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CB" w:rsidRDefault="00754068" w:rsidP="00A000B2">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29970616"/>
          <w:lock w:val="sdtLocked"/>
          <w:placeholder>
            <w:docPart w:val="GBC22222222222222222222222222222"/>
          </w:placeholder>
        </w:sdtPr>
        <w:sdtContent>
          <w:r>
            <w:rPr>
              <w:rFonts w:hint="eastAsia"/>
              <w:bCs/>
              <w:szCs w:val="21"/>
            </w:rPr>
            <w:t>601003</w:t>
          </w:r>
        </w:sdtContent>
      </w:sdt>
      <w:r>
        <w:rPr>
          <w:rFonts w:hint="eastAsia"/>
          <w:bCs/>
          <w:szCs w:val="21"/>
        </w:rPr>
        <w:t xml:space="preserve">　　　　　　　　　</w:t>
      </w:r>
      <w:r w:rsidR="00A000B2">
        <w:rPr>
          <w:rFonts w:hint="eastAsia"/>
          <w:bCs/>
          <w:szCs w:val="21"/>
        </w:rPr>
        <w:t xml:space="preserve">                            </w:t>
      </w:r>
      <w:r>
        <w:rPr>
          <w:rFonts w:hint="eastAsia"/>
          <w:bCs/>
          <w:szCs w:val="21"/>
        </w:rPr>
        <w:t xml:space="preserve">　公司简称：</w:t>
      </w:r>
      <w:sdt>
        <w:sdtPr>
          <w:rPr>
            <w:rFonts w:hint="eastAsia"/>
            <w:bCs/>
            <w:szCs w:val="21"/>
          </w:rPr>
          <w:alias w:val="公司简称"/>
          <w:tag w:val="_GBC_0384ae715a1e4b4894a29e4d27f5bef4"/>
          <w:id w:val="29970617"/>
          <w:lock w:val="sdtLocked"/>
          <w:placeholder>
            <w:docPart w:val="GBC22222222222222222222222222222"/>
          </w:placeholder>
        </w:sdtPr>
        <w:sdtContent>
          <w:r>
            <w:rPr>
              <w:rFonts w:hint="eastAsia"/>
              <w:bCs/>
              <w:szCs w:val="21"/>
            </w:rPr>
            <w:t>柳钢股份</w:t>
          </w:r>
        </w:sdtContent>
      </w:sdt>
    </w:p>
    <w:p w:rsidR="00D809CB" w:rsidRDefault="00D809CB">
      <w:pPr>
        <w:rPr>
          <w:b/>
          <w:bCs/>
          <w:szCs w:val="21"/>
        </w:rPr>
      </w:pPr>
    </w:p>
    <w:p w:rsidR="00D809CB" w:rsidRDefault="00D809CB">
      <w:pPr>
        <w:rPr>
          <w:b/>
          <w:bCs/>
          <w:szCs w:val="21"/>
        </w:rPr>
      </w:pPr>
    </w:p>
    <w:p w:rsidR="00D809CB" w:rsidRDefault="00D809CB">
      <w:pPr>
        <w:rPr>
          <w:b/>
          <w:bCs/>
          <w:szCs w:val="21"/>
        </w:rPr>
      </w:pPr>
    </w:p>
    <w:p w:rsidR="00D809CB" w:rsidRDefault="005767BC">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29970618"/>
          <w:lock w:val="sdtLocked"/>
          <w:placeholder>
            <w:docPart w:val="GBC22222222222222222222222222222"/>
          </w:placeholder>
          <w:text/>
        </w:sdtPr>
        <w:sdtContent>
          <w:r w:rsidR="00754068">
            <w:rPr>
              <w:rFonts w:ascii="黑体" w:eastAsia="黑体" w:hAnsi="黑体" w:hint="eastAsia"/>
              <w:b/>
              <w:bCs/>
              <w:color w:val="FF0000"/>
              <w:sz w:val="44"/>
              <w:szCs w:val="44"/>
            </w:rPr>
            <w:t>柳州钢铁股份有限公司</w:t>
          </w:r>
        </w:sdtContent>
      </w:sdt>
    </w:p>
    <w:p w:rsidR="00D809CB" w:rsidRDefault="00754068">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7年半年度报告</w:t>
      </w:r>
    </w:p>
    <w:p w:rsidR="00D809CB" w:rsidRDefault="00754068">
      <w:pPr>
        <w:pStyle w:val="af0"/>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hint="eastAsia"/>
        </w:rPr>
        <w:alias w:val="选项模块:董事会及董事声明"/>
        <w:tag w:val="_SEC_d5e0e82062cc4f3cb5a290078031cbd7"/>
        <w:id w:val="29970620"/>
        <w:lock w:val="sdtLocked"/>
        <w:placeholder>
          <w:docPart w:val="GBC22222222222222222222222222222"/>
        </w:placeholder>
      </w:sdtPr>
      <w:sdtContent>
        <w:p w:rsidR="00D809CB" w:rsidRDefault="005767BC">
          <w:pPr>
            <w:pStyle w:val="2"/>
            <w:numPr>
              <w:ilvl w:val="0"/>
              <w:numId w:val="1"/>
            </w:numPr>
            <w:tabs>
              <w:tab w:val="left" w:pos="434"/>
            </w:tabs>
            <w:spacing w:before="0" w:after="0" w:line="360" w:lineRule="auto"/>
            <w:ind w:left="369" w:hangingChars="175" w:hanging="369"/>
          </w:pPr>
          <w:sdt>
            <w:sdtPr>
              <w:rPr>
                <w:rFonts w:hint="eastAsia"/>
              </w:rPr>
              <w:alias w:val="董事会及董事声明"/>
              <w:tag w:val="_GBC_6c6da163383e4e4c92758ff24076a138"/>
              <w:id w:val="29970619"/>
              <w:lock w:val="sdtLocked"/>
              <w:placeholder>
                <w:docPart w:val="GBC22222222222222222222222222222"/>
              </w:placeholder>
            </w:sdtPr>
            <w:sdtContent>
              <w:r w:rsidR="00754068">
                <w:rPr>
                  <w:rFonts w:ascii="Times New Roman" w:hAnsi="宋体" w:cs="宋体"/>
                  <w:bCs w:val="0"/>
                </w:rPr>
                <w:t>本公司董事会、监事会及董事、监事、高级管理人员保证</w:t>
              </w:r>
              <w:r w:rsidR="00754068">
                <w:rPr>
                  <w:rFonts w:ascii="Times New Roman" w:hAnsi="宋体" w:cs="宋体" w:hint="eastAsia"/>
                  <w:bCs w:val="0"/>
                </w:rPr>
                <w:t>半</w:t>
              </w:r>
              <w:r w:rsidR="00754068">
                <w:rPr>
                  <w:rFonts w:ascii="Times New Roman" w:hAnsi="宋体" w:cs="宋体"/>
                  <w:bCs w:val="0"/>
                </w:rPr>
                <w:t>年度报告内容的真实、准确、完整，不存在虚假记载、误导性陈述或重大遗漏，并承担个别和连带的法律责任。</w:t>
              </w:r>
            </w:sdtContent>
          </w:sdt>
        </w:p>
      </w:sdtContent>
    </w:sdt>
    <w:p w:rsidR="00D809CB" w:rsidRDefault="00D809CB"/>
    <w:sdt>
      <w:sdtPr>
        <w:rPr>
          <w:rFonts w:ascii="Calibri" w:hAnsi="Calibri" w:cs="宋体" w:hint="eastAsia"/>
          <w:b w:val="0"/>
          <w:bCs w:val="0"/>
          <w:kern w:val="0"/>
          <w:sz w:val="24"/>
          <w:szCs w:val="22"/>
        </w:rPr>
        <w:alias w:val="选项模块:公司全体董事出席董事会会议。"/>
        <w:tag w:val="_GBC_1b1325bf1ae840869be71054a10ad268"/>
        <w:id w:val="29970622"/>
        <w:lock w:val="sdtLocked"/>
        <w:placeholder>
          <w:docPart w:val="GBC22222222222222222222222222222"/>
        </w:placeholder>
      </w:sdtPr>
      <w:sdtEndPr>
        <w:rPr>
          <w:rFonts w:ascii="宋体" w:hAnsi="宋体" w:hint="default"/>
          <w:sz w:val="21"/>
          <w:szCs w:val="21"/>
        </w:rPr>
      </w:sdtEndPr>
      <w:sdtContent>
        <w:p w:rsidR="00D809CB" w:rsidRDefault="00754068">
          <w:pPr>
            <w:pStyle w:val="2"/>
            <w:numPr>
              <w:ilvl w:val="0"/>
              <w:numId w:val="1"/>
            </w:numPr>
            <w:tabs>
              <w:tab w:val="left" w:pos="448"/>
            </w:tabs>
            <w:spacing w:before="0" w:after="0" w:line="360" w:lineRule="auto"/>
            <w:ind w:left="420" w:hangingChars="175"/>
          </w:pPr>
          <w:r>
            <w:rPr>
              <w:rFonts w:hint="eastAsia"/>
            </w:rPr>
            <w:t>公司</w:t>
          </w:r>
          <w:sdt>
            <w:sdtPr>
              <w:rPr>
                <w:rFonts w:hint="eastAsia"/>
              </w:rPr>
              <w:tag w:val="_GBC_2e0ee33ebae04a83b92e8b1aa6754169"/>
              <w:id w:val="29970621"/>
              <w:lock w:val="sdtLocked"/>
              <w:placeholder>
                <w:docPart w:val="GBC22222222222222222222222222222"/>
              </w:placeholder>
            </w:sdtPr>
            <w:sdtContent>
              <w:r>
                <w:rPr>
                  <w:rFonts w:hint="eastAsia"/>
                </w:rPr>
                <w:t>全体董事出席</w:t>
              </w:r>
            </w:sdtContent>
          </w:sdt>
          <w:r>
            <w:rPr>
              <w:rFonts w:hint="eastAsia"/>
            </w:rPr>
            <w:t>董事会会议。</w:t>
          </w:r>
        </w:p>
        <w:p w:rsidR="00D809CB" w:rsidRDefault="005767BC">
          <w:pPr>
            <w:rPr>
              <w:szCs w:val="21"/>
            </w:rPr>
          </w:pPr>
        </w:p>
      </w:sdtContent>
    </w:sdt>
    <w:sdt>
      <w:sdtPr>
        <w:rPr>
          <w:rFonts w:ascii="Calibri" w:hAnsi="Calibri" w:cs="宋体" w:hint="eastAsia"/>
          <w:b w:val="0"/>
          <w:bCs w:val="0"/>
          <w:kern w:val="0"/>
          <w:sz w:val="24"/>
          <w:szCs w:val="24"/>
        </w:rPr>
        <w:alias w:val="选项模块:本年度报告未经审计。"/>
        <w:tag w:val="_GBC_07370c6ee32a4bea8271133440d087fd"/>
        <w:id w:val="29970624"/>
        <w:lock w:val="sdtLocked"/>
        <w:placeholder>
          <w:docPart w:val="GBC22222222222222222222222222222"/>
        </w:placeholder>
      </w:sdtPr>
      <w:sdtEndPr>
        <w:rPr>
          <w:rFonts w:ascii="宋体" w:hAnsi="宋体" w:hint="default"/>
          <w:sz w:val="21"/>
        </w:rPr>
      </w:sdtEndPr>
      <w:sdtContent>
        <w:p w:rsidR="00D809CB" w:rsidRDefault="00754068">
          <w:pPr>
            <w:pStyle w:val="2"/>
            <w:numPr>
              <w:ilvl w:val="0"/>
              <w:numId w:val="1"/>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29970623"/>
              <w:lock w:val="sdtLocked"/>
              <w:placeholder>
                <w:docPart w:val="GBC22222222222222222222222222222"/>
              </w:placeholder>
            </w:sdtPr>
            <w:sdtContent>
              <w:r>
                <w:rPr>
                  <w:rFonts w:hint="eastAsia"/>
                </w:rPr>
                <w:t>未经审计</w:t>
              </w:r>
            </w:sdtContent>
          </w:sdt>
          <w:r>
            <w:rPr>
              <w:rFonts w:hint="eastAsia"/>
            </w:rPr>
            <w:t>。</w:t>
          </w:r>
        </w:p>
        <w:p w:rsidR="00D809CB" w:rsidRDefault="005767BC">
          <w:pPr>
            <w:rPr>
              <w:szCs w:val="21"/>
            </w:rPr>
          </w:pPr>
        </w:p>
      </w:sdtContent>
    </w:sdt>
    <w:sdt>
      <w:sdtPr>
        <w:rPr>
          <w:rFonts w:ascii="宋体" w:hAnsi="宋体" w:hint="eastAsia"/>
          <w:b w:val="0"/>
        </w:rPr>
        <w:alias w:val="模块:公司负责人等声明"/>
        <w:tag w:val="_GBC_04b137e7f87b43b8812b2c33bd605e04"/>
        <w:id w:val="29970628"/>
        <w:lock w:val="sdtLocked"/>
        <w:placeholder>
          <w:docPart w:val="GBC22222222222222222222222222222"/>
        </w:placeholder>
      </w:sdtPr>
      <w:sdtEndPr>
        <w:rPr>
          <w:b/>
        </w:rPr>
      </w:sdtEndPr>
      <w:sdtContent>
        <w:p w:rsidR="00D809CB" w:rsidRDefault="00754068" w:rsidP="00F83B26">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29970625"/>
              <w:lock w:val="sdtLocked"/>
              <w:placeholder>
                <w:docPart w:val="GBC22222222222222222222222222222"/>
              </w:placeholder>
              <w:text/>
            </w:sdtPr>
            <w:sdtContent>
              <w:r>
                <w:rPr>
                  <w:rFonts w:ascii="宋体" w:hAnsi="宋体" w:hint="eastAsia"/>
                </w:rPr>
                <w:t>陈有升</w:t>
              </w:r>
            </w:sdtContent>
          </w:sdt>
          <w:r>
            <w:rPr>
              <w:rFonts w:ascii="宋体" w:hAnsi="宋体" w:hint="eastAsia"/>
            </w:rPr>
            <w:t>、主管会计工作负责人</w:t>
          </w:r>
          <w:sdt>
            <w:sdtPr>
              <w:alias w:val="主管会计工作负责人姓名"/>
              <w:tag w:val="_GBC_51ed55c6ff134dadaa6756998c964cdf"/>
              <w:id w:val="29970626"/>
              <w:lock w:val="sdtLocked"/>
              <w:placeholder>
                <w:docPart w:val="GBC22222222222222222222222222222"/>
              </w:placeholder>
              <w:text/>
            </w:sdtPr>
            <w:sdtContent>
              <w:r>
                <w:rPr>
                  <w:rFonts w:hint="eastAsia"/>
                </w:rPr>
                <w:t>杜忠军</w:t>
              </w:r>
            </w:sdtContent>
          </w:sdt>
          <w:r>
            <w:rPr>
              <w:rFonts w:ascii="宋体" w:hAnsi="宋体" w:hint="eastAsia"/>
            </w:rPr>
            <w:t>及会计机构负责人（会计主管人员）</w:t>
          </w:r>
          <w:sdt>
            <w:sdtPr>
              <w:alias w:val="会计机构负责人姓名"/>
              <w:tag w:val="_GBC_aa7d9e44d6e64b9abdcdefb4a3968427"/>
              <w:id w:val="29970627"/>
              <w:lock w:val="sdtLocked"/>
              <w:placeholder>
                <w:docPart w:val="GBC22222222222222222222222222222"/>
              </w:placeholder>
              <w:text/>
            </w:sdtPr>
            <w:sdtContent>
              <w:r>
                <w:rPr>
                  <w:rFonts w:hint="eastAsia"/>
                </w:rPr>
                <w:t>唐皓烨</w:t>
              </w:r>
            </w:sdtContent>
          </w:sdt>
          <w:r>
            <w:rPr>
              <w:rFonts w:ascii="宋体" w:hAnsi="宋体" w:hint="eastAsia"/>
            </w:rPr>
            <w:t>声明：保证半年度报告中财务报告的真实、准确、完整。</w:t>
          </w:r>
        </w:p>
      </w:sdtContent>
    </w:sdt>
    <w:p w:rsidR="00D809CB" w:rsidRDefault="00D809CB"/>
    <w:sdt>
      <w:sdtPr>
        <w:rPr>
          <w:rFonts w:ascii="Calibri" w:hAnsi="Calibri" w:cs="宋体"/>
          <w:b w:val="0"/>
          <w:bCs w:val="0"/>
          <w:kern w:val="0"/>
          <w:sz w:val="24"/>
          <w:szCs w:val="24"/>
        </w:rPr>
        <w:alias w:val="模块:经董事会审议的报告期利润分配预案或公积金转增股本预案"/>
        <w:tag w:val="_GBC_21c095fa67114a208ee8411405e3a22a"/>
        <w:id w:val="29970630"/>
        <w:lock w:val="sdtLocked"/>
        <w:placeholder>
          <w:docPart w:val="GBC22222222222222222222222222222"/>
        </w:placeholder>
      </w:sdtPr>
      <w:sdtEndPr>
        <w:rPr>
          <w:rFonts w:ascii="宋体" w:hAnsi="宋体" w:hint="eastAsia"/>
          <w:sz w:val="21"/>
          <w:shd w:val="pct10" w:color="auto" w:fill="FFFFFF"/>
        </w:rPr>
      </w:sdtEndPr>
      <w:sdtContent>
        <w:p w:rsidR="00D809CB" w:rsidRDefault="00754068">
          <w:pPr>
            <w:pStyle w:val="2"/>
            <w:numPr>
              <w:ilvl w:val="0"/>
              <w:numId w:val="1"/>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29970629"/>
            <w:lock w:val="sdtLocked"/>
            <w:placeholder>
              <w:docPart w:val="GBC22222222222222222222222222222"/>
            </w:placeholder>
          </w:sdtPr>
          <w:sdtEndPr>
            <w:rPr>
              <w:shd w:val="pct10" w:color="auto" w:fill="FFFFFF"/>
            </w:rPr>
          </w:sdtEndPr>
          <w:sdtContent>
            <w:p w:rsidR="00D809CB" w:rsidRDefault="00754068">
              <w:pPr>
                <w:kinsoku w:val="0"/>
                <w:overflowPunct w:val="0"/>
                <w:autoSpaceDE w:val="0"/>
                <w:autoSpaceDN w:val="0"/>
                <w:adjustRightInd w:val="0"/>
                <w:snapToGrid w:val="0"/>
                <w:spacing w:line="360" w:lineRule="exact"/>
                <w:rPr>
                  <w:szCs w:val="21"/>
                  <w:shd w:val="pct10" w:color="auto" w:fill="FFFFFF"/>
                </w:rPr>
              </w:pPr>
              <w:r>
                <w:rPr>
                  <w:rFonts w:hint="eastAsia"/>
                  <w:szCs w:val="21"/>
                </w:rPr>
                <w:t>无</w:t>
              </w:r>
            </w:p>
          </w:sdtContent>
        </w:sdt>
      </w:sdtContent>
    </w:sdt>
    <w:p w:rsidR="00D809CB" w:rsidRDefault="00D809CB">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4"/>
          <w:szCs w:val="24"/>
        </w:rPr>
        <w:alias w:val="模块:前瞻性陈述的风险声明"/>
        <w:tag w:val="_GBC_cc24ced211694e75b40a9765d2616e01"/>
        <w:id w:val="29970633"/>
        <w:lock w:val="sdtLocked"/>
        <w:placeholder>
          <w:docPart w:val="GBC22222222222222222222222222222"/>
        </w:placeholder>
      </w:sdtPr>
      <w:sdtEndPr>
        <w:rPr>
          <w:rFonts w:ascii="宋体" w:hAnsi="宋体" w:hint="eastAsia"/>
          <w:sz w:val="21"/>
          <w:shd w:val="pct10" w:color="auto" w:fill="FFFFFF"/>
        </w:rPr>
      </w:sdtEndPr>
      <w:sdtContent>
        <w:p w:rsidR="00D809CB" w:rsidRDefault="00754068">
          <w:pPr>
            <w:pStyle w:val="2"/>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2997063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29970632"/>
            <w:lock w:val="sdtLocked"/>
            <w:placeholder>
              <w:docPart w:val="GBC22222222222222222222222222222"/>
            </w:placeholder>
          </w:sdtPr>
          <w:sdtEndPr>
            <w:rPr>
              <w:shd w:val="pct10" w:color="auto" w:fill="FFFFFF"/>
            </w:rPr>
          </w:sdtEndPr>
          <w:sdtContent>
            <w:p w:rsidR="00D809CB" w:rsidRDefault="00754068">
              <w:pPr>
                <w:kinsoku w:val="0"/>
                <w:overflowPunct w:val="0"/>
                <w:autoSpaceDE w:val="0"/>
                <w:autoSpaceDN w:val="0"/>
                <w:adjustRightInd w:val="0"/>
                <w:snapToGrid w:val="0"/>
                <w:spacing w:line="360" w:lineRule="exact"/>
                <w:ind w:firstLineChars="200" w:firstLine="420"/>
                <w:rPr>
                  <w:shd w:val="clear" w:color="auto" w:fill="7F7F7F"/>
                </w:rPr>
              </w:pPr>
              <w:r>
                <w:rPr>
                  <w:rFonts w:hint="eastAsia"/>
                  <w:color w:val="000000"/>
                </w:rPr>
                <w:t>本报告中所涉及的未来计划、发展战略等前瞻性描述不构成公司对投资者的实质承诺，请投资者注意投资风险。</w:t>
              </w:r>
            </w:p>
          </w:sdtContent>
        </w:sdt>
      </w:sdtContent>
    </w:sdt>
    <w:p w:rsidR="00D809CB" w:rsidRDefault="00D809CB">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hint="eastAsia"/>
          <w:b w:val="0"/>
          <w:bCs w:val="0"/>
          <w:kern w:val="0"/>
          <w:sz w:val="24"/>
          <w:szCs w:val="24"/>
          <w:shd w:val="pct10" w:color="auto" w:fill="FFFFFF"/>
        </w:rPr>
        <w:alias w:val="模块:是否存在被控股股东及其关联方非经营性占用资金情况"/>
        <w:tag w:val="_GBC_70f733efbc484640a48089ddc49bf2b9"/>
        <w:id w:val="29970635"/>
        <w:lock w:val="sdtLocked"/>
        <w:placeholder>
          <w:docPart w:val="GBC22222222222222222222222222222"/>
        </w:placeholder>
      </w:sdtPr>
      <w:sdtEndPr>
        <w:rPr>
          <w:rFonts w:ascii="宋体" w:hAnsi="宋体"/>
          <w:sz w:val="21"/>
          <w:shd w:val="clear" w:color="auto" w:fill="auto"/>
        </w:rPr>
      </w:sdtEndPr>
      <w:sdtContent>
        <w:p w:rsidR="00D809CB" w:rsidRDefault="00754068">
          <w:pPr>
            <w:pStyle w:val="2"/>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29970634"/>
            <w:lock w:val="sdtLocked"/>
            <w:placeholder>
              <w:docPart w:val="GBC22222222222222222222222222222"/>
            </w:placeholder>
            <w:comboBox>
              <w:listItem w:displayText="是" w:value="true"/>
              <w:listItem w:displayText="否" w:value="false"/>
            </w:comboBox>
          </w:sdtPr>
          <w:sdtContent>
            <w:p w:rsidR="00D809CB" w:rsidRDefault="00754068">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D809CB" w:rsidRDefault="00D809CB">
      <w:pPr>
        <w:kinsoku w:val="0"/>
        <w:overflowPunct w:val="0"/>
        <w:autoSpaceDE w:val="0"/>
        <w:autoSpaceDN w:val="0"/>
        <w:adjustRightInd w:val="0"/>
        <w:snapToGrid w:val="0"/>
        <w:spacing w:line="360" w:lineRule="exact"/>
        <w:rPr>
          <w:szCs w:val="21"/>
          <w:shd w:val="pct10"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29970637"/>
        <w:lock w:val="sdtLocked"/>
        <w:placeholder>
          <w:docPart w:val="GBC22222222222222222222222222222"/>
        </w:placeholder>
      </w:sdtPr>
      <w:sdtEndPr>
        <w:rPr>
          <w:rFonts w:ascii="宋体" w:hAnsi="宋体" w:hint="eastAsia"/>
          <w:sz w:val="21"/>
        </w:rPr>
      </w:sdtEndPr>
      <w:sdtContent>
        <w:p w:rsidR="00D809CB" w:rsidRDefault="00754068">
          <w:pPr>
            <w:pStyle w:val="2"/>
            <w:numPr>
              <w:ilvl w:val="0"/>
              <w:numId w:val="1"/>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29970636"/>
            <w:lock w:val="sdtLocked"/>
            <w:placeholder>
              <w:docPart w:val="GBC22222222222222222222222222222"/>
            </w:placeholder>
            <w:comboBox>
              <w:listItem w:displayText="是" w:value="true"/>
              <w:listItem w:displayText="否" w:value="false"/>
            </w:comboBox>
          </w:sdtPr>
          <w:sdtContent>
            <w:p w:rsidR="00D809CB" w:rsidRDefault="00754068">
              <w:pPr>
                <w:rPr>
                  <w:szCs w:val="21"/>
                </w:rPr>
              </w:pPr>
              <w:r>
                <w:rPr>
                  <w:rFonts w:hint="eastAsia"/>
                  <w:szCs w:val="21"/>
                </w:rPr>
                <w:t>否</w:t>
              </w:r>
            </w:p>
          </w:sdtContent>
        </w:sdt>
      </w:sdtContent>
    </w:sdt>
    <w:p w:rsidR="00D809CB" w:rsidRDefault="00D809CB">
      <w:pPr>
        <w:rPr>
          <w:szCs w:val="21"/>
        </w:rPr>
      </w:pPr>
    </w:p>
    <w:sdt>
      <w:sdtPr>
        <w:rPr>
          <w:rFonts w:ascii="宋体" w:hAnsi="宋体" w:cs="宋体"/>
          <w:b w:val="0"/>
          <w:bCs w:val="0"/>
          <w:kern w:val="0"/>
          <w:szCs w:val="24"/>
        </w:rPr>
        <w:alias w:val="模块:重大风险提示"/>
        <w:tag w:val="_SEC_765dd5e867e04417bfcc7ba07f902949"/>
        <w:id w:val="29970639"/>
        <w:lock w:val="sdtLocked"/>
        <w:placeholder>
          <w:docPart w:val="GBC22222222222222222222222222222"/>
        </w:placeholder>
      </w:sdtPr>
      <w:sdtEndPr>
        <w:rPr>
          <w:rFonts w:hint="eastAsia"/>
        </w:rPr>
      </w:sdtEndPr>
      <w:sdtContent>
        <w:p w:rsidR="00D809CB" w:rsidRDefault="00754068" w:rsidP="00F83B26">
          <w:pPr>
            <w:pStyle w:val="2"/>
            <w:numPr>
              <w:ilvl w:val="0"/>
              <w:numId w:val="1"/>
            </w:numPr>
            <w:tabs>
              <w:tab w:val="left" w:pos="644"/>
            </w:tabs>
            <w:spacing w:before="0" w:after="0" w:line="360" w:lineRule="auto"/>
            <w:ind w:left="368" w:hangingChars="175" w:hanging="368"/>
            <w:rPr>
              <w:color w:val="FF0000"/>
            </w:rPr>
          </w:pPr>
          <w:r>
            <w:rPr>
              <w:color w:val="000000" w:themeColor="text1"/>
            </w:rPr>
            <w:t>重大风险提示</w:t>
          </w:r>
        </w:p>
        <w:sdt>
          <w:sdtPr>
            <w:rPr>
              <w:rFonts w:hint="eastAsia"/>
              <w:szCs w:val="21"/>
            </w:rPr>
            <w:alias w:val="重大风险提示"/>
            <w:tag w:val="_GBC_d0220f8592e64dd1b898937e183da1e3"/>
            <w:id w:val="29970638"/>
            <w:lock w:val="sdtLocked"/>
            <w:placeholder>
              <w:docPart w:val="GBC22222222222222222222222222222"/>
            </w:placeholder>
          </w:sdtPr>
          <w:sdtContent>
            <w:p w:rsidR="00D809CB" w:rsidRDefault="00754068">
              <w:pPr>
                <w:rPr>
                  <w:color w:val="000000"/>
                </w:rPr>
              </w:pPr>
              <w:r>
                <w:rPr>
                  <w:rFonts w:hint="eastAsia"/>
                  <w:color w:val="000000"/>
                </w:rPr>
                <w:t>本报告已描述公司可能面临的风险，请查阅查阅“第四节经营情况讨论与分析”中“其他披露事项”中“可能面对的风险”部分。</w:t>
              </w:r>
            </w:p>
          </w:sdtContent>
        </w:sdt>
      </w:sdtContent>
    </w:sdt>
    <w:sdt>
      <w:sdtPr>
        <w:rPr>
          <w:rFonts w:ascii="宋体" w:hAnsi="宋体" w:cs="宋体"/>
          <w:b w:val="0"/>
          <w:bCs w:val="0"/>
          <w:kern w:val="0"/>
          <w:sz w:val="24"/>
          <w:szCs w:val="24"/>
        </w:rPr>
        <w:alias w:val="模块:重要提示的其他情况说明"/>
        <w:tag w:val="_GBC_b8bb35c675b44fbdaf150c1114447d89"/>
        <w:id w:val="29970641"/>
        <w:lock w:val="sdtLocked"/>
        <w:placeholder>
          <w:docPart w:val="GBC22222222222222222222222222222"/>
        </w:placeholder>
      </w:sdtPr>
      <w:sdtEndPr>
        <w:rPr>
          <w:sz w:val="21"/>
        </w:rPr>
      </w:sdtEndPr>
      <w:sdtContent>
        <w:p w:rsidR="00D809CB" w:rsidRDefault="00754068">
          <w:pPr>
            <w:pStyle w:val="2"/>
            <w:numPr>
              <w:ilvl w:val="0"/>
              <w:numId w:val="1"/>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29970640"/>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sectPr w:rsidR="00D809CB">
          <w:headerReference w:type="default" r:id="rId13"/>
          <w:footerReference w:type="default" r:id="rId14"/>
          <w:pgSz w:w="11906" w:h="16838"/>
          <w:pgMar w:top="1525" w:right="1276" w:bottom="1440" w:left="1797" w:header="855" w:footer="992" w:gutter="0"/>
          <w:cols w:space="425"/>
          <w:docGrid w:linePitch="312"/>
        </w:sectPr>
      </w:pPr>
    </w:p>
    <w:p w:rsidR="00D809CB" w:rsidRDefault="00D809CB">
      <w:pPr>
        <w:rPr>
          <w:szCs w:val="21"/>
        </w:rPr>
      </w:pPr>
    </w:p>
    <w:p w:rsidR="00D809CB" w:rsidRDefault="00754068">
      <w:pPr>
        <w:kinsoku w:val="0"/>
        <w:overflowPunct w:val="0"/>
        <w:autoSpaceDE w:val="0"/>
        <w:autoSpaceDN w:val="0"/>
        <w:adjustRightInd w:val="0"/>
        <w:snapToGrid w:val="0"/>
        <w:spacing w:line="360" w:lineRule="exact"/>
        <w:jc w:val="center"/>
      </w:pPr>
      <w:r>
        <w:rPr>
          <w:rFonts w:hint="eastAsia"/>
          <w:b/>
          <w:sz w:val="32"/>
          <w:szCs w:val="32"/>
        </w:rPr>
        <w:t>目录</w:t>
      </w:r>
      <w:r w:rsidR="005767BC">
        <w:rPr>
          <w:shd w:val="pct10" w:color="auto" w:fill="FFFFFF"/>
        </w:rPr>
        <w:fldChar w:fldCharType="begin"/>
      </w:r>
      <w:r>
        <w:rPr>
          <w:shd w:val="pct10" w:color="auto" w:fill="FFFFFF"/>
        </w:rPr>
        <w:instrText xml:space="preserve"> TOC \o "1-1" \h \z \u </w:instrText>
      </w:r>
      <w:r w:rsidR="005767BC">
        <w:rPr>
          <w:shd w:val="pct10" w:color="auto" w:fill="FFFFFF"/>
        </w:rPr>
        <w:fldChar w:fldCharType="separate"/>
      </w:r>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4" w:history="1">
        <w:r w:rsidR="00754068">
          <w:rPr>
            <w:rStyle w:val="af3"/>
            <w:rFonts w:hint="eastAsia"/>
            <w:b/>
          </w:rPr>
          <w:t>第一节</w:t>
        </w:r>
        <w:r w:rsidR="00754068">
          <w:rPr>
            <w:rFonts w:asciiTheme="minorHAnsi" w:eastAsiaTheme="minorEastAsia" w:hAnsiTheme="minorHAnsi" w:cstheme="minorBidi"/>
            <w:b/>
            <w:szCs w:val="22"/>
          </w:rPr>
          <w:tab/>
        </w:r>
        <w:r w:rsidR="00754068">
          <w:rPr>
            <w:rStyle w:val="af3"/>
            <w:rFonts w:hint="eastAsia"/>
            <w:b/>
          </w:rPr>
          <w:t>释义</w:t>
        </w:r>
        <w:r w:rsidR="00754068">
          <w:rPr>
            <w:b/>
          </w:rPr>
          <w:tab/>
        </w:r>
        <w:r>
          <w:rPr>
            <w:b/>
          </w:rPr>
          <w:fldChar w:fldCharType="begin"/>
        </w:r>
        <w:r w:rsidR="00754068">
          <w:rPr>
            <w:b/>
          </w:rPr>
          <w:instrText xml:space="preserve"> PAGEREF _Toc484510564 \h </w:instrText>
        </w:r>
        <w:r>
          <w:rPr>
            <w:b/>
          </w:rPr>
        </w:r>
        <w:r>
          <w:rPr>
            <w:b/>
          </w:rPr>
          <w:fldChar w:fldCharType="separate"/>
        </w:r>
        <w:r w:rsidR="00754068">
          <w:rPr>
            <w:b/>
          </w:rPr>
          <w:t>3</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5" w:history="1">
        <w:r w:rsidR="00754068">
          <w:rPr>
            <w:rStyle w:val="af3"/>
            <w:rFonts w:hint="eastAsia"/>
            <w:b/>
          </w:rPr>
          <w:t>第二节</w:t>
        </w:r>
        <w:r w:rsidR="00754068">
          <w:rPr>
            <w:rFonts w:asciiTheme="minorHAnsi" w:eastAsiaTheme="minorEastAsia" w:hAnsiTheme="minorHAnsi" w:cstheme="minorBidi"/>
            <w:b/>
            <w:szCs w:val="22"/>
          </w:rPr>
          <w:tab/>
        </w:r>
        <w:r w:rsidR="00754068">
          <w:rPr>
            <w:rStyle w:val="af3"/>
            <w:rFonts w:hint="eastAsia"/>
            <w:b/>
          </w:rPr>
          <w:t>公司简介和主要财务指标</w:t>
        </w:r>
        <w:r w:rsidR="00754068">
          <w:rPr>
            <w:b/>
          </w:rPr>
          <w:tab/>
        </w:r>
        <w:r>
          <w:rPr>
            <w:b/>
          </w:rPr>
          <w:fldChar w:fldCharType="begin"/>
        </w:r>
        <w:r w:rsidR="00754068">
          <w:rPr>
            <w:b/>
          </w:rPr>
          <w:instrText xml:space="preserve"> PAGEREF _Toc484510565 \h </w:instrText>
        </w:r>
        <w:r>
          <w:rPr>
            <w:b/>
          </w:rPr>
        </w:r>
        <w:r>
          <w:rPr>
            <w:b/>
          </w:rPr>
          <w:fldChar w:fldCharType="separate"/>
        </w:r>
        <w:r w:rsidR="00754068">
          <w:rPr>
            <w:b/>
          </w:rPr>
          <w:t>3</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6" w:history="1">
        <w:r w:rsidR="00754068">
          <w:rPr>
            <w:rStyle w:val="af3"/>
            <w:rFonts w:hint="eastAsia"/>
            <w:b/>
          </w:rPr>
          <w:t>第三节</w:t>
        </w:r>
        <w:r w:rsidR="00754068">
          <w:rPr>
            <w:rFonts w:asciiTheme="minorHAnsi" w:eastAsiaTheme="minorEastAsia" w:hAnsiTheme="minorHAnsi" w:cstheme="minorBidi"/>
            <w:b/>
            <w:szCs w:val="22"/>
          </w:rPr>
          <w:tab/>
        </w:r>
        <w:r w:rsidR="00754068">
          <w:rPr>
            <w:rStyle w:val="af3"/>
            <w:rFonts w:hint="eastAsia"/>
            <w:b/>
          </w:rPr>
          <w:t>公司业务概要</w:t>
        </w:r>
        <w:r w:rsidR="00754068">
          <w:rPr>
            <w:b/>
          </w:rPr>
          <w:tab/>
        </w:r>
        <w:r>
          <w:rPr>
            <w:b/>
          </w:rPr>
          <w:fldChar w:fldCharType="begin"/>
        </w:r>
        <w:r w:rsidR="00754068">
          <w:rPr>
            <w:b/>
          </w:rPr>
          <w:instrText xml:space="preserve"> PAGEREF _Toc484510566 \h </w:instrText>
        </w:r>
        <w:r>
          <w:rPr>
            <w:b/>
          </w:rPr>
        </w:r>
        <w:r>
          <w:rPr>
            <w:b/>
          </w:rPr>
          <w:fldChar w:fldCharType="separate"/>
        </w:r>
        <w:r w:rsidR="00754068">
          <w:rPr>
            <w:b/>
          </w:rPr>
          <w:t>5</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7" w:history="1">
        <w:r w:rsidR="00754068">
          <w:rPr>
            <w:rStyle w:val="af3"/>
            <w:rFonts w:hint="eastAsia"/>
            <w:b/>
          </w:rPr>
          <w:t>第四节</w:t>
        </w:r>
        <w:r w:rsidR="00754068">
          <w:rPr>
            <w:rFonts w:asciiTheme="minorHAnsi" w:eastAsiaTheme="minorEastAsia" w:hAnsiTheme="minorHAnsi" w:cstheme="minorBidi"/>
            <w:b/>
            <w:szCs w:val="22"/>
          </w:rPr>
          <w:tab/>
        </w:r>
        <w:r w:rsidR="00754068">
          <w:rPr>
            <w:rStyle w:val="af3"/>
            <w:rFonts w:hint="eastAsia"/>
            <w:b/>
          </w:rPr>
          <w:t>经营情况的讨论与分析</w:t>
        </w:r>
        <w:r w:rsidR="00754068">
          <w:rPr>
            <w:b/>
          </w:rPr>
          <w:tab/>
        </w:r>
        <w:r>
          <w:rPr>
            <w:b/>
          </w:rPr>
          <w:fldChar w:fldCharType="begin"/>
        </w:r>
        <w:r w:rsidR="00754068">
          <w:rPr>
            <w:b/>
          </w:rPr>
          <w:instrText xml:space="preserve"> PAGEREF _Toc484510567 \h </w:instrText>
        </w:r>
        <w:r>
          <w:rPr>
            <w:b/>
          </w:rPr>
        </w:r>
        <w:r>
          <w:rPr>
            <w:b/>
          </w:rPr>
          <w:fldChar w:fldCharType="separate"/>
        </w:r>
        <w:r w:rsidR="00754068">
          <w:rPr>
            <w:b/>
          </w:rPr>
          <w:t>8</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8" w:history="1">
        <w:r w:rsidR="00754068">
          <w:rPr>
            <w:rStyle w:val="af3"/>
            <w:rFonts w:hint="eastAsia"/>
            <w:b/>
          </w:rPr>
          <w:t>第五节</w:t>
        </w:r>
        <w:r w:rsidR="00754068">
          <w:rPr>
            <w:rFonts w:asciiTheme="minorHAnsi" w:eastAsiaTheme="minorEastAsia" w:hAnsiTheme="minorHAnsi" w:cstheme="minorBidi"/>
            <w:b/>
            <w:szCs w:val="22"/>
          </w:rPr>
          <w:tab/>
        </w:r>
        <w:r w:rsidR="00754068">
          <w:rPr>
            <w:rStyle w:val="af3"/>
            <w:rFonts w:hint="eastAsia"/>
            <w:b/>
          </w:rPr>
          <w:t>重要事项</w:t>
        </w:r>
        <w:r w:rsidR="00754068">
          <w:rPr>
            <w:b/>
          </w:rPr>
          <w:tab/>
        </w:r>
        <w:r>
          <w:rPr>
            <w:b/>
          </w:rPr>
          <w:fldChar w:fldCharType="begin"/>
        </w:r>
        <w:r w:rsidR="00754068">
          <w:rPr>
            <w:b/>
          </w:rPr>
          <w:instrText xml:space="preserve"> PAGEREF _Toc484510568 \h </w:instrText>
        </w:r>
        <w:r>
          <w:rPr>
            <w:b/>
          </w:rPr>
        </w:r>
        <w:r>
          <w:rPr>
            <w:b/>
          </w:rPr>
          <w:fldChar w:fldCharType="separate"/>
        </w:r>
        <w:r w:rsidR="00754068">
          <w:rPr>
            <w:b/>
          </w:rPr>
          <w:t>12</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69" w:history="1">
        <w:r w:rsidR="00754068">
          <w:rPr>
            <w:rStyle w:val="af3"/>
            <w:rFonts w:hint="eastAsia"/>
            <w:b/>
          </w:rPr>
          <w:t>第六节</w:t>
        </w:r>
        <w:r w:rsidR="00754068">
          <w:rPr>
            <w:rFonts w:asciiTheme="minorHAnsi" w:eastAsiaTheme="minorEastAsia" w:hAnsiTheme="minorHAnsi" w:cstheme="minorBidi"/>
            <w:b/>
            <w:szCs w:val="22"/>
          </w:rPr>
          <w:tab/>
        </w:r>
        <w:r w:rsidR="00754068">
          <w:rPr>
            <w:rStyle w:val="af3"/>
            <w:rFonts w:hint="eastAsia"/>
            <w:b/>
          </w:rPr>
          <w:t>普通股股份变动及股东情况</w:t>
        </w:r>
        <w:r w:rsidR="00754068">
          <w:rPr>
            <w:b/>
          </w:rPr>
          <w:tab/>
        </w:r>
        <w:r>
          <w:rPr>
            <w:b/>
          </w:rPr>
          <w:fldChar w:fldCharType="begin"/>
        </w:r>
        <w:r w:rsidR="00754068">
          <w:rPr>
            <w:b/>
          </w:rPr>
          <w:instrText xml:space="preserve"> PAGEREF _Toc484510569 \h </w:instrText>
        </w:r>
        <w:r>
          <w:rPr>
            <w:b/>
          </w:rPr>
        </w:r>
        <w:r>
          <w:rPr>
            <w:b/>
          </w:rPr>
          <w:fldChar w:fldCharType="separate"/>
        </w:r>
        <w:r w:rsidR="00754068">
          <w:rPr>
            <w:b/>
          </w:rPr>
          <w:t>20</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0" w:history="1">
        <w:r w:rsidR="00754068">
          <w:rPr>
            <w:rStyle w:val="af3"/>
            <w:rFonts w:hint="eastAsia"/>
            <w:b/>
          </w:rPr>
          <w:t>第七节</w:t>
        </w:r>
        <w:r w:rsidR="00754068">
          <w:rPr>
            <w:rFonts w:asciiTheme="minorHAnsi" w:eastAsiaTheme="minorEastAsia" w:hAnsiTheme="minorHAnsi" w:cstheme="minorBidi"/>
            <w:b/>
            <w:szCs w:val="22"/>
          </w:rPr>
          <w:tab/>
        </w:r>
        <w:r w:rsidR="00754068">
          <w:rPr>
            <w:rStyle w:val="af3"/>
            <w:rFonts w:hint="eastAsia"/>
            <w:b/>
          </w:rPr>
          <w:t>优先股相关情况</w:t>
        </w:r>
        <w:r w:rsidR="00754068">
          <w:rPr>
            <w:b/>
          </w:rPr>
          <w:tab/>
        </w:r>
        <w:r>
          <w:rPr>
            <w:b/>
          </w:rPr>
          <w:fldChar w:fldCharType="begin"/>
        </w:r>
        <w:r w:rsidR="00754068">
          <w:rPr>
            <w:b/>
          </w:rPr>
          <w:instrText xml:space="preserve"> PAGEREF _Toc484510570 \h </w:instrText>
        </w:r>
        <w:r>
          <w:rPr>
            <w:b/>
          </w:rPr>
        </w:r>
        <w:r>
          <w:rPr>
            <w:b/>
          </w:rPr>
          <w:fldChar w:fldCharType="separate"/>
        </w:r>
        <w:r w:rsidR="00754068">
          <w:rPr>
            <w:b/>
          </w:rPr>
          <w:t>22</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1" w:history="1">
        <w:r w:rsidR="00754068">
          <w:rPr>
            <w:rStyle w:val="af3"/>
            <w:rFonts w:hint="eastAsia"/>
            <w:b/>
          </w:rPr>
          <w:t>第八节</w:t>
        </w:r>
        <w:r w:rsidR="00754068">
          <w:rPr>
            <w:rFonts w:asciiTheme="minorHAnsi" w:eastAsiaTheme="minorEastAsia" w:hAnsiTheme="minorHAnsi" w:cstheme="minorBidi"/>
            <w:b/>
            <w:szCs w:val="22"/>
          </w:rPr>
          <w:tab/>
        </w:r>
        <w:r w:rsidR="00754068">
          <w:rPr>
            <w:rStyle w:val="af3"/>
            <w:rFonts w:hint="eastAsia"/>
            <w:b/>
          </w:rPr>
          <w:t>董事、监事、高级管理人员情况</w:t>
        </w:r>
        <w:r w:rsidR="00754068">
          <w:rPr>
            <w:b/>
          </w:rPr>
          <w:tab/>
        </w:r>
        <w:r>
          <w:rPr>
            <w:b/>
          </w:rPr>
          <w:fldChar w:fldCharType="begin"/>
        </w:r>
        <w:r w:rsidR="00754068">
          <w:rPr>
            <w:b/>
          </w:rPr>
          <w:instrText xml:space="preserve"> PAGEREF _Toc484510571 \h </w:instrText>
        </w:r>
        <w:r>
          <w:rPr>
            <w:b/>
          </w:rPr>
        </w:r>
        <w:r>
          <w:rPr>
            <w:b/>
          </w:rPr>
          <w:fldChar w:fldCharType="separate"/>
        </w:r>
        <w:r w:rsidR="00754068">
          <w:rPr>
            <w:b/>
          </w:rPr>
          <w:t>22</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2" w:history="1">
        <w:r w:rsidR="00754068">
          <w:rPr>
            <w:rStyle w:val="af3"/>
            <w:rFonts w:hint="eastAsia"/>
            <w:b/>
          </w:rPr>
          <w:t>第九节</w:t>
        </w:r>
        <w:r w:rsidR="00754068">
          <w:rPr>
            <w:rFonts w:asciiTheme="minorHAnsi" w:eastAsiaTheme="minorEastAsia" w:hAnsiTheme="minorHAnsi" w:cstheme="minorBidi"/>
            <w:b/>
            <w:szCs w:val="22"/>
          </w:rPr>
          <w:tab/>
        </w:r>
        <w:r w:rsidR="00754068">
          <w:rPr>
            <w:rStyle w:val="af3"/>
            <w:rFonts w:hint="eastAsia"/>
            <w:b/>
          </w:rPr>
          <w:t>公司债券相关情况</w:t>
        </w:r>
        <w:r w:rsidR="00754068">
          <w:rPr>
            <w:b/>
          </w:rPr>
          <w:tab/>
        </w:r>
        <w:r>
          <w:rPr>
            <w:b/>
          </w:rPr>
          <w:fldChar w:fldCharType="begin"/>
        </w:r>
        <w:r w:rsidR="00754068">
          <w:rPr>
            <w:b/>
          </w:rPr>
          <w:instrText xml:space="preserve"> PAGEREF _Toc484510572 \h </w:instrText>
        </w:r>
        <w:r>
          <w:rPr>
            <w:b/>
          </w:rPr>
        </w:r>
        <w:r>
          <w:rPr>
            <w:b/>
          </w:rPr>
          <w:fldChar w:fldCharType="separate"/>
        </w:r>
        <w:r w:rsidR="00754068">
          <w:rPr>
            <w:b/>
          </w:rPr>
          <w:t>24</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3" w:history="1">
        <w:r w:rsidR="00754068">
          <w:rPr>
            <w:rStyle w:val="af3"/>
            <w:rFonts w:ascii="宋体" w:hAnsi="宋体" w:hint="eastAsia"/>
            <w:b/>
          </w:rPr>
          <w:t>第十节</w:t>
        </w:r>
        <w:r w:rsidR="00754068">
          <w:rPr>
            <w:rFonts w:asciiTheme="minorHAnsi" w:eastAsiaTheme="minorEastAsia" w:hAnsiTheme="minorHAnsi" w:cstheme="minorBidi"/>
            <w:b/>
            <w:szCs w:val="22"/>
          </w:rPr>
          <w:tab/>
        </w:r>
        <w:r w:rsidR="00754068">
          <w:rPr>
            <w:rStyle w:val="af3"/>
            <w:rFonts w:ascii="宋体" w:hAnsi="宋体" w:hint="eastAsia"/>
            <w:b/>
          </w:rPr>
          <w:t>财务报告</w:t>
        </w:r>
        <w:r w:rsidR="00754068">
          <w:rPr>
            <w:b/>
          </w:rPr>
          <w:tab/>
        </w:r>
        <w:r>
          <w:rPr>
            <w:b/>
          </w:rPr>
          <w:fldChar w:fldCharType="begin"/>
        </w:r>
        <w:r w:rsidR="00754068">
          <w:rPr>
            <w:b/>
          </w:rPr>
          <w:instrText xml:space="preserve"> PAGEREF _Toc484510573 \h </w:instrText>
        </w:r>
        <w:r>
          <w:rPr>
            <w:b/>
          </w:rPr>
        </w:r>
        <w:r>
          <w:rPr>
            <w:b/>
          </w:rPr>
          <w:fldChar w:fldCharType="separate"/>
        </w:r>
        <w:r w:rsidR="00754068">
          <w:rPr>
            <w:b/>
          </w:rPr>
          <w:t>27</w:t>
        </w:r>
        <w:r>
          <w:rPr>
            <w:b/>
          </w:rPr>
          <w:fldChar w:fldCharType="end"/>
        </w:r>
      </w:hyperlink>
    </w:p>
    <w:p w:rsidR="00D809CB" w:rsidRDefault="005767BC">
      <w:pPr>
        <w:pStyle w:val="10"/>
        <w:tabs>
          <w:tab w:val="left" w:pos="1260"/>
          <w:tab w:val="right" w:leader="dot" w:pos="8823"/>
        </w:tabs>
        <w:spacing w:line="360" w:lineRule="auto"/>
        <w:rPr>
          <w:rFonts w:asciiTheme="minorHAnsi" w:eastAsiaTheme="minorEastAsia" w:hAnsiTheme="minorHAnsi" w:cstheme="minorBidi"/>
          <w:b/>
          <w:szCs w:val="22"/>
        </w:rPr>
      </w:pPr>
      <w:hyperlink w:anchor="_Toc484510574" w:history="1">
        <w:r w:rsidR="00754068">
          <w:rPr>
            <w:rStyle w:val="af3"/>
            <w:rFonts w:ascii="宋体" w:hAnsi="宋体" w:hint="eastAsia"/>
            <w:b/>
          </w:rPr>
          <w:t>第十一节</w:t>
        </w:r>
        <w:r w:rsidR="00754068">
          <w:rPr>
            <w:rFonts w:asciiTheme="minorHAnsi" w:eastAsiaTheme="minorEastAsia" w:hAnsiTheme="minorHAnsi" w:cstheme="minorBidi"/>
            <w:b/>
            <w:szCs w:val="22"/>
          </w:rPr>
          <w:tab/>
        </w:r>
        <w:r w:rsidR="00754068">
          <w:rPr>
            <w:rStyle w:val="af3"/>
            <w:rFonts w:ascii="宋体" w:hAnsi="宋体" w:hint="eastAsia"/>
            <w:b/>
          </w:rPr>
          <w:t>备查文件目录</w:t>
        </w:r>
        <w:r w:rsidR="00754068">
          <w:rPr>
            <w:b/>
          </w:rPr>
          <w:tab/>
        </w:r>
        <w:r>
          <w:rPr>
            <w:b/>
          </w:rPr>
          <w:fldChar w:fldCharType="begin"/>
        </w:r>
        <w:r w:rsidR="00754068">
          <w:rPr>
            <w:b/>
          </w:rPr>
          <w:instrText xml:space="preserve"> PAGEREF _Toc484510574 \h </w:instrText>
        </w:r>
        <w:r>
          <w:rPr>
            <w:b/>
          </w:rPr>
        </w:r>
        <w:r>
          <w:rPr>
            <w:b/>
          </w:rPr>
          <w:fldChar w:fldCharType="separate"/>
        </w:r>
        <w:r w:rsidR="00754068">
          <w:rPr>
            <w:b/>
          </w:rPr>
          <w:t>91</w:t>
        </w:r>
        <w:r>
          <w:rPr>
            <w:b/>
          </w:rPr>
          <w:fldChar w:fldCharType="end"/>
        </w:r>
      </w:hyperlink>
    </w:p>
    <w:p w:rsidR="00D809CB" w:rsidRDefault="005767BC">
      <w:pPr>
        <w:kinsoku w:val="0"/>
        <w:overflowPunct w:val="0"/>
        <w:autoSpaceDE w:val="0"/>
        <w:autoSpaceDN w:val="0"/>
        <w:adjustRightInd w:val="0"/>
        <w:snapToGrid w:val="0"/>
        <w:spacing w:line="360" w:lineRule="exact"/>
        <w:jc w:val="center"/>
        <w:rPr>
          <w:szCs w:val="21"/>
          <w:shd w:val="pct10" w:color="auto" w:fill="FFFFFF"/>
        </w:rPr>
      </w:pPr>
      <w:r>
        <w:rPr>
          <w:shd w:val="pct10" w:color="auto" w:fill="FFFFFF"/>
        </w:rPr>
        <w:fldChar w:fldCharType="end"/>
      </w:r>
    </w:p>
    <w:p w:rsidR="00D809CB" w:rsidRDefault="00754068">
      <w:pPr>
        <w:rPr>
          <w:szCs w:val="21"/>
        </w:rPr>
      </w:pPr>
      <w:r>
        <w:rPr>
          <w:szCs w:val="21"/>
        </w:rPr>
        <w:br w:type="page"/>
      </w:r>
    </w:p>
    <w:p w:rsidR="00D809CB" w:rsidRDefault="00754068">
      <w:pPr>
        <w:pStyle w:val="1"/>
        <w:numPr>
          <w:ilvl w:val="0"/>
          <w:numId w:val="2"/>
        </w:numPr>
      </w:pPr>
      <w:bookmarkStart w:id="1" w:name="_Toc484510564"/>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29970678"/>
        <w:lock w:val="sdtLocked"/>
        <w:placeholder>
          <w:docPart w:val="GBC22222222222222222222222222222"/>
        </w:placeholder>
      </w:sdtPr>
      <w:sdtEndPr>
        <w:rPr>
          <w:rFonts w:ascii="宋体" w:hAnsi="宋体"/>
          <w:b w:val="0"/>
          <w:bCs w:val="0"/>
          <w:sz w:val="21"/>
          <w:szCs w:val="24"/>
        </w:rPr>
      </w:sdtEndPr>
      <w:sdtContent>
        <w:p w:rsidR="00D809CB" w:rsidRDefault="00754068">
          <w:pPr>
            <w:rPr>
              <w:szCs w:val="21"/>
            </w:rPr>
          </w:pPr>
          <w:r>
            <w:rPr>
              <w:szCs w:val="21"/>
            </w:rPr>
            <w:t>在本报告书中，除非文义另有所指，下列词语具有如下含义：</w:t>
          </w:r>
        </w:p>
        <w:tbl>
          <w:tblPr>
            <w:tblStyle w:val="af5"/>
            <w:tblW w:w="9048" w:type="dxa"/>
            <w:tblLayout w:type="fixed"/>
            <w:tblLook w:val="04A0"/>
          </w:tblPr>
          <w:tblGrid>
            <w:gridCol w:w="2518"/>
            <w:gridCol w:w="992"/>
            <w:gridCol w:w="5538"/>
          </w:tblGrid>
          <w:tr w:rsidR="00D809CB">
            <w:tc>
              <w:tcPr>
                <w:tcW w:w="9048" w:type="dxa"/>
                <w:gridSpan w:val="3"/>
              </w:tcPr>
              <w:p w:rsidR="00D809CB" w:rsidRDefault="00754068">
                <w:pPr>
                  <w:rPr>
                    <w:szCs w:val="21"/>
                  </w:rPr>
                </w:pPr>
                <w:r>
                  <w:rPr>
                    <w:szCs w:val="21"/>
                  </w:rPr>
                  <w:t>常用词语释义</w:t>
                </w:r>
              </w:p>
            </w:tc>
          </w:tr>
          <w:sdt>
            <w:sdtPr>
              <w:rPr>
                <w:rFonts w:ascii="Calibri" w:eastAsiaTheme="minorEastAsia" w:hAnsi="Calibri" w:cstheme="minorBidi" w:hint="eastAsia"/>
                <w:kern w:val="2"/>
                <w:szCs w:val="21"/>
              </w:rPr>
              <w:alias w:val="释义"/>
              <w:tag w:val="_GBC_ca5c2cb7a4e545e2b2d9d1b94b528746"/>
              <w:id w:val="29970644"/>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42"/>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中国证监会、证监会</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43"/>
                    <w:lock w:val="sdtLocked"/>
                  </w:sdtPr>
                  <w:sdtContent>
                    <w:tc>
                      <w:tcPr>
                        <w:tcW w:w="5538" w:type="dxa"/>
                      </w:tcPr>
                      <w:p w:rsidR="00D809CB" w:rsidRDefault="00754068">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9970647"/>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45"/>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上交所、交易所</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46"/>
                    <w:lock w:val="sdtLocked"/>
                  </w:sdtPr>
                  <w:sdtContent>
                    <w:tc>
                      <w:tcPr>
                        <w:tcW w:w="5538" w:type="dxa"/>
                      </w:tcPr>
                      <w:p w:rsidR="00D809CB" w:rsidRDefault="00754068">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29970650"/>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48"/>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公司、本公司或柳钢股份</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49"/>
                    <w:lock w:val="sdtLocked"/>
                  </w:sdtPr>
                  <w:sdtContent>
                    <w:tc>
                      <w:tcPr>
                        <w:tcW w:w="5538" w:type="dxa"/>
                      </w:tcPr>
                      <w:p w:rsidR="00D809CB" w:rsidRDefault="00754068">
                        <w:pPr>
                          <w:rPr>
                            <w:szCs w:val="21"/>
                          </w:rPr>
                        </w:pPr>
                        <w:r>
                          <w:rPr>
                            <w:rFonts w:hint="eastAsia"/>
                            <w:szCs w:val="21"/>
                          </w:rPr>
                          <w:t>柳州钢铁股份有限公司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9970653"/>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51"/>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柳钢</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52"/>
                    <w:lock w:val="sdtLocked"/>
                  </w:sdtPr>
                  <w:sdtContent>
                    <w:tc>
                      <w:tcPr>
                        <w:tcW w:w="5538" w:type="dxa"/>
                      </w:tcPr>
                      <w:p w:rsidR="00D809CB" w:rsidRDefault="00754068">
                        <w:pPr>
                          <w:rPr>
                            <w:szCs w:val="21"/>
                          </w:rPr>
                        </w:pPr>
                        <w:r>
                          <w:rPr>
                            <w:rFonts w:hint="eastAsia"/>
                            <w:szCs w:val="21"/>
                          </w:rPr>
                          <w:t>广西柳州钢铁集团有限公司及柳州钢铁股份有限公司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9970656"/>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54"/>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集团公司</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55"/>
                    <w:lock w:val="sdtLocked"/>
                  </w:sdtPr>
                  <w:sdtContent>
                    <w:tc>
                      <w:tcPr>
                        <w:tcW w:w="5538" w:type="dxa"/>
                      </w:tcPr>
                      <w:p w:rsidR="00D809CB" w:rsidRDefault="00754068">
                        <w:pPr>
                          <w:rPr>
                            <w:szCs w:val="21"/>
                          </w:rPr>
                        </w:pPr>
                        <w:r>
                          <w:rPr>
                            <w:rFonts w:hint="eastAsia"/>
                            <w:szCs w:val="21"/>
                          </w:rPr>
                          <w:t>广西柳州钢铁集团有限公司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9970659"/>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57"/>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广西国资委</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58"/>
                    <w:lock w:val="sdtLocked"/>
                  </w:sdtPr>
                  <w:sdtContent>
                    <w:tc>
                      <w:tcPr>
                        <w:tcW w:w="5538" w:type="dxa"/>
                      </w:tcPr>
                      <w:p w:rsidR="00D809CB" w:rsidRDefault="00754068">
                        <w:pPr>
                          <w:rPr>
                            <w:szCs w:val="21"/>
                          </w:rPr>
                        </w:pPr>
                        <w:r>
                          <w:rPr>
                            <w:rFonts w:hint="eastAsia"/>
                            <w:szCs w:val="21"/>
                          </w:rPr>
                          <w:t>广西壮族自治区人民政府国有资产监督管理委员会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9970662"/>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60"/>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广西证监局</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61"/>
                    <w:lock w:val="sdtLocked"/>
                  </w:sdtPr>
                  <w:sdtContent>
                    <w:tc>
                      <w:tcPr>
                        <w:tcW w:w="5538" w:type="dxa"/>
                      </w:tcPr>
                      <w:p w:rsidR="00D809CB" w:rsidRDefault="00754068">
                        <w:pPr>
                          <w:rPr>
                            <w:szCs w:val="21"/>
                          </w:rPr>
                        </w:pPr>
                        <w:r>
                          <w:rPr>
                            <w:rFonts w:hint="eastAsia"/>
                            <w:szCs w:val="21"/>
                          </w:rPr>
                          <w:t>中国证券监督管理委员会广西监管局</w:t>
                        </w:r>
                      </w:p>
                    </w:tc>
                  </w:sdtContent>
                </w:sdt>
              </w:tr>
            </w:sdtContent>
          </w:sdt>
          <w:sdt>
            <w:sdtPr>
              <w:rPr>
                <w:rFonts w:ascii="Calibri" w:eastAsiaTheme="minorEastAsia" w:hAnsi="Calibri" w:cstheme="minorBidi" w:hint="eastAsia"/>
                <w:kern w:val="2"/>
                <w:szCs w:val="21"/>
              </w:rPr>
              <w:alias w:val="释义"/>
              <w:tag w:val="_GBC_ca5c2cb7a4e545e2b2d9d1b94b528746"/>
              <w:id w:val="29970665"/>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63"/>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《公司法》</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64"/>
                    <w:lock w:val="sdtLocked"/>
                  </w:sdtPr>
                  <w:sdtContent>
                    <w:tc>
                      <w:tcPr>
                        <w:tcW w:w="5538" w:type="dxa"/>
                      </w:tcPr>
                      <w:p w:rsidR="00D809CB" w:rsidRDefault="00754068">
                        <w:pPr>
                          <w:rPr>
                            <w:szCs w:val="21"/>
                          </w:rPr>
                        </w:pPr>
                        <w:r>
                          <w:rPr>
                            <w:rFonts w:hint="eastAsia"/>
                            <w:szCs w:val="21"/>
                          </w:rPr>
                          <w:t>《中华人民共和国公司法》</w:t>
                        </w:r>
                      </w:p>
                    </w:tc>
                  </w:sdtContent>
                </w:sdt>
              </w:tr>
            </w:sdtContent>
          </w:sdt>
          <w:sdt>
            <w:sdtPr>
              <w:rPr>
                <w:rFonts w:ascii="Calibri" w:eastAsiaTheme="minorEastAsia" w:hAnsi="Calibri" w:cstheme="minorBidi" w:hint="eastAsia"/>
                <w:kern w:val="2"/>
                <w:szCs w:val="21"/>
              </w:rPr>
              <w:alias w:val="释义"/>
              <w:tag w:val="_GBC_ca5c2cb7a4e545e2b2d9d1b94b528746"/>
              <w:id w:val="29970668"/>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66"/>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报告期</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67"/>
                    <w:lock w:val="sdtLocked"/>
                  </w:sdtPr>
                  <w:sdtContent>
                    <w:tc>
                      <w:tcPr>
                        <w:tcW w:w="5538" w:type="dxa"/>
                      </w:tcPr>
                      <w:p w:rsidR="00D809CB" w:rsidRDefault="00754068">
                        <w:pPr>
                          <w:rPr>
                            <w:szCs w:val="21"/>
                          </w:rPr>
                        </w:pPr>
                        <w:r>
                          <w:rPr>
                            <w:rFonts w:hint="eastAsia"/>
                            <w:szCs w:val="21"/>
                          </w:rPr>
                          <w:t>2017年上半年</w:t>
                        </w:r>
                      </w:p>
                    </w:tc>
                  </w:sdtContent>
                </w:sdt>
              </w:tr>
            </w:sdtContent>
          </w:sdt>
          <w:sdt>
            <w:sdtPr>
              <w:rPr>
                <w:rFonts w:ascii="Calibri" w:eastAsiaTheme="minorEastAsia" w:hAnsi="Calibri" w:cstheme="minorBidi" w:hint="eastAsia"/>
                <w:kern w:val="2"/>
                <w:szCs w:val="21"/>
              </w:rPr>
              <w:alias w:val="释义"/>
              <w:tag w:val="_GBC_ca5c2cb7a4e545e2b2d9d1b94b528746"/>
              <w:id w:val="29970671"/>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69"/>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董事会</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70"/>
                    <w:lock w:val="sdtLocked"/>
                  </w:sdtPr>
                  <w:sdtContent>
                    <w:tc>
                      <w:tcPr>
                        <w:tcW w:w="5538" w:type="dxa"/>
                      </w:tcPr>
                      <w:p w:rsidR="00D809CB" w:rsidRDefault="00754068">
                        <w:pPr>
                          <w:rPr>
                            <w:szCs w:val="21"/>
                          </w:rPr>
                        </w:pPr>
                        <w:r>
                          <w:rPr>
                            <w:rFonts w:hint="eastAsia"/>
                            <w:szCs w:val="21"/>
                          </w:rPr>
                          <w:t>柳州钢铁股份有限公司董事会</w:t>
                        </w:r>
                      </w:p>
                    </w:tc>
                  </w:sdtContent>
                </w:sdt>
              </w:tr>
            </w:sdtContent>
          </w:sdt>
          <w:sdt>
            <w:sdtPr>
              <w:rPr>
                <w:rFonts w:ascii="Calibri" w:eastAsiaTheme="minorEastAsia" w:hAnsi="Calibri" w:cstheme="minorBidi" w:hint="eastAsia"/>
                <w:kern w:val="2"/>
                <w:szCs w:val="21"/>
              </w:rPr>
              <w:alias w:val="释义"/>
              <w:tag w:val="_GBC_ca5c2cb7a4e545e2b2d9d1b94b528746"/>
              <w:id w:val="29970674"/>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72"/>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股东大会</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73"/>
                    <w:lock w:val="sdtLocked"/>
                  </w:sdtPr>
                  <w:sdtContent>
                    <w:tc>
                      <w:tcPr>
                        <w:tcW w:w="5538" w:type="dxa"/>
                      </w:tcPr>
                      <w:p w:rsidR="00D809CB" w:rsidRDefault="00754068">
                        <w:pPr>
                          <w:rPr>
                            <w:szCs w:val="21"/>
                          </w:rPr>
                        </w:pPr>
                        <w:r>
                          <w:rPr>
                            <w:rFonts w:hint="eastAsia"/>
                            <w:szCs w:val="21"/>
                          </w:rPr>
                          <w:t>柳州钢铁股份有限公司股东大会</w:t>
                        </w:r>
                      </w:p>
                    </w:tc>
                  </w:sdtContent>
                </w:sdt>
              </w:tr>
            </w:sdtContent>
          </w:sdt>
          <w:sdt>
            <w:sdtPr>
              <w:rPr>
                <w:rFonts w:ascii="Calibri" w:eastAsiaTheme="minorEastAsia" w:hAnsi="Calibri" w:cstheme="minorBidi" w:hint="eastAsia"/>
                <w:kern w:val="2"/>
                <w:szCs w:val="21"/>
              </w:rPr>
              <w:alias w:val="释义"/>
              <w:tag w:val="_GBC_ca5c2cb7a4e545e2b2d9d1b94b528746"/>
              <w:id w:val="29970677"/>
              <w:lock w:val="sdtLocked"/>
              <w:placeholder>
                <w:docPart w:val="579C2636DA004BC5871BBDBD47AECB14"/>
              </w:placeholder>
            </w:sdtPr>
            <w:sdtContent>
              <w:tr w:rsidR="00D809CB">
                <w:sdt>
                  <w:sdtPr>
                    <w:rPr>
                      <w:rFonts w:ascii="Calibri" w:eastAsiaTheme="minorEastAsia" w:hAnsi="Calibri" w:cstheme="minorBidi" w:hint="eastAsia"/>
                      <w:kern w:val="2"/>
                      <w:szCs w:val="21"/>
                    </w:rPr>
                    <w:alias w:val="常用词语"/>
                    <w:tag w:val="_GBC_c69fa7c1244840708cb11cdff80e2e4a"/>
                    <w:id w:val="29970675"/>
                    <w:lock w:val="sdtLocked"/>
                  </w:sdtPr>
                  <w:sdtEndPr>
                    <w:rPr>
                      <w:rFonts w:ascii="Times New Roman" w:eastAsia="宋体" w:hAnsi="Times New Roman" w:cs="Times New Roman"/>
                      <w:kern w:val="0"/>
                      <w:sz w:val="20"/>
                    </w:rPr>
                  </w:sdtEndPr>
                  <w:sdtContent>
                    <w:tc>
                      <w:tcPr>
                        <w:tcW w:w="2518" w:type="dxa"/>
                      </w:tcPr>
                      <w:p w:rsidR="00D809CB" w:rsidRDefault="00754068">
                        <w:pPr>
                          <w:rPr>
                            <w:szCs w:val="21"/>
                          </w:rPr>
                        </w:pPr>
                        <w:r>
                          <w:rPr>
                            <w:rFonts w:ascii="Calibri" w:eastAsiaTheme="minorEastAsia" w:hAnsi="Calibri" w:cstheme="minorBidi" w:hint="eastAsia"/>
                            <w:kern w:val="2"/>
                            <w:szCs w:val="21"/>
                          </w:rPr>
                          <w:t>元、万元、亿元</w:t>
                        </w:r>
                      </w:p>
                    </w:tc>
                  </w:sdtContent>
                </w:sdt>
                <w:tc>
                  <w:tcPr>
                    <w:tcW w:w="992" w:type="dxa"/>
                  </w:tcPr>
                  <w:p w:rsidR="00D809CB" w:rsidRDefault="0075406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b625dd71b03542c3b074c2ce59de70ad"/>
                    <w:id w:val="29970676"/>
                    <w:lock w:val="sdtLocked"/>
                  </w:sdtPr>
                  <w:sdtContent>
                    <w:tc>
                      <w:tcPr>
                        <w:tcW w:w="5538" w:type="dxa"/>
                      </w:tcPr>
                      <w:p w:rsidR="00D809CB" w:rsidRDefault="00754068">
                        <w:pPr>
                          <w:rPr>
                            <w:szCs w:val="21"/>
                          </w:rPr>
                        </w:pPr>
                        <w:r>
                          <w:rPr>
                            <w:rFonts w:hint="eastAsia"/>
                            <w:szCs w:val="21"/>
                          </w:rPr>
                          <w:t>人民币元、人民币万元、人民币亿元</w:t>
                        </w:r>
                      </w:p>
                    </w:tc>
                  </w:sdtContent>
                </w:sdt>
              </w:tr>
            </w:sdtContent>
          </w:sdt>
        </w:tbl>
        <w:p w:rsidR="00D809CB" w:rsidRDefault="005767BC"/>
      </w:sdtContent>
    </w:sdt>
    <w:p w:rsidR="00D809CB" w:rsidRDefault="00D809CB"/>
    <w:p w:rsidR="00D809CB" w:rsidRDefault="00754068">
      <w:pPr>
        <w:pStyle w:val="1"/>
        <w:numPr>
          <w:ilvl w:val="0"/>
          <w:numId w:val="2"/>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29970684"/>
        <w:lock w:val="sdtLocked"/>
        <w:placeholder>
          <w:docPart w:val="GBC22222222222222222222222222222"/>
        </w:placeholder>
      </w:sdtPr>
      <w:sdtEndPr>
        <w:rPr>
          <w:rFonts w:ascii="宋体" w:hAnsi="宋体"/>
          <w:sz w:val="21"/>
          <w:szCs w:val="24"/>
        </w:rPr>
      </w:sdtEndPr>
      <w:sdtContent>
        <w:p w:rsidR="00D809CB" w:rsidRDefault="00754068">
          <w:pPr>
            <w:pStyle w:val="2"/>
            <w:numPr>
              <w:ilvl w:val="1"/>
              <w:numId w:val="3"/>
            </w:numPr>
            <w:ind w:left="566" w:hangingChars="236" w:hanging="566"/>
          </w:pPr>
          <w:r>
            <w:rPr>
              <w:rFonts w:hint="eastAsia"/>
            </w:rPr>
            <w:t>公司信息</w:t>
          </w:r>
          <w:bookmarkEnd w:id="5"/>
          <w:bookmarkEnd w:id="4"/>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rFonts w:hint="eastAsia"/>
                    <w:szCs w:val="21"/>
                  </w:rPr>
                  <w:t>公司的中文名称</w:t>
                </w:r>
              </w:p>
            </w:tc>
            <w:tc>
              <w:tcPr>
                <w:tcW w:w="5035" w:type="dxa"/>
                <w:tcBorders>
                  <w:top w:val="single" w:sz="4" w:space="0" w:color="auto"/>
                  <w:left w:val="single" w:sz="4" w:space="0" w:color="auto"/>
                  <w:bottom w:val="single" w:sz="4" w:space="0" w:color="auto"/>
                </w:tcBorders>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法定中文名称"/>
                    <w:tag w:val="_GBC_6f7f4fb261c84402a309f1371502ca4f"/>
                    <w:id w:val="29970679"/>
                    <w:lock w:val="sdtLocked"/>
                    <w:text/>
                  </w:sdtPr>
                  <w:sdtContent>
                    <w:r w:rsidR="00754068">
                      <w:rPr>
                        <w:rFonts w:hint="eastAsia"/>
                        <w:szCs w:val="21"/>
                      </w:rPr>
                      <w:t>柳州钢铁股份有限公司</w:t>
                    </w:r>
                  </w:sdtContent>
                </w:sdt>
              </w:p>
            </w:tc>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rFonts w:hint="eastAsia"/>
                    <w:szCs w:val="21"/>
                  </w:rPr>
                  <w:t>公司的中文简称</w:t>
                </w:r>
              </w:p>
            </w:tc>
            <w:tc>
              <w:tcPr>
                <w:tcW w:w="5035" w:type="dxa"/>
                <w:tcBorders>
                  <w:top w:val="single" w:sz="4" w:space="0" w:color="auto"/>
                  <w:left w:val="single" w:sz="4" w:space="0" w:color="auto"/>
                  <w:bottom w:val="single" w:sz="4" w:space="0" w:color="auto"/>
                </w:tcBorders>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法定中文简称"/>
                    <w:tag w:val="_GBC_81d015910ffd41a79aab9b534ae23bf9"/>
                    <w:id w:val="29970680"/>
                    <w:lock w:val="sdtLocked"/>
                  </w:sdtPr>
                  <w:sdtContent>
                    <w:r w:rsidR="00754068">
                      <w:rPr>
                        <w:rFonts w:hint="eastAsia"/>
                        <w:szCs w:val="21"/>
                      </w:rPr>
                      <w:t>柳钢股份</w:t>
                    </w:r>
                  </w:sdtContent>
                </w:sdt>
              </w:p>
            </w:tc>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szCs w:val="21"/>
                  </w:rPr>
                  <w:t>公司的外文名称</w:t>
                </w:r>
              </w:p>
            </w:tc>
            <w:sdt>
              <w:sdtPr>
                <w:rPr>
                  <w:rFonts w:hint="eastAsia"/>
                  <w:szCs w:val="21"/>
                </w:rPr>
                <w:alias w:val="公司法定英文名称"/>
                <w:tag w:val="_GBC_76bb9d00facc46729fc189f07997be20"/>
                <w:id w:val="29970681"/>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LIUZHOU IRON&amp;STEEL CO., LTD</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szCs w:val="21"/>
                  </w:rPr>
                  <w:t>公司的外文名称缩写</w:t>
                </w:r>
              </w:p>
            </w:tc>
            <w:sdt>
              <w:sdtPr>
                <w:rPr>
                  <w:rFonts w:hint="eastAsia"/>
                  <w:szCs w:val="21"/>
                </w:rPr>
                <w:alias w:val="公司法定英文名称缩写"/>
                <w:tag w:val="_GBC_9e3d2f7031f94463b9229ceb00e67a06"/>
                <w:id w:val="29970682"/>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LIUSTEELCO</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szCs w:val="21"/>
                  </w:rPr>
                  <w:t>公司的法定代表人</w:t>
                </w:r>
              </w:p>
            </w:tc>
            <w:sdt>
              <w:sdtPr>
                <w:rPr>
                  <w:rFonts w:hint="eastAsia"/>
                  <w:szCs w:val="21"/>
                </w:rPr>
                <w:alias w:val="公司法定代表人"/>
                <w:tag w:val="_GBC_71327a0d8afa49e1aba9d42a68663413"/>
                <w:id w:val="29970683"/>
                <w:lock w:val="sdtLocked"/>
                <w:text/>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陈有升</w:t>
                    </w:r>
                  </w:p>
                </w:tc>
              </w:sdtContent>
            </w:sdt>
          </w:tr>
        </w:tbl>
        <w:p w:rsidR="00D809CB" w:rsidRDefault="005767BC"/>
      </w:sdtContent>
    </w:sdt>
    <w:p w:rsidR="00D809CB" w:rsidRDefault="00D809CB">
      <w:pPr>
        <w:kinsoku w:val="0"/>
        <w:overflowPunct w:val="0"/>
        <w:autoSpaceDE w:val="0"/>
        <w:autoSpaceDN w:val="0"/>
        <w:adjustRightInd w:val="0"/>
        <w:snapToGrid w:val="0"/>
        <w:rPr>
          <w:szCs w:val="21"/>
        </w:rPr>
      </w:pPr>
    </w:p>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29970695"/>
        <w:lock w:val="sdtLocked"/>
        <w:placeholder>
          <w:docPart w:val="GBC22222222222222222222222222222"/>
        </w:placeholder>
      </w:sdtPr>
      <w:sdtEndPr>
        <w:rPr>
          <w:rFonts w:ascii="宋体" w:hAnsi="宋体"/>
          <w:sz w:val="21"/>
          <w:szCs w:val="24"/>
        </w:rPr>
      </w:sdtEndPr>
      <w:sdtContent>
        <w:p w:rsidR="00D809CB" w:rsidRDefault="00754068">
          <w:pPr>
            <w:pStyle w:val="2"/>
            <w:numPr>
              <w:ilvl w:val="1"/>
              <w:numId w:val="3"/>
            </w:numPr>
            <w:ind w:left="566" w:hangingChars="236" w:hanging="566"/>
          </w:pPr>
          <w:r>
            <w:rPr>
              <w:rFonts w:hint="eastAsia"/>
            </w:rPr>
            <w:t>联系人和联系方式</w:t>
          </w:r>
          <w:bookmarkEnd w:id="7"/>
          <w:bookmarkEnd w:id="6"/>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2963"/>
            <w:gridCol w:w="2965"/>
            <w:gridCol w:w="2965"/>
          </w:tblGrid>
          <w:tr w:rsidR="00D809CB">
            <w:tc>
              <w:tcPr>
                <w:tcW w:w="2963" w:type="dxa"/>
                <w:tcBorders>
                  <w:top w:val="single" w:sz="4" w:space="0" w:color="auto"/>
                  <w:bottom w:val="single" w:sz="4" w:space="0" w:color="auto"/>
                  <w:right w:val="single" w:sz="4" w:space="0" w:color="auto"/>
                </w:tcBorders>
                <w:shd w:val="clear" w:color="auto" w:fill="auto"/>
              </w:tcPr>
              <w:p w:rsidR="00D809CB" w:rsidRDefault="00D809CB">
                <w:pPr>
                  <w:kinsoku w:val="0"/>
                  <w:overflowPunct w:val="0"/>
                  <w:autoSpaceDE w:val="0"/>
                  <w:autoSpaceDN w:val="0"/>
                  <w:adjustRightInd w:val="0"/>
                  <w:snapToGrid w:val="0"/>
                  <w:rPr>
                    <w:szCs w:val="21"/>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tc>
              <w:tcPr>
                <w:tcW w:w="2965" w:type="dxa"/>
                <w:tcBorders>
                  <w:top w:val="single" w:sz="4" w:space="0" w:color="auto"/>
                  <w:left w:val="single" w:sz="4" w:space="0" w:color="auto"/>
                  <w:bottom w:val="single" w:sz="4" w:space="0" w:color="auto"/>
                </w:tcBorders>
                <w:shd w:val="clear" w:color="auto" w:fill="auto"/>
              </w:tcPr>
              <w:p w:rsidR="00D809CB" w:rsidRDefault="00754068">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tr>
          <w:tr w:rsidR="00D809CB">
            <w:tc>
              <w:tcPr>
                <w:tcW w:w="2963"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rFonts w:hint="eastAsia"/>
                    <w:szCs w:val="21"/>
                  </w:rPr>
                  <w:t>姓名</w:t>
                </w:r>
              </w:p>
            </w:tc>
            <w:tc>
              <w:tcPr>
                <w:tcW w:w="2965" w:type="dxa"/>
                <w:tcBorders>
                  <w:top w:val="single" w:sz="4" w:space="0" w:color="auto"/>
                  <w:left w:val="single" w:sz="4" w:space="0" w:color="auto"/>
                  <w:bottom w:val="single" w:sz="4" w:space="0" w:color="auto"/>
                  <w:right w:val="single" w:sz="4" w:space="0" w:color="auto"/>
                </w:tcBorders>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董事会秘书姓名"/>
                    <w:tag w:val="_GBC_cac0fb0ee4d0495699c4e8dd8009b5ca"/>
                    <w:id w:val="29970685"/>
                    <w:lock w:val="sdtLocked"/>
                  </w:sdtPr>
                  <w:sdtContent>
                    <w:r w:rsidR="00754068">
                      <w:rPr>
                        <w:rFonts w:hint="eastAsia"/>
                        <w:szCs w:val="21"/>
                      </w:rPr>
                      <w:t>裴侃</w:t>
                    </w:r>
                  </w:sdtContent>
                </w:sdt>
              </w:p>
            </w:tc>
            <w:tc>
              <w:tcPr>
                <w:tcW w:w="2965" w:type="dxa"/>
                <w:tcBorders>
                  <w:top w:val="single" w:sz="4" w:space="0" w:color="auto"/>
                  <w:left w:val="single" w:sz="4" w:space="0" w:color="auto"/>
                  <w:bottom w:val="single" w:sz="4" w:space="0" w:color="auto"/>
                </w:tcBorders>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证券事务代表姓名"/>
                    <w:tag w:val="_GBC_70a26fa96d8a40d39d18f0eafbed4a17"/>
                    <w:id w:val="29970686"/>
                    <w:lock w:val="sdtLocked"/>
                  </w:sdtPr>
                  <w:sdtContent>
                    <w:r w:rsidR="00754068">
                      <w:rPr>
                        <w:rFonts w:hint="eastAsia"/>
                        <w:szCs w:val="21"/>
                      </w:rPr>
                      <w:t>黄胜松</w:t>
                    </w:r>
                  </w:sdtContent>
                </w:sdt>
              </w:p>
            </w:tc>
          </w:tr>
          <w:tr w:rsidR="00D809CB">
            <w:tc>
              <w:tcPr>
                <w:tcW w:w="2963"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rFonts w:hint="eastAsia"/>
                    <w:szCs w:val="21"/>
                  </w:rPr>
                  <w:t>联系地址</w:t>
                </w:r>
              </w:p>
            </w:tc>
            <w:tc>
              <w:tcPr>
                <w:tcW w:w="2965" w:type="dxa"/>
                <w:tcBorders>
                  <w:top w:val="single" w:sz="4" w:space="0" w:color="auto"/>
                  <w:left w:val="single" w:sz="4" w:space="0" w:color="auto"/>
                  <w:bottom w:val="single" w:sz="4" w:space="0" w:color="auto"/>
                  <w:right w:val="single" w:sz="4" w:space="0" w:color="auto"/>
                </w:tcBorders>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董事会秘书联系地址"/>
                    <w:tag w:val="_GBC_da00edc9edfd4e12abfd953a8f45ecd1"/>
                    <w:id w:val="29970687"/>
                    <w:lock w:val="sdtLocked"/>
                  </w:sdtPr>
                  <w:sdtContent>
                    <w:r w:rsidR="00754068">
                      <w:rPr>
                        <w:rFonts w:hint="eastAsia"/>
                        <w:szCs w:val="21"/>
                      </w:rPr>
                      <w:t>广西柳州市北雀路117号</w:t>
                    </w:r>
                  </w:sdtContent>
                </w:sdt>
              </w:p>
            </w:tc>
            <w:tc>
              <w:tcPr>
                <w:tcW w:w="2965" w:type="dxa"/>
                <w:tcBorders>
                  <w:top w:val="single" w:sz="4" w:space="0" w:color="auto"/>
                  <w:left w:val="single" w:sz="4" w:space="0" w:color="auto"/>
                  <w:bottom w:val="single" w:sz="4" w:space="0" w:color="auto"/>
                </w:tcBorders>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证券事务代表联系地址"/>
                    <w:tag w:val="_GBC_3adcc9d1aa664f27a97cc756d390649c"/>
                    <w:id w:val="29970688"/>
                    <w:lock w:val="sdtLocked"/>
                  </w:sdtPr>
                  <w:sdtContent>
                    <w:r w:rsidR="00754068">
                      <w:rPr>
                        <w:rFonts w:hint="eastAsia"/>
                        <w:szCs w:val="21"/>
                      </w:rPr>
                      <w:t>广西柳州市北雀路117号</w:t>
                    </w:r>
                  </w:sdtContent>
                </w:sdt>
              </w:p>
            </w:tc>
          </w:tr>
          <w:tr w:rsidR="00D809CB">
            <w:tc>
              <w:tcPr>
                <w:tcW w:w="2963"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szCs w:val="21"/>
                  </w:rPr>
                  <w:t>电话</w:t>
                </w:r>
              </w:p>
            </w:tc>
            <w:sdt>
              <w:sdtPr>
                <w:rPr>
                  <w:rFonts w:hint="eastAsia"/>
                  <w:szCs w:val="21"/>
                </w:rPr>
                <w:alias w:val="公司董事会秘书电话"/>
                <w:tag w:val="_GBC_a03b44a2aeb641db9208ad0940e9b248"/>
                <w:id w:val="29970689"/>
                <w:lock w:val="sdtLocked"/>
              </w:sdtPr>
              <w:sdtContent>
                <w:tc>
                  <w:tcPr>
                    <w:tcW w:w="2965" w:type="dxa"/>
                    <w:tcBorders>
                      <w:top w:val="single" w:sz="4" w:space="0" w:color="auto"/>
                      <w:left w:val="single" w:sz="4" w:space="0" w:color="auto"/>
                      <w:bottom w:val="single" w:sz="4" w:space="0" w:color="auto"/>
                      <w:right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（0772）2595971</w:t>
                    </w:r>
                  </w:p>
                </w:tc>
              </w:sdtContent>
            </w:sdt>
            <w:sdt>
              <w:sdtPr>
                <w:rPr>
                  <w:rFonts w:hint="eastAsia"/>
                  <w:szCs w:val="21"/>
                </w:rPr>
                <w:alias w:val="公司证券事务代表电话"/>
                <w:tag w:val="_GBC_6902b4b9534e46ef906c46cc54c81432"/>
                <w:id w:val="29970690"/>
                <w:lock w:val="sdtLocked"/>
              </w:sdtPr>
              <w:sdtContent>
                <w:tc>
                  <w:tcPr>
                    <w:tcW w:w="296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（0772）2595971</w:t>
                    </w:r>
                  </w:p>
                </w:tc>
              </w:sdtContent>
            </w:sdt>
          </w:tr>
          <w:tr w:rsidR="00D809CB">
            <w:tc>
              <w:tcPr>
                <w:tcW w:w="2963"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szCs w:val="21"/>
                  </w:rPr>
                  <w:t>传真</w:t>
                </w:r>
              </w:p>
            </w:tc>
            <w:sdt>
              <w:sdtPr>
                <w:rPr>
                  <w:rFonts w:hint="eastAsia"/>
                  <w:szCs w:val="21"/>
                </w:rPr>
                <w:alias w:val="公司董事会秘书传真"/>
                <w:tag w:val="_GBC_03560dc980424f4aa2d9832b0fb18d8d"/>
                <w:id w:val="29970691"/>
                <w:lock w:val="sdtLocked"/>
              </w:sdtPr>
              <w:sdtContent>
                <w:tc>
                  <w:tcPr>
                    <w:tcW w:w="2965" w:type="dxa"/>
                    <w:tcBorders>
                      <w:top w:val="single" w:sz="4" w:space="0" w:color="auto"/>
                      <w:left w:val="single" w:sz="4" w:space="0" w:color="auto"/>
                      <w:bottom w:val="single" w:sz="4" w:space="0" w:color="auto"/>
                      <w:right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（0772）2595971</w:t>
                    </w:r>
                  </w:p>
                </w:tc>
              </w:sdtContent>
            </w:sdt>
            <w:sdt>
              <w:sdtPr>
                <w:rPr>
                  <w:rFonts w:hint="eastAsia"/>
                  <w:szCs w:val="21"/>
                </w:rPr>
                <w:alias w:val="公司证券事务代表传真"/>
                <w:tag w:val="_GBC_fa537b03ba9e4cb5a37f2170eae641b0"/>
                <w:id w:val="29970692"/>
                <w:lock w:val="sdtLocked"/>
              </w:sdtPr>
              <w:sdtContent>
                <w:tc>
                  <w:tcPr>
                    <w:tcW w:w="296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（0772）2595971</w:t>
                    </w:r>
                  </w:p>
                </w:tc>
              </w:sdtContent>
            </w:sdt>
          </w:tr>
          <w:tr w:rsidR="00D809CB">
            <w:tc>
              <w:tcPr>
                <w:tcW w:w="2963"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rPr>
                    <w:szCs w:val="21"/>
                  </w:rPr>
                  <w:t>电子信箱</w:t>
                </w:r>
              </w:p>
            </w:tc>
            <w:sdt>
              <w:sdtPr>
                <w:rPr>
                  <w:rFonts w:hint="eastAsia"/>
                  <w:szCs w:val="21"/>
                </w:rPr>
                <w:alias w:val="公司董事会秘书电子信箱"/>
                <w:tag w:val="_GBC_5f9d2117b526463192a29912849968c2"/>
                <w:id w:val="29970693"/>
                <w:lock w:val="sdtLocked"/>
              </w:sdtPr>
              <w:sdtContent>
                <w:tc>
                  <w:tcPr>
                    <w:tcW w:w="2965" w:type="dxa"/>
                    <w:tcBorders>
                      <w:top w:val="single" w:sz="4" w:space="0" w:color="auto"/>
                      <w:left w:val="single" w:sz="4" w:space="0" w:color="auto"/>
                      <w:bottom w:val="single" w:sz="4" w:space="0" w:color="auto"/>
                      <w:right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liscl@163.com</w:t>
                    </w:r>
                  </w:p>
                </w:tc>
              </w:sdtContent>
            </w:sdt>
            <w:sdt>
              <w:sdtPr>
                <w:rPr>
                  <w:rFonts w:hint="eastAsia"/>
                  <w:szCs w:val="21"/>
                </w:rPr>
                <w:alias w:val="公司证券事务代表电子信箱"/>
                <w:tag w:val="_GBC_bedfc63a281248468aa1efc5a07a5efb"/>
                <w:id w:val="29970694"/>
                <w:lock w:val="sdtLocked"/>
              </w:sdtPr>
              <w:sdtContent>
                <w:tc>
                  <w:tcPr>
                    <w:tcW w:w="296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liscl@163.com</w:t>
                    </w:r>
                  </w:p>
                </w:tc>
              </w:sdtContent>
            </w:sdt>
          </w:tr>
        </w:tbl>
        <w:p w:rsidR="00D809CB" w:rsidRDefault="005767BC"/>
      </w:sdtContent>
    </w:sdt>
    <w:p w:rsidR="00D809CB" w:rsidRDefault="00D809CB">
      <w:pPr>
        <w:kinsoku w:val="0"/>
        <w:overflowPunct w:val="0"/>
        <w:autoSpaceDE w:val="0"/>
        <w:autoSpaceDN w:val="0"/>
        <w:adjustRightInd w:val="0"/>
        <w:snapToGrid w:val="0"/>
        <w:rPr>
          <w:szCs w:val="21"/>
        </w:rPr>
      </w:pPr>
    </w:p>
    <w:p w:rsidR="00D809CB" w:rsidRDefault="00754068">
      <w:pPr>
        <w:pStyle w:val="2"/>
        <w:numPr>
          <w:ilvl w:val="1"/>
          <w:numId w:val="3"/>
        </w:numPr>
      </w:pPr>
      <w:r>
        <w:t>基本情况变更简介</w:t>
      </w:r>
    </w:p>
    <w:sdt>
      <w:sdtPr>
        <w:rPr>
          <w:szCs w:val="21"/>
        </w:rPr>
        <w:alias w:val="模块:基本情况变更简介"/>
        <w:tag w:val="_GBC_5882b65ee1af4c18a1a62f56241999ce"/>
        <w:id w:val="29970703"/>
        <w:lock w:val="sdtLocked"/>
      </w:sdtPr>
      <w:sdtEndPr>
        <w:rPr>
          <w:szCs w:val="24"/>
        </w:rPr>
      </w:sdtEndPr>
      <w:sdtContent>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公司注册地址</w:t>
                </w:r>
              </w:p>
            </w:tc>
            <w:sdt>
              <w:sdtPr>
                <w:rPr>
                  <w:szCs w:val="21"/>
                </w:rPr>
                <w:alias w:val="公司注册地址"/>
                <w:tag w:val="_GBC_176149bee7bf41819b29097eb854f331"/>
                <w:id w:val="29970696"/>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szCs w:val="21"/>
                      </w:rPr>
                      <w:t>广西柳州市北雀路117号</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公司注册地址的邮政编码</w:t>
                </w:r>
              </w:p>
            </w:tc>
            <w:sdt>
              <w:sdtPr>
                <w:rPr>
                  <w:szCs w:val="21"/>
                </w:rPr>
                <w:alias w:val="公司注册地址邮政编码"/>
                <w:tag w:val="_GBC_3655ad918d6642f6b23902666a2542af"/>
                <w:id w:val="29970697"/>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szCs w:val="21"/>
                      </w:rPr>
                      <w:t>545002</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公司办公地址</w:t>
                </w:r>
              </w:p>
            </w:tc>
            <w:sdt>
              <w:sdtPr>
                <w:rPr>
                  <w:rFonts w:hint="eastAsia"/>
                  <w:szCs w:val="21"/>
                </w:rPr>
                <w:alias w:val="公司办公地址"/>
                <w:tag w:val="_GBC_5d7ed1a91af0489a99a8b9a1eb39057e"/>
                <w:id w:val="29970698"/>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广西柳州市北雀路117号</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公司办公地址的邮政编码</w:t>
                </w:r>
              </w:p>
            </w:tc>
            <w:sdt>
              <w:sdtPr>
                <w:rPr>
                  <w:rFonts w:hint="eastAsia"/>
                  <w:szCs w:val="21"/>
                </w:rPr>
                <w:alias w:val="公司办公地址邮政编码"/>
                <w:tag w:val="_GBC_0b586d6a76e74eb5bfd69803dd5b3f21"/>
                <w:id w:val="29970699"/>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545002</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公司网址</w:t>
                </w:r>
              </w:p>
            </w:tc>
            <w:sdt>
              <w:sdtPr>
                <w:rPr>
                  <w:rFonts w:hint="eastAsia"/>
                  <w:szCs w:val="21"/>
                </w:rPr>
                <w:alias w:val="公司国际互联网网址"/>
                <w:tag w:val="_GBC_7230b5ca49734fc2ad410245ff685045"/>
                <w:id w:val="29970700"/>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http://www.liusteel.com</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电子信箱</w:t>
                </w:r>
              </w:p>
            </w:tc>
            <w:sdt>
              <w:sdtPr>
                <w:rPr>
                  <w:rFonts w:hint="eastAsia"/>
                  <w:szCs w:val="21"/>
                </w:rPr>
                <w:alias w:val="公司电子信箱"/>
                <w:tag w:val="_GBC_229dc578e23341bbaf9302c6a1aaeb1e"/>
                <w:id w:val="29970701"/>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liscl@163.com</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报告期内变更情况查询索引</w:t>
                </w:r>
              </w:p>
            </w:tc>
            <w:sdt>
              <w:sdtPr>
                <w:rPr>
                  <w:rFonts w:hint="eastAsia"/>
                  <w:szCs w:val="21"/>
                </w:rPr>
                <w:alias w:val="公司基本情况报告期内变更查询索引"/>
                <w:tag w:val="_GBC_faa254795096437fb73ed03d5cbc1c7e"/>
                <w:id w:val="29970702"/>
                <w:lock w:val="sdtLocked"/>
              </w:sdtPr>
              <w:sdtContent>
                <w:tc>
                  <w:tcPr>
                    <w:tcW w:w="5035" w:type="dxa"/>
                    <w:tcBorders>
                      <w:top w:val="single" w:sz="4" w:space="0" w:color="auto"/>
                      <w:left w:val="single" w:sz="4" w:space="0" w:color="auto"/>
                      <w:bottom w:val="single" w:sz="4" w:space="0" w:color="auto"/>
                    </w:tcBorders>
                  </w:tcPr>
                  <w:p w:rsidR="00D809CB" w:rsidRDefault="00754068">
                    <w:r>
                      <w:rPr>
                        <w:rFonts w:hint="eastAsia"/>
                      </w:rPr>
                      <w:t>未变更</w:t>
                    </w:r>
                  </w:p>
                </w:tc>
              </w:sdtContent>
            </w:sdt>
          </w:tr>
        </w:tbl>
        <w:p w:rsidR="00D809CB" w:rsidRDefault="005767BC"/>
      </w:sdtContent>
    </w:sdt>
    <w:sdt>
      <w:sdtPr>
        <w:rPr>
          <w:rFonts w:ascii="Calibri" w:hAnsi="Calibri" w:cs="宋体"/>
          <w:b w:val="0"/>
          <w:bCs w:val="0"/>
          <w:kern w:val="0"/>
          <w:szCs w:val="22"/>
        </w:rPr>
        <w:alias w:val="模块:信息披露及备置地点变更情况简介"/>
        <w:tag w:val="_GBC_20a39c6141734cc19616660ebf1a0dfa"/>
        <w:id w:val="29970708"/>
        <w:lock w:val="sdtLocked"/>
        <w:placeholder>
          <w:docPart w:val="GBC22222222222222222222222222222"/>
        </w:placeholder>
      </w:sdtPr>
      <w:sdtEndPr>
        <w:rPr>
          <w:rFonts w:ascii="宋体" w:hAnsi="宋体"/>
          <w:szCs w:val="24"/>
        </w:rPr>
      </w:sdtEndPr>
      <w:sdtContent>
        <w:p w:rsidR="00D809CB" w:rsidRDefault="00754068">
          <w:pPr>
            <w:pStyle w:val="2"/>
            <w:numPr>
              <w:ilvl w:val="1"/>
              <w:numId w:val="3"/>
            </w:numPr>
          </w:pPr>
          <w:r>
            <w:t>信息披露及备置地点变更情况简介</w:t>
          </w:r>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3858"/>
            <w:gridCol w:w="5035"/>
          </w:tblGrid>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公司选定的信息披露报纸名称</w:t>
                </w:r>
              </w:p>
            </w:tc>
            <w:sdt>
              <w:sdtPr>
                <w:rPr>
                  <w:szCs w:val="21"/>
                </w:rPr>
                <w:alias w:val="公司选定的信息披露报纸名称"/>
                <w:tag w:val="_GBC_ea25303a54e24033a0a9a380e9688e98"/>
                <w:id w:val="29970704"/>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szCs w:val="21"/>
                      </w:rPr>
                      <w:t>《中国证券报》、《上海证券报》、《证券日报》、《证券时报》</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登载半年度报告的中国证监会指定网站的网址</w:t>
                </w:r>
              </w:p>
            </w:tc>
            <w:sdt>
              <w:sdtPr>
                <w:rPr>
                  <w:szCs w:val="21"/>
                </w:rPr>
                <w:alias w:val="登载定期报告的中国证监会指定网站的网址"/>
                <w:tag w:val="_GBC_4b6bb026dc8f4d8cbc0b758784efbc03"/>
                <w:id w:val="29970705"/>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szCs w:val="21"/>
                      </w:rPr>
                      <w:t>http://www.sse.com.cn/</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公司半年度报告备置地点</w:t>
                </w:r>
              </w:p>
            </w:tc>
            <w:sdt>
              <w:sdtPr>
                <w:rPr>
                  <w:rFonts w:hint="eastAsia"/>
                  <w:szCs w:val="21"/>
                </w:rPr>
                <w:alias w:val="公司定期报告备置地点"/>
                <w:tag w:val="_GBC_d97f7bcfbb644b17b1594081653d6090"/>
                <w:id w:val="29970706"/>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广西柳州市北雀路117号柳州钢铁股份有限公司证券部</w:t>
                    </w:r>
                  </w:p>
                </w:tc>
              </w:sdtContent>
            </w:sdt>
          </w:tr>
          <w:tr w:rsidR="00D809CB">
            <w:trPr>
              <w:trHeight w:val="293"/>
            </w:trPr>
            <w:tc>
              <w:tcPr>
                <w:tcW w:w="3858"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rPr>
                    <w:szCs w:val="21"/>
                  </w:rPr>
                </w:pPr>
                <w:r>
                  <w:t>报告期内变更情况查询索引</w:t>
                </w:r>
              </w:p>
            </w:tc>
            <w:sdt>
              <w:sdtPr>
                <w:rPr>
                  <w:rFonts w:hint="eastAsia"/>
                  <w:szCs w:val="21"/>
                </w:rPr>
                <w:alias w:val="公司信息披露及备置地点报告期内变更查询索引"/>
                <w:tag w:val="_GBC_13ebb9c022d044bab9ba38dcffdfaa76"/>
                <w:id w:val="29970707"/>
                <w:lock w:val="sdtLocked"/>
              </w:sdtPr>
              <w:sdtContent>
                <w:tc>
                  <w:tcPr>
                    <w:tcW w:w="5035" w:type="dxa"/>
                    <w:tcBorders>
                      <w:top w:val="single" w:sz="4" w:space="0" w:color="auto"/>
                      <w:left w:val="single" w:sz="4" w:space="0" w:color="auto"/>
                      <w:bottom w:val="single" w:sz="4" w:space="0" w:color="auto"/>
                    </w:tcBorders>
                  </w:tcPr>
                  <w:p w:rsidR="00D809CB" w:rsidRDefault="00754068">
                    <w:pPr>
                      <w:kinsoku w:val="0"/>
                      <w:overflowPunct w:val="0"/>
                      <w:autoSpaceDE w:val="0"/>
                      <w:autoSpaceDN w:val="0"/>
                      <w:adjustRightInd w:val="0"/>
                      <w:snapToGrid w:val="0"/>
                      <w:rPr>
                        <w:szCs w:val="21"/>
                      </w:rPr>
                    </w:pPr>
                    <w:r>
                      <w:rPr>
                        <w:rFonts w:hint="eastAsia"/>
                        <w:szCs w:val="21"/>
                      </w:rPr>
                      <w:t>未变更</w:t>
                    </w:r>
                  </w:p>
                </w:tc>
              </w:sdtContent>
            </w:sdt>
          </w:tr>
        </w:tbl>
        <w:p w:rsidR="00D809CB" w:rsidRDefault="005767BC"/>
      </w:sdtContent>
    </w:sdt>
    <w:p w:rsidR="00D809CB" w:rsidRDefault="00D809CB">
      <w:pPr>
        <w:kinsoku w:val="0"/>
        <w:overflowPunct w:val="0"/>
        <w:autoSpaceDE w:val="0"/>
        <w:autoSpaceDN w:val="0"/>
        <w:adjustRightInd w:val="0"/>
        <w:snapToGrid w:val="0"/>
        <w:rPr>
          <w:szCs w:val="21"/>
        </w:rPr>
      </w:pPr>
    </w:p>
    <w:bookmarkStart w:id="8" w:name="_Toc342565885" w:displacedByCustomXml="next"/>
    <w:bookmarkStart w:id="9" w:name="_Toc342051045" w:displacedByCustomXml="next"/>
    <w:sdt>
      <w:sdtPr>
        <w:rPr>
          <w:rFonts w:ascii="Calibri" w:hAnsi="Calibri" w:cs="宋体" w:hint="eastAsia"/>
          <w:b w:val="0"/>
          <w:bCs w:val="0"/>
          <w:kern w:val="0"/>
          <w:szCs w:val="22"/>
        </w:rPr>
        <w:alias w:val="模块:公司股票简况"/>
        <w:tag w:val="_GBC_f73e31215837403db78d7a2ed15723c6"/>
        <w:id w:val="29970714"/>
        <w:lock w:val="sdtLocked"/>
        <w:placeholder>
          <w:docPart w:val="GBC22222222222222222222222222222"/>
        </w:placeholder>
      </w:sdtPr>
      <w:sdtEndPr>
        <w:rPr>
          <w:rFonts w:ascii="宋体" w:hAnsi="宋体"/>
          <w:color w:val="0070C0"/>
          <w:szCs w:val="24"/>
        </w:rPr>
      </w:sdtEndPr>
      <w:sdtContent>
        <w:p w:rsidR="00D809CB" w:rsidRDefault="00754068">
          <w:pPr>
            <w:pStyle w:val="2"/>
            <w:numPr>
              <w:ilvl w:val="1"/>
              <w:numId w:val="3"/>
            </w:numPr>
          </w:pPr>
          <w:r>
            <w:rPr>
              <w:rFonts w:hint="eastAsia"/>
            </w:rPr>
            <w:t>公司股票简况</w:t>
          </w:r>
          <w:bookmarkEnd w:id="9"/>
          <w:bookmarkEnd w:id="8"/>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2224"/>
            <w:gridCol w:w="2223"/>
            <w:gridCol w:w="2223"/>
            <w:gridCol w:w="2223"/>
          </w:tblGrid>
          <w:tr w:rsidR="00D809CB">
            <w:trPr>
              <w:trHeight w:val="293"/>
            </w:trPr>
            <w:tc>
              <w:tcPr>
                <w:tcW w:w="2224" w:type="dxa"/>
                <w:tcBorders>
                  <w:top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jc w:val="center"/>
                  <w:rPr>
                    <w:szCs w:val="21"/>
                  </w:rPr>
                </w:pPr>
                <w:r>
                  <w:rPr>
                    <w:rFonts w:hint="eastAsia"/>
                    <w:szCs w:val="21"/>
                  </w:rPr>
                  <w:t>股票种类</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jc w:val="center"/>
                  <w:rPr>
                    <w:szCs w:val="21"/>
                  </w:rPr>
                </w:pPr>
                <w:r>
                  <w:rPr>
                    <w:rFonts w:hint="eastAsia"/>
                    <w:szCs w:val="21"/>
                  </w:rPr>
                  <w:t>股票上市交易所</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jc w:val="center"/>
                  <w:rPr>
                    <w:szCs w:val="21"/>
                  </w:rPr>
                </w:pPr>
                <w:r>
                  <w:rPr>
                    <w:rFonts w:hint="eastAsia"/>
                    <w:szCs w:val="21"/>
                  </w:rPr>
                  <w:t>股票简称</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kinsoku w:val="0"/>
                  <w:overflowPunct w:val="0"/>
                  <w:autoSpaceDE w:val="0"/>
                  <w:autoSpaceDN w:val="0"/>
                  <w:adjustRightInd w:val="0"/>
                  <w:snapToGrid w:val="0"/>
                  <w:jc w:val="center"/>
                  <w:rPr>
                    <w:szCs w:val="21"/>
                  </w:rPr>
                </w:pPr>
                <w:r>
                  <w:rPr>
                    <w:rFonts w:hint="eastAsia"/>
                    <w:szCs w:val="21"/>
                  </w:rPr>
                  <w:t>股票代码</w:t>
                </w:r>
              </w:p>
            </w:tc>
          </w:tr>
          <w:sdt>
            <w:sdtPr>
              <w:rPr>
                <w:rFonts w:hint="eastAsia"/>
                <w:szCs w:val="21"/>
              </w:rPr>
              <w:alias w:val="公司其他股票简况"/>
              <w:tag w:val="_GBC_4e064b55e0734b1d9be1e41379a353e2"/>
              <w:id w:val="29970713"/>
              <w:lock w:val="sdtLocked"/>
            </w:sdtPr>
            <w:sdtContent>
              <w:tr w:rsidR="00D809CB">
                <w:trPr>
                  <w:trHeight w:val="293"/>
                </w:trPr>
                <w:tc>
                  <w:tcPr>
                    <w:tcW w:w="2224" w:type="dxa"/>
                    <w:tcBorders>
                      <w:top w:val="single" w:sz="4" w:space="0" w:color="auto"/>
                      <w:bottom w:val="single" w:sz="4" w:space="0" w:color="auto"/>
                      <w:right w:val="single" w:sz="4" w:space="0" w:color="auto"/>
                    </w:tcBorders>
                    <w:shd w:val="clear" w:color="auto" w:fill="auto"/>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其他股票种类"/>
                        <w:tag w:val="_GBC_39e842effa7c4d36879e2defa2b42c0c"/>
                        <w:id w:val="29970709"/>
                        <w:lock w:val="sdtLocked"/>
                      </w:sdtPr>
                      <w:sdtContent>
                        <w:r w:rsidR="00754068">
                          <w:rPr>
                            <w:rFonts w:hint="eastAsia"/>
                            <w:szCs w:val="21"/>
                          </w:rPr>
                          <w:t>A股</w:t>
                        </w:r>
                      </w:sdtContent>
                    </w:sdt>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其他股票上市交易所"/>
                        <w:tag w:val="_GBC_18ca7462c09b4dbfb4cabde1756c4c5d"/>
                        <w:id w:val="29970710"/>
                        <w:lock w:val="sdtLocked"/>
                      </w:sdtPr>
                      <w:sdtContent>
                        <w:r w:rsidR="00754068">
                          <w:rPr>
                            <w:rFonts w:hint="eastAsia"/>
                            <w:szCs w:val="21"/>
                          </w:rPr>
                          <w:t>上海证券交易所</w:t>
                        </w:r>
                      </w:sdtContent>
                    </w:sdt>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其他股票简称"/>
                        <w:tag w:val="_GBC_e51eba4f97844f8ea2e682a0d492b03a"/>
                        <w:id w:val="29970711"/>
                        <w:lock w:val="sdtLocked"/>
                      </w:sdtPr>
                      <w:sdtContent>
                        <w:r w:rsidR="00754068">
                          <w:rPr>
                            <w:rFonts w:hint="eastAsia"/>
                            <w:szCs w:val="21"/>
                          </w:rPr>
                          <w:t>柳钢股份</w:t>
                        </w:r>
                      </w:sdtContent>
                    </w:sdt>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D809CB" w:rsidRDefault="005767BC">
                    <w:pPr>
                      <w:kinsoku w:val="0"/>
                      <w:overflowPunct w:val="0"/>
                      <w:autoSpaceDE w:val="0"/>
                      <w:autoSpaceDN w:val="0"/>
                      <w:adjustRightInd w:val="0"/>
                      <w:snapToGrid w:val="0"/>
                      <w:rPr>
                        <w:color w:val="FFC000"/>
                        <w:szCs w:val="21"/>
                      </w:rPr>
                    </w:pPr>
                    <w:sdt>
                      <w:sdtPr>
                        <w:rPr>
                          <w:rFonts w:hint="eastAsia"/>
                          <w:szCs w:val="21"/>
                        </w:rPr>
                        <w:alias w:val="公司其他股票代码"/>
                        <w:tag w:val="_GBC_3e4a0e59d2fd4fff9887ff4ddb45d5a5"/>
                        <w:id w:val="29970712"/>
                        <w:lock w:val="sdtLocked"/>
                      </w:sdtPr>
                      <w:sdtContent>
                        <w:r w:rsidR="00754068">
                          <w:rPr>
                            <w:rFonts w:hint="eastAsia"/>
                            <w:szCs w:val="21"/>
                          </w:rPr>
                          <w:t>601003</w:t>
                        </w:r>
                      </w:sdtContent>
                    </w:sdt>
                  </w:p>
                </w:tc>
              </w:tr>
            </w:sdtContent>
          </w:sdt>
        </w:tbl>
        <w:p w:rsidR="00D809CB" w:rsidRDefault="00D809CB"/>
        <w:p w:rsidR="00D809CB" w:rsidRDefault="005767BC">
          <w:pPr>
            <w:kinsoku w:val="0"/>
            <w:overflowPunct w:val="0"/>
            <w:autoSpaceDE w:val="0"/>
            <w:autoSpaceDN w:val="0"/>
            <w:adjustRightInd w:val="0"/>
            <w:snapToGrid w:val="0"/>
            <w:rPr>
              <w:color w:val="0070C0"/>
              <w:szCs w:val="21"/>
            </w:rPr>
          </w:pPr>
        </w:p>
      </w:sdtContent>
    </w:sdt>
    <w:sdt>
      <w:sdtPr>
        <w:rPr>
          <w:rFonts w:ascii="Calibri" w:hAnsi="Calibri" w:cs="宋体"/>
          <w:b w:val="0"/>
          <w:bCs w:val="0"/>
          <w:kern w:val="0"/>
          <w:szCs w:val="22"/>
        </w:rPr>
        <w:alias w:val="模块:其他有关资料"/>
        <w:tag w:val="_GBC_cd186ef4acaf4e28b71fed998e691ebd"/>
        <w:id w:val="29970716"/>
        <w:lock w:val="sdtLocked"/>
        <w:placeholder>
          <w:docPart w:val="GBC22222222222222222222222222222"/>
        </w:placeholder>
      </w:sdtPr>
      <w:sdtEndPr>
        <w:rPr>
          <w:rFonts w:ascii="宋体" w:hAnsi="宋体" w:hint="eastAsia"/>
          <w:szCs w:val="24"/>
        </w:rPr>
      </w:sdtEndPr>
      <w:sdtContent>
        <w:p w:rsidR="00D809CB" w:rsidRDefault="00754068">
          <w:pPr>
            <w:pStyle w:val="2"/>
            <w:numPr>
              <w:ilvl w:val="1"/>
              <w:numId w:val="3"/>
            </w:numPr>
          </w:pPr>
          <w:r>
            <w:t>其他有关资料</w:t>
          </w:r>
        </w:p>
        <w:sdt>
          <w:sdtPr>
            <w:alias w:val="是否适用：其他有关资料[双击切换]"/>
            <w:tag w:val="_GBC_78c3cc115c0d4dd3bf5e7c57142e5e68"/>
            <w:id w:val="2997071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bdr w:val="single" w:sz="4" w:space="0" w:color="auto"/>
        </w:rPr>
      </w:pPr>
    </w:p>
    <w:p w:rsidR="00D809CB" w:rsidRDefault="00754068">
      <w:pPr>
        <w:pStyle w:val="2"/>
        <w:numPr>
          <w:ilvl w:val="1"/>
          <w:numId w:val="3"/>
        </w:numPr>
      </w:pPr>
      <w:bookmarkStart w:id="10" w:name="_Toc342056397"/>
      <w:bookmarkStart w:id="11" w:name="_Toc342565889"/>
      <w:r>
        <w:rPr>
          <w:rFonts w:hint="eastAsia"/>
        </w:rPr>
        <w:t>公司主要会计数据和财务指标</w:t>
      </w:r>
      <w:bookmarkEnd w:id="10"/>
      <w:bookmarkEnd w:id="11"/>
    </w:p>
    <w:p w:rsidR="00D809CB" w:rsidRDefault="00754068">
      <w:pPr>
        <w:pStyle w:val="3"/>
        <w:numPr>
          <w:ilvl w:val="1"/>
          <w:numId w:val="4"/>
        </w:numPr>
      </w:pPr>
      <w:r>
        <w:rPr>
          <w:rFonts w:hint="eastAsia"/>
        </w:rPr>
        <w:t>主要会计数据</w:t>
      </w:r>
    </w:p>
    <w:p w:rsidR="00D809CB" w:rsidRDefault="00754068">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9707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9707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无追溯)"/>
        <w:tag w:val="_GBC_aea1fefe2cc54d88a8a870982a41d97a"/>
        <w:id w:val="29970737"/>
        <w:lock w:val="sdtLocked"/>
      </w:sdtPr>
      <w:sdtContent>
        <w:p w:rsidR="00D809CB" w:rsidRDefault="00D809CB"/>
        <w:tbl>
          <w:tblPr>
            <w:tblStyle w:val="g2"/>
            <w:tblW w:w="9049" w:type="dxa"/>
            <w:tblLayout w:type="fixed"/>
            <w:tblLook w:val="04A0"/>
          </w:tblPr>
          <w:tblGrid>
            <w:gridCol w:w="3483"/>
            <w:gridCol w:w="2001"/>
            <w:gridCol w:w="2001"/>
            <w:gridCol w:w="1564"/>
          </w:tblGrid>
          <w:tr w:rsidR="00D809CB">
            <w:trPr>
              <w:trHeight w:val="596"/>
            </w:trPr>
            <w:tc>
              <w:tcPr>
                <w:tcW w:w="3483" w:type="dxa"/>
                <w:vAlign w:val="center"/>
              </w:tcPr>
              <w:p w:rsidR="00D809CB" w:rsidRDefault="00754068">
                <w:pPr>
                  <w:kinsoku w:val="0"/>
                  <w:overflowPunct w:val="0"/>
                  <w:autoSpaceDE w:val="0"/>
                  <w:autoSpaceDN w:val="0"/>
                  <w:adjustRightInd w:val="0"/>
                  <w:snapToGrid w:val="0"/>
                  <w:jc w:val="center"/>
                  <w:rPr>
                    <w:szCs w:val="21"/>
                  </w:rPr>
                </w:pPr>
                <w:r>
                  <w:rPr>
                    <w:rFonts w:hint="eastAsia"/>
                    <w:szCs w:val="21"/>
                  </w:rPr>
                  <w:t>主要会计数据</w:t>
                </w:r>
              </w:p>
            </w:tc>
            <w:tc>
              <w:tcPr>
                <w:tcW w:w="2001" w:type="dxa"/>
                <w:vAlign w:val="center"/>
              </w:tcPr>
              <w:p w:rsidR="00D809CB" w:rsidRDefault="00754068">
                <w:pPr>
                  <w:kinsoku w:val="0"/>
                  <w:overflowPunct w:val="0"/>
                  <w:autoSpaceDE w:val="0"/>
                  <w:autoSpaceDN w:val="0"/>
                  <w:adjustRightInd w:val="0"/>
                  <w:snapToGrid w:val="0"/>
                  <w:jc w:val="center"/>
                </w:pPr>
                <w:r>
                  <w:rPr>
                    <w:rFonts w:hint="eastAsia"/>
                  </w:rPr>
                  <w:t>本</w:t>
                </w:r>
                <w:r>
                  <w:t>报告期</w:t>
                </w:r>
              </w:p>
              <w:p w:rsidR="00D809CB" w:rsidRDefault="00754068">
                <w:pPr>
                  <w:kinsoku w:val="0"/>
                  <w:overflowPunct w:val="0"/>
                  <w:autoSpaceDE w:val="0"/>
                  <w:autoSpaceDN w:val="0"/>
                  <w:adjustRightInd w:val="0"/>
                  <w:snapToGrid w:val="0"/>
                  <w:jc w:val="center"/>
                  <w:rPr>
                    <w:szCs w:val="21"/>
                  </w:rPr>
                </w:pPr>
                <w:r>
                  <w:t>（1－6月）</w:t>
                </w:r>
              </w:p>
            </w:tc>
            <w:tc>
              <w:tcPr>
                <w:tcW w:w="2001" w:type="dxa"/>
                <w:vAlign w:val="center"/>
              </w:tcPr>
              <w:p w:rsidR="00D809CB" w:rsidRDefault="00754068">
                <w:pPr>
                  <w:kinsoku w:val="0"/>
                  <w:overflowPunct w:val="0"/>
                  <w:autoSpaceDE w:val="0"/>
                  <w:autoSpaceDN w:val="0"/>
                  <w:adjustRightInd w:val="0"/>
                  <w:snapToGrid w:val="0"/>
                  <w:jc w:val="center"/>
                  <w:rPr>
                    <w:szCs w:val="21"/>
                  </w:rPr>
                </w:pPr>
                <w:r>
                  <w:t>上年同期</w:t>
                </w:r>
              </w:p>
            </w:tc>
            <w:tc>
              <w:tcPr>
                <w:tcW w:w="1564" w:type="dxa"/>
                <w:vAlign w:val="center"/>
              </w:tcPr>
              <w:p w:rsidR="00D809CB" w:rsidRDefault="00754068">
                <w:pPr>
                  <w:kinsoku w:val="0"/>
                  <w:overflowPunct w:val="0"/>
                  <w:autoSpaceDE w:val="0"/>
                  <w:autoSpaceDN w:val="0"/>
                  <w:adjustRightInd w:val="0"/>
                  <w:snapToGrid w:val="0"/>
                  <w:jc w:val="center"/>
                  <w:rPr>
                    <w:szCs w:val="21"/>
                  </w:rPr>
                </w:pPr>
                <w:r>
                  <w:t>本报告期比上年同期增减</w:t>
                </w:r>
                <w:r>
                  <w:rPr>
                    <w:szCs w:val="21"/>
                  </w:rPr>
                  <w:t>(%)</w:t>
                </w:r>
              </w:p>
            </w:tc>
          </w:tr>
          <w:tr w:rsidR="00D809CB">
            <w:trPr>
              <w:trHeight w:val="285"/>
            </w:trPr>
            <w:tc>
              <w:tcPr>
                <w:tcW w:w="3483" w:type="dxa"/>
              </w:tcPr>
              <w:p w:rsidR="00D809CB" w:rsidRDefault="00754068">
                <w:pPr>
                  <w:kinsoku w:val="0"/>
                  <w:overflowPunct w:val="0"/>
                  <w:autoSpaceDE w:val="0"/>
                  <w:autoSpaceDN w:val="0"/>
                  <w:adjustRightInd w:val="0"/>
                  <w:snapToGrid w:val="0"/>
                  <w:rPr>
                    <w:szCs w:val="21"/>
                  </w:rPr>
                </w:pPr>
                <w:r>
                  <w:rPr>
                    <w:rFonts w:hint="eastAsia"/>
                    <w:szCs w:val="21"/>
                  </w:rPr>
                  <w:t>营业收入</w:t>
                </w:r>
              </w:p>
            </w:tc>
            <w:sdt>
              <w:sdtPr>
                <w:rPr>
                  <w:rFonts w:ascii="Times New Roman" w:hAnsi="Times New Roman"/>
                  <w:szCs w:val="21"/>
                </w:rPr>
                <w:alias w:val="营业收入"/>
                <w:tag w:val="_GBC_710985d8bd6047cc9011fc334cf8089b"/>
                <w:id w:val="29970719"/>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19,094,778,928.36</w:t>
                    </w:r>
                  </w:p>
                </w:tc>
              </w:sdtContent>
            </w:sdt>
            <w:sdt>
              <w:sdtPr>
                <w:rPr>
                  <w:rFonts w:ascii="Times New Roman" w:hAnsi="Times New Roman"/>
                  <w:bCs/>
                  <w:szCs w:val="21"/>
                </w:rPr>
                <w:alias w:val="营业收入"/>
                <w:tag w:val="_GBC_7c5da886e3a04f318f97bf5b3df41719"/>
                <w:id w:val="29970720"/>
                <w:lock w:val="sdtLocked"/>
              </w:sdtPr>
              <w:sdtContent>
                <w:tc>
                  <w:tcPr>
                    <w:tcW w:w="2001" w:type="dxa"/>
                  </w:tcPr>
                  <w:p w:rsidR="00D809CB" w:rsidRDefault="00754068">
                    <w:pPr>
                      <w:kinsoku w:val="0"/>
                      <w:overflowPunct w:val="0"/>
                      <w:autoSpaceDE w:val="0"/>
                      <w:autoSpaceDN w:val="0"/>
                      <w:adjustRightInd w:val="0"/>
                      <w:snapToGrid w:val="0"/>
                      <w:jc w:val="right"/>
                      <w:rPr>
                        <w:bCs/>
                        <w:szCs w:val="21"/>
                      </w:rPr>
                    </w:pPr>
                    <w:r>
                      <w:rPr>
                        <w:bCs/>
                        <w:szCs w:val="21"/>
                      </w:rPr>
                      <w:t>12,283,166,985.79</w:t>
                    </w:r>
                  </w:p>
                </w:tc>
              </w:sdtContent>
            </w:sdt>
            <w:sdt>
              <w:sdtPr>
                <w:rPr>
                  <w:rFonts w:ascii="Times New Roman" w:hAnsi="Times New Roman"/>
                  <w:szCs w:val="21"/>
                </w:rPr>
                <w:alias w:val="营业收入本期比上期增减"/>
                <w:tag w:val="_GBC_56b732ec8d414b90b7d6ca5cf88091fd"/>
                <w:id w:val="29970721"/>
                <w:lock w:val="sdtLocked"/>
              </w:sdtPr>
              <w:sdtContent>
                <w:tc>
                  <w:tcPr>
                    <w:tcW w:w="1564" w:type="dxa"/>
                  </w:tcPr>
                  <w:p w:rsidR="00D809CB" w:rsidRDefault="00754068">
                    <w:pPr>
                      <w:kinsoku w:val="0"/>
                      <w:overflowPunct w:val="0"/>
                      <w:autoSpaceDE w:val="0"/>
                      <w:autoSpaceDN w:val="0"/>
                      <w:adjustRightInd w:val="0"/>
                      <w:snapToGrid w:val="0"/>
                      <w:jc w:val="right"/>
                      <w:rPr>
                        <w:szCs w:val="21"/>
                      </w:rPr>
                    </w:pPr>
                    <w:r>
                      <w:rPr>
                        <w:szCs w:val="21"/>
                      </w:rPr>
                      <w:t>55.45</w:t>
                    </w:r>
                  </w:p>
                </w:tc>
              </w:sdtContent>
            </w:sdt>
          </w:tr>
          <w:tr w:rsidR="00D809CB">
            <w:trPr>
              <w:trHeight w:val="285"/>
            </w:trPr>
            <w:tc>
              <w:tcPr>
                <w:tcW w:w="3483" w:type="dxa"/>
              </w:tcPr>
              <w:p w:rsidR="00D809CB" w:rsidRDefault="00754068">
                <w:pPr>
                  <w:kinsoku w:val="0"/>
                  <w:overflowPunct w:val="0"/>
                  <w:autoSpaceDE w:val="0"/>
                  <w:autoSpaceDN w:val="0"/>
                  <w:adjustRightInd w:val="0"/>
                  <w:snapToGrid w:val="0"/>
                  <w:rPr>
                    <w:szCs w:val="21"/>
                  </w:rPr>
                </w:pPr>
                <w:r>
                  <w:rPr>
                    <w:rFonts w:hint="eastAsia"/>
                    <w:szCs w:val="21"/>
                  </w:rPr>
                  <w:t>归属于上市公司股东的净利润</w:t>
                </w:r>
              </w:p>
            </w:tc>
            <w:sdt>
              <w:sdtPr>
                <w:rPr>
                  <w:rFonts w:ascii="Times New Roman" w:hAnsi="Times New Roman"/>
                  <w:szCs w:val="21"/>
                </w:rPr>
                <w:alias w:val="归属于母公司所有者的净利润"/>
                <w:tag w:val="_GBC_27b2cd64da26423d8bb15f0785df93b0"/>
                <w:id w:val="29970722"/>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395,609,973.68</w:t>
                    </w:r>
                  </w:p>
                </w:tc>
              </w:sdtContent>
            </w:sdt>
            <w:sdt>
              <w:sdtPr>
                <w:rPr>
                  <w:rFonts w:ascii="Times New Roman" w:hAnsi="Times New Roman"/>
                  <w:bCs/>
                  <w:szCs w:val="21"/>
                </w:rPr>
                <w:alias w:val="归属于母公司所有者的净利润"/>
                <w:tag w:val="_GBC_3730fdab291446f69786b3732d6fa348"/>
                <w:id w:val="29970723"/>
                <w:lock w:val="sdtLocked"/>
              </w:sdtPr>
              <w:sdtContent>
                <w:tc>
                  <w:tcPr>
                    <w:tcW w:w="2001" w:type="dxa"/>
                  </w:tcPr>
                  <w:p w:rsidR="00D809CB" w:rsidRDefault="00754068">
                    <w:pPr>
                      <w:kinsoku w:val="0"/>
                      <w:overflowPunct w:val="0"/>
                      <w:autoSpaceDE w:val="0"/>
                      <w:autoSpaceDN w:val="0"/>
                      <w:adjustRightInd w:val="0"/>
                      <w:snapToGrid w:val="0"/>
                      <w:jc w:val="right"/>
                      <w:rPr>
                        <w:bCs/>
                        <w:szCs w:val="21"/>
                      </w:rPr>
                    </w:pPr>
                    <w:r>
                      <w:rPr>
                        <w:bCs/>
                        <w:szCs w:val="21"/>
                      </w:rPr>
                      <w:t>78,993,661.70</w:t>
                    </w:r>
                  </w:p>
                </w:tc>
              </w:sdtContent>
            </w:sdt>
            <w:sdt>
              <w:sdtPr>
                <w:rPr>
                  <w:rFonts w:ascii="Times New Roman" w:hAnsi="Times New Roman"/>
                  <w:szCs w:val="21"/>
                </w:rPr>
                <w:alias w:val="净利润本期比上期增减"/>
                <w:tag w:val="_GBC_eecdd10196e7480384e0632db98938d0"/>
                <w:id w:val="29970724"/>
                <w:lock w:val="sdtLocked"/>
              </w:sdtPr>
              <w:sdtContent>
                <w:tc>
                  <w:tcPr>
                    <w:tcW w:w="1564" w:type="dxa"/>
                  </w:tcPr>
                  <w:p w:rsidR="00D809CB" w:rsidRDefault="00754068">
                    <w:pPr>
                      <w:kinsoku w:val="0"/>
                      <w:overflowPunct w:val="0"/>
                      <w:autoSpaceDE w:val="0"/>
                      <w:autoSpaceDN w:val="0"/>
                      <w:adjustRightInd w:val="0"/>
                      <w:snapToGrid w:val="0"/>
                      <w:jc w:val="right"/>
                      <w:rPr>
                        <w:szCs w:val="21"/>
                      </w:rPr>
                    </w:pPr>
                    <w:r>
                      <w:rPr>
                        <w:szCs w:val="21"/>
                      </w:rPr>
                      <w:t>400.81</w:t>
                    </w:r>
                  </w:p>
                </w:tc>
              </w:sdtContent>
            </w:sdt>
          </w:tr>
          <w:tr w:rsidR="00D809CB">
            <w:trPr>
              <w:trHeight w:val="285"/>
            </w:trPr>
            <w:tc>
              <w:tcPr>
                <w:tcW w:w="3483" w:type="dxa"/>
              </w:tcPr>
              <w:p w:rsidR="00D809CB" w:rsidRDefault="00754068">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
              <w:sdtPr>
                <w:rPr>
                  <w:rFonts w:ascii="Times New Roman" w:hAnsi="Times New Roman"/>
                  <w:szCs w:val="21"/>
                </w:rPr>
                <w:alias w:val="扣除非经常性损益后的净利润"/>
                <w:tag w:val="_GBC_8519431eaa1d47388093b90a9296ce4c"/>
                <w:id w:val="29970725"/>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387,152,851.86</w:t>
                    </w:r>
                  </w:p>
                </w:tc>
              </w:sdtContent>
            </w:sdt>
            <w:sdt>
              <w:sdtPr>
                <w:rPr>
                  <w:rFonts w:ascii="Times New Roman" w:hAnsi="Times New Roman"/>
                  <w:bCs/>
                  <w:szCs w:val="21"/>
                </w:rPr>
                <w:alias w:val="扣除非经常性损益后的净利润"/>
                <w:tag w:val="_GBC_9a2bb710bc064c538a123f1d4d9adca0"/>
                <w:id w:val="29970726"/>
                <w:lock w:val="sdtLocked"/>
              </w:sdtPr>
              <w:sdtContent>
                <w:tc>
                  <w:tcPr>
                    <w:tcW w:w="2001" w:type="dxa"/>
                  </w:tcPr>
                  <w:p w:rsidR="00D809CB" w:rsidRDefault="00754068">
                    <w:pPr>
                      <w:kinsoku w:val="0"/>
                      <w:overflowPunct w:val="0"/>
                      <w:autoSpaceDE w:val="0"/>
                      <w:autoSpaceDN w:val="0"/>
                      <w:adjustRightInd w:val="0"/>
                      <w:snapToGrid w:val="0"/>
                      <w:jc w:val="right"/>
                      <w:rPr>
                        <w:bCs/>
                        <w:szCs w:val="21"/>
                      </w:rPr>
                    </w:pPr>
                    <w:r>
                      <w:rPr>
                        <w:bCs/>
                        <w:szCs w:val="21"/>
                      </w:rPr>
                      <w:t>78,855,868.83</w:t>
                    </w:r>
                  </w:p>
                </w:tc>
              </w:sdtContent>
            </w:sdt>
            <w:sdt>
              <w:sdtPr>
                <w:rPr>
                  <w:rFonts w:ascii="Times New Roman" w:hAnsi="Times New Roman"/>
                  <w:szCs w:val="21"/>
                </w:rPr>
                <w:alias w:val="扣除非经常性损益的净利润本期比上期增减"/>
                <w:tag w:val="_GBC_1d13791dbbcf4bed92bb4394d4cea471"/>
                <w:id w:val="29970727"/>
                <w:lock w:val="sdtLocked"/>
              </w:sdtPr>
              <w:sdtContent>
                <w:tc>
                  <w:tcPr>
                    <w:tcW w:w="1564" w:type="dxa"/>
                  </w:tcPr>
                  <w:p w:rsidR="00D809CB" w:rsidRDefault="00754068">
                    <w:pPr>
                      <w:kinsoku w:val="0"/>
                      <w:overflowPunct w:val="0"/>
                      <w:autoSpaceDE w:val="0"/>
                      <w:autoSpaceDN w:val="0"/>
                      <w:adjustRightInd w:val="0"/>
                      <w:snapToGrid w:val="0"/>
                      <w:jc w:val="right"/>
                      <w:rPr>
                        <w:szCs w:val="21"/>
                      </w:rPr>
                    </w:pPr>
                    <w:r>
                      <w:rPr>
                        <w:szCs w:val="21"/>
                      </w:rPr>
                      <w:t>390.96</w:t>
                    </w:r>
                  </w:p>
                </w:tc>
              </w:sdtContent>
            </w:sdt>
          </w:tr>
          <w:tr w:rsidR="00D809CB">
            <w:trPr>
              <w:trHeight w:val="285"/>
            </w:trPr>
            <w:tc>
              <w:tcPr>
                <w:tcW w:w="3483" w:type="dxa"/>
              </w:tcPr>
              <w:p w:rsidR="00D809CB" w:rsidRDefault="00754068">
                <w:pPr>
                  <w:kinsoku w:val="0"/>
                  <w:overflowPunct w:val="0"/>
                  <w:autoSpaceDE w:val="0"/>
                  <w:autoSpaceDN w:val="0"/>
                  <w:adjustRightInd w:val="0"/>
                  <w:snapToGrid w:val="0"/>
                  <w:rPr>
                    <w:szCs w:val="21"/>
                    <w:highlight w:val="magenta"/>
                  </w:rPr>
                </w:pPr>
                <w:r>
                  <w:rPr>
                    <w:rFonts w:hint="eastAsia"/>
                    <w:szCs w:val="21"/>
                  </w:rPr>
                  <w:t>经营活动产生的现金流量净额</w:t>
                </w:r>
              </w:p>
            </w:tc>
            <w:sdt>
              <w:sdtPr>
                <w:rPr>
                  <w:rFonts w:ascii="Times New Roman" w:hAnsi="Times New Roman"/>
                  <w:szCs w:val="21"/>
                </w:rPr>
                <w:alias w:val="经营活动现金流量净额"/>
                <w:tag w:val="_GBC_18350a03bac449a8bf9de353501df757"/>
                <w:id w:val="29970728"/>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1,983,553,707.52</w:t>
                    </w:r>
                  </w:p>
                </w:tc>
              </w:sdtContent>
            </w:sdt>
            <w:sdt>
              <w:sdtPr>
                <w:rPr>
                  <w:rFonts w:ascii="Times New Roman" w:hAnsi="Times New Roman"/>
                  <w:szCs w:val="21"/>
                </w:rPr>
                <w:alias w:val="经营活动现金流量净额"/>
                <w:tag w:val="_GBC_7e2906a118e24d74ad326fa7837a253e"/>
                <w:id w:val="29970729"/>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1,170,326,728.32</w:t>
                    </w:r>
                  </w:p>
                </w:tc>
              </w:sdtContent>
            </w:sdt>
            <w:sdt>
              <w:sdtPr>
                <w:rPr>
                  <w:rFonts w:ascii="Times New Roman" w:hAnsi="Times New Roman"/>
                  <w:szCs w:val="21"/>
                </w:rPr>
                <w:alias w:val="经营活动现金流量净额本期比上期增减"/>
                <w:tag w:val="_GBC_bc517a22470b43708c54d8d84e53258d"/>
                <w:id w:val="29970730"/>
                <w:lock w:val="sdtLocked"/>
              </w:sdtPr>
              <w:sdtContent>
                <w:tc>
                  <w:tcPr>
                    <w:tcW w:w="1564" w:type="dxa"/>
                  </w:tcPr>
                  <w:p w:rsidR="00D809CB" w:rsidRDefault="00754068">
                    <w:pPr>
                      <w:kinsoku w:val="0"/>
                      <w:overflowPunct w:val="0"/>
                      <w:autoSpaceDE w:val="0"/>
                      <w:autoSpaceDN w:val="0"/>
                      <w:adjustRightInd w:val="0"/>
                      <w:snapToGrid w:val="0"/>
                      <w:jc w:val="right"/>
                      <w:rPr>
                        <w:szCs w:val="21"/>
                      </w:rPr>
                    </w:pPr>
                    <w:r>
                      <w:rPr>
                        <w:szCs w:val="21"/>
                      </w:rPr>
                      <w:t>69.49</w:t>
                    </w:r>
                  </w:p>
                </w:tc>
              </w:sdtContent>
            </w:sdt>
          </w:tr>
          <w:tr w:rsidR="00D809CB">
            <w:trPr>
              <w:trHeight w:val="533"/>
            </w:trPr>
            <w:tc>
              <w:tcPr>
                <w:tcW w:w="3483" w:type="dxa"/>
                <w:vAlign w:val="center"/>
              </w:tcPr>
              <w:p w:rsidR="00D809CB" w:rsidRDefault="00D809CB">
                <w:pPr>
                  <w:kinsoku w:val="0"/>
                  <w:overflowPunct w:val="0"/>
                  <w:autoSpaceDE w:val="0"/>
                  <w:autoSpaceDN w:val="0"/>
                  <w:adjustRightInd w:val="0"/>
                  <w:snapToGrid w:val="0"/>
                  <w:jc w:val="center"/>
                  <w:rPr>
                    <w:szCs w:val="21"/>
                  </w:rPr>
                </w:pPr>
              </w:p>
            </w:tc>
            <w:tc>
              <w:tcPr>
                <w:tcW w:w="2001" w:type="dxa"/>
                <w:vAlign w:val="center"/>
              </w:tcPr>
              <w:p w:rsidR="00D809CB" w:rsidRDefault="00754068">
                <w:pPr>
                  <w:kinsoku w:val="0"/>
                  <w:overflowPunct w:val="0"/>
                  <w:autoSpaceDE w:val="0"/>
                  <w:autoSpaceDN w:val="0"/>
                  <w:adjustRightInd w:val="0"/>
                  <w:snapToGrid w:val="0"/>
                  <w:jc w:val="center"/>
                  <w:rPr>
                    <w:szCs w:val="21"/>
                  </w:rPr>
                </w:pPr>
                <w:r>
                  <w:t>本报告期末</w:t>
                </w:r>
              </w:p>
            </w:tc>
            <w:tc>
              <w:tcPr>
                <w:tcW w:w="2001" w:type="dxa"/>
                <w:vAlign w:val="center"/>
              </w:tcPr>
              <w:p w:rsidR="00D809CB" w:rsidRDefault="00754068">
                <w:pPr>
                  <w:kinsoku w:val="0"/>
                  <w:overflowPunct w:val="0"/>
                  <w:autoSpaceDE w:val="0"/>
                  <w:autoSpaceDN w:val="0"/>
                  <w:adjustRightInd w:val="0"/>
                  <w:snapToGrid w:val="0"/>
                  <w:jc w:val="center"/>
                  <w:rPr>
                    <w:szCs w:val="21"/>
                  </w:rPr>
                </w:pPr>
                <w:r>
                  <w:t>上年度末</w:t>
                </w:r>
              </w:p>
            </w:tc>
            <w:tc>
              <w:tcPr>
                <w:tcW w:w="1564" w:type="dxa"/>
                <w:vAlign w:val="center"/>
              </w:tcPr>
              <w:p w:rsidR="00D809CB" w:rsidRDefault="00754068">
                <w:pPr>
                  <w:kinsoku w:val="0"/>
                  <w:overflowPunct w:val="0"/>
                  <w:autoSpaceDE w:val="0"/>
                  <w:autoSpaceDN w:val="0"/>
                  <w:adjustRightInd w:val="0"/>
                  <w:snapToGrid w:val="0"/>
                  <w:jc w:val="center"/>
                  <w:rPr>
                    <w:szCs w:val="21"/>
                  </w:rPr>
                </w:pPr>
                <w:r>
                  <w:t>本报告期末比上年度末增减</w:t>
                </w:r>
                <w:r>
                  <w:rPr>
                    <w:szCs w:val="21"/>
                  </w:rPr>
                  <w:t>(%)</w:t>
                </w:r>
              </w:p>
            </w:tc>
          </w:tr>
          <w:tr w:rsidR="00D809CB">
            <w:trPr>
              <w:trHeight w:val="285"/>
            </w:trPr>
            <w:tc>
              <w:tcPr>
                <w:tcW w:w="3483" w:type="dxa"/>
              </w:tcPr>
              <w:p w:rsidR="00D809CB" w:rsidRDefault="00754068">
                <w:pPr>
                  <w:kinsoku w:val="0"/>
                  <w:overflowPunct w:val="0"/>
                  <w:autoSpaceDE w:val="0"/>
                  <w:autoSpaceDN w:val="0"/>
                  <w:adjustRightInd w:val="0"/>
                  <w:snapToGrid w:val="0"/>
                  <w:rPr>
                    <w:szCs w:val="21"/>
                  </w:rPr>
                </w:pPr>
                <w:r>
                  <w:rPr>
                    <w:rFonts w:hint="eastAsia"/>
                    <w:szCs w:val="21"/>
                  </w:rPr>
                  <w:t>归属于上市公司股东的净资产</w:t>
                </w:r>
              </w:p>
            </w:tc>
            <w:sdt>
              <w:sdtPr>
                <w:rPr>
                  <w:rFonts w:ascii="Times New Roman" w:hAnsi="Times New Roman"/>
                  <w:szCs w:val="21"/>
                </w:rPr>
                <w:alias w:val="归属于母公司所有者权益合计"/>
                <w:tag w:val="_GBC_c264e53177a646a89bab23ee6a122aac"/>
                <w:id w:val="29970731"/>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5,029,782,333.15</w:t>
                    </w:r>
                  </w:p>
                </w:tc>
              </w:sdtContent>
            </w:sdt>
            <w:sdt>
              <w:sdtPr>
                <w:rPr>
                  <w:rFonts w:ascii="Times New Roman" w:hAnsi="Times New Roman"/>
                  <w:bCs/>
                  <w:szCs w:val="21"/>
                </w:rPr>
                <w:alias w:val="归属于母公司所有者权益合计"/>
                <w:tag w:val="_GBC_8d9460019b644ac19fb31e97c9b4647e"/>
                <w:id w:val="29970732"/>
                <w:lock w:val="sdtLocked"/>
              </w:sdtPr>
              <w:sdtContent>
                <w:tc>
                  <w:tcPr>
                    <w:tcW w:w="2001" w:type="dxa"/>
                  </w:tcPr>
                  <w:p w:rsidR="00D809CB" w:rsidRDefault="00754068">
                    <w:pPr>
                      <w:kinsoku w:val="0"/>
                      <w:overflowPunct w:val="0"/>
                      <w:autoSpaceDE w:val="0"/>
                      <w:autoSpaceDN w:val="0"/>
                      <w:adjustRightInd w:val="0"/>
                      <w:snapToGrid w:val="0"/>
                      <w:jc w:val="right"/>
                      <w:rPr>
                        <w:bCs/>
                        <w:szCs w:val="21"/>
                      </w:rPr>
                    </w:pPr>
                    <w:r>
                      <w:rPr>
                        <w:bCs/>
                        <w:szCs w:val="21"/>
                      </w:rPr>
                      <w:t>4,634,904,577.99</w:t>
                    </w:r>
                  </w:p>
                </w:tc>
              </w:sdtContent>
            </w:sdt>
            <w:sdt>
              <w:sdtPr>
                <w:rPr>
                  <w:rFonts w:ascii="Times New Roman" w:hAnsi="Times New Roman"/>
                  <w:szCs w:val="21"/>
                </w:rPr>
                <w:alias w:val="股东权益本期比上期增减"/>
                <w:tag w:val="_GBC_4612e6cd36eb4c05848b0ee6de70a8ea"/>
                <w:id w:val="29970733"/>
                <w:lock w:val="sdtLocked"/>
              </w:sdtPr>
              <w:sdtContent>
                <w:tc>
                  <w:tcPr>
                    <w:tcW w:w="1564" w:type="dxa"/>
                  </w:tcPr>
                  <w:p w:rsidR="00D809CB" w:rsidRDefault="00754068">
                    <w:pPr>
                      <w:kinsoku w:val="0"/>
                      <w:overflowPunct w:val="0"/>
                      <w:autoSpaceDE w:val="0"/>
                      <w:autoSpaceDN w:val="0"/>
                      <w:adjustRightInd w:val="0"/>
                      <w:snapToGrid w:val="0"/>
                      <w:jc w:val="right"/>
                      <w:rPr>
                        <w:szCs w:val="21"/>
                      </w:rPr>
                    </w:pPr>
                    <w:r>
                      <w:rPr>
                        <w:szCs w:val="21"/>
                      </w:rPr>
                      <w:t>8.52</w:t>
                    </w:r>
                  </w:p>
                </w:tc>
              </w:sdtContent>
            </w:sdt>
          </w:tr>
          <w:tr w:rsidR="00D809CB">
            <w:trPr>
              <w:trHeight w:val="285"/>
            </w:trPr>
            <w:tc>
              <w:tcPr>
                <w:tcW w:w="3483" w:type="dxa"/>
              </w:tcPr>
              <w:p w:rsidR="00D809CB" w:rsidRDefault="00754068">
                <w:pPr>
                  <w:kinsoku w:val="0"/>
                  <w:overflowPunct w:val="0"/>
                  <w:autoSpaceDE w:val="0"/>
                  <w:autoSpaceDN w:val="0"/>
                  <w:adjustRightInd w:val="0"/>
                  <w:snapToGrid w:val="0"/>
                  <w:rPr>
                    <w:szCs w:val="21"/>
                  </w:rPr>
                </w:pPr>
                <w:r>
                  <w:rPr>
                    <w:rFonts w:hint="eastAsia"/>
                    <w:szCs w:val="21"/>
                  </w:rPr>
                  <w:t>总资产</w:t>
                </w:r>
              </w:p>
            </w:tc>
            <w:sdt>
              <w:sdtPr>
                <w:rPr>
                  <w:rFonts w:ascii="Times New Roman" w:hAnsi="Times New Roman"/>
                  <w:szCs w:val="21"/>
                </w:rPr>
                <w:alias w:val="资产总计"/>
                <w:tag w:val="_GBC_36328a382ae4482b8662418745db7d55"/>
                <w:id w:val="29970734"/>
                <w:lock w:val="sdtLocked"/>
              </w:sdtPr>
              <w:sdtContent>
                <w:tc>
                  <w:tcPr>
                    <w:tcW w:w="2001" w:type="dxa"/>
                  </w:tcPr>
                  <w:p w:rsidR="00D809CB" w:rsidRDefault="00754068">
                    <w:pPr>
                      <w:kinsoku w:val="0"/>
                      <w:overflowPunct w:val="0"/>
                      <w:autoSpaceDE w:val="0"/>
                      <w:autoSpaceDN w:val="0"/>
                      <w:adjustRightInd w:val="0"/>
                      <w:snapToGrid w:val="0"/>
                      <w:jc w:val="right"/>
                      <w:rPr>
                        <w:szCs w:val="21"/>
                      </w:rPr>
                    </w:pPr>
                    <w:r>
                      <w:rPr>
                        <w:szCs w:val="21"/>
                      </w:rPr>
                      <w:t>22,847,856,411.64</w:t>
                    </w:r>
                  </w:p>
                </w:tc>
              </w:sdtContent>
            </w:sdt>
            <w:sdt>
              <w:sdtPr>
                <w:rPr>
                  <w:rFonts w:ascii="Times New Roman" w:hAnsi="Times New Roman"/>
                  <w:bCs/>
                  <w:szCs w:val="21"/>
                </w:rPr>
                <w:alias w:val="资产总计"/>
                <w:tag w:val="_GBC_6c7912ed42714421ab5f733f008d5f76"/>
                <w:id w:val="29970735"/>
                <w:lock w:val="sdtLocked"/>
              </w:sdtPr>
              <w:sdtContent>
                <w:tc>
                  <w:tcPr>
                    <w:tcW w:w="2001" w:type="dxa"/>
                  </w:tcPr>
                  <w:p w:rsidR="00D809CB" w:rsidRDefault="00754068">
                    <w:pPr>
                      <w:kinsoku w:val="0"/>
                      <w:overflowPunct w:val="0"/>
                      <w:autoSpaceDE w:val="0"/>
                      <w:autoSpaceDN w:val="0"/>
                      <w:adjustRightInd w:val="0"/>
                      <w:snapToGrid w:val="0"/>
                      <w:jc w:val="right"/>
                      <w:rPr>
                        <w:bCs/>
                        <w:szCs w:val="21"/>
                      </w:rPr>
                    </w:pPr>
                    <w:r>
                      <w:rPr>
                        <w:bCs/>
                        <w:szCs w:val="21"/>
                      </w:rPr>
                      <w:t>20,811,902,878.94</w:t>
                    </w:r>
                  </w:p>
                </w:tc>
              </w:sdtContent>
            </w:sdt>
            <w:sdt>
              <w:sdtPr>
                <w:rPr>
                  <w:rFonts w:ascii="Times New Roman" w:hAnsi="Times New Roman"/>
                  <w:szCs w:val="21"/>
                </w:rPr>
                <w:alias w:val="总资产本期比上期增减"/>
                <w:tag w:val="_GBC_791a4ce1c61443cd8010d235ccb5b010"/>
                <w:id w:val="29970736"/>
                <w:lock w:val="sdtLocked"/>
              </w:sdtPr>
              <w:sdtContent>
                <w:tc>
                  <w:tcPr>
                    <w:tcW w:w="1564" w:type="dxa"/>
                  </w:tcPr>
                  <w:p w:rsidR="00D809CB" w:rsidRDefault="00754068">
                    <w:pPr>
                      <w:kinsoku w:val="0"/>
                      <w:overflowPunct w:val="0"/>
                      <w:autoSpaceDE w:val="0"/>
                      <w:autoSpaceDN w:val="0"/>
                      <w:adjustRightInd w:val="0"/>
                      <w:snapToGrid w:val="0"/>
                      <w:jc w:val="right"/>
                      <w:rPr>
                        <w:szCs w:val="21"/>
                      </w:rPr>
                    </w:pPr>
                    <w:r>
                      <w:rPr>
                        <w:szCs w:val="21"/>
                      </w:rPr>
                      <w:t>9.78</w:t>
                    </w:r>
                  </w:p>
                </w:tc>
              </w:sdtContent>
            </w:sdt>
          </w:tr>
        </w:tbl>
        <w:p w:rsidR="00D809CB" w:rsidRDefault="005767BC"/>
      </w:sdtContent>
    </w:sdt>
    <w:p w:rsidR="00D809CB" w:rsidRDefault="00D809CB">
      <w:pPr>
        <w:kinsoku w:val="0"/>
        <w:overflowPunct w:val="0"/>
        <w:autoSpaceDE w:val="0"/>
        <w:autoSpaceDN w:val="0"/>
        <w:adjustRightInd w:val="0"/>
        <w:snapToGrid w:val="0"/>
        <w:rPr>
          <w:szCs w:val="21"/>
        </w:rPr>
      </w:pPr>
    </w:p>
    <w:p w:rsidR="00D809CB" w:rsidRDefault="00754068">
      <w:pPr>
        <w:pStyle w:val="3"/>
        <w:numPr>
          <w:ilvl w:val="1"/>
          <w:numId w:val="4"/>
        </w:numPr>
        <w:rPr>
          <w:rFonts w:ascii="宋体" w:hAnsi="宋体"/>
          <w:szCs w:val="21"/>
        </w:rPr>
      </w:pPr>
      <w:r>
        <w:t>主要财务指标</w:t>
      </w:r>
    </w:p>
    <w:sdt>
      <w:sdtPr>
        <w:rPr>
          <w:szCs w:val="21"/>
        </w:rPr>
        <w:alias w:val="选项模块:主要财务指标(无追溯)"/>
        <w:tag w:val="_GBC_b44cc48c2c094fe699f563d257345cf5"/>
        <w:id w:val="29970753"/>
        <w:lock w:val="sdtLocked"/>
      </w:sdtPr>
      <w:sdtEndPr>
        <w:rPr>
          <w:szCs w:val="24"/>
        </w:rPr>
      </w:sdtEndPr>
      <w:sdtContent>
        <w:tbl>
          <w:tblPr>
            <w:tblStyle w:val="g2"/>
            <w:tblW w:w="9048" w:type="dxa"/>
            <w:tblLayout w:type="fixed"/>
            <w:tblLook w:val="04A0"/>
          </w:tblPr>
          <w:tblGrid>
            <w:gridCol w:w="3652"/>
            <w:gridCol w:w="1418"/>
            <w:gridCol w:w="1559"/>
            <w:gridCol w:w="2419"/>
          </w:tblGrid>
          <w:tr w:rsidR="00D809CB">
            <w:tc>
              <w:tcPr>
                <w:tcW w:w="3652" w:type="dxa"/>
                <w:vAlign w:val="center"/>
              </w:tcPr>
              <w:p w:rsidR="00D809CB" w:rsidRDefault="00754068">
                <w:pPr>
                  <w:kinsoku w:val="0"/>
                  <w:overflowPunct w:val="0"/>
                  <w:autoSpaceDE w:val="0"/>
                  <w:autoSpaceDN w:val="0"/>
                  <w:adjustRightInd w:val="0"/>
                  <w:snapToGrid w:val="0"/>
                  <w:jc w:val="center"/>
                  <w:rPr>
                    <w:szCs w:val="21"/>
                  </w:rPr>
                </w:pPr>
                <w:r>
                  <w:t>主要财务指标</w:t>
                </w:r>
              </w:p>
            </w:tc>
            <w:tc>
              <w:tcPr>
                <w:tcW w:w="1418" w:type="dxa"/>
                <w:vAlign w:val="center"/>
              </w:tcPr>
              <w:p w:rsidR="00D809CB" w:rsidRDefault="00754068">
                <w:pPr>
                  <w:kinsoku w:val="0"/>
                  <w:overflowPunct w:val="0"/>
                  <w:autoSpaceDE w:val="0"/>
                  <w:autoSpaceDN w:val="0"/>
                  <w:adjustRightInd w:val="0"/>
                  <w:snapToGrid w:val="0"/>
                  <w:jc w:val="center"/>
                </w:pPr>
                <w:r>
                  <w:t>本报告期</w:t>
                </w:r>
              </w:p>
              <w:p w:rsidR="00D809CB" w:rsidRDefault="00754068">
                <w:pPr>
                  <w:kinsoku w:val="0"/>
                  <w:overflowPunct w:val="0"/>
                  <w:autoSpaceDE w:val="0"/>
                  <w:autoSpaceDN w:val="0"/>
                  <w:adjustRightInd w:val="0"/>
                  <w:snapToGrid w:val="0"/>
                  <w:jc w:val="center"/>
                  <w:rPr>
                    <w:szCs w:val="21"/>
                  </w:rPr>
                </w:pPr>
                <w:r>
                  <w:t>（1－6月）</w:t>
                </w:r>
              </w:p>
            </w:tc>
            <w:tc>
              <w:tcPr>
                <w:tcW w:w="1559" w:type="dxa"/>
                <w:vAlign w:val="center"/>
              </w:tcPr>
              <w:p w:rsidR="00D809CB" w:rsidRDefault="00754068">
                <w:pPr>
                  <w:kinsoku w:val="0"/>
                  <w:overflowPunct w:val="0"/>
                  <w:autoSpaceDE w:val="0"/>
                  <w:autoSpaceDN w:val="0"/>
                  <w:adjustRightInd w:val="0"/>
                  <w:snapToGrid w:val="0"/>
                  <w:jc w:val="center"/>
                  <w:rPr>
                    <w:szCs w:val="21"/>
                  </w:rPr>
                </w:pPr>
                <w:r>
                  <w:t>上年同期</w:t>
                </w:r>
              </w:p>
            </w:tc>
            <w:tc>
              <w:tcPr>
                <w:tcW w:w="2419" w:type="dxa"/>
                <w:vAlign w:val="center"/>
              </w:tcPr>
              <w:p w:rsidR="00D809CB" w:rsidRDefault="00754068">
                <w:pPr>
                  <w:kinsoku w:val="0"/>
                  <w:overflowPunct w:val="0"/>
                  <w:autoSpaceDE w:val="0"/>
                  <w:autoSpaceDN w:val="0"/>
                  <w:adjustRightInd w:val="0"/>
                  <w:snapToGrid w:val="0"/>
                  <w:jc w:val="center"/>
                  <w:rPr>
                    <w:szCs w:val="21"/>
                  </w:rPr>
                </w:pPr>
                <w:r>
                  <w:t>本报告期比上年同期增减</w:t>
                </w:r>
                <w:r>
                  <w:rPr>
                    <w:szCs w:val="21"/>
                  </w:rPr>
                  <w:t>(%)</w:t>
                </w:r>
              </w:p>
            </w:tc>
          </w:tr>
          <w:tr w:rsidR="00D809CB">
            <w:tc>
              <w:tcPr>
                <w:tcW w:w="3652" w:type="dxa"/>
              </w:tcPr>
              <w:p w:rsidR="00D809CB" w:rsidRDefault="00754068">
                <w:pPr>
                  <w:kinsoku w:val="0"/>
                  <w:overflowPunct w:val="0"/>
                  <w:autoSpaceDE w:val="0"/>
                  <w:autoSpaceDN w:val="0"/>
                  <w:adjustRightInd w:val="0"/>
                  <w:snapToGrid w:val="0"/>
                  <w:rPr>
                    <w:szCs w:val="21"/>
                  </w:rPr>
                </w:pPr>
                <w:r>
                  <w:t>基本每股收益（元／股）</w:t>
                </w:r>
              </w:p>
            </w:tc>
            <w:sdt>
              <w:sdtPr>
                <w:rPr>
                  <w:rFonts w:ascii="Times New Roman" w:hAnsi="Times New Roman" w:hint="eastAsia"/>
                  <w:szCs w:val="21"/>
                </w:rPr>
                <w:alias w:val="基本每股收益"/>
                <w:tag w:val="_GBC_86b6918c0f8e42f3a3a51d625c5323d9"/>
                <w:id w:val="29970738"/>
                <w:lock w:val="sdtLocked"/>
              </w:sdtPr>
              <w:sdtContent>
                <w:tc>
                  <w:tcPr>
                    <w:tcW w:w="1418"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0.1544</w:t>
                    </w:r>
                  </w:p>
                </w:tc>
              </w:sdtContent>
            </w:sdt>
            <w:sdt>
              <w:sdtPr>
                <w:rPr>
                  <w:rFonts w:ascii="Times New Roman" w:hAnsi="Times New Roman" w:hint="eastAsia"/>
                  <w:szCs w:val="21"/>
                </w:rPr>
                <w:alias w:val="基本每股收益"/>
                <w:tag w:val="_GBC_584729723e57485398b1976834ccf5b0"/>
                <w:id w:val="29970739"/>
                <w:lock w:val="sdtLocked"/>
              </w:sdtPr>
              <w:sdtContent>
                <w:tc>
                  <w:tcPr>
                    <w:tcW w:w="155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0.0308</w:t>
                    </w:r>
                  </w:p>
                </w:tc>
              </w:sdtContent>
            </w:sdt>
            <w:sdt>
              <w:sdtPr>
                <w:rPr>
                  <w:rFonts w:ascii="Times New Roman" w:hAnsi="Times New Roman" w:hint="eastAsia"/>
                  <w:szCs w:val="21"/>
                </w:rPr>
                <w:alias w:val="基本每股收益本期比上期增减"/>
                <w:tag w:val="_GBC_0d000d5701d949d59919557aaf321501"/>
                <w:id w:val="29970740"/>
                <w:lock w:val="sdtLocked"/>
              </w:sdtPr>
              <w:sdtContent>
                <w:tc>
                  <w:tcPr>
                    <w:tcW w:w="241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401.30</w:t>
                    </w:r>
                  </w:p>
                </w:tc>
              </w:sdtContent>
            </w:sdt>
          </w:tr>
          <w:tr w:rsidR="00D809CB">
            <w:tc>
              <w:tcPr>
                <w:tcW w:w="3652" w:type="dxa"/>
              </w:tcPr>
              <w:p w:rsidR="00D809CB" w:rsidRDefault="00754068">
                <w:pPr>
                  <w:kinsoku w:val="0"/>
                  <w:overflowPunct w:val="0"/>
                  <w:autoSpaceDE w:val="0"/>
                  <w:autoSpaceDN w:val="0"/>
                  <w:adjustRightInd w:val="0"/>
                  <w:snapToGrid w:val="0"/>
                  <w:rPr>
                    <w:szCs w:val="21"/>
                  </w:rPr>
                </w:pPr>
                <w:r>
                  <w:t>稀释每股收益（元／股）</w:t>
                </w:r>
              </w:p>
            </w:tc>
            <w:sdt>
              <w:sdtPr>
                <w:rPr>
                  <w:rFonts w:ascii="Times New Roman" w:hAnsi="Times New Roman" w:hint="eastAsia"/>
                  <w:szCs w:val="21"/>
                </w:rPr>
                <w:alias w:val="稀释每股收益"/>
                <w:tag w:val="_GBC_5479873b0db84b57b2c9109ebc6bff5d"/>
                <w:id w:val="29970741"/>
                <w:lock w:val="sdtLocked"/>
              </w:sdtPr>
              <w:sdtContent>
                <w:tc>
                  <w:tcPr>
                    <w:tcW w:w="1418"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0.1544</w:t>
                    </w:r>
                  </w:p>
                </w:tc>
              </w:sdtContent>
            </w:sdt>
            <w:sdt>
              <w:sdtPr>
                <w:rPr>
                  <w:rFonts w:ascii="Times New Roman" w:hAnsi="Times New Roman" w:hint="eastAsia"/>
                  <w:szCs w:val="21"/>
                </w:rPr>
                <w:alias w:val="稀释每股收益"/>
                <w:tag w:val="_GBC_df6801dbb6554f788e5691b1275ddc0c"/>
                <w:id w:val="29970742"/>
                <w:lock w:val="sdtLocked"/>
              </w:sdtPr>
              <w:sdtContent>
                <w:tc>
                  <w:tcPr>
                    <w:tcW w:w="155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0.0308</w:t>
                    </w:r>
                  </w:p>
                </w:tc>
              </w:sdtContent>
            </w:sdt>
            <w:sdt>
              <w:sdtPr>
                <w:rPr>
                  <w:rFonts w:ascii="Times New Roman" w:hAnsi="Times New Roman" w:hint="eastAsia"/>
                  <w:szCs w:val="21"/>
                </w:rPr>
                <w:alias w:val="稀释每股收益本期比上期增减"/>
                <w:tag w:val="_GBC_86627f486c5a49a1abb59e3a3e01b83b"/>
                <w:id w:val="29970743"/>
                <w:lock w:val="sdtLocked"/>
              </w:sdtPr>
              <w:sdtContent>
                <w:tc>
                  <w:tcPr>
                    <w:tcW w:w="241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401.30</w:t>
                    </w:r>
                  </w:p>
                </w:tc>
              </w:sdtContent>
            </w:sdt>
          </w:tr>
          <w:tr w:rsidR="00D809CB">
            <w:tc>
              <w:tcPr>
                <w:tcW w:w="3652" w:type="dxa"/>
              </w:tcPr>
              <w:p w:rsidR="00D809CB" w:rsidRDefault="00754068">
                <w:pPr>
                  <w:kinsoku w:val="0"/>
                  <w:overflowPunct w:val="0"/>
                  <w:autoSpaceDE w:val="0"/>
                  <w:autoSpaceDN w:val="0"/>
                  <w:adjustRightInd w:val="0"/>
                  <w:snapToGrid w:val="0"/>
                  <w:rPr>
                    <w:szCs w:val="21"/>
                  </w:rPr>
                </w:pPr>
                <w:r>
                  <w:t>扣除非经常性损益后的基本每股收益（元／股）</w:t>
                </w:r>
              </w:p>
            </w:tc>
            <w:sdt>
              <w:sdtPr>
                <w:rPr>
                  <w:rFonts w:ascii="Times New Roman" w:hAnsi="Times New Roman" w:hint="eastAsia"/>
                  <w:szCs w:val="21"/>
                </w:rPr>
                <w:alias w:val="扣除非经常性损益后归属于公司普通股股东的净利润基本每股收益"/>
                <w:tag w:val="_GBC_6c577dfdf67549a0855d0bd22c06e2b0"/>
                <w:id w:val="29970744"/>
                <w:lock w:val="sdtLocked"/>
              </w:sdtPr>
              <w:sdtContent>
                <w:tc>
                  <w:tcPr>
                    <w:tcW w:w="1418"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0.1511</w:t>
                    </w:r>
                  </w:p>
                </w:tc>
              </w:sdtContent>
            </w:sdt>
            <w:sdt>
              <w:sdtPr>
                <w:rPr>
                  <w:rFonts w:ascii="Times New Roman" w:hAnsi="Times New Roman" w:hint="eastAsia"/>
                  <w:szCs w:val="21"/>
                </w:rPr>
                <w:alias w:val="扣除非经常性损益后归属于公司普通股股东的净利润基本每股收益"/>
                <w:tag w:val="_GBC_b9acb6b637744de2b3a128c6e247d5bf"/>
                <w:id w:val="29970745"/>
                <w:lock w:val="sdtLocked"/>
              </w:sdtPr>
              <w:sdtContent>
                <w:tc>
                  <w:tcPr>
                    <w:tcW w:w="155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0.0308</w:t>
                    </w:r>
                  </w:p>
                </w:tc>
              </w:sdtContent>
            </w:sdt>
            <w:sdt>
              <w:sdtPr>
                <w:rPr>
                  <w:rFonts w:ascii="Times New Roman" w:hAnsi="Times New Roman" w:hint="eastAsia"/>
                  <w:szCs w:val="21"/>
                </w:rPr>
                <w:alias w:val="扣除非经常性损益后归属于公司普通股股东的净利润基本每股收益本期比上期增减"/>
                <w:tag w:val="_GBC_dc6bbda91ee7417e99cf32335654cd50"/>
                <w:id w:val="29970746"/>
                <w:lock w:val="sdtLocked"/>
              </w:sdtPr>
              <w:sdtContent>
                <w:tc>
                  <w:tcPr>
                    <w:tcW w:w="241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390.58</w:t>
                    </w:r>
                  </w:p>
                </w:tc>
              </w:sdtContent>
            </w:sdt>
          </w:tr>
          <w:tr w:rsidR="00D809CB">
            <w:tc>
              <w:tcPr>
                <w:tcW w:w="3652" w:type="dxa"/>
              </w:tcPr>
              <w:p w:rsidR="00D809CB" w:rsidRDefault="00754068">
                <w:pPr>
                  <w:kinsoku w:val="0"/>
                  <w:overflowPunct w:val="0"/>
                  <w:autoSpaceDE w:val="0"/>
                  <w:autoSpaceDN w:val="0"/>
                  <w:adjustRightInd w:val="0"/>
                  <w:snapToGrid w:val="0"/>
                  <w:rPr>
                    <w:szCs w:val="21"/>
                  </w:rPr>
                </w:pPr>
                <w:r>
                  <w:t>加权平均净资产收益率（%）</w:t>
                </w:r>
              </w:p>
            </w:tc>
            <w:sdt>
              <w:sdtPr>
                <w:rPr>
                  <w:rFonts w:ascii="Times New Roman" w:hAnsi="Times New Roman" w:hint="eastAsia"/>
                  <w:szCs w:val="21"/>
                </w:rPr>
                <w:alias w:val="净利润_加权平均_净资产收益率"/>
                <w:tag w:val="_GBC_be8f2bb2db4c47da980cf7896fd83788"/>
                <w:id w:val="29970747"/>
                <w:lock w:val="sdtLocked"/>
              </w:sdtPr>
              <w:sdtContent>
                <w:tc>
                  <w:tcPr>
                    <w:tcW w:w="1418"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8.19</w:t>
                    </w:r>
                  </w:p>
                </w:tc>
              </w:sdtContent>
            </w:sdt>
            <w:sdt>
              <w:sdtPr>
                <w:rPr>
                  <w:rFonts w:ascii="Times New Roman" w:hAnsi="Times New Roman" w:hint="eastAsia"/>
                  <w:szCs w:val="21"/>
                </w:rPr>
                <w:alias w:val="净利润_加权平均_净资产收益率"/>
                <w:tag w:val="_GBC_6b55be276ca046f5a3dfe96bc442fd7b"/>
                <w:id w:val="29970748"/>
                <w:lock w:val="sdtLocked"/>
              </w:sdtPr>
              <w:sdtContent>
                <w:tc>
                  <w:tcPr>
                    <w:tcW w:w="155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1.76</w:t>
                    </w:r>
                  </w:p>
                </w:tc>
              </w:sdtContent>
            </w:sdt>
            <w:sdt>
              <w:sdtPr>
                <w:rPr>
                  <w:rFonts w:ascii="Times New Roman" w:hAnsi="Times New Roman" w:hint="eastAsia"/>
                  <w:szCs w:val="21"/>
                </w:rPr>
                <w:alias w:val="净资产收益率加权平均本期比上期增减"/>
                <w:tag w:val="_GBC_468db081c149493781273a86261664a1"/>
                <w:id w:val="29970749"/>
                <w:lock w:val="sdtLocked"/>
              </w:sdtPr>
              <w:sdtContent>
                <w:tc>
                  <w:tcPr>
                    <w:tcW w:w="241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增加6.43个百分点</w:t>
                    </w:r>
                  </w:p>
                </w:tc>
              </w:sdtContent>
            </w:sdt>
          </w:tr>
          <w:tr w:rsidR="00D809CB">
            <w:tc>
              <w:tcPr>
                <w:tcW w:w="3652" w:type="dxa"/>
              </w:tcPr>
              <w:p w:rsidR="00D809CB" w:rsidRDefault="00754068">
                <w:pPr>
                  <w:kinsoku w:val="0"/>
                  <w:overflowPunct w:val="0"/>
                  <w:autoSpaceDE w:val="0"/>
                  <w:autoSpaceDN w:val="0"/>
                  <w:adjustRightInd w:val="0"/>
                  <w:snapToGrid w:val="0"/>
                  <w:rPr>
                    <w:szCs w:val="21"/>
                  </w:rPr>
                </w:pPr>
                <w:r>
                  <w:t>扣除非经常性损益后的加权平均净资产收益率（%）</w:t>
                </w:r>
              </w:p>
            </w:tc>
            <w:sdt>
              <w:sdtPr>
                <w:rPr>
                  <w:rFonts w:ascii="Times New Roman" w:hAnsi="Times New Roman" w:hint="eastAsia"/>
                  <w:szCs w:val="21"/>
                </w:rPr>
                <w:alias w:val="扣除非经常性损益的净利润的加权平均净资产收益率"/>
                <w:tag w:val="_GBC_a0d55b6fada3443284a2ce51553f0c61"/>
                <w:id w:val="29970750"/>
                <w:lock w:val="sdtLocked"/>
              </w:sdtPr>
              <w:sdtContent>
                <w:tc>
                  <w:tcPr>
                    <w:tcW w:w="1418"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8.01</w:t>
                    </w:r>
                  </w:p>
                </w:tc>
              </w:sdtContent>
            </w:sdt>
            <w:sdt>
              <w:sdtPr>
                <w:rPr>
                  <w:rFonts w:ascii="Times New Roman" w:hAnsi="Times New Roman" w:hint="eastAsia"/>
                  <w:szCs w:val="21"/>
                </w:rPr>
                <w:alias w:val="扣除非经常性损益的净利润的加权平均净资产收益率"/>
                <w:tag w:val="_GBC_6d7b28657fa541d989bda63824c9b1d4"/>
                <w:id w:val="29970751"/>
                <w:lock w:val="sdtLocked"/>
              </w:sdtPr>
              <w:sdtContent>
                <w:tc>
                  <w:tcPr>
                    <w:tcW w:w="155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1.76</w:t>
                    </w:r>
                  </w:p>
                </w:tc>
              </w:sdtContent>
            </w:sdt>
            <w:sdt>
              <w:sdtPr>
                <w:rPr>
                  <w:rFonts w:ascii="Times New Roman" w:hAnsi="Times New Roman" w:hint="eastAsia"/>
                  <w:szCs w:val="21"/>
                </w:rPr>
                <w:alias w:val="扣除的净利润的净资产收益率加权平均本期比上期增减"/>
                <w:tag w:val="_GBC_56ff8a96a6e14e4dafd9a9f394541065"/>
                <w:id w:val="29970752"/>
                <w:lock w:val="sdtLocked"/>
              </w:sdtPr>
              <w:sdtContent>
                <w:tc>
                  <w:tcPr>
                    <w:tcW w:w="2419" w:type="dxa"/>
                    <w:vAlign w:val="center"/>
                  </w:tcPr>
                  <w:p w:rsidR="00D809CB" w:rsidRDefault="00754068">
                    <w:pPr>
                      <w:kinsoku w:val="0"/>
                      <w:overflowPunct w:val="0"/>
                      <w:autoSpaceDE w:val="0"/>
                      <w:autoSpaceDN w:val="0"/>
                      <w:adjustRightInd w:val="0"/>
                      <w:snapToGrid w:val="0"/>
                      <w:jc w:val="right"/>
                      <w:rPr>
                        <w:szCs w:val="21"/>
                      </w:rPr>
                    </w:pPr>
                    <w:r>
                      <w:rPr>
                        <w:rFonts w:hint="eastAsia"/>
                        <w:szCs w:val="21"/>
                      </w:rPr>
                      <w:t>增加6.25个百分点</w:t>
                    </w:r>
                  </w:p>
                </w:tc>
              </w:sdtContent>
            </w:sdt>
          </w:tr>
        </w:tbl>
        <w:p w:rsidR="00D809CB" w:rsidRDefault="005767BC"/>
      </w:sdtContent>
    </w:sdt>
    <w:p w:rsidR="00D809CB" w:rsidRDefault="00D809CB">
      <w:bookmarkStart w:id="12" w:name="_Toc342056398"/>
      <w:bookmarkStart w:id="13" w:name="_Toc342565890"/>
    </w:p>
    <w:sdt>
      <w:sdtPr>
        <w:alias w:val="模块:公司主要会计数据和财务指标的说明"/>
        <w:tag w:val="_GBC_89dd4b4cf79140928f55be83e164f009"/>
        <w:id w:val="29970756"/>
        <w:lock w:val="sdtLocked"/>
        <w:placeholder>
          <w:docPart w:val="GBC22222222222222222222222222222"/>
        </w:placeholder>
      </w:sdtPr>
      <w:sdtContent>
        <w:p w:rsidR="00D809CB" w:rsidRDefault="00754068">
          <w:r>
            <w:t>公司主要会计数据和财务指标的说明</w:t>
          </w:r>
        </w:p>
        <w:sdt>
          <w:sdtPr>
            <w:alias w:val="是否适用：公司主要会计数据和财务指标的说明[双击切换]"/>
            <w:tag w:val="_GBC_cfe99dae5f804f6f8f02eb429483f98a"/>
            <w:id w:val="2997075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alias w:val="公司主要会计数据和财务指标的说明"/>
            <w:tag w:val="_GBC_97608ceee0dd4babbeaf5daeb2216ce1"/>
            <w:id w:val="29970755"/>
            <w:lock w:val="sdtLocked"/>
            <w:placeholder>
              <w:docPart w:val="GBC22222222222222222222222222222"/>
            </w:placeholder>
          </w:sdtPr>
          <w:sdtContent>
            <w:p w:rsidR="00D809CB" w:rsidRDefault="00754068">
              <w:r>
                <w:rPr>
                  <w:rFonts w:hint="eastAsia"/>
                </w:rPr>
                <w:t>公司</w:t>
              </w:r>
              <w:r>
                <w:t>2017年上半年实现营业收入1,909,477.89万元，比上年同期增长55.45%；归属上市公司股东的净利润39,561万元，比上年同期增长400.81%，主要是: 2017年随着国家深入推进“去产能”工作以及全国各地大力度打击“地条钢”，钢材市场回暖，公司抓住机遇，紧贴市场需求，主动参与市场竞争，加强企业内部管理，做到全员、全过程、全方位降成本，上半年盈利水平大幅提高</w:t>
              </w:r>
              <w:r>
                <w:rPr>
                  <w:rFonts w:hint="eastAsia"/>
                </w:rPr>
                <w:t>，公司主要财务指标优于上年同期。</w:t>
              </w:r>
            </w:p>
          </w:sdtContent>
        </w:sdt>
      </w:sdtContent>
    </w:sdt>
    <w:p w:rsidR="00D809CB" w:rsidRDefault="00D809CB"/>
    <w:p w:rsidR="00D809CB" w:rsidRDefault="00754068">
      <w:pPr>
        <w:pStyle w:val="2"/>
        <w:numPr>
          <w:ilvl w:val="1"/>
          <w:numId w:val="3"/>
        </w:numPr>
      </w:pPr>
      <w:r>
        <w:rPr>
          <w:rFonts w:hint="eastAsia"/>
        </w:rPr>
        <w:t>境内外会计准则下会计数据差异</w:t>
      </w:r>
      <w:bookmarkEnd w:id="12"/>
      <w:bookmarkEnd w:id="13"/>
    </w:p>
    <w:sdt>
      <w:sdtPr>
        <w:alias w:val="是否适用：境内外会计准则下会计数据差异[双击切换]"/>
        <w:tag w:val="_GBC_bdabc18d82504a7696c49b78e67b7ce4"/>
        <w:id w:val="2997075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D809CB"/>
    <w:sdt>
      <w:sdtPr>
        <w:rPr>
          <w:rFonts w:ascii="Calibri" w:hAnsi="Calibri" w:cs="宋体"/>
          <w:b w:val="0"/>
          <w:bCs w:val="0"/>
          <w:kern w:val="0"/>
          <w:szCs w:val="22"/>
        </w:rPr>
        <w:alias w:val="模块:非经常性损益项目和金额"/>
        <w:tag w:val="_GBC_cc768cb4b3324e91897639bcc1eabf3a"/>
        <w:id w:val="29970830"/>
        <w:lock w:val="sdtLocked"/>
        <w:placeholder>
          <w:docPart w:val="GBC22222222222222222222222222222"/>
        </w:placeholder>
      </w:sdtPr>
      <w:sdtEndPr>
        <w:rPr>
          <w:rFonts w:asciiTheme="minorEastAsia" w:eastAsiaTheme="minorEastAsia" w:hAnsiTheme="minorEastAsia" w:hint="eastAsia"/>
          <w:szCs w:val="24"/>
        </w:rPr>
      </w:sdtEndPr>
      <w:sdtContent>
        <w:p w:rsidR="00D809CB" w:rsidRDefault="00754068">
          <w:pPr>
            <w:pStyle w:val="2"/>
            <w:numPr>
              <w:ilvl w:val="1"/>
              <w:numId w:val="3"/>
            </w:numPr>
          </w:pPr>
          <w:r>
            <w:t>非经常性损益项目和金额</w:t>
          </w:r>
        </w:p>
        <w:sdt>
          <w:sdtPr>
            <w:alias w:val="是否适用：扣除非经常性损益项目和金额[双击切换]"/>
            <w:tag w:val="_GBC_73788dbb480b4eb4a9ce7ed83af2d844"/>
            <w:id w:val="2997080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扣除非经常性损益项目和金额"/>
              <w:tag w:val="_GBC_4e9158759d174bf5a404e9d2ad2cb849"/>
              <w:id w:val="2997081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299708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9048" w:type="dxa"/>
            <w:tblLayout w:type="fixed"/>
            <w:tblLook w:val="04A0"/>
          </w:tblPr>
          <w:tblGrid>
            <w:gridCol w:w="4928"/>
            <w:gridCol w:w="2410"/>
            <w:gridCol w:w="1710"/>
          </w:tblGrid>
          <w:tr w:rsidR="00D809CB">
            <w:tc>
              <w:tcPr>
                <w:tcW w:w="4928" w:type="dxa"/>
              </w:tcPr>
              <w:p w:rsidR="00D809CB" w:rsidRDefault="00754068">
                <w:pPr>
                  <w:pStyle w:val="11"/>
                  <w:ind w:firstLineChars="0" w:firstLine="0"/>
                  <w:jc w:val="center"/>
                </w:pPr>
                <w:r>
                  <w:rPr>
                    <w:rFonts w:hint="eastAsia"/>
                  </w:rPr>
                  <w:t>非经常性损益项目</w:t>
                </w:r>
              </w:p>
            </w:tc>
            <w:tc>
              <w:tcPr>
                <w:tcW w:w="2410" w:type="dxa"/>
              </w:tcPr>
              <w:p w:rsidR="00D809CB" w:rsidRDefault="00754068">
                <w:pPr>
                  <w:pStyle w:val="11"/>
                  <w:ind w:firstLineChars="0" w:firstLine="0"/>
                  <w:jc w:val="center"/>
                </w:pPr>
                <w:r>
                  <w:rPr>
                    <w:rFonts w:hint="eastAsia"/>
                  </w:rPr>
                  <w:t>金额</w:t>
                </w:r>
              </w:p>
            </w:tc>
            <w:tc>
              <w:tcPr>
                <w:tcW w:w="1710" w:type="dxa"/>
              </w:tcPr>
              <w:p w:rsidR="00D809CB" w:rsidRDefault="00754068">
                <w:pPr>
                  <w:pStyle w:val="11"/>
                  <w:ind w:firstLineChars="0" w:firstLine="0"/>
                  <w:jc w:val="center"/>
                </w:pPr>
                <w:r>
                  <w:rPr>
                    <w:rFonts w:hint="eastAsia"/>
                  </w:rPr>
                  <w:t>附注</w:t>
                </w:r>
              </w:p>
            </w:tc>
          </w:tr>
          <w:tr w:rsidR="00D809CB">
            <w:tc>
              <w:tcPr>
                <w:tcW w:w="4928" w:type="dxa"/>
              </w:tcPr>
              <w:p w:rsidR="00D809CB" w:rsidRDefault="00754068">
                <w:pPr>
                  <w:pStyle w:val="11"/>
                  <w:ind w:firstLineChars="0" w:firstLine="0"/>
                  <w:jc w:val="left"/>
                </w:pPr>
                <w:r>
                  <w:t>非流动资产处置损益</w:t>
                </w:r>
              </w:p>
            </w:tc>
            <w:sdt>
              <w:sdtPr>
                <w:alias w:val="非流动性资产处置损益，包括已计提资产减值准备的冲销部分（非经常性损益项目）"/>
                <w:tag w:val="_GBC_88821ccd097941f39575cbe1924d6ffa"/>
                <w:id w:val="29970812"/>
                <w:lock w:val="sdtLocked"/>
                <w:showingPlcHdr/>
                <w:text/>
              </w:sdtPr>
              <w:sdtContent>
                <w:tc>
                  <w:tcPr>
                    <w:tcW w:w="2410" w:type="dxa"/>
                  </w:tcPr>
                  <w:p w:rsidR="00D809CB" w:rsidRDefault="00754068">
                    <w:pPr>
                      <w:jc w:val="right"/>
                    </w:pPr>
                    <w:r>
                      <w:rPr>
                        <w:rFonts w:hint="eastAsia"/>
                        <w:color w:val="333399"/>
                        <w:szCs w:val="21"/>
                      </w:rPr>
                      <w:t xml:space="preserve">　</w:t>
                    </w:r>
                  </w:p>
                </w:tc>
              </w:sdtContent>
            </w:sdt>
            <w:sdt>
              <w:sdtPr>
                <w:alias w:val="非流动性资产处置损益，包括已计提资产减值准备的冲销部分的说明（非经常性损益项目）"/>
                <w:tag w:val="_GBC_03a88d397472407b9cddc91938012a19"/>
                <w:id w:val="29970813"/>
                <w:lock w:val="sdtLocked"/>
                <w:showingPlcHdr/>
                <w:text/>
              </w:sdtPr>
              <w:sdtContent>
                <w:tc>
                  <w:tcPr>
                    <w:tcW w:w="1710" w:type="dxa"/>
                  </w:tcPr>
                  <w:p w:rsidR="00D809CB" w:rsidRDefault="00754068">
                    <w:pPr>
                      <w:jc w:val="left"/>
                    </w:pPr>
                    <w:r>
                      <w:rPr>
                        <w:rFonts w:hint="eastAsia"/>
                        <w:color w:val="333399"/>
                        <w:szCs w:val="21"/>
                      </w:rPr>
                      <w:t xml:space="preserve">　</w:t>
                    </w:r>
                  </w:p>
                </w:tc>
              </w:sdtContent>
            </w:sdt>
          </w:tr>
          <w:tr w:rsidR="00D809CB">
            <w:tc>
              <w:tcPr>
                <w:tcW w:w="4928" w:type="dxa"/>
              </w:tcPr>
              <w:p w:rsidR="00D809CB" w:rsidRDefault="00754068">
                <w:pPr>
                  <w:pStyle w:val="11"/>
                  <w:ind w:firstLineChars="0" w:firstLine="0"/>
                  <w:jc w:val="left"/>
                </w:pPr>
                <w:r>
                  <w:t>计入当期损益的政府补助，但与公司正常经营业务密切相关，符合国家政策规定、按照一定标准定额或定量持续享受的政府补助除外</w:t>
                </w:r>
              </w:p>
            </w:tc>
            <w:sdt>
              <w:sdtPr>
                <w:rPr>
                  <w:rFonts w:asciiTheme="minorEastAsia" w:eastAsiaTheme="minorEastAsia" w:hAnsiTheme="minorEastAsia"/>
                  <w:szCs w:val="21"/>
                </w:rPr>
                <w:alias w:val="计入当期损益的政府补助，但与公司正常经营业务密切相关，符合国家政策规定、按照一定标准定额或定量持续享受的政府补助除外（非.."/>
                <w:tag w:val="_GBC_6e41ae6b2113475b96b35e3172f6b4c8"/>
                <w:id w:val="29970814"/>
                <w:lock w:val="sdtLocked"/>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szCs w:val="21"/>
                      </w:rPr>
                      <w:t>6,588,141.02</w:t>
                    </w:r>
                  </w:p>
                </w:tc>
              </w:sdtContent>
            </w:sdt>
            <w:sdt>
              <w:sdtPr>
                <w:rPr>
                  <w:rFonts w:asciiTheme="minorEastAsia" w:eastAsiaTheme="minorEastAsia" w:hAnsiTheme="minorEastAsia"/>
                  <w:szCs w:val="21"/>
                </w:rPr>
                <w:alias w:val="计入当期损益的政府补助，但与公司正常经营业务密切相关，符合国家政策规定、按照一定标准定额或定量持续享受的政府补助除外的说.."/>
                <w:tag w:val="_GBC_249eff4ce6344c2c8cdaf6a59ebbd769"/>
                <w:id w:val="29970815"/>
                <w:lock w:val="sdtLocked"/>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szCs w:val="21"/>
                      </w:rPr>
                      <w:t>七、69，79.1</w:t>
                    </w:r>
                  </w:p>
                </w:tc>
              </w:sdtContent>
            </w:sdt>
          </w:tr>
          <w:tr w:rsidR="00D809CB">
            <w:tc>
              <w:tcPr>
                <w:tcW w:w="4928" w:type="dxa"/>
              </w:tcPr>
              <w:p w:rsidR="00D809CB" w:rsidRDefault="00754068">
                <w:pPr>
                  <w:pStyle w:val="11"/>
                  <w:ind w:firstLineChars="0" w:firstLine="0"/>
                  <w:jc w:val="left"/>
                </w:pPr>
                <w:r>
                  <w:t>与公司正常经营业务无关的或有事项产生的损益</w:t>
                </w:r>
              </w:p>
            </w:tc>
            <w:sdt>
              <w:sdtPr>
                <w:rPr>
                  <w:rFonts w:asciiTheme="minorEastAsia" w:eastAsiaTheme="minorEastAsia" w:hAnsiTheme="minorEastAsia"/>
                  <w:szCs w:val="21"/>
                </w:rPr>
                <w:alias w:val="与公司正常经营业务无关的或有事项产生的损益（非经常性损益项目）"/>
                <w:tag w:val="_GBC_698ae1d9bd294109b6e981c1fb6ab359"/>
                <w:id w:val="29970816"/>
                <w:lock w:val="sdtLocked"/>
                <w:showingPlcHdr/>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与公司正常经营业务无关的或有事项产生的损益的说明（非经常性损益项目）"/>
                <w:tag w:val="_GBC_562dcf4dc64d4a08b82ebd36237ea112"/>
                <w:id w:val="29970817"/>
                <w:lock w:val="sdtLocked"/>
                <w:showingPlcHdr/>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tr>
          <w:tr w:rsidR="00D809CB">
            <w:tc>
              <w:tcPr>
                <w:tcW w:w="4928" w:type="dxa"/>
              </w:tcPr>
              <w:p w:rsidR="00D809CB" w:rsidRDefault="00754068">
                <w:pPr>
                  <w:pStyle w:val="11"/>
                  <w:ind w:firstLineChars="0" w:firstLine="0"/>
                  <w:jc w:val="left"/>
                </w:pPr>
                <w: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rFonts w:asciiTheme="minorEastAsia" w:eastAsiaTheme="minorEastAsia" w:hAnsiTheme="minorEastAsia"/>
                  <w:szCs w:val="21"/>
                </w:rPr>
                <w:alias w:val="除同公司正常经营业务相关的有效套期保值业务外，持有交易性金融资产、交易性金融负债产生的公允价值变动损益，以及处置交易性金.."/>
                <w:tag w:val="_GBC_c6fab66d8eb844318d951a4d5037e5c0"/>
                <w:id w:val="29970818"/>
                <w:lock w:val="sdtLocked"/>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szCs w:val="21"/>
                      </w:rPr>
                      <w:t>-765,178.86</w:t>
                    </w:r>
                  </w:p>
                </w:tc>
              </w:sdtContent>
            </w:sdt>
            <w:sdt>
              <w:sdtPr>
                <w:rPr>
                  <w:rFonts w:asciiTheme="minorEastAsia" w:eastAsiaTheme="minorEastAsia" w:hAnsiTheme="minorEastAsia"/>
                  <w:szCs w:val="21"/>
                </w:rPr>
                <w:alias w:val="除同公司正常经营业务相关的有效套期保值业务外，持有交易性金融资产、交易性金融负债产生的公允价值变动损益，以及处置交易性金.."/>
                <w:tag w:val="_GBC_e5a96a2f593b4308b157f9f62fddaea7"/>
                <w:id w:val="29970819"/>
                <w:lock w:val="sdtLocked"/>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szCs w:val="21"/>
                      </w:rPr>
                      <w:t>七、67</w:t>
                    </w:r>
                  </w:p>
                </w:tc>
              </w:sdtContent>
            </w:sdt>
          </w:tr>
          <w:tr w:rsidR="00D809CB">
            <w:tc>
              <w:tcPr>
                <w:tcW w:w="4928" w:type="dxa"/>
              </w:tcPr>
              <w:p w:rsidR="00D809CB" w:rsidRDefault="00754068">
                <w:pPr>
                  <w:pStyle w:val="11"/>
                  <w:ind w:firstLineChars="0" w:firstLine="0"/>
                  <w:jc w:val="left"/>
                </w:pPr>
                <w:r>
                  <w:t>除上述各项之外的其他营业外收入和支出</w:t>
                </w:r>
              </w:p>
            </w:tc>
            <w:sdt>
              <w:sdtPr>
                <w:rPr>
                  <w:rFonts w:asciiTheme="minorEastAsia" w:eastAsiaTheme="minorEastAsia" w:hAnsiTheme="minorEastAsia"/>
                  <w:szCs w:val="21"/>
                </w:rPr>
                <w:alias w:val="除上述各项之外的其他营业外收入和支出（非经常性损益项目）"/>
                <w:tag w:val="_GBC_cc1b0a9b75264bbcb78de9ddd6a76a28"/>
                <w:id w:val="29970820"/>
                <w:lock w:val="sdtLocked"/>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szCs w:val="21"/>
                      </w:rPr>
                      <w:t>2,634,159.66</w:t>
                    </w:r>
                  </w:p>
                </w:tc>
              </w:sdtContent>
            </w:sdt>
            <w:sdt>
              <w:sdtPr>
                <w:rPr>
                  <w:rFonts w:asciiTheme="minorEastAsia" w:eastAsiaTheme="minorEastAsia" w:hAnsiTheme="minorEastAsia"/>
                  <w:szCs w:val="21"/>
                </w:rPr>
                <w:alias w:val="除上述各项之外的其他营业外收入和支出的说明（非经常性损益项目）"/>
                <w:tag w:val="_GBC_fd193c8a11244c6fb4035c0c2fda6aac"/>
                <w:id w:val="29970821"/>
                <w:lock w:val="sdtLocked"/>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szCs w:val="21"/>
                      </w:rPr>
                      <w:t>七、69</w:t>
                    </w:r>
                  </w:p>
                </w:tc>
              </w:sdtContent>
            </w:sdt>
          </w:tr>
          <w:tr w:rsidR="00D809CB">
            <w:tc>
              <w:tcPr>
                <w:tcW w:w="4928" w:type="dxa"/>
              </w:tcPr>
              <w:p w:rsidR="00D809CB" w:rsidRDefault="00754068">
                <w:pPr>
                  <w:pStyle w:val="11"/>
                  <w:ind w:firstLineChars="0" w:firstLine="0"/>
                  <w:jc w:val="left"/>
                </w:pPr>
                <w:r>
                  <w:t>其他符合非经常性损益定义的损益项目</w:t>
                </w:r>
              </w:p>
            </w:tc>
            <w:sdt>
              <w:sdtPr>
                <w:rPr>
                  <w:rFonts w:asciiTheme="minorEastAsia" w:eastAsiaTheme="minorEastAsia" w:hAnsiTheme="minorEastAsia"/>
                  <w:szCs w:val="21"/>
                </w:rPr>
                <w:alias w:val="其他符合非经常性损益定义的损益项目（非经常性损益项目）"/>
                <w:tag w:val="_GBC_3ac2127474964d1390647db1bace7057"/>
                <w:id w:val="29970822"/>
                <w:lock w:val="sdtLocked"/>
                <w:showingPlcHdr/>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其他符合非经常性损益定义的损益项目说明（非经常性损益项目）"/>
                <w:tag w:val="_GBC_e2fbee6f26b6445d8f26ab5f501e125b"/>
                <w:id w:val="29970823"/>
                <w:lock w:val="sdtLocked"/>
                <w:showingPlcHdr/>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tr>
          <w:tr w:rsidR="00D809CB">
            <w:tc>
              <w:tcPr>
                <w:tcW w:w="4928" w:type="dxa"/>
              </w:tcPr>
              <w:p w:rsidR="00D809CB" w:rsidRDefault="00754068">
                <w:pPr>
                  <w:pStyle w:val="11"/>
                  <w:ind w:firstLineChars="0" w:firstLine="0"/>
                  <w:jc w:val="left"/>
                </w:pPr>
                <w:r>
                  <w:t>少数股东权益影响额</w:t>
                </w:r>
              </w:p>
            </w:tc>
            <w:sdt>
              <w:sdtPr>
                <w:rPr>
                  <w:rFonts w:asciiTheme="minorEastAsia" w:eastAsiaTheme="minorEastAsia" w:hAnsiTheme="minorEastAsia"/>
                  <w:szCs w:val="21"/>
                </w:rPr>
                <w:alias w:val="少数股东权益影响额（非经常性损益项目）"/>
                <w:tag w:val="_GBC_9bc8066996cb441aaf92747b2bd12b25"/>
                <w:id w:val="29970824"/>
                <w:lock w:val="sdtLocked"/>
                <w:showingPlcHdr/>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少数股东权益影响额的说明（非经常性损益项目）"/>
                <w:tag w:val="_GBC_097db8c8e0a84650a51b5bf3a7c6d590"/>
                <w:id w:val="29970825"/>
                <w:lock w:val="sdtLocked"/>
                <w:showingPlcHdr/>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tr>
          <w:tr w:rsidR="00D809CB">
            <w:tc>
              <w:tcPr>
                <w:tcW w:w="4928" w:type="dxa"/>
              </w:tcPr>
              <w:p w:rsidR="00D809CB" w:rsidRDefault="00754068">
                <w:pPr>
                  <w:pStyle w:val="11"/>
                  <w:ind w:firstLineChars="0" w:firstLine="0"/>
                  <w:jc w:val="left"/>
                </w:pPr>
                <w:r>
                  <w:t>所得税影响额</w:t>
                </w:r>
              </w:p>
            </w:tc>
            <w:sdt>
              <w:sdtPr>
                <w:rPr>
                  <w:rFonts w:asciiTheme="minorEastAsia" w:eastAsiaTheme="minorEastAsia" w:hAnsiTheme="minorEastAsia"/>
                  <w:szCs w:val="21"/>
                </w:rPr>
                <w:alias w:val="非经常性损益_对所得税的影响"/>
                <w:tag w:val="_GBC_37fd12b4bcb240c98ae90e9738dc4a85"/>
                <w:id w:val="29970826"/>
                <w:lock w:val="sdtLocked"/>
                <w:showingPlcHdr/>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所得税影响额的说明（非经常性损益项目）"/>
                <w:tag w:val="_GBC_3d2b5ae70b0c4c5e8f5a4c63a727c8c9"/>
                <w:id w:val="29970827"/>
                <w:lock w:val="sdtLocked"/>
                <w:showingPlcHdr/>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tr>
          <w:tr w:rsidR="00D809CB">
            <w:tc>
              <w:tcPr>
                <w:tcW w:w="4928" w:type="dxa"/>
              </w:tcPr>
              <w:p w:rsidR="00D809CB" w:rsidRDefault="00754068">
                <w:pPr>
                  <w:pStyle w:val="11"/>
                  <w:ind w:firstLineChars="0" w:firstLine="0"/>
                  <w:jc w:val="left"/>
                </w:pPr>
                <w:r>
                  <w:t>合计</w:t>
                </w:r>
              </w:p>
            </w:tc>
            <w:sdt>
              <w:sdtPr>
                <w:rPr>
                  <w:rFonts w:asciiTheme="minorEastAsia" w:eastAsiaTheme="minorEastAsia" w:hAnsiTheme="minorEastAsia"/>
                  <w:szCs w:val="21"/>
                </w:rPr>
                <w:alias w:val="扣除的非经常性损益合计"/>
                <w:tag w:val="_GBC_e2cff98a6a8340f9a4fa5cbe44ef0eec"/>
                <w:id w:val="29970828"/>
                <w:lock w:val="sdtLocked"/>
                <w:text/>
              </w:sdtPr>
              <w:sdtContent>
                <w:tc>
                  <w:tcPr>
                    <w:tcW w:w="2410" w:type="dxa"/>
                  </w:tcPr>
                  <w:p w:rsidR="00D809CB" w:rsidRDefault="00754068">
                    <w:pPr>
                      <w:jc w:val="right"/>
                      <w:rPr>
                        <w:rFonts w:asciiTheme="minorEastAsia" w:eastAsiaTheme="minorEastAsia" w:hAnsiTheme="minorEastAsia"/>
                        <w:szCs w:val="21"/>
                      </w:rPr>
                    </w:pPr>
                    <w:r>
                      <w:rPr>
                        <w:rFonts w:asciiTheme="minorEastAsia" w:eastAsiaTheme="minorEastAsia" w:hAnsiTheme="minorEastAsia"/>
                        <w:szCs w:val="21"/>
                      </w:rPr>
                      <w:t>8,457,121.82</w:t>
                    </w:r>
                  </w:p>
                </w:tc>
              </w:sdtContent>
            </w:sdt>
            <w:sdt>
              <w:sdtPr>
                <w:rPr>
                  <w:rFonts w:asciiTheme="minorEastAsia" w:eastAsiaTheme="minorEastAsia" w:hAnsiTheme="minorEastAsia"/>
                  <w:szCs w:val="21"/>
                </w:rPr>
                <w:alias w:val="扣除的非经常性损益合计说明"/>
                <w:tag w:val="_GBC_edf1a6d8b1b1499cba1936783b9a9eb2"/>
                <w:id w:val="29970829"/>
                <w:lock w:val="sdtLocked"/>
                <w:showingPlcHdr/>
                <w:text/>
              </w:sdtPr>
              <w:sdtContent>
                <w:tc>
                  <w:tcPr>
                    <w:tcW w:w="1710" w:type="dxa"/>
                  </w:tcPr>
                  <w:p w:rsidR="00D809CB" w:rsidRDefault="00754068">
                    <w:pPr>
                      <w:jc w:val="left"/>
                      <w:rPr>
                        <w:rFonts w:asciiTheme="minorEastAsia" w:eastAsiaTheme="minorEastAsia" w:hAnsiTheme="minorEastAsia"/>
                        <w:szCs w:val="21"/>
                      </w:rPr>
                    </w:pPr>
                    <w:r>
                      <w:rPr>
                        <w:rFonts w:asciiTheme="minorEastAsia" w:eastAsiaTheme="minorEastAsia" w:hAnsiTheme="minorEastAsia" w:hint="eastAsia"/>
                        <w:color w:val="333399"/>
                        <w:szCs w:val="21"/>
                      </w:rPr>
                      <w:t xml:space="preserve">　</w:t>
                    </w:r>
                  </w:p>
                </w:tc>
              </w:sdtContent>
            </w:sdt>
          </w:tr>
        </w:tbl>
        <w:p w:rsidR="00D809CB" w:rsidRDefault="00D809CB"/>
        <w:p w:rsidR="00D809CB" w:rsidRDefault="005767BC">
          <w:pPr>
            <w:rPr>
              <w:rFonts w:asciiTheme="minorEastAsia" w:eastAsiaTheme="minorEastAsia" w:hAnsiTheme="minorEastAsia"/>
            </w:rPr>
          </w:pPr>
        </w:p>
      </w:sdtContent>
    </w:sdt>
    <w:sdt>
      <w:sdtPr>
        <w:rPr>
          <w:rFonts w:ascii="Calibri" w:hAnsi="Calibri" w:cs="宋体" w:hint="eastAsia"/>
          <w:b w:val="0"/>
          <w:bCs w:val="0"/>
          <w:kern w:val="0"/>
          <w:szCs w:val="22"/>
        </w:rPr>
        <w:alias w:val="模块:其他财务和业务数据"/>
        <w:tag w:val="_GBC_129e81c113f94ab2b6af974b5d24abc6"/>
        <w:id w:val="29970832"/>
        <w:lock w:val="sdtLocked"/>
        <w:placeholder>
          <w:docPart w:val="GBC22222222222222222222222222222"/>
        </w:placeholder>
      </w:sdtPr>
      <w:sdtEndPr>
        <w:rPr>
          <w:rFonts w:ascii="宋体" w:hAnsi="宋体"/>
          <w:szCs w:val="24"/>
        </w:rPr>
      </w:sdtEndPr>
      <w:sdtContent>
        <w:p w:rsidR="00D809CB" w:rsidRDefault="00754068">
          <w:pPr>
            <w:pStyle w:val="2"/>
            <w:numPr>
              <w:ilvl w:val="1"/>
              <w:numId w:val="3"/>
            </w:numPr>
            <w:rPr>
              <w:bCs w:val="0"/>
            </w:rPr>
          </w:pPr>
          <w:r>
            <w:rPr>
              <w:rFonts w:hint="eastAsia"/>
              <w:bCs w:val="0"/>
            </w:rPr>
            <w:t>其他</w:t>
          </w:r>
        </w:p>
        <w:sdt>
          <w:sdtPr>
            <w:alias w:val="是否适用：公司简介和主要财务指标其他说明[双击切换]"/>
            <w:tag w:val="_GBC_5b4104dc5c2c4501bc2420c70be30c2a"/>
            <w:id w:val="2997083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kinsoku w:val="0"/>
        <w:overflowPunct w:val="0"/>
        <w:autoSpaceDE w:val="0"/>
        <w:autoSpaceDN w:val="0"/>
        <w:adjustRightInd w:val="0"/>
        <w:snapToGrid w:val="0"/>
        <w:rPr>
          <w:szCs w:val="21"/>
        </w:rPr>
      </w:pPr>
    </w:p>
    <w:p w:rsidR="00D809CB" w:rsidRDefault="00D809CB">
      <w:pPr>
        <w:kinsoku w:val="0"/>
        <w:overflowPunct w:val="0"/>
        <w:autoSpaceDE w:val="0"/>
        <w:autoSpaceDN w:val="0"/>
        <w:adjustRightInd w:val="0"/>
        <w:snapToGrid w:val="0"/>
        <w:rPr>
          <w:szCs w:val="21"/>
        </w:rPr>
      </w:pPr>
    </w:p>
    <w:p w:rsidR="00D809CB" w:rsidRDefault="00D809CB">
      <w:pPr>
        <w:kinsoku w:val="0"/>
        <w:overflowPunct w:val="0"/>
        <w:autoSpaceDE w:val="0"/>
        <w:autoSpaceDN w:val="0"/>
        <w:adjustRightInd w:val="0"/>
        <w:snapToGrid w:val="0"/>
        <w:rPr>
          <w:szCs w:val="21"/>
        </w:rPr>
      </w:pPr>
    </w:p>
    <w:p w:rsidR="00D809CB" w:rsidRDefault="00754068">
      <w:pPr>
        <w:pStyle w:val="1"/>
        <w:numPr>
          <w:ilvl w:val="0"/>
          <w:numId w:val="2"/>
        </w:numPr>
        <w:rPr>
          <w:szCs w:val="21"/>
        </w:rPr>
      </w:pPr>
      <w:bookmarkStart w:id="14" w:name="_Toc484510566"/>
      <w:r>
        <w:rPr>
          <w:rFonts w:hint="eastAsia"/>
          <w:szCs w:val="21"/>
        </w:rPr>
        <w:t>公司业务概要</w:t>
      </w:r>
      <w:bookmarkEnd w:id="14"/>
    </w:p>
    <w:p w:rsidR="00D809CB" w:rsidRDefault="00D809CB"/>
    <w:p w:rsidR="00D809CB" w:rsidRDefault="00D809CB"/>
    <w:sdt>
      <w:sdtPr>
        <w:rPr>
          <w:rFonts w:ascii="宋体" w:hAnsi="宋体" w:cs="宋体" w:hint="eastAsia"/>
          <w:b w:val="0"/>
          <w:bCs w:val="0"/>
          <w:kern w:val="0"/>
          <w:szCs w:val="24"/>
        </w:rPr>
        <w:alias w:val="模块:报告期内公司所从事的主要业务、经营模式及行业情况说明"/>
        <w:tag w:val="_SEC_30613ac4c1d74a918acca2b58acc457d"/>
        <w:id w:val="29970834"/>
        <w:lock w:val="sdtLocked"/>
        <w:placeholder>
          <w:docPart w:val="GBC22222222222222222222222222222"/>
        </w:placeholder>
      </w:sdtPr>
      <w:sdtContent>
        <w:p w:rsidR="00D809CB" w:rsidRDefault="00754068">
          <w:pPr>
            <w:pStyle w:val="2"/>
            <w:numPr>
              <w:ilvl w:val="0"/>
              <w:numId w:val="5"/>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29970833"/>
            <w:lock w:val="sdtLocked"/>
            <w:placeholder>
              <w:docPart w:val="GBC22222222222222222222222222222"/>
            </w:placeholder>
          </w:sdtPr>
          <w:sdtContent>
            <w:p w:rsidR="00D809CB" w:rsidRDefault="00754068">
              <w:pPr>
                <w:rPr>
                  <w:color w:val="000000"/>
                </w:rPr>
              </w:pPr>
              <w:r>
                <w:rPr>
                  <w:rFonts w:hint="eastAsia"/>
                  <w:color w:val="000000"/>
                </w:rPr>
                <w:t>（一）公司的主要业务及产品</w:t>
              </w:r>
            </w:p>
            <w:p w:rsidR="00D809CB" w:rsidRDefault="00D809CB">
              <w:pPr>
                <w:rPr>
                  <w:color w:val="000000"/>
                </w:rPr>
              </w:pPr>
            </w:p>
            <w:p w:rsidR="00D809CB" w:rsidRDefault="00754068">
              <w:pPr>
                <w:rPr>
                  <w:color w:val="000000"/>
                </w:rPr>
              </w:pPr>
              <w:r>
                <w:rPr>
                  <w:rFonts w:hint="eastAsia"/>
                  <w:color w:val="000000"/>
                </w:rPr>
                <w:t xml:space="preserve">    公司依法经营烧结、炼铁、炼钢及其副产品的销售，钢材轧制、加工及其副产品的销售；炼焦及其副产品的销售。主要产品涵盖中板材、小型材、中型材、钢坯等，主要分为板材、角钢、槽钢、圆钢、螺纹钢、高线等品种。报告期内，公司的主营业务未产生重大变化。</w:t>
              </w:r>
            </w:p>
            <w:p w:rsidR="00D809CB" w:rsidRDefault="00D809CB">
              <w:pPr>
                <w:rPr>
                  <w:color w:val="000000"/>
                </w:rPr>
              </w:pPr>
            </w:p>
            <w:p w:rsidR="00D809CB" w:rsidRDefault="00754068">
              <w:pPr>
                <w:rPr>
                  <w:color w:val="000000"/>
                </w:rPr>
              </w:pPr>
              <w:r>
                <w:rPr>
                  <w:rFonts w:hint="eastAsia"/>
                  <w:color w:val="000000"/>
                </w:rPr>
                <w:t>（二）公司经营模式</w:t>
              </w:r>
            </w:p>
            <w:p w:rsidR="00D809CB" w:rsidRDefault="00D809CB"/>
            <w:p w:rsidR="00D809CB" w:rsidRDefault="00754068">
              <w:r>
                <w:rPr>
                  <w:rFonts w:hint="eastAsia"/>
                </w:rPr>
                <w:t xml:space="preserve">    公司是目前广西区域最主要的大型钢铁联合生产企业，采用“开发＋生产＋销售型”经营模式，能够根据市场需求，开发市场所需的新产品，并自行生产销售。</w:t>
              </w:r>
            </w:p>
            <w:p w:rsidR="00D809CB" w:rsidRDefault="00D809CB"/>
            <w:p w:rsidR="00D809CB" w:rsidRDefault="00754068">
              <w:pPr>
                <w:rPr>
                  <w:color w:val="000000"/>
                </w:rPr>
              </w:pPr>
              <w:r>
                <w:rPr>
                  <w:rFonts w:hint="eastAsia"/>
                  <w:color w:val="000000"/>
                </w:rPr>
                <w:t>1.开发模式</w:t>
              </w:r>
            </w:p>
            <w:p w:rsidR="00D809CB" w:rsidRDefault="00754068">
              <w:pPr>
                <w:pStyle w:val="21"/>
                <w:rPr>
                  <w:rFonts w:ascii="宋体" w:hAnsi="宋体"/>
                </w:rPr>
              </w:pPr>
              <w:r>
                <w:rPr>
                  <w:rFonts w:ascii="宋体" w:hAnsi="宋体" w:hint="eastAsia"/>
                </w:rPr>
                <w:t xml:space="preserve">    技术中心为公司产品研发主体单位，下设有板材开发科、长材开发科、工艺技术科、金属材料检测室等科室，主要从事新产品、新工艺、新技术的开发及应用。公司建立有完善的“产销研”创新体系，品种研发团队由技术中心、经销公司、质量部、炼钢厂、中板厂、棒线型材厂的业务骨干组成，并形成完善的“信息-研究-生产-销售-服务”的品种开发链条。技术中心与东北大学、北京科技大学等大专院校及科研机构往来密切，通过项目合作、人才柔性引进等多种方式，不断提高产品研发能力。</w:t>
              </w:r>
            </w:p>
            <w:p w:rsidR="00D809CB" w:rsidRDefault="00D809CB">
              <w:pPr>
                <w:pStyle w:val="21"/>
              </w:pPr>
            </w:p>
            <w:p w:rsidR="00D809CB" w:rsidRDefault="00754068">
              <w:pPr>
                <w:rPr>
                  <w:color w:val="000000"/>
                </w:rPr>
              </w:pPr>
              <w:r>
                <w:rPr>
                  <w:rFonts w:hint="eastAsia"/>
                  <w:color w:val="000000"/>
                </w:rPr>
                <w:t>2.采购模式</w:t>
              </w:r>
            </w:p>
            <w:p w:rsidR="00D809CB" w:rsidRDefault="00754068">
              <w:r>
                <w:rPr>
                  <w:rFonts w:hint="eastAsia"/>
                </w:rPr>
                <w:t xml:space="preserve">    公司主营业务需要采购的大宗原燃料主要有铁矿石、煤、熔剂等。铁矿石主要依赖进口，进口铁矿石采购主要采用报盘询价谈判定价模式，国内铁矿石采用统一定价的采购模式；炼焦煤采购有报盘询价、谈判议价两种定价模式；熔剂采用谈判议价采购模式。</w:t>
              </w:r>
            </w:p>
            <w:p w:rsidR="00D809CB" w:rsidRDefault="00D809CB"/>
            <w:p w:rsidR="00D809CB" w:rsidRDefault="00754068">
              <w:pPr>
                <w:rPr>
                  <w:color w:val="000000"/>
                </w:rPr>
              </w:pPr>
              <w:r>
                <w:rPr>
                  <w:rFonts w:hint="eastAsia"/>
                  <w:color w:val="000000"/>
                </w:rPr>
                <w:t>3.生产模式</w:t>
              </w:r>
            </w:p>
            <w:p w:rsidR="00D809CB" w:rsidRDefault="00754068">
              <w:pPr>
                <w:ind w:firstLineChars="200" w:firstLine="420"/>
                <w:rPr>
                  <w:color w:val="000000"/>
                </w:rPr>
              </w:pPr>
              <w:r>
                <w:rPr>
                  <w:rFonts w:hint="eastAsia"/>
                  <w:color w:val="000000"/>
                </w:rPr>
                <w:t>公司产品以建材产品、中厚板为主，公司根据市场效益情况，灵活组织轧材线生产，将有限的金属料优先供应效益较好的产线生产。为满足终端用户个性化需求，公司通过MES系统采用以销定产的模式，按订单组织生产，大部分产品均有客户属性。总调度室根据经销录入的订单，综合考虑炼钢产能、精炼炉能力、轧钢能力、设备检修、设备工况等因素，按照合同的交货期和订单的优先级编制生产计划，组织各产线生产。</w:t>
              </w:r>
            </w:p>
            <w:p w:rsidR="00D809CB" w:rsidRDefault="00D809CB">
              <w:pPr>
                <w:rPr>
                  <w:color w:val="FF0000"/>
                </w:rPr>
              </w:pPr>
            </w:p>
            <w:p w:rsidR="00D809CB" w:rsidRDefault="00754068">
              <w:pPr>
                <w:tabs>
                  <w:tab w:val="left" w:pos="2115"/>
                </w:tabs>
                <w:rPr>
                  <w:color w:val="000000"/>
                </w:rPr>
              </w:pPr>
              <w:r>
                <w:rPr>
                  <w:rFonts w:hint="eastAsia"/>
                  <w:color w:val="000000"/>
                </w:rPr>
                <w:t>4.销售模式</w:t>
              </w:r>
              <w:r>
                <w:rPr>
                  <w:color w:val="000000"/>
                </w:rPr>
                <w:tab/>
              </w:r>
            </w:p>
            <w:p w:rsidR="00D809CB" w:rsidRDefault="00754068">
              <w:pPr>
                <w:ind w:firstLineChars="200" w:firstLine="420"/>
              </w:pPr>
              <w:r>
                <w:rPr>
                  <w:rFonts w:hint="eastAsia"/>
                </w:rPr>
                <w:t>公司根据客户的购买方式、销售渠道、产品流通形式等要素，采用的销售渠道有经销商销售、直供终端客户销售、投标中标重点工程专供销售、电商销售、出口销售等模式。</w:t>
              </w:r>
            </w:p>
            <w:p w:rsidR="00D809CB" w:rsidRDefault="00D809CB">
              <w:pPr>
                <w:ind w:right="22" w:firstLineChars="200" w:firstLine="420"/>
                <w:rPr>
                  <w:kern w:val="144"/>
                </w:rPr>
              </w:pPr>
            </w:p>
            <w:p w:rsidR="00D809CB" w:rsidRDefault="00D809CB"/>
            <w:p w:rsidR="00D809CB" w:rsidRDefault="00754068">
              <w:r>
                <w:rPr>
                  <w:rFonts w:hint="eastAsia"/>
                </w:rPr>
                <w:t>（三）行业情况说明</w:t>
              </w:r>
            </w:p>
            <w:p w:rsidR="00D809CB" w:rsidRDefault="00754068">
              <w:pPr>
                <w:ind w:firstLineChars="200" w:firstLine="420"/>
              </w:pPr>
              <w:r>
                <w:t>今年上半年，随着国家深入推进“去产能”工作以及全国各地大力度打击“地条钢”，市场供需</w:t>
              </w:r>
              <w:r>
                <w:rPr>
                  <w:rFonts w:hint="eastAsia"/>
                </w:rPr>
                <w:t>改善</w:t>
              </w:r>
              <w:r>
                <w:t>，钢市</w:t>
              </w:r>
              <w:r>
                <w:rPr>
                  <w:rFonts w:hint="eastAsia"/>
                </w:rPr>
                <w:t>逐步</w:t>
              </w:r>
              <w:r>
                <w:t>“回暖”。根据中钢协统计数据显示，</w:t>
              </w:r>
              <w:r>
                <w:rPr>
                  <w:rFonts w:hint="eastAsia"/>
                </w:rPr>
                <w:t>上半年中钢协会员钢铁企业利润总额532.42亿元，较上年同期增加418.44亿元，同比增幅高达367.12%</w:t>
              </w:r>
              <w:r>
                <w:t>，这也是近年来钢铁行业难得一见的“红火”场面</w:t>
              </w:r>
              <w:r>
                <w:rPr>
                  <w:rFonts w:hint="eastAsia"/>
                </w:rPr>
                <w:t>。</w:t>
              </w:r>
            </w:p>
            <w:p w:rsidR="00D809CB" w:rsidRDefault="005767BC"/>
          </w:sdtContent>
        </w:sdt>
      </w:sdtContent>
    </w:sdt>
    <w:p w:rsidR="00D809CB" w:rsidRDefault="00D809CB"/>
    <w:sdt>
      <w:sdtPr>
        <w:rPr>
          <w:rFonts w:ascii="宋体" w:hAnsi="宋体" w:cs="宋体" w:hint="eastAsia"/>
          <w:b w:val="0"/>
          <w:bCs w:val="0"/>
          <w:kern w:val="0"/>
          <w:szCs w:val="24"/>
        </w:rPr>
        <w:alias w:val="模块:报告期内公司主要资产发生重大变化情况的说明"/>
        <w:tag w:val="_SEC_b97a798feb6f474984485d94f73993cd"/>
        <w:id w:val="29970836"/>
        <w:lock w:val="sdtLocked"/>
        <w:placeholder>
          <w:docPart w:val="GBC22222222222222222222222222222"/>
        </w:placeholder>
      </w:sdtPr>
      <w:sdtContent>
        <w:p w:rsidR="00D809CB" w:rsidRDefault="00754068">
          <w:pPr>
            <w:pStyle w:val="2"/>
            <w:numPr>
              <w:ilvl w:val="0"/>
              <w:numId w:val="5"/>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2997083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sdt>
      <w:sdtPr>
        <w:rPr>
          <w:rFonts w:ascii="宋体" w:hAnsi="宋体" w:cs="宋体" w:hint="eastAsia"/>
          <w:b w:val="0"/>
          <w:bCs w:val="0"/>
          <w:kern w:val="0"/>
          <w:szCs w:val="24"/>
        </w:rPr>
        <w:alias w:val="模块:报告期内核心竞争力分析"/>
        <w:tag w:val="_SEC_95fcc6373f8d4d92bdccbe04323713c4"/>
        <w:id w:val="29970839"/>
        <w:lock w:val="sdtLocked"/>
        <w:placeholder>
          <w:docPart w:val="GBC22222222222222222222222222222"/>
        </w:placeholder>
      </w:sdtPr>
      <w:sdtContent>
        <w:p w:rsidR="00D809CB" w:rsidRDefault="00754068">
          <w:pPr>
            <w:pStyle w:val="2"/>
            <w:numPr>
              <w:ilvl w:val="0"/>
              <w:numId w:val="5"/>
            </w:numPr>
            <w:tabs>
              <w:tab w:val="left" w:pos="426"/>
            </w:tabs>
            <w:jc w:val="left"/>
          </w:pPr>
          <w:r>
            <w:rPr>
              <w:rFonts w:hint="eastAsia"/>
            </w:rPr>
            <w:t>报告期内核心竞争力分析</w:t>
          </w:r>
        </w:p>
        <w:sdt>
          <w:sdtPr>
            <w:alias w:val="是否适用：报告期内核心竞争力分析[双击切换]"/>
            <w:tag w:val="_GBC_f5e4beedb06c4dedb1da9c7f429d840e"/>
            <w:id w:val="2997083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rPr>
            <w:alias w:val="报告期内核心竞争力分析"/>
            <w:tag w:val="_GBC_2aded0644185447a9ec788ba0b35ac4f"/>
            <w:id w:val="29970838"/>
            <w:lock w:val="sdtLocked"/>
            <w:placeholder>
              <w:docPart w:val="GBC22222222222222222222222222222"/>
            </w:placeholder>
          </w:sdtPr>
          <w:sdtContent>
            <w:p w:rsidR="00D809CB" w:rsidRDefault="00754068">
              <w:r>
                <w:rPr>
                  <w:rFonts w:hint="eastAsia"/>
                </w:rPr>
                <w:t>（1）新产品开发优势</w:t>
              </w:r>
            </w:p>
            <w:p w:rsidR="00D809CB" w:rsidRDefault="00754068">
              <w:pPr>
                <w:ind w:firstLineChars="200" w:firstLine="420"/>
              </w:pPr>
              <w:r>
                <w:rPr>
                  <w:rFonts w:hint="eastAsia"/>
                </w:rPr>
                <w:t>在新产品开发方面，逐步打造了在建筑用钢、船用钢、工程机械用钢、模具用钢、汽车用钢等领域的品牌产品。</w:t>
              </w:r>
            </w:p>
            <w:p w:rsidR="00D809CB" w:rsidRDefault="00D809CB"/>
            <w:p w:rsidR="00D809CB" w:rsidRDefault="00754068">
              <w:r>
                <w:rPr>
                  <w:rFonts w:hint="eastAsia"/>
                </w:rPr>
                <w:t>（2）科技创新优势</w:t>
              </w:r>
            </w:p>
            <w:p w:rsidR="00D809CB" w:rsidRDefault="00754068">
              <w:pPr>
                <w:ind w:firstLineChars="200" w:firstLine="420"/>
                <w:rPr>
                  <w:color w:val="000000"/>
                </w:rPr>
              </w:pPr>
              <w:r>
                <w:rPr>
                  <w:rFonts w:hint="eastAsia"/>
                </w:rPr>
                <w:lastRenderedPageBreak/>
                <w:t>在科技创新方面，组织进行了广西千亿元产业钢铁研发中心、汽车用钢工程技术中心、人才小高地、广西博士后工作站、广西钢铁产业工程院等研发平台的建设和管理，促进公司品种开发和科技进步。根据发展需要，不断建立健全技术创新体系，形成了以技术中心为主体，各管理部门和生产厂技术管理部门及车间参加，科研协作单位参予的三级技术创新体系，极大的促进钢铁产业新技术、新产品的开发及产业化。</w:t>
              </w:r>
            </w:p>
            <w:p w:rsidR="00D809CB" w:rsidRDefault="00D809CB"/>
            <w:p w:rsidR="00D809CB" w:rsidRDefault="00754068">
              <w:r>
                <w:rPr>
                  <w:rFonts w:hint="eastAsia"/>
                </w:rPr>
                <w:t>（3）品牌建设优势</w:t>
              </w:r>
            </w:p>
            <w:p w:rsidR="00D809CB" w:rsidRDefault="00754068">
              <w:pPr>
                <w:rPr>
                  <w:rFonts w:cs="仿宋_GB2312"/>
                  <w:color w:val="000000"/>
                </w:rPr>
              </w:pPr>
              <w:r>
                <w:rPr>
                  <w:rFonts w:hint="eastAsia"/>
                </w:rPr>
                <w:t xml:space="preserve">    下列产品分别荣获了</w:t>
              </w:r>
              <w:r>
                <w:rPr>
                  <w:rFonts w:cs="仿宋_GB2312" w:hint="eastAsia"/>
                  <w:color w:val="000000"/>
                </w:rPr>
                <w:t>：</w:t>
              </w:r>
            </w:p>
            <w:p w:rsidR="00D809CB" w:rsidRDefault="00754068">
              <w:pPr>
                <w:rPr>
                  <w:color w:val="000000"/>
                </w:rPr>
              </w:pPr>
              <w:r>
                <w:rPr>
                  <w:rFonts w:hint="eastAsia"/>
                  <w:b/>
                  <w:bCs/>
                </w:rPr>
                <w:t xml:space="preserve">    国家冶金产品实物质量“金杯奖”</w:t>
              </w:r>
              <w:r>
                <w:rPr>
                  <w:rFonts w:hint="eastAsia"/>
                  <w:b/>
                  <w:bCs/>
                  <w:color w:val="000000"/>
                </w:rPr>
                <w:t>：</w:t>
              </w:r>
              <w:r>
                <w:rPr>
                  <w:rFonts w:hint="eastAsia"/>
                  <w:color w:val="000000"/>
                </w:rPr>
                <w:t>钢筋混凝土用热轧带肋钢筋HRB400/HRB400E、管桩钢筋用热轧盘条30MnSi、低合金结构钢热轧钢带Q345B；</w:t>
              </w:r>
            </w:p>
            <w:p w:rsidR="00D809CB" w:rsidRDefault="00754068">
              <w:pPr>
                <w:ind w:firstLine="420"/>
              </w:pPr>
              <w:r>
                <w:rPr>
                  <w:rFonts w:hint="eastAsia"/>
                  <w:b/>
                  <w:bCs/>
                </w:rPr>
                <w:t>冶金行业品质卓越产品：</w:t>
              </w:r>
              <w:r>
                <w:rPr>
                  <w:rFonts w:hint="eastAsia"/>
                  <w:color w:val="000000"/>
                </w:rPr>
                <w:t>钢筋混凝土用热轧带肋钢筋、3</w:t>
              </w:r>
              <w:r>
                <w:rPr>
                  <w:rFonts w:hint="eastAsia"/>
                </w:rPr>
                <w:t>0MnSi管桩钢筋用热轧盘条、船舶及海洋工程用结构钢、低合金结构钢热轧厚钢板和钢带；</w:t>
              </w:r>
            </w:p>
            <w:p w:rsidR="00D809CB" w:rsidRDefault="00754068">
              <w:pPr>
                <w:ind w:firstLine="420"/>
              </w:pPr>
              <w:r>
                <w:rPr>
                  <w:rFonts w:hint="eastAsia"/>
                  <w:b/>
                  <w:bCs/>
                </w:rPr>
                <w:t>广西名牌产品：</w:t>
              </w:r>
              <w:r>
                <w:rPr>
                  <w:rFonts w:hint="eastAsia"/>
                </w:rPr>
                <w:t>碳素结构钢热轧钢板和钢带、低合金结构钢热轧钢板和钢带、优质碳素结构圆钢、30MnSi管桩钢筋用热轧盘条、优质碳素结构钢板、钢筋混凝土用热轧带肋钢筋；</w:t>
              </w:r>
            </w:p>
            <w:p w:rsidR="00D809CB" w:rsidRDefault="00754068">
              <w:pPr>
                <w:rPr>
                  <w:color w:val="000000"/>
                </w:rPr>
              </w:pPr>
              <w:r>
                <w:rPr>
                  <w:rFonts w:hint="eastAsia"/>
                  <w:b/>
                  <w:bCs/>
                </w:rPr>
                <w:t xml:space="preserve">    全国用户满意产品:</w:t>
              </w:r>
              <w:r>
                <w:rPr>
                  <w:rFonts w:hint="eastAsia"/>
                  <w:color w:val="000000"/>
                </w:rPr>
                <w:t>钢筋混凝土用热轧光圆钢筋</w:t>
              </w:r>
            </w:p>
            <w:p w:rsidR="00D809CB" w:rsidRDefault="00754068">
              <w:pPr>
                <w:rPr>
                  <w:color w:val="000000"/>
                </w:rPr>
              </w:pPr>
              <w:r>
                <w:rPr>
                  <w:rFonts w:hint="eastAsia"/>
                  <w:b/>
                  <w:bCs/>
                  <w:color w:val="000000"/>
                </w:rPr>
                <w:t xml:space="preserve">    全区用户满意产品:</w:t>
              </w:r>
              <w:r>
                <w:rPr>
                  <w:rFonts w:hint="eastAsia"/>
                  <w:color w:val="000000"/>
                </w:rPr>
                <w:t>碳素结构钢和低合金结构钢钢板钢带、钢筋混凝土用热轧带肋钢筋、钢筋混凝土用热轧光圆钢筋、船舶及海洋工程用结构钢</w:t>
              </w:r>
            </w:p>
            <w:p w:rsidR="00D809CB" w:rsidRDefault="00D809CB">
              <w:pPr>
                <w:ind w:firstLine="420"/>
                <w:rPr>
                  <w:color w:val="000000"/>
                </w:rPr>
              </w:pPr>
            </w:p>
            <w:p w:rsidR="00D809CB" w:rsidRDefault="00754068">
              <w:r>
                <w:rPr>
                  <w:rFonts w:hint="eastAsia"/>
                </w:rPr>
                <w:t xml:space="preserve">    此外，热轧钢筋荣获2012年全区用户满意产品称号，该产品已连续多年获此殊荣；优质碳素结构钢板、优质碳素结构圆钢和球式热风炉用耐火球获柳州市技术创新奖。</w:t>
              </w:r>
            </w:p>
            <w:p w:rsidR="00D809CB" w:rsidRDefault="00754068">
              <w:pPr>
                <w:adjustRightInd w:val="0"/>
                <w:snapToGrid w:val="0"/>
                <w:ind w:firstLineChars="200" w:firstLine="420"/>
                <w:outlineLvl w:val="0"/>
              </w:pPr>
              <w:r>
                <w:rPr>
                  <w:rFonts w:hint="eastAsia"/>
                </w:rPr>
                <w:t>柳钢还获得首届自治区主席质量奖等170多项荣誉称号，并成功入选工信部第一批符合《钢铁行业规范条件》企业。</w:t>
              </w:r>
            </w:p>
            <w:p w:rsidR="00D809CB" w:rsidRDefault="00D809CB"/>
            <w:p w:rsidR="00D809CB" w:rsidRDefault="00754068">
              <w:r>
                <w:rPr>
                  <w:rFonts w:hint="eastAsia"/>
                </w:rPr>
                <w:t>（4）区位优势</w:t>
              </w:r>
            </w:p>
            <w:p w:rsidR="00D809CB" w:rsidRDefault="00754068">
              <w:pPr>
                <w:adjustRightInd w:val="0"/>
                <w:snapToGrid w:val="0"/>
                <w:ind w:firstLineChars="200" w:firstLine="420"/>
                <w:outlineLvl w:val="0"/>
              </w:pPr>
              <w:r>
                <w:rPr>
                  <w:rFonts w:hint="eastAsia"/>
                </w:rPr>
                <w:t>公司有贴近区域大市场的运输及价格优势，是整个华南、西南地区最大的钢铁企业，80%左右的产品都集中在广东、广西地区销售，而两广区域的价格一直处在全国高位，且通过水路运输至广东的物流成本也较低，可以实现较好的效益。</w:t>
              </w:r>
            </w:p>
            <w:p w:rsidR="00D809CB" w:rsidRDefault="00D809CB">
              <w:pPr>
                <w:rPr>
                  <w:color w:val="000000"/>
                </w:rPr>
              </w:pPr>
            </w:p>
            <w:p w:rsidR="00D809CB" w:rsidRDefault="00754068">
              <w:pPr>
                <w:rPr>
                  <w:color w:val="000000"/>
                </w:rPr>
              </w:pPr>
              <w:r>
                <w:rPr>
                  <w:rFonts w:hint="eastAsia"/>
                  <w:color w:val="000000"/>
                </w:rPr>
                <w:t>（5）政策优势</w:t>
              </w:r>
            </w:p>
            <w:p w:rsidR="00D809CB" w:rsidRDefault="00754068">
              <w:pPr>
                <w:adjustRightInd w:val="0"/>
                <w:snapToGrid w:val="0"/>
                <w:ind w:firstLineChars="200" w:firstLine="420"/>
                <w:outlineLvl w:val="0"/>
                <w:rPr>
                  <w:color w:val="000000"/>
                </w:rPr>
              </w:pPr>
              <w:r>
                <w:rPr>
                  <w:rFonts w:hint="eastAsia"/>
                  <w:color w:val="000000"/>
                </w:rPr>
                <w:t>在国家加大化解过剩产能、淘汰落后、打击“地条钢”、节能减排工作力度的政策背景下，一些钢铁产能释放将受到抑制，部分环保不达标的企业或面临淘汰或关停的命运。而柳钢是第一批通过《钢铁行业规范条件》的企业，节能减排、循环经济等走在全国同行前列，近十年来累计投资60多亿元，建成50多项技术先进的环保项目，有效确保了工业废水“零”排放、废渣与废气全部综合回收利用，实现了现代钢铁企业与城市的和谐发展，企业形象和竞争力得到极大提升。在控产能方面，国家今年还将以“去产能”为抓手持续推进供给侧结构性改革，加快转型升级和结构调整步伐，坚决取缔“地条钢”等落后产能，市场空间将进一步拓宽，这无论是对于有效供给跟不上实际需求的广西钢铁行业，还是对于产能合规、没有产能化解指标的柳钢来说，都将是新的发展机遇。</w:t>
              </w:r>
            </w:p>
            <w:p w:rsidR="00D809CB" w:rsidRDefault="00D809CB">
              <w:pPr>
                <w:rPr>
                  <w:color w:val="000000"/>
                </w:rPr>
              </w:pPr>
            </w:p>
            <w:p w:rsidR="00D809CB" w:rsidRDefault="00754068">
              <w:pPr>
                <w:rPr>
                  <w:color w:val="000000"/>
                </w:rPr>
              </w:pPr>
              <w:r>
                <w:rPr>
                  <w:rFonts w:hint="eastAsia"/>
                  <w:color w:val="000000"/>
                </w:rPr>
                <w:t>（6）管理优势</w:t>
              </w:r>
            </w:p>
            <w:p w:rsidR="00D809CB" w:rsidRDefault="00754068">
              <w:pPr>
                <w:adjustRightInd w:val="0"/>
                <w:snapToGrid w:val="0"/>
                <w:ind w:firstLineChars="200" w:firstLine="420"/>
                <w:outlineLvl w:val="0"/>
              </w:pPr>
              <w:r>
                <w:rPr>
                  <w:rFonts w:hint="eastAsia"/>
                </w:rPr>
                <w:t>经过十多年的深化改革和建设，公司有一支精干高效、职业化水平较高的干部职工队伍，能够结合市场情况，根据市场需求以效益优先原则灵活调节产品结构，同时还可以通过钢材大市场的运作，适当调整和维护好钢材市场价格。柳钢在应对市场变化方面，具有反应快、判断准、决策快的灵活机制，这些都是我们搞好企业经营发展的关键条件和有力保证。</w:t>
              </w:r>
            </w:p>
            <w:p w:rsidR="00D809CB" w:rsidRDefault="005767BC"/>
          </w:sdtContent>
        </w:sdt>
      </w:sdtContent>
    </w:sdt>
    <w:p w:rsidR="00D809CB" w:rsidRDefault="00754068">
      <w:pPr>
        <w:pStyle w:val="1"/>
        <w:numPr>
          <w:ilvl w:val="0"/>
          <w:numId w:val="2"/>
        </w:numPr>
      </w:pPr>
      <w:bookmarkStart w:id="15" w:name="_Toc484510567"/>
      <w:r>
        <w:rPr>
          <w:rFonts w:hint="eastAsia"/>
        </w:rPr>
        <w:lastRenderedPageBreak/>
        <w:t>经营情况的讨论与分析</w:t>
      </w:r>
      <w:bookmarkEnd w:id="15"/>
    </w:p>
    <w:sdt>
      <w:sdtPr>
        <w:rPr>
          <w:rFonts w:ascii="宋体" w:hAnsi="宋体" w:cs="宋体" w:hint="eastAsia"/>
          <w:b w:val="0"/>
          <w:bCs w:val="0"/>
          <w:kern w:val="0"/>
          <w:szCs w:val="24"/>
        </w:rPr>
        <w:alias w:val="模块:经营情况的讨论与分析"/>
        <w:tag w:val="_GBC_ba3734a9f27a452095f3115c17f4b09e"/>
        <w:id w:val="29970841"/>
        <w:lock w:val="sdtLocked"/>
        <w:placeholder>
          <w:docPart w:val="GBC22222222222222222222222222222"/>
        </w:placeholder>
      </w:sdtPr>
      <w:sdtEndPr>
        <w:rPr>
          <w:rFonts w:asciiTheme="minorEastAsia" w:eastAsiaTheme="minorEastAsia" w:hAnsiTheme="minorEastAsia"/>
        </w:rPr>
      </w:sdtEndPr>
      <w:sdtContent>
        <w:p w:rsidR="00D809CB" w:rsidRDefault="00754068">
          <w:pPr>
            <w:pStyle w:val="2"/>
            <w:numPr>
              <w:ilvl w:val="0"/>
              <w:numId w:val="6"/>
            </w:numPr>
            <w:spacing w:line="360" w:lineRule="auto"/>
          </w:pPr>
          <w:r>
            <w:t>经营情况的讨论与分析</w:t>
          </w:r>
        </w:p>
        <w:sdt>
          <w:sdtPr>
            <w:rPr>
              <w:rFonts w:hint="eastAsia"/>
            </w:rPr>
            <w:alias w:val="经营情况的讨论与分析"/>
            <w:tag w:val="_GBC_886258ec69e240da99b57ac102afbda6"/>
            <w:id w:val="29970840"/>
            <w:lock w:val="sdtLocked"/>
            <w:placeholder>
              <w:docPart w:val="GBC22222222222222222222222222222"/>
            </w:placeholder>
          </w:sdtPr>
          <w:sdtContent>
            <w:p w:rsidR="003E69B9" w:rsidRDefault="003E69B9">
              <w:r>
                <w:rPr>
                  <w:rFonts w:hint="eastAsia"/>
                </w:rPr>
                <w:t xml:space="preserve">    </w:t>
              </w:r>
              <w:r>
                <w:rPr>
                  <w:rFonts w:hint="eastAsia"/>
                  <w:color w:val="000000"/>
                </w:rPr>
                <w:t>2017上半年，</w:t>
              </w:r>
              <w:r>
                <w:rPr>
                  <w:rFonts w:hint="eastAsia"/>
                </w:rPr>
                <w:t>国家加速推进供给侧改革和行业去产能政策，清理“地条钢”成为今年行业去产能工作的重要内容。供需关系的改善以及国内经济回暖使钢铁行业整体经营形势有所好转，钢铁相关主要产品价格呈现出恢复性的上涨。报告期内，</w:t>
              </w:r>
              <w:r>
                <w:rPr>
                  <w:rFonts w:hint="eastAsia"/>
                  <w:color w:val="000000"/>
                </w:rPr>
                <w:t>公司全体干部职工围绕“调结构、拓市场、促改革、强管理、抓廉政”总体工作思路，以深化企业改革创新、持续优化内部管理为抓手，抢抓市场机遇多创效，较好地完成了上半年的生产经营任务。</w:t>
              </w:r>
            </w:p>
            <w:p w:rsidR="003E69B9" w:rsidRDefault="003E69B9">
              <w:pPr>
                <w:rPr>
                  <w:rFonts w:ascii="Arial" w:hAnsi="Arial" w:cs="Arial"/>
                  <w:color w:val="000000"/>
                  <w:szCs w:val="21"/>
                </w:rPr>
              </w:pPr>
              <w:r>
                <w:rPr>
                  <w:rFonts w:ascii="Arial" w:hAnsi="Arial" w:cs="Arial" w:hint="eastAsia"/>
                  <w:color w:val="000000"/>
                  <w:szCs w:val="21"/>
                </w:rPr>
                <w:t xml:space="preserve">    1.</w:t>
              </w:r>
              <w:r>
                <w:rPr>
                  <w:rFonts w:ascii="Arial" w:hAnsi="Arial" w:cs="Arial"/>
                  <w:color w:val="000000"/>
                  <w:szCs w:val="21"/>
                </w:rPr>
                <w:t>强化系统协同，生产实现稳定顺行</w:t>
              </w:r>
            </w:p>
            <w:p w:rsidR="003E69B9" w:rsidRDefault="003E69B9">
              <w:pPr>
                <w:rPr>
                  <w:rFonts w:ascii="Arial" w:hAnsi="Arial" w:cs="Arial"/>
                  <w:color w:val="000000"/>
                  <w:szCs w:val="21"/>
                </w:rPr>
              </w:pPr>
              <w:r>
                <w:rPr>
                  <w:rFonts w:ascii="Arial" w:hAnsi="Arial" w:cs="Arial" w:hint="eastAsia"/>
                  <w:color w:val="000000"/>
                  <w:szCs w:val="21"/>
                </w:rPr>
                <w:t xml:space="preserve">    </w:t>
              </w:r>
              <w:r>
                <w:rPr>
                  <w:rFonts w:ascii="Arial" w:hAnsi="Arial" w:cs="Arial"/>
                  <w:color w:val="000000"/>
                  <w:szCs w:val="21"/>
                </w:rPr>
                <w:t>优化生产系统组织优化生产系统组织。上半年，钢市前扬后挫，经营形势复杂。公司按企业管理一体化的思路，强化大局意识和协同意识，积极做好三个阶段的冶炼</w:t>
              </w:r>
              <w:r>
                <w:rPr>
                  <w:rFonts w:ascii="Arial" w:hAnsi="Arial" w:cs="Arial"/>
                  <w:color w:val="000000"/>
                  <w:szCs w:val="21"/>
                </w:rPr>
                <w:t>—</w:t>
              </w:r>
              <w:r>
                <w:rPr>
                  <w:rFonts w:ascii="Arial" w:hAnsi="Arial" w:cs="Arial"/>
                  <w:color w:val="000000"/>
                  <w:szCs w:val="21"/>
                </w:rPr>
                <w:t>动力系统年修。</w:t>
              </w:r>
            </w:p>
            <w:p w:rsidR="003E69B9" w:rsidRDefault="003E69B9">
              <w:pPr>
                <w:rPr>
                  <w:rFonts w:ascii="Arial" w:hAnsi="Arial" w:cs="Arial"/>
                  <w:color w:val="000000"/>
                  <w:szCs w:val="21"/>
                </w:rPr>
              </w:pPr>
              <w:r>
                <w:rPr>
                  <w:rFonts w:ascii="Arial" w:hAnsi="Arial" w:cs="Arial" w:hint="eastAsia"/>
                  <w:color w:val="000000"/>
                  <w:szCs w:val="21"/>
                </w:rPr>
                <w:t xml:space="preserve">    </w:t>
              </w:r>
              <w:r>
                <w:rPr>
                  <w:rFonts w:ascii="Arial" w:hAnsi="Arial" w:cs="Arial"/>
                  <w:color w:val="000000"/>
                  <w:szCs w:val="21"/>
                </w:rPr>
                <w:t>采购与铁前系统加强协同配合，理顺采购和生产需求关系。铁、焦、烧配合密切，一切以高炉顺行为中心。钢与钢后系统密切协作，以市场为导向，有序调节生产节奏，合理分配钢坯资源，发挥有限钢坯的最大化效益。在建材市场效益较好的行情下，协调员工跨厂工作，优配人力资源，解决了建材满负荷生产的人力资源缺口，助力公司创效。</w:t>
              </w:r>
              <w:r>
                <w:rPr>
                  <w:rFonts w:ascii="Arial" w:hAnsi="Arial" w:cs="Arial"/>
                  <w:color w:val="000000"/>
                  <w:szCs w:val="21"/>
                </w:rPr>
                <w:br/>
                <w:t>       </w:t>
              </w:r>
              <w:r>
                <w:rPr>
                  <w:rFonts w:ascii="Arial" w:hAnsi="Arial" w:cs="Arial" w:hint="eastAsia"/>
                  <w:color w:val="000000"/>
                  <w:szCs w:val="21"/>
                </w:rPr>
                <w:t>2.</w:t>
              </w:r>
              <w:r>
                <w:rPr>
                  <w:rFonts w:ascii="Arial" w:hAnsi="Arial" w:cs="Arial"/>
                  <w:color w:val="000000"/>
                  <w:szCs w:val="21"/>
                </w:rPr>
                <w:t>深入实施低成本战略，降本增效成果显著</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上半年，公司继续实施低成本战略。</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  </w:t>
              </w:r>
              <w:r>
                <w:rPr>
                  <w:rFonts w:ascii="Arial" w:hAnsi="Arial" w:cs="Arial"/>
                  <w:color w:val="000000"/>
                  <w:szCs w:val="21"/>
                </w:rPr>
                <w:t>原燃料采购方面。持续加大对国际与国内两个资源市场战略供应渠道的开发与培育力度，完善战略保供体系，构建长期稳定供应链。采取择机采购、优化采购结构等措施，最大限度控制了采购成本。</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生产工序方面。各单位积极优化过程控制，全力挖掘降本增效潜力。</w:t>
              </w:r>
            </w:p>
            <w:p w:rsidR="003E69B9" w:rsidRDefault="003E69B9">
              <w:pPr>
                <w:rPr>
                  <w:rFonts w:ascii="Arial" w:hAnsi="Arial" w:cs="Arial"/>
                  <w:color w:val="000000"/>
                  <w:szCs w:val="21"/>
                </w:rPr>
              </w:pPr>
              <w:r>
                <w:rPr>
                  <w:rFonts w:ascii="Arial" w:hAnsi="Arial" w:cs="Arial"/>
                  <w:color w:val="000000"/>
                  <w:szCs w:val="21"/>
                </w:rPr>
                <w:t>   </w:t>
              </w:r>
              <w:r>
                <w:rPr>
                  <w:rFonts w:ascii="Arial" w:hAnsi="Arial" w:cs="Arial" w:hint="eastAsia"/>
                  <w:color w:val="000000"/>
                  <w:szCs w:val="21"/>
                </w:rPr>
                <w:t xml:space="preserve">  </w:t>
              </w:r>
              <w:r>
                <w:rPr>
                  <w:rFonts w:ascii="Arial" w:hAnsi="Arial" w:cs="Arial"/>
                  <w:color w:val="000000"/>
                  <w:szCs w:val="21"/>
                </w:rPr>
                <w:t> </w:t>
              </w:r>
              <w:r>
                <w:rPr>
                  <w:rFonts w:ascii="Arial" w:hAnsi="Arial" w:cs="Arial"/>
                  <w:color w:val="000000"/>
                  <w:szCs w:val="21"/>
                </w:rPr>
                <w:t>工艺技术方面。技术中心与相关单位通过开展降低球团矿膨润土消耗攻关、铁前综合节能技术降焦攻关、降低返矿率攻关、炼钢工艺优化降成本攻关以及热装热送攻关等活动，超额完成策划目标。</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财务管理方面。加强资金预算管理，多元化、多渠道筹集资金，保证资金正常供应。办理</w:t>
              </w:r>
              <w:r>
                <w:rPr>
                  <w:rFonts w:ascii="Arial" w:hAnsi="Arial" w:cs="Arial" w:hint="eastAsia"/>
                  <w:color w:val="000000"/>
                  <w:szCs w:val="21"/>
                </w:rPr>
                <w:t>“</w:t>
              </w:r>
              <w:r>
                <w:rPr>
                  <w:rFonts w:ascii="Arial" w:hAnsi="Arial" w:cs="Arial"/>
                  <w:color w:val="000000"/>
                  <w:szCs w:val="21"/>
                </w:rPr>
                <w:t>票据池</w:t>
              </w:r>
              <w:r>
                <w:rPr>
                  <w:rFonts w:ascii="Arial" w:hAnsi="Arial" w:cs="Arial" w:hint="eastAsia"/>
                  <w:color w:val="000000"/>
                  <w:szCs w:val="21"/>
                </w:rPr>
                <w:t>”</w:t>
              </w:r>
              <w:r>
                <w:rPr>
                  <w:rFonts w:ascii="Arial" w:hAnsi="Arial" w:cs="Arial"/>
                  <w:color w:val="000000"/>
                  <w:szCs w:val="21"/>
                </w:rPr>
                <w:t>业务，盘活公司闲置商业汇票，大幅提升票据使用效率，争取银行流动资金贷款。灵活运用供应链产品，推进票据型国内证支付采购款业务。</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设备管理方面。开展降低故障停机时间和临时检修时间攻关成效较好。积极推动二级单位开展应委自修、厂际检修支援工作，吨钢设备维修费同比下降</w:t>
              </w:r>
              <w:r>
                <w:rPr>
                  <w:rFonts w:ascii="Arial" w:hAnsi="Arial" w:cs="Arial"/>
                  <w:color w:val="000000"/>
                  <w:szCs w:val="21"/>
                </w:rPr>
                <w:t>13.68%</w:t>
              </w:r>
              <w:r>
                <w:rPr>
                  <w:rFonts w:ascii="Arial" w:hAnsi="Arial" w:cs="Arial"/>
                  <w:color w:val="000000"/>
                  <w:szCs w:val="21"/>
                </w:rPr>
                <w:t>。推广使用国产化轴承，降成本效果明显。实施备件月度采购计划集中审批，进一步提高年标采购比例，有效控制备件采购成本。</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物流运输方面。通过加强与铁路、港口的沟通，争取运输及港口优惠，降低矿石、钢材运输成本和费用。</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电费方面。充分发挥在用发电设备潜能。</w:t>
              </w:r>
              <w:r>
                <w:rPr>
                  <w:rFonts w:ascii="Arial" w:hAnsi="Arial" w:cs="Arial"/>
                  <w:color w:val="000000"/>
                  <w:szCs w:val="21"/>
                </w:rPr>
                <w:br/>
                <w:t>    </w:t>
              </w:r>
              <w:r>
                <w:rPr>
                  <w:rFonts w:ascii="Arial" w:hAnsi="Arial" w:cs="Arial" w:hint="eastAsia"/>
                  <w:color w:val="000000"/>
                  <w:szCs w:val="21"/>
                </w:rPr>
                <w:t xml:space="preserve">  3.</w:t>
              </w:r>
              <w:r>
                <w:rPr>
                  <w:rFonts w:ascii="Arial" w:hAnsi="Arial" w:cs="Arial"/>
                  <w:color w:val="000000"/>
                  <w:szCs w:val="21"/>
                </w:rPr>
                <w:t>坚持创新驱动发展，企业实力持续提升</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积极开展技术创新攻关。铁烧攻关、转炉攻关、轧钢攻关和设备攻关工作进展有序。研究高炉配用废钢冶炼、转炉低铁水耗冶炼工艺，降低生产成本。组织开展的高炉长期稳定高效运行铁前系统联动攻关，提升高炉利用系数，确保铁产量稳定高产。积极推广转炉干灰在转炉的回用工艺推广。轧材工序热送热装、螺纹全定尺及板形攻关工作均取得显著成效。</w:t>
              </w:r>
            </w:p>
            <w:p w:rsidR="003E69B9" w:rsidRDefault="003E69B9">
              <w:pPr>
                <w:rPr>
                  <w:rFonts w:ascii="Arial" w:hAnsi="Arial" w:cs="Arial"/>
                  <w:color w:val="000000"/>
                  <w:szCs w:val="21"/>
                </w:rPr>
              </w:pPr>
              <w:r>
                <w:rPr>
                  <w:rFonts w:ascii="Arial" w:hAnsi="Arial" w:cs="Arial"/>
                  <w:color w:val="000000"/>
                  <w:szCs w:val="21"/>
                </w:rPr>
                <w:t>    </w:t>
              </w:r>
              <w:r>
                <w:rPr>
                  <w:rFonts w:ascii="Arial" w:hAnsi="Arial" w:cs="Arial" w:hint="eastAsia"/>
                  <w:color w:val="000000"/>
                  <w:szCs w:val="21"/>
                </w:rPr>
                <w:t xml:space="preserve">  </w:t>
              </w:r>
              <w:r>
                <w:rPr>
                  <w:rFonts w:ascii="Arial" w:hAnsi="Arial" w:cs="Arial"/>
                  <w:color w:val="000000"/>
                  <w:szCs w:val="21"/>
                </w:rPr>
                <w:t>加大品种钢研发生产力度加大品种钢研发生产力度。</w:t>
              </w:r>
              <w:r>
                <w:rPr>
                  <w:rFonts w:ascii="Arial" w:hAnsi="Arial" w:cs="Arial"/>
                  <w:color w:val="000000" w:themeColor="text1"/>
                  <w:szCs w:val="21"/>
                </w:rPr>
                <w:t>上半年品种钢产量为</w:t>
              </w:r>
              <w:r>
                <w:rPr>
                  <w:rFonts w:ascii="Arial" w:hAnsi="Arial" w:cs="Arial" w:hint="eastAsia"/>
                  <w:color w:val="000000" w:themeColor="text1"/>
                  <w:szCs w:val="21"/>
                </w:rPr>
                <w:t>192.94</w:t>
              </w:r>
              <w:r>
                <w:rPr>
                  <w:rFonts w:ascii="Arial" w:hAnsi="Arial" w:cs="Arial"/>
                  <w:color w:val="000000" w:themeColor="text1"/>
                  <w:szCs w:val="21"/>
                </w:rPr>
                <w:t>万吨，</w:t>
              </w:r>
              <w:r>
                <w:rPr>
                  <w:rFonts w:ascii="Arial" w:hAnsi="Arial" w:cs="Arial" w:hint="eastAsia"/>
                  <w:color w:val="000000" w:themeColor="text1"/>
                  <w:szCs w:val="21"/>
                </w:rPr>
                <w:t>同比增加</w:t>
              </w:r>
              <w:r>
                <w:rPr>
                  <w:rFonts w:ascii="Arial" w:hAnsi="Arial" w:cs="Arial" w:hint="eastAsia"/>
                  <w:color w:val="000000" w:themeColor="text1"/>
                  <w:szCs w:val="21"/>
                </w:rPr>
                <w:t>26.19%</w:t>
              </w:r>
              <w:r>
                <w:rPr>
                  <w:rFonts w:ascii="Arial" w:hAnsi="Arial" w:cs="Arial" w:hint="eastAsia"/>
                  <w:color w:val="000000" w:themeColor="text1"/>
                  <w:szCs w:val="21"/>
                </w:rPr>
                <w:t>。</w:t>
              </w:r>
              <w:r>
                <w:rPr>
                  <w:rFonts w:ascii="Arial" w:hAnsi="Arial" w:cs="Arial"/>
                  <w:color w:val="000000" w:themeColor="text1"/>
                  <w:szCs w:val="21"/>
                </w:rPr>
                <w:br/>
                <w:t>    </w:t>
              </w:r>
              <w:r>
                <w:rPr>
                  <w:rFonts w:ascii="Arial" w:hAnsi="Arial" w:cs="Arial" w:hint="eastAsia"/>
                  <w:color w:val="000000" w:themeColor="text1"/>
                  <w:szCs w:val="21"/>
                </w:rPr>
                <w:t xml:space="preserve">  </w:t>
              </w:r>
              <w:r>
                <w:rPr>
                  <w:rFonts w:ascii="Arial" w:hAnsi="Arial" w:cs="Arial"/>
                  <w:color w:val="000000" w:themeColor="text1"/>
                  <w:szCs w:val="21"/>
                </w:rPr>
                <w:t>创新营销模式。上半年，累计销售钢材</w:t>
              </w:r>
              <w:r>
                <w:rPr>
                  <w:rFonts w:ascii="Arial" w:hAnsi="Arial" w:cs="Arial" w:hint="eastAsia"/>
                  <w:color w:val="000000" w:themeColor="text1"/>
                  <w:szCs w:val="21"/>
                </w:rPr>
                <w:t>338.68</w:t>
              </w:r>
              <w:r>
                <w:rPr>
                  <w:rFonts w:ascii="Arial" w:hAnsi="Arial" w:cs="Arial"/>
                  <w:color w:val="000000" w:themeColor="text1"/>
                  <w:szCs w:val="21"/>
                </w:rPr>
                <w:t>万吨，产销率</w:t>
              </w:r>
              <w:r>
                <w:rPr>
                  <w:rFonts w:ascii="Arial" w:hAnsi="Arial" w:cs="Arial"/>
                  <w:color w:val="000000" w:themeColor="text1"/>
                  <w:szCs w:val="21"/>
                </w:rPr>
                <w:t>10</w:t>
              </w:r>
              <w:r>
                <w:rPr>
                  <w:rFonts w:ascii="Arial" w:hAnsi="Arial" w:cs="Arial" w:hint="eastAsia"/>
                  <w:color w:val="000000" w:themeColor="text1"/>
                  <w:szCs w:val="21"/>
                </w:rPr>
                <w:t>0.58</w:t>
              </w:r>
              <w:r>
                <w:rPr>
                  <w:rFonts w:ascii="Arial" w:hAnsi="Arial" w:cs="Arial"/>
                  <w:color w:val="000000" w:themeColor="text1"/>
                  <w:szCs w:val="21"/>
                </w:rPr>
                <w:t>%</w:t>
              </w:r>
              <w:r>
                <w:rPr>
                  <w:rFonts w:ascii="Arial" w:hAnsi="Arial" w:cs="Arial"/>
                  <w:color w:val="000000" w:themeColor="text1"/>
                  <w:szCs w:val="21"/>
                </w:rPr>
                <w:t>，其中品种钢销售</w:t>
              </w:r>
              <w:r>
                <w:rPr>
                  <w:rFonts w:ascii="Arial" w:hAnsi="Arial" w:cs="Arial" w:hint="eastAsia"/>
                  <w:color w:val="000000" w:themeColor="text1"/>
                  <w:szCs w:val="21"/>
                </w:rPr>
                <w:t>194.53</w:t>
              </w:r>
              <w:r>
                <w:rPr>
                  <w:rFonts w:ascii="Arial" w:hAnsi="Arial" w:cs="Arial"/>
                  <w:color w:val="000000" w:themeColor="text1"/>
                  <w:szCs w:val="21"/>
                </w:rPr>
                <w:t>万吨。推进电子商务，注重发挥直销公司引领价格作用，逐步向终端和工程用钢转移。建立完善出口销售体系，塑造柳钢国际品牌形象，在中国钢材出口受阻的大环境下，柳钢上半年仍然累计出口钢材</w:t>
              </w:r>
              <w:r>
                <w:rPr>
                  <w:rFonts w:ascii="Arial" w:hAnsi="Arial" w:cs="Arial" w:hint="eastAsia"/>
                  <w:color w:val="000000" w:themeColor="text1"/>
                  <w:szCs w:val="21"/>
                </w:rPr>
                <w:t>1.10</w:t>
              </w:r>
              <w:r>
                <w:rPr>
                  <w:rFonts w:ascii="Arial" w:hAnsi="Arial" w:cs="Arial"/>
                  <w:color w:val="000000" w:themeColor="text1"/>
                  <w:szCs w:val="21"/>
                </w:rPr>
                <w:t>万吨。</w:t>
              </w:r>
              <w:r>
                <w:rPr>
                  <w:rFonts w:ascii="Arial" w:hAnsi="Arial" w:cs="Arial"/>
                  <w:color w:val="000000" w:themeColor="text1"/>
                  <w:szCs w:val="21"/>
                </w:rPr>
                <w:br/>
              </w:r>
              <w:r>
                <w:rPr>
                  <w:rFonts w:ascii="Arial" w:hAnsi="Arial" w:cs="Arial"/>
                  <w:color w:val="000000"/>
                  <w:szCs w:val="21"/>
                </w:rPr>
                <w:t>    </w:t>
              </w:r>
              <w:r>
                <w:rPr>
                  <w:rFonts w:ascii="Arial" w:hAnsi="Arial" w:cs="Arial" w:hint="eastAsia"/>
                  <w:color w:val="000000"/>
                  <w:szCs w:val="21"/>
                </w:rPr>
                <w:t xml:space="preserve">  4.</w:t>
              </w:r>
              <w:r>
                <w:rPr>
                  <w:rFonts w:ascii="Arial" w:hAnsi="Arial" w:cs="Arial"/>
                  <w:color w:val="000000"/>
                  <w:szCs w:val="21"/>
                </w:rPr>
                <w:t>持续深化企业内部改革，企业管理迈上新台阶</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开展</w:t>
              </w:r>
              <w:r>
                <w:rPr>
                  <w:rFonts w:ascii="Arial" w:hAnsi="Arial" w:cs="Arial" w:hint="eastAsia"/>
                  <w:color w:val="000000"/>
                  <w:szCs w:val="21"/>
                </w:rPr>
                <w:t>“</w:t>
              </w:r>
              <w:r>
                <w:rPr>
                  <w:rFonts w:ascii="Arial" w:hAnsi="Arial" w:cs="Arial"/>
                  <w:color w:val="000000"/>
                  <w:szCs w:val="21"/>
                </w:rPr>
                <w:t>企业管理创新年</w:t>
              </w:r>
              <w:r>
                <w:rPr>
                  <w:rFonts w:ascii="Arial" w:hAnsi="Arial" w:cs="Arial" w:hint="eastAsia"/>
                  <w:color w:val="000000"/>
                  <w:szCs w:val="21"/>
                </w:rPr>
                <w:t>”</w:t>
              </w:r>
              <w:r>
                <w:rPr>
                  <w:rFonts w:ascii="Arial" w:hAnsi="Arial" w:cs="Arial"/>
                  <w:color w:val="000000"/>
                  <w:szCs w:val="21"/>
                </w:rPr>
                <w:t>活动。完善经济责任制，强化运营与考核管理的市场、服务、盈利等意识，更好地发挥经济杠杆作用。如，加大成本指标奖励，设立铁前原料底限指标考核，增加钢坯、长材产量劳动竞赛激励政策等。</w:t>
              </w:r>
              <w:r>
                <w:rPr>
                  <w:rFonts w:ascii="Arial" w:hAnsi="Arial" w:cs="Arial"/>
                  <w:color w:val="000000"/>
                  <w:szCs w:val="21"/>
                </w:rPr>
                <w:br/>
              </w:r>
              <w:r>
                <w:rPr>
                  <w:rFonts w:ascii="Arial" w:hAnsi="Arial" w:cs="Arial"/>
                  <w:color w:val="000000"/>
                  <w:szCs w:val="21"/>
                </w:rPr>
                <w:lastRenderedPageBreak/>
                <w:t>        </w:t>
              </w:r>
              <w:r>
                <w:rPr>
                  <w:rFonts w:ascii="Arial" w:hAnsi="Arial" w:cs="Arial"/>
                  <w:color w:val="000000"/>
                  <w:szCs w:val="21"/>
                </w:rPr>
                <w:t>深化</w:t>
              </w:r>
              <w:r>
                <w:rPr>
                  <w:rFonts w:ascii="Arial" w:hAnsi="Arial" w:cs="Arial"/>
                  <w:color w:val="000000"/>
                  <w:szCs w:val="21"/>
                </w:rPr>
                <w:t>“</w:t>
              </w:r>
              <w:r>
                <w:rPr>
                  <w:rFonts w:ascii="Arial" w:hAnsi="Arial" w:cs="Arial"/>
                  <w:color w:val="000000"/>
                  <w:szCs w:val="21"/>
                </w:rPr>
                <w:t>两化融合</w:t>
              </w:r>
              <w:r>
                <w:rPr>
                  <w:rFonts w:ascii="Arial" w:hAnsi="Arial" w:cs="Arial"/>
                  <w:color w:val="000000"/>
                  <w:szCs w:val="21"/>
                </w:rPr>
                <w:t>”</w:t>
              </w:r>
              <w:r>
                <w:rPr>
                  <w:rFonts w:ascii="Arial" w:hAnsi="Arial" w:cs="Arial"/>
                  <w:color w:val="000000"/>
                  <w:szCs w:val="21"/>
                </w:rPr>
                <w:t>。全面推进</w:t>
              </w:r>
              <w:r>
                <w:rPr>
                  <w:rFonts w:ascii="Arial" w:hAnsi="Arial" w:cs="Arial"/>
                  <w:color w:val="000000"/>
                  <w:szCs w:val="21"/>
                </w:rPr>
                <w:t>MES</w:t>
              </w:r>
              <w:r>
                <w:rPr>
                  <w:rFonts w:ascii="Arial" w:hAnsi="Arial" w:cs="Arial"/>
                  <w:color w:val="000000"/>
                  <w:szCs w:val="21"/>
                </w:rPr>
                <w:t>系统优化改进、系统功能验收工作。创新应用智能装备、智能物流、互联网等信息化新技术，推进公司制造过程智能化。实施</w:t>
              </w:r>
              <w:r>
                <w:rPr>
                  <w:rFonts w:ascii="Arial" w:hAnsi="Arial" w:cs="Arial"/>
                  <w:color w:val="000000"/>
                  <w:szCs w:val="21"/>
                </w:rPr>
                <w:t>ERP</w:t>
              </w:r>
              <w:r>
                <w:rPr>
                  <w:rFonts w:ascii="Arial" w:hAnsi="Arial" w:cs="Arial"/>
                  <w:color w:val="000000"/>
                  <w:szCs w:val="21"/>
                </w:rPr>
                <w:t>一体化项目，完成了项目实施范围及功能划分、项目需求调研、软件技术架构等工作。推进</w:t>
              </w:r>
              <w:r>
                <w:rPr>
                  <w:rFonts w:ascii="Arial" w:hAnsi="Arial" w:cs="Arial"/>
                  <w:color w:val="000000"/>
                  <w:szCs w:val="21"/>
                </w:rPr>
                <w:t>“</w:t>
              </w:r>
              <w:r>
                <w:rPr>
                  <w:rFonts w:ascii="Arial" w:hAnsi="Arial" w:cs="Arial"/>
                  <w:color w:val="000000"/>
                  <w:szCs w:val="21"/>
                </w:rPr>
                <w:t>两化融合</w:t>
              </w:r>
              <w:r>
                <w:rPr>
                  <w:rFonts w:ascii="Arial" w:hAnsi="Arial" w:cs="Arial"/>
                  <w:color w:val="000000"/>
                  <w:szCs w:val="21"/>
                </w:rPr>
                <w:t>”</w:t>
              </w:r>
              <w:r>
                <w:rPr>
                  <w:rFonts w:ascii="Arial" w:hAnsi="Arial" w:cs="Arial"/>
                  <w:color w:val="000000"/>
                  <w:szCs w:val="21"/>
                </w:rPr>
                <w:t>管理体系建设，自主开发柳钢移动</w:t>
              </w:r>
              <w:r>
                <w:rPr>
                  <w:rFonts w:ascii="Arial" w:hAnsi="Arial" w:cs="Arial"/>
                  <w:color w:val="000000"/>
                  <w:szCs w:val="21"/>
                </w:rPr>
                <w:t>APP</w:t>
              </w:r>
              <w:r>
                <w:rPr>
                  <w:rFonts w:ascii="Arial" w:hAnsi="Arial" w:cs="Arial"/>
                  <w:color w:val="000000"/>
                  <w:szCs w:val="21"/>
                </w:rPr>
                <w:t>、编制公司钢铁主业</w:t>
              </w:r>
              <w:r>
                <w:rPr>
                  <w:rFonts w:ascii="Arial" w:hAnsi="Arial" w:cs="Arial"/>
                  <w:color w:val="000000"/>
                  <w:szCs w:val="21"/>
                </w:rPr>
                <w:t>IT</w:t>
              </w:r>
              <w:r>
                <w:rPr>
                  <w:rFonts w:ascii="Arial" w:hAnsi="Arial" w:cs="Arial"/>
                  <w:color w:val="000000"/>
                  <w:szCs w:val="21"/>
                </w:rPr>
                <w:t>规划。</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强化产品质量攻关。优化质量管控模式，加大对影响生产、产品质量指标的考核力度，引导生产单位提升质量控制水平。进一步加大大宗原燃料、过程产品和最终产品的抽检、化验力度，提高产品实物质量。今年以来，入炉碱负荷控制、铸机精度攻关及箱板内部质量攻关等均取得较好成效。组织系列产品申报冶金产品实物质量金杯奖、品质卓越产品及广西名牌产品，提升产品市场形象。</w:t>
              </w:r>
              <w:r>
                <w:rPr>
                  <w:rFonts w:ascii="Arial" w:hAnsi="Arial" w:cs="Arial"/>
                  <w:color w:val="000000"/>
                  <w:szCs w:val="21"/>
                </w:rPr>
                <w:br/>
              </w:r>
              <w:r>
                <w:rPr>
                  <w:rFonts w:ascii="Arial" w:hAnsi="Arial" w:cs="Arial" w:hint="eastAsia"/>
                  <w:color w:val="000000"/>
                  <w:szCs w:val="21"/>
                </w:rPr>
                <w:t xml:space="preserve">    5.</w:t>
              </w:r>
              <w:r>
                <w:rPr>
                  <w:rFonts w:ascii="Arial" w:hAnsi="Arial" w:cs="Arial"/>
                  <w:color w:val="000000"/>
                  <w:szCs w:val="21"/>
                </w:rPr>
                <w:t>积极打造良好发展环境，企业发展空间有效拓宽</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强化对外合作。加强与银行合作，争取可应用融资产品及额度，增加公司授信额度。与铁路、港口等重要单位保持良好沟通协调机制，为公司优化物流运输、降低路车停时创造条件。继续拓展对外开放合作新空间，与西江集团、华润电力、马士基集装箱工业公司等企业形成战略合作关系。深入推进与高等院校的科研合作，两项技术创新项目顺利结题。与北科大、东北大学等教授团队对</w:t>
              </w:r>
              <w:r>
                <w:rPr>
                  <w:rFonts w:ascii="Arial" w:hAnsi="Arial" w:cs="Arial"/>
                  <w:color w:val="000000"/>
                  <w:szCs w:val="21"/>
                </w:rPr>
                <w:t>5</w:t>
              </w:r>
              <w:r>
                <w:rPr>
                  <w:rFonts w:ascii="Arial" w:hAnsi="Arial" w:cs="Arial"/>
                  <w:color w:val="000000"/>
                  <w:szCs w:val="21"/>
                </w:rPr>
                <w:t>个新课题进行研究。上半年，累计与外界科研院校往来交流</w:t>
              </w:r>
              <w:r>
                <w:rPr>
                  <w:rFonts w:ascii="Arial" w:hAnsi="Arial" w:cs="Arial"/>
                  <w:color w:val="000000"/>
                  <w:szCs w:val="21"/>
                </w:rPr>
                <w:t>17</w:t>
              </w:r>
              <w:r>
                <w:rPr>
                  <w:rFonts w:ascii="Arial" w:hAnsi="Arial" w:cs="Arial"/>
                  <w:color w:val="000000"/>
                  <w:szCs w:val="21"/>
                </w:rPr>
                <w:t>次。</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加强生态文明建设。落实清洁生产，有效降低道路扬尘。推进焦化煤场棚化、焦化废水生化系统扩容改造、烧结脱硫烟气深度净化工程</w:t>
              </w:r>
              <w:r>
                <w:rPr>
                  <w:rFonts w:ascii="Arial" w:hAnsi="Arial" w:cs="Arial"/>
                  <w:color w:val="000000"/>
                  <w:szCs w:val="21"/>
                </w:rPr>
                <w:t>3</w:t>
              </w:r>
              <w:r>
                <w:rPr>
                  <w:rFonts w:ascii="Arial" w:hAnsi="Arial" w:cs="Arial"/>
                  <w:color w:val="000000"/>
                  <w:szCs w:val="21"/>
                </w:rPr>
                <w:t>个环保项目建设。开展环境监测，为环保管理和环保科研提供数据支撑。坚持节能减排生产，公司继续保持</w:t>
              </w:r>
              <w:r>
                <w:rPr>
                  <w:rFonts w:ascii="Arial" w:hAnsi="Arial" w:cs="Arial" w:hint="eastAsia"/>
                  <w:color w:val="000000"/>
                  <w:szCs w:val="21"/>
                </w:rPr>
                <w:t>“</w:t>
              </w:r>
              <w:r>
                <w:rPr>
                  <w:rFonts w:ascii="Arial" w:hAnsi="Arial" w:cs="Arial"/>
                  <w:color w:val="000000"/>
                  <w:szCs w:val="21"/>
                </w:rPr>
                <w:t>广西清洁生产企业</w:t>
              </w:r>
              <w:r>
                <w:rPr>
                  <w:rFonts w:ascii="Arial" w:hAnsi="Arial" w:cs="Arial" w:hint="eastAsia"/>
                  <w:color w:val="000000"/>
                  <w:szCs w:val="21"/>
                </w:rPr>
                <w:t>”</w:t>
              </w:r>
              <w:r>
                <w:rPr>
                  <w:rFonts w:ascii="Arial" w:hAnsi="Arial" w:cs="Arial"/>
                  <w:color w:val="000000"/>
                  <w:szCs w:val="21"/>
                </w:rPr>
                <w:t>称号。</w:t>
              </w:r>
              <w:r>
                <w:rPr>
                  <w:rFonts w:ascii="Arial" w:hAnsi="Arial" w:cs="Arial"/>
                  <w:color w:val="000000"/>
                  <w:szCs w:val="21"/>
                </w:rPr>
                <w:br/>
                <w:t>    </w:t>
              </w:r>
              <w:r>
                <w:rPr>
                  <w:rFonts w:ascii="Arial" w:hAnsi="Arial" w:cs="Arial" w:hint="eastAsia"/>
                  <w:color w:val="000000"/>
                  <w:szCs w:val="21"/>
                </w:rPr>
                <w:t xml:space="preserve">  </w:t>
              </w:r>
              <w:r>
                <w:rPr>
                  <w:rFonts w:ascii="Arial" w:hAnsi="Arial" w:cs="Arial"/>
                  <w:color w:val="000000"/>
                  <w:szCs w:val="21"/>
                </w:rPr>
                <w:t>此外，邀请外媒开展</w:t>
              </w:r>
              <w:r>
                <w:rPr>
                  <w:rFonts w:ascii="Arial" w:hAnsi="Arial" w:cs="Arial" w:hint="eastAsia"/>
                  <w:color w:val="000000"/>
                  <w:szCs w:val="21"/>
                </w:rPr>
                <w:t>“</w:t>
              </w:r>
              <w:r>
                <w:rPr>
                  <w:rFonts w:ascii="Arial" w:hAnsi="Arial" w:cs="Arial"/>
                  <w:color w:val="000000"/>
                  <w:szCs w:val="21"/>
                </w:rPr>
                <w:t>一带一路</w:t>
              </w:r>
              <w:r>
                <w:rPr>
                  <w:rFonts w:ascii="Arial" w:hAnsi="Arial" w:cs="Arial" w:hint="eastAsia"/>
                  <w:color w:val="000000"/>
                  <w:szCs w:val="21"/>
                </w:rPr>
                <w:t>”</w:t>
              </w:r>
              <w:r>
                <w:rPr>
                  <w:rFonts w:ascii="Arial" w:hAnsi="Arial" w:cs="Arial"/>
                  <w:color w:val="000000"/>
                  <w:szCs w:val="21"/>
                </w:rPr>
                <w:t>建设、党建品牌建设、绿色转型发展等</w:t>
              </w:r>
              <w:r>
                <w:rPr>
                  <w:rFonts w:ascii="Arial" w:hAnsi="Arial" w:cs="Arial"/>
                  <w:color w:val="000000"/>
                  <w:szCs w:val="21"/>
                </w:rPr>
                <w:t>5</w:t>
              </w:r>
              <w:r>
                <w:rPr>
                  <w:rFonts w:ascii="Arial" w:hAnsi="Arial" w:cs="Arial"/>
                  <w:color w:val="000000"/>
                  <w:szCs w:val="21"/>
                </w:rPr>
                <w:t>次主题宣传，对外刊发稿件近</w:t>
              </w:r>
              <w:r>
                <w:rPr>
                  <w:rFonts w:ascii="Arial" w:hAnsi="Arial" w:cs="Arial"/>
                  <w:color w:val="000000"/>
                  <w:szCs w:val="21"/>
                </w:rPr>
                <w:t>100</w:t>
              </w:r>
              <w:r>
                <w:rPr>
                  <w:rFonts w:ascii="Arial" w:hAnsi="Arial" w:cs="Arial"/>
                  <w:color w:val="000000"/>
                  <w:szCs w:val="21"/>
                </w:rPr>
                <w:t>篇，积极营造企业转型发展的良好形象。</w:t>
              </w:r>
              <w:r>
                <w:rPr>
                  <w:rFonts w:ascii="Arial" w:hAnsi="Arial" w:cs="Arial"/>
                  <w:color w:val="000000"/>
                  <w:szCs w:val="21"/>
                </w:rPr>
                <w:br/>
                <w:t>    </w:t>
              </w:r>
              <w:r w:rsidR="00073960">
                <w:rPr>
                  <w:rFonts w:ascii="Arial" w:hAnsi="Arial" w:cs="Arial" w:hint="eastAsia"/>
                  <w:color w:val="000000"/>
                  <w:szCs w:val="21"/>
                </w:rPr>
                <w:t xml:space="preserve">  </w:t>
              </w:r>
              <w:r>
                <w:rPr>
                  <w:rFonts w:ascii="Arial" w:hAnsi="Arial" w:cs="Arial" w:hint="eastAsia"/>
                  <w:color w:val="000000"/>
                  <w:szCs w:val="21"/>
                </w:rPr>
                <w:t>6.</w:t>
              </w:r>
              <w:r>
                <w:rPr>
                  <w:rFonts w:ascii="Arial" w:hAnsi="Arial" w:cs="Arial"/>
                  <w:color w:val="000000"/>
                  <w:szCs w:val="21"/>
                </w:rPr>
                <w:t>围绕中心抓党建，以党建促生产经营</w:t>
              </w:r>
              <w:r>
                <w:rPr>
                  <w:rFonts w:ascii="Arial" w:hAnsi="Arial" w:cs="Arial"/>
                  <w:color w:val="000000"/>
                  <w:szCs w:val="21"/>
                </w:rPr>
                <w:br/>
                <w:t>    </w:t>
              </w:r>
              <w:r w:rsidR="00073960">
                <w:rPr>
                  <w:rFonts w:ascii="Arial" w:hAnsi="Arial" w:cs="Arial" w:hint="eastAsia"/>
                  <w:color w:val="000000"/>
                  <w:szCs w:val="21"/>
                </w:rPr>
                <w:t xml:space="preserve">  </w:t>
              </w:r>
              <w:r>
                <w:rPr>
                  <w:rFonts w:ascii="Arial" w:hAnsi="Arial" w:cs="Arial"/>
                  <w:color w:val="000000"/>
                  <w:szCs w:val="21"/>
                </w:rPr>
                <w:t>构建全面从严治党责任体系，推行基层党建工作巡查全覆盖，明确党建和精神文明建设专业责任制，将党建工作与生产经营紧密融合，促进生产经营发展。开展系列党员主题教育实践活动，促进党员发挥模范带头作用。加强基层党支部规范化建设，提升党建科学化水平。创建党代表工作室，常态化开展党代表</w:t>
              </w:r>
              <w:r>
                <w:rPr>
                  <w:rFonts w:ascii="Arial" w:hAnsi="Arial" w:cs="Arial" w:hint="eastAsia"/>
                  <w:color w:val="000000"/>
                  <w:szCs w:val="21"/>
                </w:rPr>
                <w:t>“</w:t>
              </w:r>
              <w:r>
                <w:rPr>
                  <w:rFonts w:ascii="Arial" w:hAnsi="Arial" w:cs="Arial"/>
                  <w:color w:val="000000"/>
                  <w:szCs w:val="21"/>
                </w:rPr>
                <w:t>接待日</w:t>
              </w:r>
              <w:r>
                <w:rPr>
                  <w:rFonts w:ascii="Arial" w:hAnsi="Arial" w:cs="Arial" w:hint="eastAsia"/>
                  <w:color w:val="000000"/>
                  <w:szCs w:val="21"/>
                </w:rPr>
                <w:t>”</w:t>
              </w:r>
              <w:r>
                <w:rPr>
                  <w:rFonts w:ascii="Arial" w:hAnsi="Arial" w:cs="Arial"/>
                  <w:color w:val="000000"/>
                  <w:szCs w:val="21"/>
                </w:rPr>
                <w:t>活动，为职工群众排忧解难。</w:t>
              </w:r>
              <w:r>
                <w:rPr>
                  <w:rFonts w:ascii="Arial" w:hAnsi="Arial" w:cs="Arial"/>
                  <w:color w:val="000000"/>
                  <w:szCs w:val="21"/>
                </w:rPr>
                <w:br/>
              </w:r>
              <w:r w:rsidR="00B64463">
                <w:rPr>
                  <w:rFonts w:ascii="Arial" w:hAnsi="Arial" w:cs="Arial" w:hint="eastAsia"/>
                  <w:color w:val="000000"/>
                  <w:szCs w:val="21"/>
                </w:rPr>
                <w:t xml:space="preserve">    </w:t>
              </w:r>
              <w:r>
                <w:rPr>
                  <w:rFonts w:ascii="Arial" w:hAnsi="Arial" w:cs="Arial"/>
                  <w:color w:val="000000"/>
                  <w:szCs w:val="21"/>
                </w:rPr>
                <w:t>坚决贯彻中央八项规定精神，一以贯之纠正</w:t>
              </w:r>
              <w:r>
                <w:rPr>
                  <w:rFonts w:ascii="Arial" w:hAnsi="Arial" w:cs="Arial"/>
                  <w:color w:val="000000"/>
                  <w:szCs w:val="21"/>
                </w:rPr>
                <w:t>“</w:t>
              </w:r>
              <w:r>
                <w:rPr>
                  <w:rFonts w:ascii="Arial" w:hAnsi="Arial" w:cs="Arial"/>
                  <w:color w:val="000000"/>
                  <w:szCs w:val="21"/>
                </w:rPr>
                <w:t>四风</w:t>
              </w:r>
              <w:r>
                <w:rPr>
                  <w:rFonts w:ascii="Arial" w:hAnsi="Arial" w:cs="Arial"/>
                  <w:color w:val="000000"/>
                  <w:szCs w:val="21"/>
                </w:rPr>
                <w:t>”</w:t>
              </w:r>
              <w:r>
                <w:rPr>
                  <w:rFonts w:ascii="Arial" w:hAnsi="Arial" w:cs="Arial"/>
                  <w:color w:val="000000"/>
                  <w:szCs w:val="21"/>
                </w:rPr>
                <w:t>。进一步强化监督执纪问责，构建权责明晰的纪检、监察、审计、督查、价审、法律风险防控体系。保持惩治腐败高压态势，严肃查处侵害企业、职工利益的不正之风和腐败问题。</w:t>
              </w:r>
              <w:r>
                <w:rPr>
                  <w:rFonts w:ascii="Arial" w:hAnsi="Arial" w:cs="Arial"/>
                  <w:color w:val="000000"/>
                  <w:szCs w:val="21"/>
                </w:rPr>
                <w:br/>
                <w:t>    </w:t>
              </w:r>
              <w:r>
                <w:rPr>
                  <w:rFonts w:ascii="Arial" w:hAnsi="Arial" w:cs="Arial" w:hint="eastAsia"/>
                  <w:color w:val="000000"/>
                  <w:szCs w:val="21"/>
                </w:rPr>
                <w:t xml:space="preserve">  7.</w:t>
              </w:r>
              <w:r>
                <w:rPr>
                  <w:rFonts w:ascii="Arial" w:hAnsi="Arial" w:cs="Arial"/>
                  <w:color w:val="000000"/>
                  <w:szCs w:val="21"/>
                </w:rPr>
                <w:t>注重员工发展需求，企业凝聚力不断增强</w:t>
              </w:r>
              <w:r>
                <w:rPr>
                  <w:rFonts w:ascii="Arial" w:hAnsi="Arial" w:cs="Arial"/>
                  <w:color w:val="000000"/>
                  <w:szCs w:val="21"/>
                </w:rPr>
                <w:br/>
                <w:t>    </w:t>
              </w:r>
              <w:r w:rsidR="00326EFA">
                <w:rPr>
                  <w:rFonts w:ascii="Arial" w:hAnsi="Arial" w:cs="Arial" w:hint="eastAsia"/>
                  <w:color w:val="000000"/>
                  <w:szCs w:val="21"/>
                </w:rPr>
                <w:t xml:space="preserve">  </w:t>
              </w:r>
              <w:r>
                <w:rPr>
                  <w:rFonts w:ascii="Arial" w:hAnsi="Arial" w:cs="Arial"/>
                  <w:color w:val="000000"/>
                  <w:szCs w:val="21"/>
                </w:rPr>
                <w:t>完善人才梯队建设。加大高端人才培养力度，评选和聘任技术专家</w:t>
              </w:r>
              <w:r>
                <w:rPr>
                  <w:rFonts w:ascii="Arial" w:hAnsi="Arial" w:cs="Arial"/>
                  <w:color w:val="000000"/>
                  <w:szCs w:val="21"/>
                </w:rPr>
                <w:t>10</w:t>
              </w:r>
              <w:r>
                <w:rPr>
                  <w:rFonts w:ascii="Arial" w:hAnsi="Arial" w:cs="Arial"/>
                  <w:color w:val="000000"/>
                  <w:szCs w:val="21"/>
                </w:rPr>
                <w:t>人，技能专家</w:t>
              </w:r>
              <w:r>
                <w:rPr>
                  <w:rFonts w:ascii="Arial" w:hAnsi="Arial" w:cs="Arial"/>
                  <w:color w:val="000000"/>
                  <w:szCs w:val="21"/>
                </w:rPr>
                <w:t>10</w:t>
              </w:r>
              <w:r>
                <w:rPr>
                  <w:rFonts w:ascii="Arial" w:hAnsi="Arial" w:cs="Arial"/>
                  <w:color w:val="000000"/>
                  <w:szCs w:val="21"/>
                </w:rPr>
                <w:t>人。开展专业技术职务、工人技术等级评审。推荐</w:t>
              </w:r>
              <w:r>
                <w:rPr>
                  <w:rFonts w:ascii="Arial" w:hAnsi="Arial" w:cs="Arial"/>
                  <w:color w:val="000000"/>
                  <w:szCs w:val="21"/>
                </w:rPr>
                <w:t>16</w:t>
              </w:r>
              <w:r>
                <w:rPr>
                  <w:rFonts w:ascii="Arial" w:hAnsi="Arial" w:cs="Arial"/>
                  <w:color w:val="000000"/>
                  <w:szCs w:val="21"/>
                </w:rPr>
                <w:t>人到中国移动、区机关、市直单位及同行企业挂职锻炼。举办各类技术技能专题培训班，人均培训课时达</w:t>
              </w:r>
              <w:r>
                <w:rPr>
                  <w:rFonts w:ascii="Arial" w:hAnsi="Arial" w:cs="Arial"/>
                  <w:color w:val="000000"/>
                  <w:szCs w:val="21"/>
                </w:rPr>
                <w:t>16.5</w:t>
              </w:r>
              <w:r>
                <w:rPr>
                  <w:rFonts w:ascii="Arial" w:hAnsi="Arial" w:cs="Arial"/>
                  <w:color w:val="000000"/>
                  <w:szCs w:val="21"/>
                </w:rPr>
                <w:t>课时。利用</w:t>
              </w:r>
              <w:r>
                <w:rPr>
                  <w:rFonts w:ascii="Arial" w:hAnsi="Arial" w:cs="Arial" w:hint="eastAsia"/>
                  <w:color w:val="000000"/>
                  <w:szCs w:val="21"/>
                </w:rPr>
                <w:t>“</w:t>
              </w:r>
              <w:r>
                <w:rPr>
                  <w:rFonts w:ascii="Arial" w:hAnsi="Arial" w:cs="Arial"/>
                  <w:color w:val="000000"/>
                  <w:szCs w:val="21"/>
                </w:rPr>
                <w:t>人才小高地</w:t>
              </w:r>
              <w:r>
                <w:rPr>
                  <w:rFonts w:ascii="Arial" w:hAnsi="Arial" w:cs="Arial" w:hint="eastAsia"/>
                  <w:color w:val="000000"/>
                  <w:szCs w:val="21"/>
                </w:rPr>
                <w:t>”</w:t>
              </w:r>
              <w:r>
                <w:rPr>
                  <w:rFonts w:ascii="Arial" w:hAnsi="Arial" w:cs="Arial"/>
                  <w:color w:val="000000"/>
                  <w:szCs w:val="21"/>
                </w:rPr>
                <w:t>、</w:t>
              </w:r>
              <w:r>
                <w:rPr>
                  <w:rFonts w:ascii="Arial" w:hAnsi="Arial" w:cs="Arial" w:hint="eastAsia"/>
                  <w:color w:val="000000"/>
                  <w:szCs w:val="21"/>
                </w:rPr>
                <w:t>“</w:t>
              </w:r>
              <w:r>
                <w:rPr>
                  <w:rFonts w:ascii="Arial" w:hAnsi="Arial" w:cs="Arial"/>
                  <w:color w:val="000000"/>
                  <w:szCs w:val="21"/>
                </w:rPr>
                <w:t>博士后工作站</w:t>
              </w:r>
              <w:r>
                <w:rPr>
                  <w:rFonts w:ascii="Arial" w:hAnsi="Arial" w:cs="Arial" w:hint="eastAsia"/>
                  <w:color w:val="000000"/>
                  <w:szCs w:val="21"/>
                </w:rPr>
                <w:t>”</w:t>
              </w:r>
              <w:r>
                <w:rPr>
                  <w:rFonts w:ascii="Arial" w:hAnsi="Arial" w:cs="Arial"/>
                  <w:color w:val="000000"/>
                  <w:szCs w:val="21"/>
                </w:rPr>
                <w:t>平台培养高端人才、青年人才。开展</w:t>
              </w:r>
              <w:r>
                <w:rPr>
                  <w:rFonts w:ascii="Arial" w:hAnsi="Arial" w:cs="Arial"/>
                  <w:color w:val="000000"/>
                  <w:szCs w:val="21"/>
                </w:rPr>
                <w:t>17</w:t>
              </w:r>
              <w:r>
                <w:rPr>
                  <w:rFonts w:ascii="Arial" w:hAnsi="Arial" w:cs="Arial"/>
                  <w:color w:val="000000"/>
                  <w:szCs w:val="21"/>
                </w:rPr>
                <w:t>个工种的职工技能竞赛、</w:t>
              </w:r>
              <w:r>
                <w:rPr>
                  <w:rFonts w:ascii="Arial" w:hAnsi="Arial" w:cs="Arial"/>
                  <w:color w:val="000000"/>
                  <w:szCs w:val="21"/>
                </w:rPr>
                <w:t>1455</w:t>
              </w:r>
              <w:r>
                <w:rPr>
                  <w:rFonts w:ascii="Arial" w:hAnsi="Arial" w:cs="Arial"/>
                  <w:color w:val="000000"/>
                  <w:szCs w:val="21"/>
                </w:rPr>
                <w:t>对师徒的</w:t>
              </w:r>
              <w:r>
                <w:rPr>
                  <w:rFonts w:ascii="Arial" w:hAnsi="Arial" w:cs="Arial"/>
                  <w:color w:val="000000"/>
                  <w:szCs w:val="21"/>
                </w:rPr>
                <w:t>“</w:t>
              </w:r>
              <w:r>
                <w:rPr>
                  <w:rFonts w:ascii="Arial" w:hAnsi="Arial" w:cs="Arial"/>
                  <w:color w:val="000000"/>
                  <w:szCs w:val="21"/>
                </w:rPr>
                <w:t>师带徒</w:t>
              </w:r>
              <w:r>
                <w:rPr>
                  <w:rFonts w:ascii="Arial" w:hAnsi="Arial" w:cs="Arial"/>
                  <w:color w:val="000000"/>
                  <w:szCs w:val="21"/>
                </w:rPr>
                <w:t>”</w:t>
              </w:r>
              <w:r>
                <w:rPr>
                  <w:rFonts w:ascii="Arial" w:hAnsi="Arial" w:cs="Arial"/>
                  <w:color w:val="000000"/>
                  <w:szCs w:val="21"/>
                </w:rPr>
                <w:t>活动，有</w:t>
              </w:r>
              <w:r>
                <w:rPr>
                  <w:rFonts w:ascii="Arial" w:hAnsi="Arial" w:cs="Arial"/>
                  <w:color w:val="000000"/>
                  <w:szCs w:val="21"/>
                </w:rPr>
                <w:t>212</w:t>
              </w:r>
              <w:r>
                <w:rPr>
                  <w:rFonts w:ascii="Arial" w:hAnsi="Arial" w:cs="Arial"/>
                  <w:color w:val="000000"/>
                  <w:szCs w:val="21"/>
                </w:rPr>
                <w:t>项</w:t>
              </w:r>
              <w:r>
                <w:rPr>
                  <w:rFonts w:ascii="Arial" w:hAnsi="Arial" w:cs="Arial" w:hint="eastAsia"/>
                  <w:color w:val="000000"/>
                  <w:szCs w:val="21"/>
                </w:rPr>
                <w:t>“</w:t>
              </w:r>
              <w:r>
                <w:rPr>
                  <w:rFonts w:ascii="Arial" w:hAnsi="Arial" w:cs="Arial"/>
                  <w:color w:val="000000"/>
                  <w:szCs w:val="21"/>
                </w:rPr>
                <w:t>先进操作法</w:t>
              </w:r>
              <w:r>
                <w:rPr>
                  <w:rFonts w:ascii="Arial" w:hAnsi="Arial" w:cs="Arial" w:hint="eastAsia"/>
                  <w:color w:val="000000"/>
                  <w:szCs w:val="21"/>
                </w:rPr>
                <w:t>”</w:t>
              </w:r>
              <w:r>
                <w:rPr>
                  <w:rFonts w:ascii="Arial" w:hAnsi="Arial" w:cs="Arial"/>
                  <w:color w:val="000000"/>
                  <w:szCs w:val="21"/>
                </w:rPr>
                <w:t>带徒学艺立项实施。组织中层干部到宝武集团等单位考察学习交流。</w:t>
              </w:r>
              <w:r>
                <w:rPr>
                  <w:rFonts w:ascii="Arial" w:hAnsi="Arial" w:cs="Arial"/>
                  <w:color w:val="000000"/>
                  <w:szCs w:val="21"/>
                </w:rPr>
                <w:br/>
                <w:t>    </w:t>
              </w:r>
              <w:r w:rsidR="00326EFA">
                <w:rPr>
                  <w:rFonts w:ascii="Arial" w:hAnsi="Arial" w:cs="Arial" w:hint="eastAsia"/>
                  <w:color w:val="000000"/>
                  <w:szCs w:val="21"/>
                </w:rPr>
                <w:t xml:space="preserve">  </w:t>
              </w:r>
              <w:r>
                <w:rPr>
                  <w:rFonts w:ascii="Arial" w:hAnsi="Arial" w:cs="Arial"/>
                  <w:color w:val="000000"/>
                  <w:szCs w:val="21"/>
                </w:rPr>
                <w:t>组织开展各类活动。开展</w:t>
              </w:r>
              <w:r>
                <w:rPr>
                  <w:rFonts w:ascii="Arial" w:hAnsi="Arial" w:cs="Arial" w:hint="eastAsia"/>
                  <w:color w:val="000000"/>
                  <w:szCs w:val="21"/>
                </w:rPr>
                <w:t>“</w:t>
              </w:r>
              <w:r>
                <w:rPr>
                  <w:rFonts w:ascii="Arial" w:hAnsi="Arial" w:cs="Arial"/>
                  <w:color w:val="000000"/>
                  <w:szCs w:val="21"/>
                </w:rPr>
                <w:t>柳钢工匠</w:t>
              </w:r>
              <w:r>
                <w:rPr>
                  <w:rFonts w:ascii="Arial" w:hAnsi="Arial" w:cs="Arial" w:hint="eastAsia"/>
                  <w:color w:val="000000"/>
                  <w:szCs w:val="21"/>
                </w:rPr>
                <w:t>”</w:t>
              </w:r>
              <w:r>
                <w:rPr>
                  <w:rFonts w:ascii="Arial" w:hAnsi="Arial" w:cs="Arial"/>
                  <w:color w:val="000000"/>
                  <w:szCs w:val="21"/>
                </w:rPr>
                <w:t>评选活动，激励职工发挥工匠精神，激发学技术练技能的热情。组织开展系列劳动竞赛、主题实践活动，不断激发广大职工潜能。组织开展气排球赛、羽毛球赛等丰富多彩的文体活动，丰富职工的业余文化生活。</w:t>
              </w:r>
            </w:p>
            <w:p w:rsidR="003E69B9" w:rsidRDefault="003E69B9">
              <w:pPr>
                <w:rPr>
                  <w:rFonts w:ascii="Arial" w:hAnsi="Arial" w:cs="Arial"/>
                  <w:color w:val="000000"/>
                  <w:szCs w:val="21"/>
                </w:rPr>
              </w:pPr>
              <w:r>
                <w:rPr>
                  <w:rFonts w:ascii="Arial" w:hAnsi="Arial" w:cs="Arial"/>
                  <w:color w:val="000000"/>
                  <w:szCs w:val="21"/>
                </w:rPr>
                <w:t>    </w:t>
              </w:r>
              <w:r w:rsidR="00326EFA">
                <w:rPr>
                  <w:rFonts w:ascii="Arial" w:hAnsi="Arial" w:cs="Arial" w:hint="eastAsia"/>
                  <w:color w:val="000000"/>
                  <w:szCs w:val="21"/>
                </w:rPr>
                <w:t xml:space="preserve">  </w:t>
              </w:r>
              <w:r>
                <w:rPr>
                  <w:rFonts w:ascii="Arial" w:hAnsi="Arial" w:cs="Arial"/>
                  <w:color w:val="000000"/>
                  <w:szCs w:val="21"/>
                </w:rPr>
                <w:t>保障和改善职工福利待遇。适当提高就餐卡补助额度。完善困难职工帮扶、女职工安康互助保障机制。</w:t>
              </w:r>
            </w:p>
            <w:p w:rsidR="00D809CB" w:rsidRDefault="003E69B9">
              <w:r>
                <w:rPr>
                  <w:rFonts w:ascii="Arial" w:hAnsi="Arial" w:cs="Arial"/>
                  <w:color w:val="000000"/>
                  <w:sz w:val="18"/>
                  <w:szCs w:val="18"/>
                </w:rPr>
                <w:br/>
                <w:t>    </w:t>
              </w:r>
            </w:p>
          </w:sdtContent>
        </w:sdt>
        <w:p w:rsidR="00D809CB" w:rsidRDefault="005767BC">
          <w:pPr>
            <w:rPr>
              <w:rFonts w:asciiTheme="minorEastAsia" w:eastAsiaTheme="minorEastAsia" w:hAnsiTheme="minorEastAsia"/>
            </w:rPr>
          </w:pPr>
        </w:p>
      </w:sdtContent>
    </w:sdt>
    <w:p w:rsidR="00D809CB" w:rsidRDefault="00754068">
      <w:pPr>
        <w:pStyle w:val="3"/>
        <w:numPr>
          <w:ilvl w:val="0"/>
          <w:numId w:val="7"/>
        </w:numPr>
      </w:pPr>
      <w:bookmarkStart w:id="16" w:name="_Toc342559738"/>
      <w:bookmarkStart w:id="17" w:name="_Toc342565895"/>
      <w:r>
        <w:rPr>
          <w:rFonts w:hint="eastAsia"/>
        </w:rPr>
        <w:t>主营业务分析</w:t>
      </w:r>
      <w:bookmarkEnd w:id="16"/>
      <w:bookmarkEnd w:id="17"/>
    </w:p>
    <w:p w:rsidR="00D809CB" w:rsidRDefault="00754068">
      <w:pPr>
        <w:pStyle w:val="4"/>
        <w:numPr>
          <w:ilvl w:val="0"/>
          <w:numId w:val="8"/>
        </w:numPr>
      </w:pPr>
      <w:bookmarkStart w:id="18" w:name="_Toc342559739"/>
      <w:bookmarkStart w:id="19" w:name="_Toc342565896"/>
      <w:r>
        <w:rPr>
          <w:rFonts w:hint="eastAsia"/>
        </w:rPr>
        <w:t>财务报表相关科目变动分析表</w:t>
      </w:r>
      <w:bookmarkEnd w:id="18"/>
      <w:bookmarkEnd w:id="19"/>
    </w:p>
    <w:sdt>
      <w:sdtPr>
        <w:rPr>
          <w:rFonts w:hint="eastAsia"/>
        </w:rPr>
        <w:alias w:val="模块:财务报表相关科目变动分析表"/>
        <w:tag w:val="_GBC_281bf95299804381a41f7dd82e2c19f3"/>
        <w:id w:val="29970880"/>
        <w:lock w:val="sdtLocked"/>
        <w:placeholder>
          <w:docPart w:val="GBC22222222222222222222222222222"/>
        </w:placeholder>
      </w:sdtPr>
      <w:sdtContent>
        <w:p w:rsidR="00D809CB" w:rsidRDefault="00754068">
          <w:pPr>
            <w:pStyle w:val="11"/>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2997084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299708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2"/>
            <w:tblW w:w="9049" w:type="dxa"/>
            <w:tblLayout w:type="fixed"/>
            <w:tblLook w:val="04A0"/>
          </w:tblPr>
          <w:tblGrid>
            <w:gridCol w:w="3251"/>
            <w:gridCol w:w="2002"/>
            <w:gridCol w:w="2002"/>
            <w:gridCol w:w="1794"/>
          </w:tblGrid>
          <w:tr w:rsidR="00D809CB">
            <w:tc>
              <w:tcPr>
                <w:tcW w:w="3251" w:type="dxa"/>
              </w:tcPr>
              <w:p w:rsidR="00D809CB" w:rsidRDefault="00754068">
                <w:pPr>
                  <w:pStyle w:val="11"/>
                  <w:ind w:firstLineChars="0" w:firstLine="0"/>
                  <w:rPr>
                    <w:rFonts w:ascii="宋体" w:hAnsi="宋体"/>
                    <w:szCs w:val="21"/>
                  </w:rPr>
                </w:pPr>
                <w:r>
                  <w:rPr>
                    <w:rFonts w:ascii="宋体" w:hAnsi="宋体" w:hint="eastAsia"/>
                    <w:szCs w:val="21"/>
                  </w:rPr>
                  <w:t>科目</w:t>
                </w:r>
              </w:p>
            </w:tc>
            <w:tc>
              <w:tcPr>
                <w:tcW w:w="2002" w:type="dxa"/>
                <w:vAlign w:val="center"/>
              </w:tcPr>
              <w:p w:rsidR="00D809CB" w:rsidRDefault="00754068">
                <w:pPr>
                  <w:pStyle w:val="11"/>
                  <w:ind w:firstLineChars="0" w:firstLine="0"/>
                  <w:jc w:val="center"/>
                  <w:rPr>
                    <w:rFonts w:ascii="宋体" w:hAnsi="宋体"/>
                    <w:szCs w:val="21"/>
                  </w:rPr>
                </w:pPr>
                <w:r>
                  <w:rPr>
                    <w:rFonts w:ascii="宋体" w:hAnsi="宋体" w:hint="eastAsia"/>
                    <w:szCs w:val="21"/>
                  </w:rPr>
                  <w:t>本期数</w:t>
                </w:r>
              </w:p>
            </w:tc>
            <w:tc>
              <w:tcPr>
                <w:tcW w:w="2002" w:type="dxa"/>
                <w:vAlign w:val="center"/>
              </w:tcPr>
              <w:p w:rsidR="00D809CB" w:rsidRDefault="00754068">
                <w:pPr>
                  <w:pStyle w:val="11"/>
                  <w:ind w:firstLineChars="0" w:firstLine="0"/>
                  <w:jc w:val="center"/>
                  <w:rPr>
                    <w:rFonts w:ascii="宋体" w:hAnsi="宋体"/>
                    <w:szCs w:val="21"/>
                  </w:rPr>
                </w:pPr>
                <w:r>
                  <w:rPr>
                    <w:rFonts w:ascii="宋体" w:hAnsi="宋体" w:hint="eastAsia"/>
                    <w:szCs w:val="21"/>
                  </w:rPr>
                  <w:t>上年同期数</w:t>
                </w:r>
              </w:p>
            </w:tc>
            <w:tc>
              <w:tcPr>
                <w:tcW w:w="1794" w:type="dxa"/>
                <w:vAlign w:val="center"/>
              </w:tcPr>
              <w:p w:rsidR="00D809CB" w:rsidRDefault="00754068">
                <w:pPr>
                  <w:pStyle w:val="11"/>
                  <w:ind w:firstLineChars="0" w:firstLine="0"/>
                  <w:jc w:val="center"/>
                  <w:rPr>
                    <w:rFonts w:ascii="宋体" w:hAnsi="宋体"/>
                    <w:szCs w:val="21"/>
                  </w:rPr>
                </w:pPr>
                <w:r>
                  <w:rPr>
                    <w:rFonts w:ascii="宋体" w:hAnsi="宋体" w:hint="eastAsia"/>
                    <w:szCs w:val="21"/>
                  </w:rPr>
                  <w:t>变动比例（%）</w:t>
                </w:r>
              </w:p>
            </w:tc>
          </w:tr>
          <w:tr w:rsidR="00D809CB">
            <w:tc>
              <w:tcPr>
                <w:tcW w:w="3251" w:type="dxa"/>
              </w:tcPr>
              <w:p w:rsidR="00D809CB" w:rsidRDefault="00754068">
                <w:pPr>
                  <w:pStyle w:val="11"/>
                  <w:ind w:firstLineChars="0" w:firstLine="0"/>
                  <w:rPr>
                    <w:rFonts w:ascii="宋体" w:hAnsi="宋体"/>
                    <w:szCs w:val="21"/>
                  </w:rPr>
                </w:pPr>
                <w:r>
                  <w:rPr>
                    <w:rFonts w:ascii="宋体" w:hAnsi="宋体" w:hint="eastAsia"/>
                    <w:szCs w:val="21"/>
                  </w:rPr>
                  <w:t>营业收入</w:t>
                </w:r>
              </w:p>
            </w:tc>
            <w:sdt>
              <w:sdtPr>
                <w:rPr>
                  <w:rFonts w:ascii="宋体" w:hAnsi="宋体"/>
                  <w:szCs w:val="21"/>
                </w:rPr>
                <w:alias w:val="营业收入"/>
                <w:tag w:val="_GBC_283b61edf59b4dbb9b63f6a06d12c146"/>
                <w:id w:val="29970844"/>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19,094,778,928.36</w:t>
                    </w:r>
                  </w:p>
                </w:tc>
              </w:sdtContent>
            </w:sdt>
            <w:sdt>
              <w:sdtPr>
                <w:rPr>
                  <w:rFonts w:ascii="宋体" w:hAnsi="宋体"/>
                  <w:szCs w:val="21"/>
                </w:rPr>
                <w:alias w:val="营业收入"/>
                <w:tag w:val="_GBC_0e0abb8c6f85409f9d259fa06e0bf68f"/>
                <w:id w:val="29970845"/>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12,283,166,985.79</w:t>
                    </w:r>
                  </w:p>
                </w:tc>
              </w:sdtContent>
            </w:sdt>
            <w:sdt>
              <w:sdtPr>
                <w:rPr>
                  <w:rFonts w:ascii="宋体" w:hAnsi="宋体"/>
                  <w:szCs w:val="21"/>
                </w:rPr>
                <w:alias w:val="营业收入本期比上期增减"/>
                <w:tag w:val="_GBC_093d8a02de794f0d9d718943636775de"/>
                <w:id w:val="29970846"/>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55.45</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t>营业成本</w:t>
                </w:r>
              </w:p>
            </w:tc>
            <w:sdt>
              <w:sdtPr>
                <w:rPr>
                  <w:rFonts w:ascii="宋体" w:hAnsi="宋体"/>
                  <w:szCs w:val="21"/>
                </w:rPr>
                <w:alias w:val="营业成本"/>
                <w:tag w:val="_GBC_f54a70a804014d4abd28005001a963eb"/>
                <w:id w:val="29970847"/>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18,378,497,142.79</w:t>
                    </w:r>
                  </w:p>
                </w:tc>
              </w:sdtContent>
            </w:sdt>
            <w:sdt>
              <w:sdtPr>
                <w:rPr>
                  <w:rFonts w:ascii="宋体" w:hAnsi="宋体"/>
                  <w:szCs w:val="21"/>
                </w:rPr>
                <w:alias w:val="营业成本"/>
                <w:tag w:val="_GBC_2c92b9cfbd8d40c4915f5be6161ee93e"/>
                <w:id w:val="29970848"/>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11,597,911,895.84</w:t>
                    </w:r>
                  </w:p>
                </w:tc>
              </w:sdtContent>
            </w:sdt>
            <w:sdt>
              <w:sdtPr>
                <w:rPr>
                  <w:rFonts w:ascii="宋体" w:hAnsi="宋体"/>
                  <w:szCs w:val="21"/>
                </w:rPr>
                <w:alias w:val="营业成本本期比上期增减"/>
                <w:tag w:val="_GBC_263a2ed169e547d4ba0d6bc2bea8d4d9"/>
                <w:id w:val="29970849"/>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58.46</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t>销售费用</w:t>
                </w:r>
              </w:p>
            </w:tc>
            <w:sdt>
              <w:sdtPr>
                <w:rPr>
                  <w:rFonts w:ascii="宋体" w:hAnsi="宋体"/>
                  <w:szCs w:val="21"/>
                </w:rPr>
                <w:alias w:val="销售费用"/>
                <w:tag w:val="_GBC_c6823e89e06348839959d57edf210be4"/>
                <w:id w:val="29970850"/>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20,604,885.83</w:t>
                    </w:r>
                  </w:p>
                </w:tc>
              </w:sdtContent>
            </w:sdt>
            <w:sdt>
              <w:sdtPr>
                <w:rPr>
                  <w:rFonts w:ascii="宋体" w:hAnsi="宋体"/>
                  <w:szCs w:val="21"/>
                </w:rPr>
                <w:alias w:val="销售费用"/>
                <w:tag w:val="_GBC_2318ec79af8e475fbbdf13fa642a04e5"/>
                <w:id w:val="29970851"/>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23,491,205.42</w:t>
                    </w:r>
                  </w:p>
                </w:tc>
              </w:sdtContent>
            </w:sdt>
            <w:sdt>
              <w:sdtPr>
                <w:rPr>
                  <w:rFonts w:ascii="宋体" w:hAnsi="宋体"/>
                  <w:szCs w:val="21"/>
                </w:rPr>
                <w:alias w:val="销售费用本期比上期增减"/>
                <w:tag w:val="_GBC_cf5dfa2e5d5b4d4b89f011c5aeb118b0"/>
                <w:id w:val="29970852"/>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-12.29</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lastRenderedPageBreak/>
                  <w:t>管理费用</w:t>
                </w:r>
              </w:p>
            </w:tc>
            <w:sdt>
              <w:sdtPr>
                <w:rPr>
                  <w:rFonts w:ascii="宋体" w:hAnsi="宋体"/>
                  <w:szCs w:val="21"/>
                </w:rPr>
                <w:alias w:val="管理费用"/>
                <w:tag w:val="_GBC_00089b2a95df421f93517681aec1cee3"/>
                <w:id w:val="29970853"/>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194,440,209.87</w:t>
                    </w:r>
                  </w:p>
                </w:tc>
              </w:sdtContent>
            </w:sdt>
            <w:sdt>
              <w:sdtPr>
                <w:rPr>
                  <w:rFonts w:ascii="宋体" w:hAnsi="宋体"/>
                  <w:szCs w:val="21"/>
                </w:rPr>
                <w:alias w:val="管理费用"/>
                <w:tag w:val="_GBC_0156f37ce44c44c18405916264b3e9e7"/>
                <w:id w:val="29970854"/>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184,289,358.92</w:t>
                    </w:r>
                  </w:p>
                </w:tc>
              </w:sdtContent>
            </w:sdt>
            <w:sdt>
              <w:sdtPr>
                <w:rPr>
                  <w:rFonts w:ascii="宋体" w:hAnsi="宋体"/>
                  <w:szCs w:val="21"/>
                </w:rPr>
                <w:alias w:val="管理费用本期比上期增减"/>
                <w:tag w:val="_GBC_057d96f62ed246e69a846591ef421106"/>
                <w:id w:val="29970855"/>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5.51</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t>财务费用</w:t>
                </w:r>
              </w:p>
            </w:tc>
            <w:sdt>
              <w:sdtPr>
                <w:rPr>
                  <w:rFonts w:ascii="宋体" w:hAnsi="宋体"/>
                  <w:szCs w:val="21"/>
                </w:rPr>
                <w:alias w:val="财务费用"/>
                <w:tag w:val="_GBC_4af543a2a63c4b0a875e17456442465d"/>
                <w:id w:val="29970856"/>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103,275,093.88</w:t>
                    </w:r>
                  </w:p>
                </w:tc>
              </w:sdtContent>
            </w:sdt>
            <w:sdt>
              <w:sdtPr>
                <w:rPr>
                  <w:rFonts w:ascii="宋体" w:hAnsi="宋体"/>
                  <w:szCs w:val="21"/>
                </w:rPr>
                <w:alias w:val="财务费用"/>
                <w:tag w:val="_GBC_74c1e61030ce4f06aa939fdca298084c"/>
                <w:id w:val="29970857"/>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338,446,809.21</w:t>
                    </w:r>
                  </w:p>
                </w:tc>
              </w:sdtContent>
            </w:sdt>
            <w:sdt>
              <w:sdtPr>
                <w:rPr>
                  <w:rFonts w:ascii="宋体" w:hAnsi="宋体"/>
                  <w:szCs w:val="21"/>
                </w:rPr>
                <w:alias w:val="财务费用本期比上期增减"/>
                <w:tag w:val="_GBC_d23ec654384d4f8f8421df66b462f2c0"/>
                <w:id w:val="29970858"/>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-69.49</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t>经营活动产生的现金流量净额</w:t>
                </w:r>
              </w:p>
            </w:tc>
            <w:sdt>
              <w:sdtPr>
                <w:rPr>
                  <w:rFonts w:ascii="宋体" w:hAnsi="宋体"/>
                  <w:szCs w:val="21"/>
                </w:rPr>
                <w:alias w:val="经营活动现金流量净额"/>
                <w:tag w:val="_GBC_314f2eca333f4bdfa9035ba05dcb0d16"/>
                <w:id w:val="29970859"/>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1,983,553,707.52</w:t>
                    </w:r>
                  </w:p>
                </w:tc>
              </w:sdtContent>
            </w:sdt>
            <w:sdt>
              <w:sdtPr>
                <w:rPr>
                  <w:rFonts w:ascii="宋体" w:hAnsi="宋体"/>
                  <w:szCs w:val="21"/>
                </w:rPr>
                <w:alias w:val="经营活动现金流量净额"/>
                <w:tag w:val="_GBC_f7f2a915dbbc4320b70bb6d50fb898f1"/>
                <w:id w:val="29970860"/>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1,170,326,728.32</w:t>
                    </w:r>
                  </w:p>
                </w:tc>
              </w:sdtContent>
            </w:sdt>
            <w:sdt>
              <w:sdtPr>
                <w:rPr>
                  <w:rFonts w:ascii="宋体" w:hAnsi="宋体"/>
                  <w:szCs w:val="21"/>
                </w:rPr>
                <w:alias w:val="经营活动现金流量净额本期比上期增减"/>
                <w:tag w:val="_GBC_cf159a552b5f4623b944d2393dec119c"/>
                <w:id w:val="29970861"/>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69.49</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t>投资活动产生的现金流量净额</w:t>
                </w:r>
              </w:p>
            </w:tc>
            <w:sdt>
              <w:sdtPr>
                <w:rPr>
                  <w:rFonts w:ascii="宋体" w:hAnsi="宋体"/>
                  <w:szCs w:val="21"/>
                </w:rPr>
                <w:alias w:val="投资活动产生的现金流量净额"/>
                <w:tag w:val="_GBC_889c087d1e4a4e748af568203d735338"/>
                <w:id w:val="29970862"/>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1,072,169.33</w:t>
                    </w:r>
                  </w:p>
                </w:tc>
              </w:sdtContent>
            </w:sdt>
            <w:sdt>
              <w:sdtPr>
                <w:rPr>
                  <w:rFonts w:ascii="宋体" w:hAnsi="宋体"/>
                  <w:szCs w:val="21"/>
                </w:rPr>
                <w:alias w:val="投资活动产生的现金流量净额"/>
                <w:tag w:val="_GBC_486dc36f18cb420ea295042488537484"/>
                <w:id w:val="29970863"/>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243,098.94</w:t>
                    </w:r>
                  </w:p>
                </w:tc>
              </w:sdtContent>
            </w:sdt>
            <w:sdt>
              <w:sdtPr>
                <w:rPr>
                  <w:rFonts w:ascii="宋体" w:hAnsi="宋体"/>
                  <w:szCs w:val="21"/>
                </w:rPr>
                <w:alias w:val="投资活动产生的现金流量净额本期比上期增减"/>
                <w:tag w:val="_GBC_56d5b355d724434dbb3684e49a6a889d"/>
                <w:id w:val="29970864"/>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341.04</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szCs w:val="21"/>
                  </w:rPr>
                  <w:t>筹资活动产生的现金流量净额</w:t>
                </w:r>
              </w:p>
            </w:tc>
            <w:sdt>
              <w:sdtPr>
                <w:rPr>
                  <w:rFonts w:ascii="宋体" w:hAnsi="宋体"/>
                  <w:szCs w:val="21"/>
                </w:rPr>
                <w:alias w:val="筹资活动产生的现金流量净额"/>
                <w:tag w:val="_GBC_c2196bea72b9429396522dcaa0ee65ab"/>
                <w:id w:val="29970865"/>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74,758,271.16</w:t>
                    </w:r>
                  </w:p>
                </w:tc>
              </w:sdtContent>
            </w:sdt>
            <w:sdt>
              <w:sdtPr>
                <w:rPr>
                  <w:rFonts w:ascii="宋体" w:hAnsi="宋体"/>
                  <w:szCs w:val="21"/>
                </w:rPr>
                <w:alias w:val="筹资活动产生的现金流量净额"/>
                <w:tag w:val="_GBC_c13dcd3681454a1faa3144af4aafe590"/>
                <w:id w:val="29970866"/>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-3,578,741,035.1</w:t>
                    </w:r>
                    <w:r>
                      <w:rPr>
                        <w:rFonts w:ascii="宋体" w:hAnsi="宋体" w:hint="eastAsia"/>
                        <w:szCs w:val="21"/>
                      </w:rPr>
                      <w:t>8</w:t>
                    </w:r>
                  </w:p>
                </w:tc>
              </w:sdtContent>
            </w:sdt>
            <w:sdt>
              <w:sdtPr>
                <w:rPr>
                  <w:rFonts w:ascii="宋体" w:hAnsi="宋体"/>
                  <w:szCs w:val="21"/>
                </w:rPr>
                <w:alias w:val="筹资活动产生的现金流量净额本期比上期增减"/>
                <w:tag w:val="_GBC_df074cc4ab0f4b61a28f33bbb86160c5"/>
                <w:id w:val="29970867"/>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hint="eastAsia"/>
                        <w:szCs w:val="21"/>
                      </w:rPr>
                      <w:t>不适用</w:t>
                    </w:r>
                  </w:p>
                </w:tc>
              </w:sdtContent>
            </w:sdt>
          </w:tr>
          <w:tr w:rsidR="00D809CB">
            <w:tc>
              <w:tcPr>
                <w:tcW w:w="3251" w:type="dxa"/>
              </w:tcPr>
              <w:p w:rsidR="00D809CB" w:rsidRDefault="00754068">
                <w:pPr>
                  <w:pStyle w:val="11"/>
                  <w:ind w:firstLineChars="0" w:firstLine="0"/>
                  <w:rPr>
                    <w:rFonts w:ascii="宋体" w:hAnsi="宋体"/>
                    <w:szCs w:val="21"/>
                  </w:rPr>
                </w:pPr>
                <w:r>
                  <w:rPr>
                    <w:rFonts w:ascii="宋体" w:hAnsi="宋体" w:hint="eastAsia"/>
                    <w:szCs w:val="21"/>
                  </w:rPr>
                  <w:t>研发支出</w:t>
                </w:r>
              </w:p>
            </w:tc>
            <w:sdt>
              <w:sdtPr>
                <w:rPr>
                  <w:rFonts w:ascii="宋体" w:hAnsi="宋体"/>
                  <w:szCs w:val="21"/>
                </w:rPr>
                <w:alias w:val="研发支出"/>
                <w:tag w:val="_GBC_2fc46c812cc64d43a8185ce9fbe9f9ad"/>
                <w:id w:val="29970868"/>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22,500,857.74</w:t>
                    </w:r>
                  </w:p>
                </w:tc>
              </w:sdtContent>
            </w:sdt>
            <w:sdt>
              <w:sdtPr>
                <w:rPr>
                  <w:rFonts w:ascii="宋体" w:hAnsi="宋体"/>
                  <w:szCs w:val="21"/>
                </w:rPr>
                <w:alias w:val="研发支出"/>
                <w:tag w:val="_GBC_db636af56c25488bb3a48f0abc08ed8d"/>
                <w:id w:val="29970869"/>
                <w:lock w:val="sdtLocked"/>
              </w:sdtPr>
              <w:sdtContent>
                <w:tc>
                  <w:tcPr>
                    <w:tcW w:w="2002" w:type="dxa"/>
                  </w:tcPr>
                  <w:p w:rsidR="00D809CB" w:rsidRDefault="00754068">
                    <w:pPr>
                      <w:pStyle w:val="11"/>
                      <w:ind w:firstLineChars="0" w:firstLine="0"/>
                      <w:jc w:val="right"/>
                      <w:rPr>
                        <w:rFonts w:ascii="宋体" w:hAnsi="宋体"/>
                        <w:szCs w:val="21"/>
                      </w:rPr>
                    </w:pPr>
                    <w:r>
                      <w:rPr>
                        <w:rFonts w:ascii="宋体" w:hAnsi="宋体"/>
                        <w:szCs w:val="21"/>
                      </w:rPr>
                      <w:t>14,123,448.80</w:t>
                    </w:r>
                  </w:p>
                </w:tc>
              </w:sdtContent>
            </w:sdt>
            <w:sdt>
              <w:sdtPr>
                <w:rPr>
                  <w:rFonts w:ascii="宋体" w:hAnsi="宋体"/>
                  <w:szCs w:val="21"/>
                </w:rPr>
                <w:alias w:val="研发支出本期比上期增减"/>
                <w:tag w:val="_GBC_f9e4029fd6134905bdf1f36fa5276f67"/>
                <w:id w:val="29970870"/>
                <w:lock w:val="sdtLocked"/>
              </w:sdtPr>
              <w:sdtContent>
                <w:tc>
                  <w:tcPr>
                    <w:tcW w:w="1794" w:type="dxa"/>
                  </w:tcPr>
                  <w:p w:rsidR="00D809CB" w:rsidRDefault="00754068">
                    <w:pPr>
                      <w:pStyle w:val="11"/>
                      <w:ind w:firstLineChars="0" w:firstLine="0"/>
                      <w:jc w:val="right"/>
                      <w:rPr>
                        <w:rFonts w:ascii="宋体" w:hAnsi="宋体"/>
                        <w:szCs w:val="21"/>
                      </w:rPr>
                    </w:pPr>
                    <w:r>
                      <w:rPr>
                        <w:rFonts w:ascii="宋体" w:hAnsi="宋体"/>
                        <w:szCs w:val="21"/>
                      </w:rPr>
                      <w:t>59.32</w:t>
                    </w:r>
                  </w:p>
                </w:tc>
              </w:sdtContent>
            </w:sdt>
          </w:tr>
        </w:tbl>
        <w:p w:rsidR="00D809CB" w:rsidRDefault="00D809CB"/>
        <w:p w:rsidR="00D809CB" w:rsidRDefault="00754068">
          <w:pPr>
            <w:pStyle w:val="11"/>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29970871"/>
              <w:lock w:val="sdtLocked"/>
              <w:placeholder>
                <w:docPart w:val="GBC22222222222222222222222222222"/>
              </w:placeholder>
            </w:sdtPr>
            <w:sdtContent>
              <w:r>
                <w:rPr>
                  <w:rFonts w:ascii="宋体" w:hAnsi="宋体" w:hint="eastAsia"/>
                  <w:szCs w:val="21"/>
                </w:rPr>
                <w:t>主要是钢材销售价格和销量同比增加影响。</w:t>
              </w:r>
            </w:sdtContent>
          </w:sdt>
        </w:p>
        <w:p w:rsidR="00D809CB" w:rsidRDefault="00754068">
          <w:pPr>
            <w:pStyle w:val="11"/>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29970872"/>
              <w:lock w:val="sdtLocked"/>
              <w:placeholder>
                <w:docPart w:val="GBC22222222222222222222222222222"/>
              </w:placeholder>
            </w:sdtPr>
            <w:sdtContent>
              <w:r>
                <w:rPr>
                  <w:rFonts w:hint="eastAsia"/>
                </w:rPr>
                <w:t>主要是原燃料价格和钢材销量同比增加影响。</w:t>
              </w:r>
            </w:sdtContent>
          </w:sdt>
        </w:p>
        <w:p w:rsidR="00D809CB" w:rsidRDefault="00754068">
          <w:pPr>
            <w:pStyle w:val="11"/>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29970873"/>
              <w:lock w:val="sdtLocked"/>
              <w:placeholder>
                <w:docPart w:val="GBC22222222222222222222222222222"/>
              </w:placeholder>
            </w:sdtPr>
            <w:sdtContent>
              <w:r>
                <w:rPr>
                  <w:rFonts w:hint="eastAsia"/>
                </w:rPr>
                <w:t>主要是产品运费减少。</w:t>
              </w:r>
            </w:sdtContent>
          </w:sdt>
        </w:p>
        <w:p w:rsidR="00D809CB" w:rsidRDefault="00754068">
          <w:pPr>
            <w:pStyle w:val="11"/>
            <w:ind w:firstLineChars="0" w:firstLine="0"/>
            <w:jc w:val="left"/>
          </w:pPr>
          <w:r>
            <w:rPr>
              <w:rFonts w:hint="eastAsia"/>
            </w:rPr>
            <w:t>管理费用变动原因说明</w:t>
          </w:r>
          <w:r>
            <w:rPr>
              <w:rFonts w:hint="eastAsia"/>
            </w:rPr>
            <w:t>:</w:t>
          </w:r>
          <w:sdt>
            <w:sdtPr>
              <w:rPr>
                <w:rFonts w:hint="eastAsia"/>
              </w:rPr>
              <w:alias w:val="管理费用变动原因说明"/>
              <w:tag w:val="_GBC_13103bbe23ee4770b17eecdee03d38a1"/>
              <w:id w:val="29970874"/>
              <w:lock w:val="sdtLocked"/>
              <w:placeholder>
                <w:docPart w:val="GBC22222222222222222222222222222"/>
              </w:placeholder>
            </w:sdtPr>
            <w:sdtContent>
              <w:r>
                <w:rPr>
                  <w:rFonts w:hint="eastAsia"/>
                </w:rPr>
                <w:t>主要是人工成本减少影响。</w:t>
              </w:r>
            </w:sdtContent>
          </w:sdt>
        </w:p>
        <w:p w:rsidR="00D809CB" w:rsidRDefault="00754068">
          <w:pPr>
            <w:pStyle w:val="11"/>
            <w:ind w:firstLineChars="0" w:firstLine="0"/>
            <w:jc w:val="left"/>
          </w:pPr>
          <w:r>
            <w:rPr>
              <w:rFonts w:hint="eastAsia"/>
            </w:rPr>
            <w:t>财务费用变动原因说明</w:t>
          </w:r>
          <w:r>
            <w:rPr>
              <w:rFonts w:hint="eastAsia"/>
            </w:rPr>
            <w:t>:</w:t>
          </w:r>
          <w:sdt>
            <w:sdtPr>
              <w:rPr>
                <w:rFonts w:hint="eastAsia"/>
              </w:rPr>
              <w:alias w:val="财务费用变动原因说明"/>
              <w:tag w:val="_GBC_2876360f1d844724b6ba84d6b9756580"/>
              <w:id w:val="29970875"/>
              <w:lock w:val="sdtLocked"/>
              <w:placeholder>
                <w:docPart w:val="GBC22222222222222222222222222222"/>
              </w:placeholder>
            </w:sdtPr>
            <w:sdtContent>
              <w:r>
                <w:rPr>
                  <w:rFonts w:hint="eastAsia"/>
                </w:rPr>
                <w:t>主要是汇兑收益增加。</w:t>
              </w:r>
            </w:sdtContent>
          </w:sdt>
        </w:p>
        <w:p w:rsidR="00D809CB" w:rsidRDefault="00754068">
          <w:pPr>
            <w:pStyle w:val="11"/>
            <w:ind w:firstLineChars="0" w:firstLine="0"/>
            <w:jc w:val="left"/>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29970876"/>
              <w:lock w:val="sdtLocked"/>
              <w:placeholder>
                <w:docPart w:val="GBC22222222222222222222222222222"/>
              </w:placeholder>
            </w:sdtPr>
            <w:sdtContent>
              <w:r>
                <w:rPr>
                  <w:rFonts w:ascii="宋体" w:hAnsi="宋体" w:hint="eastAsia"/>
                  <w:szCs w:val="21"/>
                </w:rPr>
                <w:t>主要是销售收入增加以及支付的税费减少影响。</w:t>
              </w:r>
            </w:sdtContent>
          </w:sdt>
        </w:p>
        <w:p w:rsidR="00D809CB" w:rsidRDefault="00754068">
          <w:pPr>
            <w:pStyle w:val="11"/>
            <w:ind w:firstLineChars="0" w:firstLine="0"/>
            <w:jc w:val="left"/>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29970877"/>
              <w:lock w:val="sdtLocked"/>
              <w:placeholder>
                <w:docPart w:val="GBC22222222222222222222222222222"/>
              </w:placeholder>
            </w:sdtPr>
            <w:sdtContent>
              <w:r>
                <w:rPr>
                  <w:rFonts w:ascii="宋体" w:hAnsi="宋体" w:hint="eastAsia"/>
                  <w:szCs w:val="21"/>
                </w:rPr>
                <w:t>主要是证券投资交易影响。</w:t>
              </w:r>
            </w:sdtContent>
          </w:sdt>
        </w:p>
        <w:p w:rsidR="00D809CB" w:rsidRDefault="00754068">
          <w:pPr>
            <w:pStyle w:val="11"/>
            <w:ind w:firstLineChars="0" w:firstLine="0"/>
            <w:jc w:val="left"/>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29970878"/>
              <w:lock w:val="sdtLocked"/>
              <w:placeholder>
                <w:docPart w:val="GBC22222222222222222222222222222"/>
              </w:placeholder>
            </w:sdtPr>
            <w:sdtContent>
              <w:r>
                <w:rPr>
                  <w:rFonts w:ascii="宋体" w:hAnsi="宋体" w:hint="eastAsia"/>
                  <w:szCs w:val="21"/>
                </w:rPr>
                <w:t>主要是销售收入增加，适当减少对外融资影响。</w:t>
              </w:r>
            </w:sdtContent>
          </w:sdt>
        </w:p>
        <w:p w:rsidR="00D809CB" w:rsidRDefault="00754068">
          <w:pPr>
            <w:pStyle w:val="11"/>
            <w:ind w:firstLineChars="0" w:firstLine="0"/>
            <w:jc w:val="left"/>
          </w:pPr>
          <w:r>
            <w:rPr>
              <w:rFonts w:ascii="宋体" w:hAnsi="宋体" w:hint="eastAsia"/>
              <w:szCs w:val="21"/>
            </w:rPr>
            <w:t>研发支出变动原因说明:</w:t>
          </w:r>
          <w:sdt>
            <w:sdtPr>
              <w:rPr>
                <w:rFonts w:ascii="宋体" w:hAnsi="宋体" w:hint="eastAsia"/>
                <w:szCs w:val="21"/>
              </w:rPr>
              <w:alias w:val="研发支出变动原因说明"/>
              <w:tag w:val="_GBC_d97ef8c9f3104c79a0cb766d1bbf5352"/>
              <w:id w:val="29970879"/>
              <w:lock w:val="sdtLocked"/>
              <w:placeholder>
                <w:docPart w:val="GBC22222222222222222222222222222"/>
              </w:placeholder>
            </w:sdtPr>
            <w:sdtContent>
              <w:r>
                <w:rPr>
                  <w:rFonts w:ascii="宋体" w:hAnsi="宋体" w:hint="eastAsia"/>
                  <w:szCs w:val="21"/>
                </w:rPr>
                <w:t>主要是研发投入物料消耗以及人工成本增加影响。</w:t>
              </w:r>
            </w:sdtContent>
          </w:sdt>
        </w:p>
      </w:sdtContent>
    </w:sdt>
    <w:p w:rsidR="00D809CB" w:rsidRDefault="00D809CB">
      <w:pPr>
        <w:pStyle w:val="11"/>
        <w:ind w:firstLineChars="0" w:firstLine="0"/>
        <w:jc w:val="left"/>
      </w:pPr>
      <w:bookmarkStart w:id="20" w:name="_Toc342559755"/>
      <w:bookmarkStart w:id="21" w:name="_Toc342565903"/>
    </w:p>
    <w:p w:rsidR="00D809CB" w:rsidRDefault="00754068">
      <w:pPr>
        <w:pStyle w:val="4"/>
        <w:numPr>
          <w:ilvl w:val="0"/>
          <w:numId w:val="8"/>
        </w:numPr>
      </w:pPr>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29970882"/>
        <w:lock w:val="sdtLocked"/>
        <w:placeholder>
          <w:docPart w:val="GBC22222222222222222222222222222"/>
        </w:placeholder>
      </w:sdtPr>
      <w:sdtEndPr>
        <w:rPr>
          <w:rFonts w:hint="eastAsia"/>
          <w:szCs w:val="24"/>
        </w:rPr>
      </w:sdtEndPr>
      <w:sdtContent>
        <w:p w:rsidR="00D809CB" w:rsidRDefault="00754068">
          <w:pPr>
            <w:pStyle w:val="5"/>
            <w:numPr>
              <w:ilvl w:val="0"/>
              <w:numId w:val="9"/>
            </w:numPr>
          </w:pPr>
          <w:r>
            <w:t>公司利润构成或利润来源发生重大变动的详细说明</w:t>
          </w:r>
        </w:p>
        <w:sdt>
          <w:sdtPr>
            <w:alias w:val="是否适用：公司利润构成或利润来源发生重大变动的详细说明[双击切换]"/>
            <w:tag w:val="_GBC_cf62b49cb7b54052a77aa6c4ec7218c8"/>
            <w:id w:val="2997088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b w:val="0"/>
          <w:bCs w:val="0"/>
          <w:kern w:val="0"/>
          <w:szCs w:val="22"/>
        </w:rPr>
        <w:alias w:val="模块:主营业务其他项目说明"/>
        <w:tag w:val="_GBC_6e5fe080dde8462ca9fa8c7bae6ec617"/>
        <w:id w:val="29970884"/>
        <w:lock w:val="sdtLocked"/>
        <w:placeholder>
          <w:docPart w:val="GBC22222222222222222222222222222"/>
        </w:placeholder>
      </w:sdtPr>
      <w:sdtEndPr>
        <w:rPr>
          <w:rFonts w:hint="eastAsia"/>
          <w:szCs w:val="24"/>
        </w:rPr>
      </w:sdtEndPr>
      <w:sdtContent>
        <w:p w:rsidR="00D809CB" w:rsidRDefault="00754068">
          <w:pPr>
            <w:pStyle w:val="5"/>
            <w:numPr>
              <w:ilvl w:val="0"/>
              <w:numId w:val="9"/>
            </w:numPr>
          </w:pPr>
          <w:r>
            <w:t>其他</w:t>
          </w:r>
        </w:p>
        <w:sdt>
          <w:sdtPr>
            <w:alias w:val="是否适用：主营业务其他项目的其他说明[双击切换]"/>
            <w:tag w:val="_GBC_3b36f261ce9e41a5bec5415813cc43fa"/>
            <w:id w:val="2997088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宋体" w:hAnsi="宋体" w:cs="宋体" w:hint="eastAsia"/>
          <w:b w:val="0"/>
          <w:bCs w:val="0"/>
          <w:kern w:val="0"/>
          <w:szCs w:val="24"/>
        </w:rPr>
        <w:alias w:val="模块:非主营业务导致利润重大变化的说明"/>
        <w:tag w:val="_SEC_8eca3e31ebef41f0bccb8c1e5fae0579"/>
        <w:id w:val="29970886"/>
        <w:lock w:val="sdtLocked"/>
        <w:placeholder>
          <w:docPart w:val="GBC22222222222222222222222222222"/>
        </w:placeholder>
      </w:sdtPr>
      <w:sdtContent>
        <w:p w:rsidR="00D809CB" w:rsidRDefault="00754068">
          <w:pPr>
            <w:pStyle w:val="3"/>
            <w:numPr>
              <w:ilvl w:val="0"/>
              <w:numId w:val="7"/>
            </w:numPr>
          </w:pPr>
          <w:r>
            <w:t>非主营业务导致利润重大变化的说明</w:t>
          </w:r>
        </w:p>
        <w:sdt>
          <w:sdtPr>
            <w:rPr>
              <w:rFonts w:hint="eastAsia"/>
            </w:rPr>
            <w:alias w:val="是否适用：非主营业务来源分析[双击切换]"/>
            <w:tag w:val="_GBC_45f0580c6f114551af0270412b25ccd0"/>
            <w:id w:val="2997088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3"/>
        <w:numPr>
          <w:ilvl w:val="0"/>
          <w:numId w:val="7"/>
        </w:numPr>
        <w:rPr>
          <w:szCs w:val="21"/>
        </w:rPr>
      </w:pPr>
      <w:r>
        <w:rPr>
          <w:szCs w:val="21"/>
        </w:rPr>
        <w:t>资产、负债情况分析</w:t>
      </w:r>
    </w:p>
    <w:p w:rsidR="00D809CB" w:rsidRDefault="005767BC">
      <w:sdt>
        <w:sdtPr>
          <w:rPr>
            <w:rFonts w:hint="eastAsia"/>
          </w:rPr>
          <w:alias w:val="是否适用：资产、负债情况分析[双击切换]"/>
          <w:tag w:val="_GBC_7e768f46f428417e8696bff3cfaf9902"/>
          <w:id w:val="29970887"/>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p w:rsidR="00D809CB" w:rsidRDefault="00754068">
      <w:pPr>
        <w:jc w:val="right"/>
        <w:rPr>
          <w:szCs w:val="21"/>
        </w:rPr>
      </w:pPr>
      <w:r>
        <w:rPr>
          <w:rFonts w:hint="eastAsia"/>
          <w:szCs w:val="21"/>
        </w:rPr>
        <w:t>单位：万元  币种：人民币</w:t>
      </w:r>
    </w:p>
    <w:tbl>
      <w:tblPr>
        <w:tblStyle w:val="g2"/>
        <w:tblW w:w="10490" w:type="dxa"/>
        <w:tblInd w:w="-743" w:type="dxa"/>
        <w:tblLayout w:type="fixed"/>
        <w:tblLook w:val="04A0"/>
      </w:tblPr>
      <w:tblGrid>
        <w:gridCol w:w="1561"/>
        <w:gridCol w:w="1141"/>
        <w:gridCol w:w="1127"/>
        <w:gridCol w:w="1135"/>
        <w:gridCol w:w="990"/>
        <w:gridCol w:w="1276"/>
        <w:gridCol w:w="3260"/>
      </w:tblGrid>
      <w:tr w:rsidR="00D809CB">
        <w:trPr>
          <w:trHeight w:val="180"/>
        </w:trPr>
        <w:tc>
          <w:tcPr>
            <w:tcW w:w="1561" w:type="dxa"/>
            <w:vAlign w:val="center"/>
          </w:tcPr>
          <w:p w:rsidR="00D809CB" w:rsidRDefault="00754068">
            <w:pPr>
              <w:jc w:val="center"/>
              <w:rPr>
                <w:rStyle w:val="5Char"/>
                <w:sz w:val="18"/>
                <w:szCs w:val="18"/>
              </w:rPr>
            </w:pPr>
            <w:r>
              <w:rPr>
                <w:sz w:val="18"/>
                <w:szCs w:val="18"/>
              </w:rPr>
              <w:t>项目名称</w:t>
            </w:r>
          </w:p>
        </w:tc>
        <w:tc>
          <w:tcPr>
            <w:tcW w:w="1141" w:type="dxa"/>
            <w:vAlign w:val="center"/>
          </w:tcPr>
          <w:p w:rsidR="00D809CB" w:rsidRDefault="00754068">
            <w:pPr>
              <w:jc w:val="center"/>
              <w:rPr>
                <w:rStyle w:val="5Char"/>
                <w:sz w:val="18"/>
                <w:szCs w:val="18"/>
              </w:rPr>
            </w:pPr>
            <w:r>
              <w:rPr>
                <w:sz w:val="18"/>
                <w:szCs w:val="18"/>
              </w:rPr>
              <w:t>本期期末数</w:t>
            </w:r>
          </w:p>
        </w:tc>
        <w:tc>
          <w:tcPr>
            <w:tcW w:w="1127" w:type="dxa"/>
            <w:vAlign w:val="center"/>
          </w:tcPr>
          <w:p w:rsidR="00D809CB" w:rsidRDefault="00754068">
            <w:pPr>
              <w:jc w:val="center"/>
              <w:rPr>
                <w:rStyle w:val="5Char"/>
                <w:sz w:val="18"/>
                <w:szCs w:val="18"/>
              </w:rPr>
            </w:pPr>
            <w:r>
              <w:rPr>
                <w:sz w:val="18"/>
                <w:szCs w:val="18"/>
              </w:rPr>
              <w:t>本期期末数占总资产的比例（%）</w:t>
            </w:r>
          </w:p>
        </w:tc>
        <w:tc>
          <w:tcPr>
            <w:tcW w:w="1135" w:type="dxa"/>
            <w:vAlign w:val="center"/>
          </w:tcPr>
          <w:p w:rsidR="00D809CB" w:rsidRDefault="00754068">
            <w:pPr>
              <w:jc w:val="center"/>
              <w:rPr>
                <w:rStyle w:val="5Char"/>
                <w:sz w:val="18"/>
                <w:szCs w:val="18"/>
              </w:rPr>
            </w:pPr>
            <w:r>
              <w:rPr>
                <w:sz w:val="18"/>
                <w:szCs w:val="18"/>
              </w:rPr>
              <w:t>上期期末数</w:t>
            </w:r>
          </w:p>
        </w:tc>
        <w:tc>
          <w:tcPr>
            <w:tcW w:w="990" w:type="dxa"/>
            <w:vAlign w:val="center"/>
          </w:tcPr>
          <w:p w:rsidR="00D809CB" w:rsidRDefault="00754068">
            <w:pPr>
              <w:jc w:val="center"/>
              <w:rPr>
                <w:rStyle w:val="5Char"/>
                <w:sz w:val="18"/>
                <w:szCs w:val="18"/>
              </w:rPr>
            </w:pPr>
            <w:r>
              <w:rPr>
                <w:sz w:val="18"/>
                <w:szCs w:val="18"/>
              </w:rPr>
              <w:t>上期期末数占总资产的比例（%）</w:t>
            </w:r>
          </w:p>
        </w:tc>
        <w:tc>
          <w:tcPr>
            <w:tcW w:w="1276" w:type="dxa"/>
            <w:vAlign w:val="center"/>
          </w:tcPr>
          <w:p w:rsidR="00D809CB" w:rsidRDefault="00754068">
            <w:pPr>
              <w:jc w:val="center"/>
              <w:rPr>
                <w:rStyle w:val="5Char"/>
                <w:sz w:val="18"/>
                <w:szCs w:val="18"/>
              </w:rPr>
            </w:pPr>
            <w:r>
              <w:rPr>
                <w:sz w:val="18"/>
                <w:szCs w:val="18"/>
              </w:rPr>
              <w:t>本期期末金额较上期期末变动比例</w:t>
            </w:r>
          </w:p>
        </w:tc>
        <w:tc>
          <w:tcPr>
            <w:tcW w:w="3260" w:type="dxa"/>
            <w:vAlign w:val="center"/>
          </w:tcPr>
          <w:p w:rsidR="00D809CB" w:rsidRDefault="00754068">
            <w:pPr>
              <w:jc w:val="center"/>
              <w:rPr>
                <w:rStyle w:val="5Char"/>
                <w:sz w:val="18"/>
                <w:szCs w:val="18"/>
              </w:rPr>
            </w:pPr>
            <w:r>
              <w:rPr>
                <w:sz w:val="18"/>
                <w:szCs w:val="18"/>
              </w:rPr>
              <w:t>情况说明</w:t>
            </w:r>
          </w:p>
        </w:tc>
      </w:tr>
      <w:tr w:rsidR="00D809CB">
        <w:trPr>
          <w:trHeight w:val="180"/>
        </w:trPr>
        <w:tc>
          <w:tcPr>
            <w:tcW w:w="1561" w:type="dxa"/>
            <w:vAlign w:val="center"/>
          </w:tcPr>
          <w:p w:rsidR="00D809CB" w:rsidRDefault="00754068">
            <w:pPr>
              <w:jc w:val="left"/>
              <w:rPr>
                <w:sz w:val="18"/>
                <w:szCs w:val="18"/>
              </w:rPr>
            </w:pPr>
            <w:r>
              <w:rPr>
                <w:sz w:val="18"/>
                <w:szCs w:val="18"/>
              </w:rPr>
              <w:t>货币资金</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345,832.40</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15.14</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152,760.94</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7.66</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126.39</w:t>
            </w:r>
          </w:p>
        </w:tc>
        <w:tc>
          <w:tcPr>
            <w:tcW w:w="3260" w:type="dxa"/>
            <w:vAlign w:val="center"/>
          </w:tcPr>
          <w:p w:rsidR="00D809CB" w:rsidRDefault="00754068">
            <w:pPr>
              <w:jc w:val="left"/>
              <w:rPr>
                <w:sz w:val="18"/>
                <w:szCs w:val="18"/>
              </w:rPr>
            </w:pPr>
            <w:r>
              <w:rPr>
                <w:rFonts w:hint="eastAsia"/>
                <w:sz w:val="18"/>
                <w:szCs w:val="18"/>
              </w:rPr>
              <w:t>主要是生产经营资金净流量增加以及为满足生产需求适当增加资金储备量。</w:t>
            </w:r>
          </w:p>
        </w:tc>
      </w:tr>
      <w:tr w:rsidR="00D809CB">
        <w:trPr>
          <w:trHeight w:val="180"/>
        </w:trPr>
        <w:tc>
          <w:tcPr>
            <w:tcW w:w="1561" w:type="dxa"/>
            <w:vAlign w:val="center"/>
          </w:tcPr>
          <w:p w:rsidR="00D809CB" w:rsidRDefault="00754068">
            <w:pPr>
              <w:jc w:val="left"/>
              <w:rPr>
                <w:sz w:val="18"/>
                <w:szCs w:val="18"/>
              </w:rPr>
            </w:pPr>
            <w:r>
              <w:rPr>
                <w:sz w:val="18"/>
                <w:szCs w:val="18"/>
              </w:rPr>
              <w:t>应收票据</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328,636.80</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14.38</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272,753.96</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13.69</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20.49</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应收账款</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21,774.90</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0.95</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28,724.00</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1.44</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-24.19</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预付款项</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19,744.16</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0.86</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14,992.62</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0.75</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31.69</w:t>
            </w:r>
          </w:p>
        </w:tc>
        <w:tc>
          <w:tcPr>
            <w:tcW w:w="3260" w:type="dxa"/>
            <w:vAlign w:val="center"/>
          </w:tcPr>
          <w:p w:rsidR="00D809CB" w:rsidRDefault="00754068">
            <w:pPr>
              <w:jc w:val="left"/>
              <w:rPr>
                <w:sz w:val="18"/>
                <w:szCs w:val="18"/>
              </w:rPr>
            </w:pPr>
            <w:r>
              <w:rPr>
                <w:rFonts w:hint="eastAsia"/>
                <w:sz w:val="18"/>
                <w:szCs w:val="18"/>
              </w:rPr>
              <w:t>主要是原燃料采购预付款增加</w:t>
            </w:r>
          </w:p>
        </w:tc>
      </w:tr>
      <w:tr w:rsidR="00D809CB">
        <w:trPr>
          <w:trHeight w:val="180"/>
        </w:trPr>
        <w:tc>
          <w:tcPr>
            <w:tcW w:w="1561" w:type="dxa"/>
            <w:vAlign w:val="center"/>
          </w:tcPr>
          <w:p w:rsidR="00D809CB" w:rsidRDefault="00754068">
            <w:pPr>
              <w:jc w:val="left"/>
              <w:rPr>
                <w:sz w:val="18"/>
                <w:szCs w:val="18"/>
              </w:rPr>
            </w:pPr>
            <w:r>
              <w:rPr>
                <w:sz w:val="18"/>
                <w:szCs w:val="18"/>
              </w:rPr>
              <w:t>其他应收款</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1,310.07</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0.06</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3,197.71</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0.16</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-59.03</w:t>
            </w:r>
          </w:p>
        </w:tc>
        <w:tc>
          <w:tcPr>
            <w:tcW w:w="3260" w:type="dxa"/>
            <w:vAlign w:val="center"/>
          </w:tcPr>
          <w:p w:rsidR="00D809CB" w:rsidRDefault="00754068">
            <w:pPr>
              <w:jc w:val="left"/>
              <w:rPr>
                <w:sz w:val="18"/>
                <w:szCs w:val="18"/>
              </w:rPr>
            </w:pPr>
            <w:r>
              <w:rPr>
                <w:rFonts w:hint="eastAsia"/>
                <w:sz w:val="18"/>
                <w:szCs w:val="18"/>
              </w:rPr>
              <w:t>主要是代垫的钢材运费减少</w:t>
            </w:r>
          </w:p>
        </w:tc>
      </w:tr>
      <w:tr w:rsidR="00D809CB">
        <w:trPr>
          <w:trHeight w:val="180"/>
        </w:trPr>
        <w:tc>
          <w:tcPr>
            <w:tcW w:w="1561" w:type="dxa"/>
            <w:vAlign w:val="center"/>
          </w:tcPr>
          <w:p w:rsidR="00D809CB" w:rsidRDefault="00754068">
            <w:pPr>
              <w:jc w:val="left"/>
              <w:rPr>
                <w:sz w:val="18"/>
                <w:szCs w:val="18"/>
              </w:rPr>
            </w:pPr>
            <w:r>
              <w:rPr>
                <w:sz w:val="18"/>
                <w:szCs w:val="18"/>
              </w:rPr>
              <w:t>存货</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541,570.34</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23.70</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438,715.21</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22.01</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23.44</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其他流动资产</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4,629.31</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0.20</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 xml:space="preserve">　</w:t>
            </w:r>
          </w:p>
        </w:tc>
        <w:tc>
          <w:tcPr>
            <w:tcW w:w="990" w:type="dxa"/>
            <w:vAlign w:val="center"/>
          </w:tcPr>
          <w:p w:rsidR="00D809CB" w:rsidRDefault="00D809CB">
            <w:pPr>
              <w:jc w:val="right"/>
              <w:rPr>
                <w:rFonts w:ascii="Arial Narrow" w:hAnsi="Arial Narrow"/>
                <w:sz w:val="18"/>
                <w:szCs w:val="18"/>
              </w:rPr>
            </w:pPr>
          </w:p>
        </w:tc>
        <w:tc>
          <w:tcPr>
            <w:tcW w:w="1276" w:type="dxa"/>
            <w:vAlign w:val="center"/>
          </w:tcPr>
          <w:p w:rsidR="00D809CB" w:rsidRDefault="00D809CB">
            <w:pPr>
              <w:jc w:val="right"/>
              <w:rPr>
                <w:rFonts w:ascii="Arial Narrow" w:hAnsi="Arial Narrow"/>
                <w:sz w:val="18"/>
                <w:szCs w:val="18"/>
              </w:rPr>
            </w:pP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固定资产</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966,992.85</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42.32</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1,016,956.13</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51.02</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-4.91</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在建工程</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35,570.04</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1.56</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35,496.79</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1.78</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0.21</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递延所得税资产</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14,471.15</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0.63</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17,205.68</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0.86</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-15.89</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短期借款</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909,430.75</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39.80</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895,330.43</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44.92</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1.57</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应付票据</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149,319.00</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6.54</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138,585.00</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6.95</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7.75</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应付账款</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455,446.22</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19.93</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240,138.05</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12.05</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89.66</w:t>
            </w:r>
          </w:p>
        </w:tc>
        <w:tc>
          <w:tcPr>
            <w:tcW w:w="3260" w:type="dxa"/>
            <w:vAlign w:val="center"/>
          </w:tcPr>
          <w:p w:rsidR="00D809CB" w:rsidRDefault="00754068">
            <w:pPr>
              <w:jc w:val="left"/>
              <w:rPr>
                <w:sz w:val="18"/>
                <w:szCs w:val="18"/>
              </w:rPr>
            </w:pPr>
            <w:r>
              <w:rPr>
                <w:rFonts w:hint="eastAsia"/>
                <w:sz w:val="18"/>
                <w:szCs w:val="18"/>
              </w:rPr>
              <w:t>主要是原燃料采购应付款增加</w:t>
            </w:r>
          </w:p>
        </w:tc>
      </w:tr>
      <w:tr w:rsidR="00D809CB">
        <w:trPr>
          <w:trHeight w:val="180"/>
        </w:trPr>
        <w:tc>
          <w:tcPr>
            <w:tcW w:w="1561" w:type="dxa"/>
            <w:vAlign w:val="center"/>
          </w:tcPr>
          <w:p w:rsidR="00D809CB" w:rsidRDefault="00754068">
            <w:pPr>
              <w:jc w:val="left"/>
              <w:rPr>
                <w:sz w:val="18"/>
                <w:szCs w:val="18"/>
              </w:rPr>
            </w:pPr>
            <w:r>
              <w:rPr>
                <w:sz w:val="18"/>
                <w:szCs w:val="18"/>
              </w:rPr>
              <w:t>预收款项</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65,703.94</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2.88</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33,944.52</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1.70</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93.56</w:t>
            </w:r>
          </w:p>
        </w:tc>
        <w:tc>
          <w:tcPr>
            <w:tcW w:w="3260" w:type="dxa"/>
            <w:vAlign w:val="center"/>
          </w:tcPr>
          <w:p w:rsidR="00D809CB" w:rsidRDefault="00754068">
            <w:pPr>
              <w:jc w:val="left"/>
              <w:rPr>
                <w:sz w:val="18"/>
                <w:szCs w:val="18"/>
              </w:rPr>
            </w:pPr>
            <w:r>
              <w:rPr>
                <w:rFonts w:hint="eastAsia"/>
                <w:sz w:val="18"/>
                <w:szCs w:val="18"/>
              </w:rPr>
              <w:t>主要是预收钢材款增加</w:t>
            </w:r>
          </w:p>
        </w:tc>
      </w:tr>
      <w:tr w:rsidR="00D809CB">
        <w:trPr>
          <w:trHeight w:val="180"/>
        </w:trPr>
        <w:tc>
          <w:tcPr>
            <w:tcW w:w="1561" w:type="dxa"/>
            <w:vAlign w:val="center"/>
          </w:tcPr>
          <w:p w:rsidR="00D809CB" w:rsidRDefault="00754068">
            <w:pPr>
              <w:jc w:val="left"/>
              <w:rPr>
                <w:sz w:val="18"/>
                <w:szCs w:val="18"/>
              </w:rPr>
            </w:pPr>
            <w:r>
              <w:rPr>
                <w:sz w:val="18"/>
                <w:szCs w:val="18"/>
              </w:rPr>
              <w:t>应付职工薪酬</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7,707.93</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0.34</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6,406.81</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0.32</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20.31</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应交税费</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15,075.95</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0.66</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23,238.36</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1.17</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-35.12</w:t>
            </w:r>
          </w:p>
        </w:tc>
        <w:tc>
          <w:tcPr>
            <w:tcW w:w="3260" w:type="dxa"/>
            <w:vAlign w:val="center"/>
          </w:tcPr>
          <w:p w:rsidR="00D809CB" w:rsidRDefault="00754068">
            <w:pPr>
              <w:jc w:val="left"/>
              <w:rPr>
                <w:sz w:val="18"/>
                <w:szCs w:val="18"/>
              </w:rPr>
            </w:pPr>
            <w:r>
              <w:rPr>
                <w:rFonts w:hint="eastAsia"/>
                <w:sz w:val="18"/>
                <w:szCs w:val="18"/>
              </w:rPr>
              <w:t>主要是上年末原煤料采购逐渐取得发</w:t>
            </w:r>
            <w:r>
              <w:rPr>
                <w:rFonts w:hint="eastAsia"/>
                <w:sz w:val="18"/>
                <w:szCs w:val="18"/>
              </w:rPr>
              <w:lastRenderedPageBreak/>
              <w:t>票，进项税抵扣增加</w:t>
            </w:r>
          </w:p>
        </w:tc>
      </w:tr>
      <w:tr w:rsidR="00D809CB">
        <w:trPr>
          <w:trHeight w:val="180"/>
        </w:trPr>
        <w:tc>
          <w:tcPr>
            <w:tcW w:w="1561" w:type="dxa"/>
            <w:vAlign w:val="center"/>
          </w:tcPr>
          <w:p w:rsidR="00D809CB" w:rsidRDefault="00754068">
            <w:pPr>
              <w:jc w:val="left"/>
              <w:rPr>
                <w:sz w:val="18"/>
                <w:szCs w:val="18"/>
              </w:rPr>
            </w:pPr>
            <w:r>
              <w:rPr>
                <w:sz w:val="18"/>
                <w:szCs w:val="18"/>
              </w:rPr>
              <w:lastRenderedPageBreak/>
              <w:t>应付利息</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3,490.61</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0.15</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2,789.16</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0.14</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25.15</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一年内到期的非流动负债</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80,750.00</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3.53</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76,587.20</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3.84</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5.44</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长期借款</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29,807.36</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1.30</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61,550.00</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3.09</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-51.57</w:t>
            </w:r>
          </w:p>
        </w:tc>
        <w:tc>
          <w:tcPr>
            <w:tcW w:w="3260" w:type="dxa"/>
            <w:vAlign w:val="center"/>
          </w:tcPr>
          <w:p w:rsidR="00D809CB" w:rsidRDefault="00754068">
            <w:pPr>
              <w:jc w:val="left"/>
              <w:rPr>
                <w:sz w:val="18"/>
                <w:szCs w:val="18"/>
              </w:rPr>
            </w:pPr>
            <w:r>
              <w:rPr>
                <w:rFonts w:hint="eastAsia"/>
                <w:sz w:val="18"/>
                <w:szCs w:val="18"/>
              </w:rPr>
              <w:t>主要是公司销售收入增加，减少对外融资</w:t>
            </w:r>
          </w:p>
        </w:tc>
      </w:tr>
      <w:tr w:rsidR="00D809CB">
        <w:trPr>
          <w:trHeight w:val="180"/>
        </w:trPr>
        <w:tc>
          <w:tcPr>
            <w:tcW w:w="1561" w:type="dxa"/>
            <w:vAlign w:val="center"/>
          </w:tcPr>
          <w:p w:rsidR="00D809CB" w:rsidRDefault="00754068">
            <w:pPr>
              <w:jc w:val="left"/>
              <w:rPr>
                <w:sz w:val="18"/>
                <w:szCs w:val="18"/>
              </w:rPr>
            </w:pPr>
            <w:r>
              <w:rPr>
                <w:sz w:val="18"/>
                <w:szCs w:val="18"/>
              </w:rPr>
              <w:t>应付债券</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42,356.64</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1.85</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42,261.20</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2.12</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0.23</w:t>
            </w:r>
          </w:p>
        </w:tc>
        <w:tc>
          <w:tcPr>
            <w:tcW w:w="3260" w:type="dxa"/>
            <w:vAlign w:val="center"/>
          </w:tcPr>
          <w:p w:rsidR="00D809CB" w:rsidRDefault="00D809CB">
            <w:pPr>
              <w:jc w:val="left"/>
              <w:rPr>
                <w:sz w:val="18"/>
                <w:szCs w:val="18"/>
              </w:rPr>
            </w:pPr>
          </w:p>
        </w:tc>
      </w:tr>
      <w:tr w:rsidR="00D809CB">
        <w:trPr>
          <w:trHeight w:val="180"/>
        </w:trPr>
        <w:tc>
          <w:tcPr>
            <w:tcW w:w="1561" w:type="dxa"/>
            <w:vAlign w:val="center"/>
          </w:tcPr>
          <w:p w:rsidR="00D809CB" w:rsidRDefault="00754068">
            <w:pPr>
              <w:jc w:val="left"/>
              <w:rPr>
                <w:sz w:val="18"/>
                <w:szCs w:val="18"/>
              </w:rPr>
            </w:pPr>
            <w:r>
              <w:rPr>
                <w:sz w:val="18"/>
                <w:szCs w:val="18"/>
              </w:rPr>
              <w:t>递延收益</w:t>
            </w:r>
          </w:p>
        </w:tc>
        <w:tc>
          <w:tcPr>
            <w:tcW w:w="1141" w:type="dxa"/>
            <w:vAlign w:val="center"/>
          </w:tcPr>
          <w:p w:rsidR="00D809CB" w:rsidRDefault="00754068">
            <w:pPr>
              <w:jc w:val="right"/>
              <w:rPr>
                <w:rFonts w:ascii="Arial Narrow" w:hAnsi="Arial Narrow"/>
                <w:sz w:val="18"/>
                <w:szCs w:val="18"/>
              </w:rPr>
            </w:pPr>
            <w:r>
              <w:rPr>
                <w:rFonts w:ascii="Arial Narrow" w:hAnsi="Arial Narrow"/>
                <w:sz w:val="18"/>
                <w:szCs w:val="18"/>
              </w:rPr>
              <w:t>7,675.40</w:t>
            </w:r>
          </w:p>
        </w:tc>
        <w:tc>
          <w:tcPr>
            <w:tcW w:w="1127" w:type="dxa"/>
            <w:vAlign w:val="center"/>
          </w:tcPr>
          <w:p w:rsidR="00D809CB" w:rsidRDefault="00754068">
            <w:pPr>
              <w:jc w:val="right"/>
              <w:rPr>
                <w:rFonts w:ascii="Arial Narrow" w:hAnsi="Arial Narrow"/>
                <w:sz w:val="18"/>
                <w:szCs w:val="18"/>
              </w:rPr>
            </w:pPr>
            <w:r>
              <w:rPr>
                <w:rFonts w:ascii="Arial Narrow" w:hAnsi="Arial Narrow"/>
                <w:sz w:val="18"/>
                <w:szCs w:val="18"/>
              </w:rPr>
              <w:t>          0.34</w:t>
            </w:r>
          </w:p>
        </w:tc>
        <w:tc>
          <w:tcPr>
            <w:tcW w:w="1135" w:type="dxa"/>
            <w:vAlign w:val="center"/>
          </w:tcPr>
          <w:p w:rsidR="00D809CB" w:rsidRDefault="00754068">
            <w:pPr>
              <w:jc w:val="right"/>
              <w:rPr>
                <w:rFonts w:ascii="Arial Narrow" w:hAnsi="Arial Narrow"/>
                <w:sz w:val="18"/>
                <w:szCs w:val="18"/>
              </w:rPr>
            </w:pPr>
            <w:r>
              <w:rPr>
                <w:rFonts w:ascii="Arial Narrow" w:hAnsi="Arial Narrow"/>
                <w:sz w:val="18"/>
                <w:szCs w:val="18"/>
              </w:rPr>
              <w:t>6,814.57</w:t>
            </w:r>
          </w:p>
        </w:tc>
        <w:tc>
          <w:tcPr>
            <w:tcW w:w="990" w:type="dxa"/>
            <w:vAlign w:val="center"/>
          </w:tcPr>
          <w:p w:rsidR="00D809CB" w:rsidRDefault="00754068">
            <w:pPr>
              <w:jc w:val="right"/>
              <w:rPr>
                <w:rFonts w:ascii="Arial Narrow" w:hAnsi="Arial Narrow"/>
                <w:sz w:val="18"/>
                <w:szCs w:val="18"/>
              </w:rPr>
            </w:pPr>
            <w:r>
              <w:rPr>
                <w:rFonts w:ascii="Arial Narrow" w:hAnsi="Arial Narrow"/>
                <w:sz w:val="18"/>
                <w:szCs w:val="18"/>
              </w:rPr>
              <w:t>0.34</w:t>
            </w:r>
          </w:p>
        </w:tc>
        <w:tc>
          <w:tcPr>
            <w:tcW w:w="1276" w:type="dxa"/>
            <w:vAlign w:val="center"/>
          </w:tcPr>
          <w:p w:rsidR="00D809CB" w:rsidRDefault="00754068">
            <w:pPr>
              <w:jc w:val="right"/>
              <w:rPr>
                <w:rFonts w:ascii="Arial Narrow" w:hAnsi="Arial Narrow"/>
                <w:sz w:val="18"/>
                <w:szCs w:val="18"/>
              </w:rPr>
            </w:pPr>
            <w:r>
              <w:rPr>
                <w:rFonts w:ascii="Arial Narrow" w:hAnsi="Arial Narrow"/>
                <w:sz w:val="18"/>
                <w:szCs w:val="18"/>
              </w:rPr>
              <w:t>            12.63</w:t>
            </w:r>
          </w:p>
        </w:tc>
        <w:tc>
          <w:tcPr>
            <w:tcW w:w="3260" w:type="dxa"/>
            <w:vAlign w:val="center"/>
          </w:tcPr>
          <w:p w:rsidR="00D809CB" w:rsidRDefault="00D809CB">
            <w:pPr>
              <w:jc w:val="left"/>
              <w:rPr>
                <w:sz w:val="18"/>
                <w:szCs w:val="18"/>
              </w:rPr>
            </w:pPr>
          </w:p>
        </w:tc>
      </w:tr>
    </w:tbl>
    <w:p w:rsidR="00D809CB" w:rsidRDefault="00D809CB">
      <w:pPr>
        <w:rPr>
          <w:szCs w:val="21"/>
        </w:rPr>
      </w:pPr>
    </w:p>
    <w:p w:rsidR="00D809CB" w:rsidRDefault="00D809CB"/>
    <w:p w:rsidR="00D809CB" w:rsidRDefault="00754068">
      <w:pPr>
        <w:pStyle w:val="3"/>
        <w:numPr>
          <w:ilvl w:val="0"/>
          <w:numId w:val="7"/>
        </w:numPr>
      </w:pPr>
      <w:r>
        <w:rPr>
          <w:rFonts w:hint="eastAsia"/>
        </w:rPr>
        <w:t>投资状况分析</w:t>
      </w:r>
    </w:p>
    <w:p w:rsidR="00D809CB" w:rsidRDefault="00754068">
      <w:pPr>
        <w:pStyle w:val="4"/>
        <w:numPr>
          <w:ilvl w:val="0"/>
          <w:numId w:val="10"/>
        </w:numPr>
      </w:pPr>
      <w:r>
        <w:t>对外股权投资总体分析</w:t>
      </w:r>
    </w:p>
    <w:sdt>
      <w:sdtPr>
        <w:alias w:val="模块:对外股权投资总体分析"/>
        <w:tag w:val="_SEC_e7a08c655c9844a8b5127e2ae800064c"/>
        <w:id w:val="29970897"/>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2997089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alias w:val="对外股权投资总体分析"/>
            <w:tag w:val="_GBC_cef6637b11fc44ed960eb269931b50e8"/>
            <w:id w:val="29970896"/>
            <w:lock w:val="sdtLocked"/>
            <w:placeholder>
              <w:docPart w:val="GBC22222222222222222222222222222"/>
            </w:placeholder>
          </w:sdtPr>
          <w:sdtContent>
            <w:p w:rsidR="00D809CB" w:rsidRDefault="00754068">
              <w:r>
                <w:t>2014年12月22日公司第五届董事会第十六次会议审议通过以35%的股权参与设立桂林仙源健康产业股份有限公司的提案。截止本报告披露之日，公司</w:t>
              </w:r>
              <w:r>
                <w:rPr>
                  <w:rFonts w:hint="eastAsia"/>
                </w:rPr>
                <w:t>实际</w:t>
              </w:r>
              <w:r>
                <w:t>投入资金</w:t>
              </w:r>
              <w:r>
                <w:rPr>
                  <w:rFonts w:hint="eastAsia"/>
                </w:rPr>
                <w:t>70万元，占仙源公司实收资本23.33%。</w:t>
              </w:r>
            </w:p>
          </w:sdtContent>
        </w:sdt>
        <w:p w:rsidR="00D809CB" w:rsidRDefault="005767BC">
          <w:pPr>
            <w:rPr>
              <w:rFonts w:asciiTheme="minorEastAsia" w:eastAsiaTheme="minorEastAsia" w:hAnsiTheme="minorEastAsia"/>
            </w:rPr>
          </w:pPr>
        </w:p>
      </w:sdtContent>
    </w:sdt>
    <w:sdt>
      <w:sdtPr>
        <w:rPr>
          <w:rFonts w:ascii="宋体" w:hAnsi="宋体" w:cs="宋体" w:hint="eastAsia"/>
          <w:b w:val="0"/>
          <w:bCs w:val="0"/>
          <w:kern w:val="0"/>
          <w:szCs w:val="21"/>
        </w:rPr>
        <w:alias w:val="模块:重大的股权投资"/>
        <w:tag w:val="_SEC_72e4a7e3254a45e8898d094084d31b27"/>
        <w:id w:val="29970899"/>
        <w:lock w:val="sdtLocked"/>
        <w:placeholder>
          <w:docPart w:val="GBC22222222222222222222222222222"/>
        </w:placeholder>
      </w:sdtPr>
      <w:sdtEndPr>
        <w:rPr>
          <w:szCs w:val="24"/>
        </w:rPr>
      </w:sdtEndPr>
      <w:sdtContent>
        <w:p w:rsidR="00D809CB" w:rsidRDefault="00754068">
          <w:pPr>
            <w:pStyle w:val="5"/>
            <w:numPr>
              <w:ilvl w:val="0"/>
              <w:numId w:val="11"/>
            </w:numPr>
            <w:rPr>
              <w:szCs w:val="21"/>
            </w:rPr>
          </w:pPr>
          <w:r>
            <w:rPr>
              <w:rFonts w:hint="eastAsia"/>
              <w:szCs w:val="21"/>
            </w:rPr>
            <w:t>重大的股权投资</w:t>
          </w:r>
        </w:p>
        <w:sdt>
          <w:sdtPr>
            <w:rPr>
              <w:rFonts w:hint="eastAsia"/>
            </w:rPr>
            <w:alias w:val="是否适用：重大的股权投资[双击切换]"/>
            <w:tag w:val="_GBC_f8bfa224d9f34f9e99e6f78de51aa576"/>
            <w:id w:val="2997089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hint="eastAsia"/>
          <w:b w:val="0"/>
          <w:bCs w:val="0"/>
          <w:kern w:val="0"/>
          <w:szCs w:val="21"/>
        </w:rPr>
        <w:alias w:val="模块:重大的非股权投资"/>
        <w:tag w:val="_SEC_ac9932f6d2bb4e35b86dbcc496bca6c4"/>
        <w:id w:val="29970901"/>
        <w:lock w:val="sdtLocked"/>
        <w:placeholder>
          <w:docPart w:val="GBC22222222222222222222222222222"/>
        </w:placeholder>
      </w:sdtPr>
      <w:sdtEndPr>
        <w:rPr>
          <w:szCs w:val="24"/>
        </w:rPr>
      </w:sdtEndPr>
      <w:sdtContent>
        <w:p w:rsidR="00D809CB" w:rsidRDefault="00754068">
          <w:pPr>
            <w:pStyle w:val="5"/>
            <w:numPr>
              <w:ilvl w:val="0"/>
              <w:numId w:val="11"/>
            </w:numPr>
            <w:rPr>
              <w:szCs w:val="21"/>
            </w:rPr>
          </w:pPr>
          <w:r>
            <w:rPr>
              <w:rFonts w:hint="eastAsia"/>
              <w:szCs w:val="21"/>
            </w:rPr>
            <w:t>重大的非股权投资</w:t>
          </w:r>
        </w:p>
        <w:sdt>
          <w:sdtPr>
            <w:rPr>
              <w:rFonts w:hint="eastAsia"/>
            </w:rPr>
            <w:alias w:val="是否适用：重大的非股权投资[双击切换]"/>
            <w:tag w:val="_GBC_ea7fdcb7583549f38c0db41e73af0a8b"/>
            <w:id w:val="2997090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hint="eastAsia"/>
          <w:b w:val="0"/>
          <w:bCs w:val="0"/>
          <w:kern w:val="0"/>
          <w:szCs w:val="21"/>
        </w:rPr>
        <w:alias w:val="模块:以公允价值计量的金融资产"/>
        <w:tag w:val="_SEC_e1149f3e433f42c9895dce036b5525db"/>
        <w:id w:val="29970903"/>
        <w:lock w:val="sdtLocked"/>
        <w:placeholder>
          <w:docPart w:val="GBC22222222222222222222222222222"/>
        </w:placeholder>
      </w:sdtPr>
      <w:sdtContent>
        <w:p w:rsidR="00D809CB" w:rsidRDefault="00754068">
          <w:pPr>
            <w:pStyle w:val="5"/>
            <w:numPr>
              <w:ilvl w:val="0"/>
              <w:numId w:val="11"/>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29970902"/>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29970905"/>
        <w:lock w:val="sdtLocked"/>
        <w:placeholder>
          <w:docPart w:val="GBC22222222222222222222222222222"/>
        </w:placeholder>
      </w:sdtPr>
      <w:sdtEndPr>
        <w:rPr>
          <w:rFonts w:hint="eastAsia"/>
        </w:rPr>
      </w:sdtEndPr>
      <w:sdtContent>
        <w:p w:rsidR="00D809CB" w:rsidRDefault="00754068">
          <w:pPr>
            <w:pStyle w:val="3"/>
            <w:numPr>
              <w:ilvl w:val="0"/>
              <w:numId w:val="7"/>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29970904"/>
            <w:lock w:val="sdtContentLocked"/>
            <w:placeholder>
              <w:docPart w:val="GBC22222222222222222222222222222"/>
            </w:placeholder>
          </w:sdtPr>
          <w:sdtContent>
            <w:p w:rsidR="00D809CB" w:rsidRDefault="005767BC">
              <w:pPr>
                <w:rPr>
                  <w:rFonts w:asciiTheme="minorEastAsia" w:eastAsiaTheme="minorEastAsia" w:hAnsiTheme="minorEastAsia"/>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29970908"/>
        <w:lock w:val="sdtLocked"/>
        <w:placeholder>
          <w:docPart w:val="GBC22222222222222222222222222222"/>
        </w:placeholder>
      </w:sdtPr>
      <w:sdtEndPr>
        <w:rPr>
          <w:rFonts w:hint="eastAsia"/>
          <w:szCs w:val="24"/>
        </w:rPr>
      </w:sdtEndPr>
      <w:sdtContent>
        <w:p w:rsidR="00D809CB" w:rsidRDefault="00754068">
          <w:pPr>
            <w:pStyle w:val="3"/>
            <w:numPr>
              <w:ilvl w:val="0"/>
              <w:numId w:val="7"/>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2997090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rPr>
            <w:alias w:val="主要子公司、参股公司分析"/>
            <w:tag w:val="_GBC_839e73df2f5d460cbcde577c1623d15c"/>
            <w:id w:val="29970907"/>
            <w:lock w:val="sdtLocked"/>
            <w:placeholder>
              <w:docPart w:val="GBC22222222222222222222222222222"/>
            </w:placeholder>
          </w:sdtPr>
          <w:sdtContent>
            <w:p w:rsidR="00D809CB" w:rsidRDefault="00754068">
              <w:r>
                <w:rPr>
                  <w:rFonts w:hint="eastAsia"/>
                </w:rPr>
                <w:t>1.截止报告期末，本公司无下属子公司。</w:t>
              </w:r>
            </w:p>
            <w:p w:rsidR="00D809CB" w:rsidRDefault="00754068">
              <w:r>
                <w:rPr>
                  <w:rFonts w:hint="eastAsia"/>
                </w:rPr>
                <w:t>2.</w:t>
              </w:r>
              <w:r>
                <w:t>2014年12月22日公司第五届董事会第十六次会议审议通过参与出资设立桂林仙源健康产业股份有限公司的提案。广西柳州钢铁集团有限公司、柳州钢铁股份有限公司、柳州市兴佳房地产开发有限责任公司三方分别按60%、35%、5%的比例现金出资1亿元人民币共同发起设立桂林仙源健康产业股份有限公司</w:t>
              </w:r>
              <w:r>
                <w:rPr>
                  <w:rFonts w:hint="eastAsia"/>
                </w:rPr>
                <w:t>,该公司经营范围包括对养老机构的投资，中国传统文化研究与传播等。</w:t>
              </w:r>
            </w:p>
            <w:p w:rsidR="00D809CB" w:rsidRDefault="00754068">
              <w:r>
                <w:rPr>
                  <w:rFonts w:hint="eastAsia"/>
                </w:rPr>
                <w:t>截止本报告披露时，公司实际现金出资</w:t>
              </w:r>
              <w:r>
                <w:t>70万元</w:t>
              </w:r>
              <w:r>
                <w:rPr>
                  <w:rFonts w:hint="eastAsia"/>
                </w:rPr>
                <w:t>，</w:t>
              </w:r>
              <w:r>
                <w:t>占仙源公司实收资本23.33%。</w:t>
              </w:r>
              <w:r>
                <w:rPr>
                  <w:rFonts w:hint="eastAsia"/>
                </w:rPr>
                <w:t>仙源公司仍处于筹备建设阶段，预计在2017年三季度</w:t>
              </w:r>
              <w:r>
                <w:t>进入试业阶段</w:t>
              </w:r>
              <w:r>
                <w:rPr>
                  <w:rFonts w:hint="eastAsia"/>
                </w:rPr>
                <w:t>。</w:t>
              </w:r>
            </w:p>
            <w:p w:rsidR="00D809CB" w:rsidRDefault="00754068">
              <w:r>
                <w:rPr>
                  <w:rFonts w:hint="eastAsia"/>
                </w:rPr>
                <w:t>由于</w:t>
              </w:r>
              <w:r>
                <w:t>本次投资金额较小，不会对</w:t>
              </w:r>
              <w:r>
                <w:rPr>
                  <w:rFonts w:hint="eastAsia"/>
                </w:rPr>
                <w:t>公司</w:t>
              </w:r>
              <w:r>
                <w:t>当前主营业务的发展构成重大影响。</w:t>
              </w:r>
            </w:p>
          </w:sdtContent>
        </w:sdt>
      </w:sdtContent>
    </w:sdt>
    <w:p w:rsidR="00D809CB" w:rsidRDefault="00D809CB"/>
    <w:p w:rsidR="00D809CB" w:rsidRDefault="00D809CB"/>
    <w:sdt>
      <w:sdtPr>
        <w:rPr>
          <w:rFonts w:ascii="宋体" w:hAnsi="宋体" w:cs="宋体"/>
          <w:b w:val="0"/>
          <w:bCs w:val="0"/>
          <w:kern w:val="0"/>
          <w:szCs w:val="24"/>
        </w:rPr>
        <w:alias w:val="模块:公司控制的结构化主体情况"/>
        <w:tag w:val="_SEC_1ac5f271c9c14f569093b3be96ecc8d2"/>
        <w:id w:val="29970910"/>
        <w:lock w:val="sdtLocked"/>
        <w:placeholder>
          <w:docPart w:val="GBC22222222222222222222222222222"/>
        </w:placeholder>
      </w:sdtPr>
      <w:sdtContent>
        <w:p w:rsidR="00D809CB" w:rsidRDefault="00754068">
          <w:pPr>
            <w:pStyle w:val="3"/>
            <w:numPr>
              <w:ilvl w:val="0"/>
              <w:numId w:val="7"/>
            </w:numPr>
          </w:pPr>
          <w:r>
            <w:t>公司控制的结构化主体情况</w:t>
          </w:r>
        </w:p>
        <w:sdt>
          <w:sdtPr>
            <w:rPr>
              <w:rFonts w:hint="eastAsia"/>
            </w:rPr>
            <w:alias w:val="是否适用：公司控制的结构化主体情况[双击切换]"/>
            <w:tag w:val="_GBC_6dee8f13bc9a4596ad3e5af6f90f0b8b"/>
            <w:id w:val="2997090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2"/>
        <w:numPr>
          <w:ilvl w:val="0"/>
          <w:numId w:val="6"/>
        </w:numPr>
        <w:spacing w:line="360" w:lineRule="auto"/>
      </w:pPr>
      <w:r>
        <w:rPr>
          <w:rFonts w:hint="eastAsia"/>
        </w:rPr>
        <w:lastRenderedPageBreak/>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29970912"/>
        <w:lock w:val="sdtLocked"/>
        <w:placeholder>
          <w:docPart w:val="GBC22222222222222222222222222222"/>
        </w:placeholder>
      </w:sdtPr>
      <w:sdtContent>
        <w:p w:rsidR="00D809CB" w:rsidRDefault="00754068">
          <w:pPr>
            <w:pStyle w:val="3"/>
            <w:numPr>
              <w:ilvl w:val="0"/>
              <w:numId w:val="12"/>
            </w:numPr>
          </w:pPr>
          <w: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997091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b w:val="0"/>
          <w:bCs w:val="0"/>
          <w:kern w:val="0"/>
          <w:szCs w:val="24"/>
        </w:rPr>
        <w:alias w:val="模块:可能面对的风险"/>
        <w:tag w:val="_SEC_81e2de17d1214ba3b0e3ff89b6c2b65d"/>
        <w:id w:val="29970915"/>
        <w:lock w:val="sdtLocked"/>
        <w:placeholder>
          <w:docPart w:val="GBC22222222222222222222222222222"/>
        </w:placeholder>
      </w:sdtPr>
      <w:sdtEndPr>
        <w:rPr>
          <w:rFonts w:hint="eastAsia"/>
        </w:rPr>
      </w:sdtEndPr>
      <w:sdtContent>
        <w:p w:rsidR="00D809CB" w:rsidRDefault="00754068">
          <w:pPr>
            <w:pStyle w:val="3"/>
            <w:numPr>
              <w:ilvl w:val="0"/>
              <w:numId w:val="12"/>
            </w:numPr>
          </w:pPr>
          <w:r>
            <w:t>可能面对的风险</w:t>
          </w:r>
        </w:p>
        <w:sdt>
          <w:sdtPr>
            <w:rPr>
              <w:rFonts w:hint="eastAsia"/>
            </w:rPr>
            <w:alias w:val="是否适用：可能面对的风险[双击切换]"/>
            <w:tag w:val="_GBC_2a971d8ab5884d3eb5547ede4e1e17c9"/>
            <w:id w:val="2997091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rPr>
            <w:alias w:val="公司可能面对的风险"/>
            <w:tag w:val="_GBC_6e03b01ba4f1453dbc563404b41bfdbc"/>
            <w:id w:val="29970914"/>
            <w:lock w:val="sdtLocked"/>
            <w:placeholder>
              <w:docPart w:val="GBC22222222222222222222222222222"/>
            </w:placeholder>
          </w:sdtPr>
          <w:sdtContent>
            <w:p w:rsidR="00D809CB" w:rsidRDefault="00754068">
              <w:pPr>
                <w:ind w:firstLineChars="200" w:firstLine="420"/>
              </w:pPr>
              <w:r>
                <w:t>钢铁产能释放较快</w:t>
              </w:r>
              <w:r>
                <w:rPr>
                  <w:rFonts w:hint="eastAsia"/>
                </w:rPr>
                <w:t>增加市场不确定性</w:t>
              </w:r>
              <w:r>
                <w:t>。上半年，随着去产能以及全面清除</w:t>
              </w:r>
              <w:r>
                <w:rPr>
                  <w:rFonts w:hint="eastAsia"/>
                </w:rPr>
                <w:t>“</w:t>
              </w:r>
              <w:r>
                <w:t>地条钢</w:t>
              </w:r>
              <w:r>
                <w:rPr>
                  <w:rFonts w:hint="eastAsia"/>
                </w:rPr>
                <w:t>”</w:t>
              </w:r>
              <w:r>
                <w:t>工作的推进，市场供需矛盾有所缓解。但是从目前情况来看，受上半年钢价回升刺激，粗钢产能释放保持高水平；同时由于我国钢材出口受限，大量钢材转向国内市场。据统计，2017年1-6月，全国粗钢产量4.20亿吨，同比增长4.6%。钢铁行业产能过剩矛盾并未完全得到解决，供求关系仍然突出，市场不确定性风险增加。</w:t>
              </w:r>
            </w:p>
          </w:sdtContent>
        </w:sdt>
      </w:sdtContent>
    </w:sdt>
    <w:p w:rsidR="00D809CB" w:rsidRDefault="00D809CB"/>
    <w:sdt>
      <w:sdtPr>
        <w:rPr>
          <w:rFonts w:ascii="宋体" w:hAnsi="宋体" w:cs="宋体"/>
          <w:b w:val="0"/>
          <w:bCs w:val="0"/>
          <w:kern w:val="0"/>
          <w:szCs w:val="24"/>
        </w:rPr>
        <w:alias w:val="模块:其他披露事项"/>
        <w:tag w:val="_SEC_2d00d0d8a1b7409b884a0beb6a447e0d"/>
        <w:id w:val="29970918"/>
        <w:lock w:val="sdtLocked"/>
        <w:placeholder>
          <w:docPart w:val="GBC22222222222222222222222222222"/>
        </w:placeholder>
      </w:sdtPr>
      <w:sdtContent>
        <w:p w:rsidR="00D809CB" w:rsidRDefault="00754068">
          <w:pPr>
            <w:pStyle w:val="3"/>
            <w:numPr>
              <w:ilvl w:val="0"/>
              <w:numId w:val="12"/>
            </w:numPr>
          </w:pPr>
          <w:r>
            <w:t>其他披露事项</w:t>
          </w:r>
        </w:p>
        <w:sdt>
          <w:sdtPr>
            <w:rPr>
              <w:rFonts w:hint="eastAsia"/>
            </w:rPr>
            <w:alias w:val="是否适用：董事会其他需要披露的事项[双击切换]"/>
            <w:tag w:val="_GBC_4bd5ba6bf4044aee9ecd40a0c2fc29bf"/>
            <w:id w:val="2997091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bookmarkEnd w:id="20"/>
    <w:bookmarkEnd w:id="21"/>
    <w:p w:rsidR="00D809CB" w:rsidRDefault="00D809CB"/>
    <w:p w:rsidR="00D809CB" w:rsidRDefault="00D809CB"/>
    <w:p w:rsidR="00D809CB" w:rsidRDefault="00754068">
      <w:pPr>
        <w:pStyle w:val="1"/>
        <w:numPr>
          <w:ilvl w:val="0"/>
          <w:numId w:val="2"/>
        </w:numPr>
      </w:pPr>
      <w:bookmarkStart w:id="22" w:name="_Toc484510568"/>
      <w:r>
        <w:t>重要事项</w:t>
      </w:r>
      <w:bookmarkEnd w:id="22"/>
    </w:p>
    <w:sdt>
      <w:sdtPr>
        <w:rPr>
          <w:rFonts w:ascii="宋体" w:hAnsi="宋体" w:cs="宋体"/>
          <w:b w:val="0"/>
          <w:bCs w:val="0"/>
          <w:kern w:val="0"/>
          <w:szCs w:val="24"/>
        </w:rPr>
        <w:alias w:val="模块:股东大会情况简介"/>
        <w:tag w:val="_SEC_3ae22d0bfcd94a15aff38fa624550b48"/>
        <w:id w:val="29970924"/>
        <w:lock w:val="sdtLocked"/>
        <w:placeholder>
          <w:docPart w:val="GBC22222222222222222222222222222"/>
        </w:placeholder>
      </w:sdtPr>
      <w:sdtEndPr>
        <w:rPr>
          <w:rFonts w:hint="eastAsia"/>
        </w:rPr>
      </w:sdtEndPr>
      <w:sdtContent>
        <w:p w:rsidR="00D809CB" w:rsidRDefault="00754068">
          <w:pPr>
            <w:pStyle w:val="2"/>
            <w:numPr>
              <w:ilvl w:val="0"/>
              <w:numId w:val="13"/>
            </w:numPr>
            <w:spacing w:line="360" w:lineRule="auto"/>
          </w:pPr>
          <w:r>
            <w:t>股东大会情况简介</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2165"/>
            <w:gridCol w:w="2407"/>
            <w:gridCol w:w="2166"/>
          </w:tblGrid>
          <w:tr w:rsidR="00D809CB">
            <w:trPr>
              <w:trHeight w:val="165"/>
            </w:trPr>
            <w:tc>
              <w:tcPr>
                <w:tcW w:w="2311" w:type="dxa"/>
                <w:vAlign w:val="center"/>
              </w:tcPr>
              <w:p w:rsidR="00D809CB" w:rsidRDefault="00754068">
                <w:pPr>
                  <w:jc w:val="center"/>
                  <w:rPr>
                    <w:szCs w:val="21"/>
                  </w:rPr>
                </w:pPr>
                <w:r>
                  <w:rPr>
                    <w:szCs w:val="21"/>
                  </w:rPr>
                  <w:t>会议届次</w:t>
                </w:r>
              </w:p>
            </w:tc>
            <w:tc>
              <w:tcPr>
                <w:tcW w:w="2165" w:type="dxa"/>
                <w:vAlign w:val="center"/>
              </w:tcPr>
              <w:p w:rsidR="00D809CB" w:rsidRDefault="00754068">
                <w:pPr>
                  <w:jc w:val="center"/>
                  <w:rPr>
                    <w:szCs w:val="21"/>
                  </w:rPr>
                </w:pPr>
                <w:r>
                  <w:rPr>
                    <w:szCs w:val="21"/>
                  </w:rPr>
                  <w:t>召开日期</w:t>
                </w:r>
              </w:p>
            </w:tc>
            <w:tc>
              <w:tcPr>
                <w:tcW w:w="2407" w:type="dxa"/>
                <w:vAlign w:val="center"/>
              </w:tcPr>
              <w:p w:rsidR="00D809CB" w:rsidRDefault="00754068">
                <w:pPr>
                  <w:jc w:val="center"/>
                  <w:rPr>
                    <w:szCs w:val="21"/>
                  </w:rPr>
                </w:pPr>
                <w:r>
                  <w:rPr>
                    <w:szCs w:val="21"/>
                  </w:rPr>
                  <w:t>决议刊登的指定网站的查询索引</w:t>
                </w:r>
              </w:p>
            </w:tc>
            <w:tc>
              <w:tcPr>
                <w:tcW w:w="2166" w:type="dxa"/>
                <w:vAlign w:val="center"/>
              </w:tcPr>
              <w:p w:rsidR="00D809CB" w:rsidRDefault="00754068">
                <w:pPr>
                  <w:jc w:val="center"/>
                  <w:rPr>
                    <w:szCs w:val="21"/>
                  </w:rPr>
                </w:pPr>
                <w:r>
                  <w:rPr>
                    <w:szCs w:val="21"/>
                  </w:rPr>
                  <w:t>决议刊登的披露日期</w:t>
                </w:r>
              </w:p>
            </w:tc>
          </w:tr>
          <w:sdt>
            <w:sdtPr>
              <w:rPr>
                <w:rFonts w:hint="eastAsia"/>
                <w:szCs w:val="21"/>
              </w:rPr>
              <w:alias w:val="股东大会情况"/>
              <w:tag w:val="_TUP_23eb487759fc41b6a2a06b40dd3fe0d9"/>
              <w:id w:val="29970923"/>
              <w:lock w:val="sdtLocked"/>
            </w:sdtPr>
            <w:sdtEndPr>
              <w:rPr>
                <w:color w:val="333399"/>
              </w:rPr>
            </w:sdtEndPr>
            <w:sdtContent>
              <w:tr w:rsidR="00D809CB">
                <w:trPr>
                  <w:trHeight w:val="195"/>
                </w:trPr>
                <w:sdt>
                  <w:sdtPr>
                    <w:rPr>
                      <w:rFonts w:hint="eastAsia"/>
                      <w:szCs w:val="21"/>
                    </w:rPr>
                    <w:alias w:val="股东大会届次"/>
                    <w:tag w:val="_GBC_6bc4a484fcfc4c8f80baa59de8a4270a"/>
                    <w:id w:val="29970919"/>
                    <w:lock w:val="sdtLocked"/>
                  </w:sdtPr>
                  <w:sdtContent>
                    <w:tc>
                      <w:tcPr>
                        <w:tcW w:w="2311" w:type="dxa"/>
                      </w:tcPr>
                      <w:p w:rsidR="00D809CB" w:rsidRDefault="00754068">
                        <w:pPr>
                          <w:rPr>
                            <w:szCs w:val="21"/>
                          </w:rPr>
                        </w:pPr>
                        <w:r>
                          <w:rPr>
                            <w:rFonts w:hint="eastAsia"/>
                            <w:szCs w:val="21"/>
                          </w:rPr>
                          <w:t>2016年度股东大会</w:t>
                        </w:r>
                      </w:p>
                    </w:tc>
                  </w:sdtContent>
                </w:sdt>
                <w:sdt>
                  <w:sdtPr>
                    <w:rPr>
                      <w:szCs w:val="21"/>
                    </w:rPr>
                    <w:alias w:val="股东大会召开日期"/>
                    <w:tag w:val="_GBC_2566bd9b889e42218b24ce9747441ec3"/>
                    <w:id w:val="29970920"/>
                    <w:lock w:val="sdtLocked"/>
                  </w:sdtPr>
                  <w:sdtContent>
                    <w:tc>
                      <w:tcPr>
                        <w:tcW w:w="2165" w:type="dxa"/>
                      </w:tcPr>
                      <w:p w:rsidR="00D809CB" w:rsidRDefault="00754068">
                        <w:pPr>
                          <w:rPr>
                            <w:szCs w:val="21"/>
                          </w:rPr>
                        </w:pPr>
                        <w:r>
                          <w:rPr>
                            <w:szCs w:val="21"/>
                          </w:rPr>
                          <w:t>2017-05-25</w:t>
                        </w:r>
                      </w:p>
                    </w:tc>
                  </w:sdtContent>
                </w:sdt>
                <w:sdt>
                  <w:sdtPr>
                    <w:rPr>
                      <w:szCs w:val="21"/>
                    </w:rPr>
                    <w:alias w:val="股东大会决议刊登的指定网站的查询索引"/>
                    <w:tag w:val="_GBC_90d7a06e403b46a796247e2dc340a1b2"/>
                    <w:id w:val="29970921"/>
                    <w:lock w:val="sdtLocked"/>
                  </w:sdtPr>
                  <w:sdtContent>
                    <w:tc>
                      <w:tcPr>
                        <w:tcW w:w="2407" w:type="dxa"/>
                      </w:tcPr>
                      <w:p w:rsidR="00D809CB" w:rsidRDefault="00754068">
                        <w:pPr>
                          <w:rPr>
                            <w:szCs w:val="21"/>
                          </w:rPr>
                        </w:pPr>
                        <w:r>
                          <w:rPr>
                            <w:szCs w:val="21"/>
                          </w:rPr>
                          <w:t>上海证券交易所网站www.sse.com.cn，公告编号（2017-017）</w:t>
                        </w:r>
                      </w:p>
                    </w:tc>
                  </w:sdtContent>
                </w:sdt>
                <w:sdt>
                  <w:sdtPr>
                    <w:rPr>
                      <w:szCs w:val="21"/>
                    </w:rPr>
                    <w:alias w:val="股东大会决议刊登的信息披露日期"/>
                    <w:tag w:val="_GBC_ce6d4d63473b42f886e5789f3bc479a8"/>
                    <w:id w:val="29970922"/>
                    <w:lock w:val="sdtLocked"/>
                  </w:sdtPr>
                  <w:sdtContent>
                    <w:tc>
                      <w:tcPr>
                        <w:tcW w:w="2166" w:type="dxa"/>
                      </w:tcPr>
                      <w:p w:rsidR="00D809CB" w:rsidRDefault="00754068">
                        <w:pPr>
                          <w:rPr>
                            <w:szCs w:val="21"/>
                          </w:rPr>
                        </w:pPr>
                        <w:r>
                          <w:rPr>
                            <w:szCs w:val="21"/>
                          </w:rPr>
                          <w:t>2017-05-26</w:t>
                        </w:r>
                      </w:p>
                    </w:tc>
                  </w:sdtContent>
                </w:sdt>
              </w:tr>
            </w:sdtContent>
          </w:sdt>
        </w:tbl>
        <w:p w:rsidR="00D809CB" w:rsidRDefault="005767BC"/>
      </w:sdtContent>
    </w:sdt>
    <w:sdt>
      <w:sdtPr>
        <w:rPr>
          <w:rFonts w:hint="eastAsia"/>
        </w:rPr>
        <w:alias w:val="模块:股东大会情况说明"/>
        <w:tag w:val="_SEC_bf1ce0d19a464ce2a3d1a1d438ffde42"/>
        <w:id w:val="29970926"/>
        <w:lock w:val="sdtLocked"/>
        <w:placeholder>
          <w:docPart w:val="GBC22222222222222222222222222222"/>
        </w:placeholder>
      </w:sdtPr>
      <w:sdtContent>
        <w:p w:rsidR="00D809CB" w:rsidRDefault="00754068">
          <w:r>
            <w:rPr>
              <w:rFonts w:hint="eastAsia"/>
            </w:rPr>
            <w:t>股东大会情况说明</w:t>
          </w:r>
        </w:p>
        <w:sdt>
          <w:sdtPr>
            <w:rPr>
              <w:rFonts w:hint="eastAsia"/>
            </w:rPr>
            <w:alias w:val="是否适用：股东大会情况说明[双击切换]"/>
            <w:tag w:val="_GBC_bc06fc78c35044b0a848192606e2a5ad"/>
            <w:id w:val="29970925"/>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2"/>
        <w:numPr>
          <w:ilvl w:val="0"/>
          <w:numId w:val="13"/>
        </w:numPr>
        <w:spacing w:line="360" w:lineRule="auto"/>
      </w:pPr>
      <w:r>
        <w:t>利润分配或资本公积金转增预案</w:t>
      </w:r>
    </w:p>
    <w:p w:rsidR="00D809CB" w:rsidRDefault="00754068">
      <w:pPr>
        <w:pStyle w:val="3"/>
        <w:numPr>
          <w:ilvl w:val="0"/>
          <w:numId w:val="14"/>
        </w:numPr>
        <w:rPr>
          <w:rFonts w:hint="eastAsia"/>
        </w:rPr>
      </w:pPr>
      <w:r>
        <w:t>半年度拟定的利润分配预案、公积金转增股本预案</w:t>
      </w:r>
    </w:p>
    <w:p w:rsidR="00016427" w:rsidRPr="00016427" w:rsidRDefault="00016427" w:rsidP="00016427">
      <w:r>
        <w:rPr>
          <w:rFonts w:hint="eastAsia"/>
        </w:rPr>
        <w:t>半年度无利润分配预案及公积金转赠股本预案。</w:t>
      </w:r>
    </w:p>
    <w:p w:rsidR="00D809CB" w:rsidRDefault="00754068">
      <w:pPr>
        <w:pStyle w:val="2"/>
        <w:numPr>
          <w:ilvl w:val="0"/>
          <w:numId w:val="13"/>
        </w:numPr>
        <w:spacing w:line="360" w:lineRule="auto"/>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fb5aa5b24a6f4dedab08351940085578"/>
        <w:id w:val="29970944"/>
        <w:lock w:val="sdtLocked"/>
        <w:placeholder>
          <w:docPart w:val="GBC22222222222222222222222222222"/>
        </w:placeholder>
      </w:sdtPr>
      <w:sdtEndPr>
        <w:rPr>
          <w:rFonts w:hint="default"/>
          <w:sz w:val="21"/>
          <w:szCs w:val="24"/>
        </w:rPr>
      </w:sdtEndPr>
      <w:sdtContent>
        <w:p w:rsidR="00D809CB" w:rsidRDefault="00754068">
          <w:pPr>
            <w:pStyle w:val="3"/>
            <w:numPr>
              <w:ilvl w:val="1"/>
              <w:numId w:val="15"/>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2997092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851"/>
            <w:gridCol w:w="993"/>
            <w:gridCol w:w="3170"/>
            <w:gridCol w:w="1082"/>
            <w:gridCol w:w="991"/>
            <w:gridCol w:w="995"/>
          </w:tblGrid>
          <w:tr w:rsidR="00D809CB">
            <w:tc>
              <w:tcPr>
                <w:tcW w:w="976" w:type="dxa"/>
                <w:shd w:val="clear" w:color="auto" w:fill="auto"/>
                <w:vAlign w:val="center"/>
              </w:tcPr>
              <w:p w:rsidR="00D809CB" w:rsidRDefault="00754068">
                <w:pPr>
                  <w:jc w:val="center"/>
                  <w:rPr>
                    <w:sz w:val="18"/>
                    <w:szCs w:val="18"/>
                  </w:rPr>
                </w:pPr>
                <w:r>
                  <w:rPr>
                    <w:rFonts w:hint="eastAsia"/>
                    <w:sz w:val="18"/>
                    <w:szCs w:val="18"/>
                  </w:rPr>
                  <w:t>承诺背景</w:t>
                </w:r>
              </w:p>
            </w:tc>
            <w:tc>
              <w:tcPr>
                <w:tcW w:w="851" w:type="dxa"/>
                <w:shd w:val="clear" w:color="auto" w:fill="auto"/>
                <w:vAlign w:val="center"/>
              </w:tcPr>
              <w:p w:rsidR="00D809CB" w:rsidRDefault="00754068">
                <w:pPr>
                  <w:jc w:val="center"/>
                  <w:rPr>
                    <w:sz w:val="18"/>
                    <w:szCs w:val="18"/>
                  </w:rPr>
                </w:pPr>
                <w:r>
                  <w:rPr>
                    <w:rFonts w:hint="eastAsia"/>
                    <w:sz w:val="18"/>
                    <w:szCs w:val="18"/>
                  </w:rPr>
                  <w:t>承诺</w:t>
                </w:r>
              </w:p>
              <w:p w:rsidR="00D809CB" w:rsidRDefault="00754068">
                <w:pPr>
                  <w:jc w:val="center"/>
                  <w:rPr>
                    <w:sz w:val="18"/>
                    <w:szCs w:val="18"/>
                  </w:rPr>
                </w:pPr>
                <w:r>
                  <w:rPr>
                    <w:rFonts w:hint="eastAsia"/>
                    <w:sz w:val="18"/>
                    <w:szCs w:val="18"/>
                  </w:rPr>
                  <w:t>类型</w:t>
                </w:r>
              </w:p>
            </w:tc>
            <w:tc>
              <w:tcPr>
                <w:tcW w:w="993" w:type="dxa"/>
                <w:shd w:val="clear" w:color="auto" w:fill="auto"/>
                <w:vAlign w:val="center"/>
              </w:tcPr>
              <w:p w:rsidR="00D809CB" w:rsidRDefault="00754068">
                <w:pPr>
                  <w:jc w:val="center"/>
                  <w:rPr>
                    <w:sz w:val="18"/>
                    <w:szCs w:val="18"/>
                  </w:rPr>
                </w:pPr>
                <w:r>
                  <w:rPr>
                    <w:rFonts w:hint="eastAsia"/>
                    <w:sz w:val="18"/>
                    <w:szCs w:val="18"/>
                  </w:rPr>
                  <w:t>承诺方</w:t>
                </w:r>
              </w:p>
            </w:tc>
            <w:tc>
              <w:tcPr>
                <w:tcW w:w="3170" w:type="dxa"/>
                <w:shd w:val="clear" w:color="auto" w:fill="auto"/>
                <w:vAlign w:val="center"/>
              </w:tcPr>
              <w:p w:rsidR="00D809CB" w:rsidRDefault="00754068">
                <w:pPr>
                  <w:jc w:val="center"/>
                  <w:rPr>
                    <w:sz w:val="18"/>
                    <w:szCs w:val="18"/>
                  </w:rPr>
                </w:pPr>
                <w:r>
                  <w:rPr>
                    <w:rFonts w:hint="eastAsia"/>
                    <w:sz w:val="18"/>
                    <w:szCs w:val="18"/>
                  </w:rPr>
                  <w:t>承诺</w:t>
                </w:r>
              </w:p>
              <w:p w:rsidR="00D809CB" w:rsidRDefault="00754068">
                <w:pPr>
                  <w:jc w:val="center"/>
                  <w:rPr>
                    <w:sz w:val="18"/>
                    <w:szCs w:val="18"/>
                  </w:rPr>
                </w:pPr>
                <w:r>
                  <w:rPr>
                    <w:rFonts w:hint="eastAsia"/>
                    <w:sz w:val="18"/>
                    <w:szCs w:val="18"/>
                  </w:rPr>
                  <w:t>内容</w:t>
                </w:r>
              </w:p>
            </w:tc>
            <w:tc>
              <w:tcPr>
                <w:tcW w:w="1082" w:type="dxa"/>
                <w:shd w:val="clear" w:color="auto" w:fill="auto"/>
                <w:vAlign w:val="center"/>
              </w:tcPr>
              <w:p w:rsidR="00D809CB" w:rsidRDefault="00754068">
                <w:pPr>
                  <w:jc w:val="center"/>
                  <w:rPr>
                    <w:sz w:val="18"/>
                    <w:szCs w:val="18"/>
                  </w:rPr>
                </w:pPr>
                <w:r>
                  <w:rPr>
                    <w:rFonts w:hint="eastAsia"/>
                    <w:sz w:val="18"/>
                    <w:szCs w:val="18"/>
                  </w:rPr>
                  <w:t>承诺时间及期限</w:t>
                </w:r>
              </w:p>
            </w:tc>
            <w:tc>
              <w:tcPr>
                <w:tcW w:w="991" w:type="dxa"/>
                <w:shd w:val="clear" w:color="auto" w:fill="auto"/>
                <w:vAlign w:val="center"/>
              </w:tcPr>
              <w:p w:rsidR="00D809CB" w:rsidRDefault="00754068">
                <w:pPr>
                  <w:jc w:val="center"/>
                  <w:rPr>
                    <w:sz w:val="18"/>
                    <w:szCs w:val="18"/>
                  </w:rPr>
                </w:pPr>
                <w:r>
                  <w:rPr>
                    <w:rFonts w:hint="eastAsia"/>
                    <w:sz w:val="18"/>
                    <w:szCs w:val="18"/>
                  </w:rPr>
                  <w:t>是否有履行期限</w:t>
                </w:r>
              </w:p>
            </w:tc>
            <w:tc>
              <w:tcPr>
                <w:tcW w:w="995" w:type="dxa"/>
                <w:shd w:val="clear" w:color="auto" w:fill="auto"/>
                <w:vAlign w:val="center"/>
              </w:tcPr>
              <w:p w:rsidR="00D809CB" w:rsidRDefault="00754068">
                <w:pPr>
                  <w:jc w:val="center"/>
                  <w:rPr>
                    <w:sz w:val="18"/>
                    <w:szCs w:val="18"/>
                  </w:rPr>
                </w:pPr>
                <w:r>
                  <w:rPr>
                    <w:rFonts w:hint="eastAsia"/>
                    <w:sz w:val="18"/>
                    <w:szCs w:val="18"/>
                  </w:rPr>
                  <w:t>是否及时严格履行</w:t>
                </w:r>
              </w:p>
            </w:tc>
          </w:tr>
          <w:sdt>
            <w:sdtPr>
              <w:rPr>
                <w:rFonts w:hint="eastAsia"/>
                <w:sz w:val="18"/>
                <w:szCs w:val="18"/>
              </w:rPr>
              <w:alias w:val="与首次公开发行相关的承诺"/>
              <w:tag w:val="_TUP_98b30934a40c44fe822f4cc26616e99c"/>
              <w:id w:val="29970935"/>
              <w:lock w:val="sdtLocked"/>
            </w:sdtPr>
            <w:sdtEndPr>
              <w:rPr>
                <w:rFonts w:hint="default"/>
              </w:rPr>
            </w:sdtEndPr>
            <w:sdtContent>
              <w:tr w:rsidR="00D809CB">
                <w:tc>
                  <w:tcPr>
                    <w:tcW w:w="976" w:type="dxa"/>
                    <w:shd w:val="clear" w:color="auto" w:fill="auto"/>
                    <w:vAlign w:val="center"/>
                  </w:tcPr>
                  <w:sdt>
                    <w:sdtPr>
                      <w:rPr>
                        <w:rFonts w:hint="eastAsia"/>
                        <w:sz w:val="18"/>
                        <w:szCs w:val="18"/>
                      </w:rPr>
                      <w:tag w:val="_PLD_a3bb0de076044bf4af956e5654049bfc"/>
                      <w:id w:val="29970928"/>
                      <w:lock w:val="sdtLocked"/>
                    </w:sdtPr>
                    <w:sdtContent>
                      <w:p w:rsidR="00D809CB" w:rsidRDefault="00754068">
                        <w:pPr>
                          <w:rPr>
                            <w:sz w:val="18"/>
                            <w:szCs w:val="18"/>
                          </w:rPr>
                        </w:pPr>
                        <w:r>
                          <w:rPr>
                            <w:rFonts w:hint="eastAsia"/>
                            <w:sz w:val="18"/>
                            <w:szCs w:val="18"/>
                          </w:rPr>
                          <w:t>与首次公开发行相关的承诺</w:t>
                        </w:r>
                      </w:p>
                    </w:sdtContent>
                  </w:sdt>
                </w:tc>
                <w:sdt>
                  <w:sdtPr>
                    <w:rPr>
                      <w:sz w:val="18"/>
                      <w:szCs w:val="18"/>
                    </w:rPr>
                    <w:alias w:val="与首次公开发行相关的承诺-承诺类型"/>
                    <w:tag w:val="_GBC_f0b3976fba3f46e4affc4364f69d8f5a"/>
                    <w:id w:val="2997092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851" w:type="dxa"/>
                        <w:shd w:val="clear" w:color="auto" w:fill="auto"/>
                        <w:vAlign w:val="center"/>
                      </w:tcPr>
                      <w:p w:rsidR="00D809CB" w:rsidRDefault="00754068">
                        <w:pPr>
                          <w:jc w:val="both"/>
                          <w:rPr>
                            <w:color w:val="FFC000"/>
                            <w:sz w:val="18"/>
                            <w:szCs w:val="18"/>
                          </w:rPr>
                        </w:pPr>
                        <w:r>
                          <w:rPr>
                            <w:sz w:val="18"/>
                            <w:szCs w:val="18"/>
                          </w:rPr>
                          <w:t>解决同业竞争</w:t>
                        </w:r>
                      </w:p>
                    </w:tc>
                  </w:sdtContent>
                </w:sdt>
                <w:sdt>
                  <w:sdtPr>
                    <w:rPr>
                      <w:sz w:val="18"/>
                      <w:szCs w:val="18"/>
                    </w:rPr>
                    <w:alias w:val="与首次公开发行相关的承诺-承诺方"/>
                    <w:tag w:val="_GBC_b0d1268ae9044ac6bddad531b779c6e0"/>
                    <w:id w:val="29970930"/>
                    <w:lock w:val="sdtLocked"/>
                  </w:sdtPr>
                  <w:sdtContent>
                    <w:tc>
                      <w:tcPr>
                        <w:tcW w:w="993" w:type="dxa"/>
                        <w:shd w:val="clear" w:color="auto" w:fill="auto"/>
                        <w:vAlign w:val="center"/>
                      </w:tcPr>
                      <w:p w:rsidR="00D809CB" w:rsidRDefault="00754068">
                        <w:pPr>
                          <w:jc w:val="both"/>
                          <w:rPr>
                            <w:color w:val="FFC000"/>
                            <w:sz w:val="18"/>
                            <w:szCs w:val="18"/>
                          </w:rPr>
                        </w:pPr>
                        <w:r>
                          <w:rPr>
                            <w:rFonts w:hint="eastAsia"/>
                            <w:sz w:val="18"/>
                            <w:szCs w:val="18"/>
                          </w:rPr>
                          <w:t>广西柳州钢铁集团有限公司</w:t>
                        </w:r>
                      </w:p>
                    </w:tc>
                  </w:sdtContent>
                </w:sdt>
                <w:sdt>
                  <w:sdtPr>
                    <w:rPr>
                      <w:sz w:val="18"/>
                      <w:szCs w:val="18"/>
                    </w:rPr>
                    <w:alias w:val="与首次公开发行相关的承诺-承诺内容"/>
                    <w:tag w:val="_GBC_0317554a610a4423b66b98b24db5f3e7"/>
                    <w:id w:val="29970931"/>
                    <w:lock w:val="sdtLocked"/>
                  </w:sdtPr>
                  <w:sdtContent>
                    <w:tc>
                      <w:tcPr>
                        <w:tcW w:w="3170" w:type="dxa"/>
                        <w:shd w:val="clear" w:color="auto" w:fill="auto"/>
                        <w:vAlign w:val="center"/>
                      </w:tcPr>
                      <w:p w:rsidR="00D809CB" w:rsidRDefault="00754068">
                        <w:pPr>
                          <w:jc w:val="both"/>
                          <w:rPr>
                            <w:sz w:val="18"/>
                            <w:szCs w:val="18"/>
                          </w:rPr>
                        </w:pPr>
                        <w:r>
                          <w:rPr>
                            <w:rFonts w:hint="eastAsia"/>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w:t>
                        </w:r>
                        <w:r>
                          <w:rPr>
                            <w:rFonts w:hint="eastAsia"/>
                            <w:sz w:val="18"/>
                            <w:szCs w:val="18"/>
                          </w:rPr>
                          <w:lastRenderedPageBreak/>
                          <w:t>法律责任。</w:t>
                        </w:r>
                      </w:p>
                      <w:p w:rsidR="00D809CB" w:rsidRDefault="00D809CB">
                        <w:pPr>
                          <w:jc w:val="both"/>
                          <w:rPr>
                            <w:color w:val="FFC000"/>
                            <w:sz w:val="18"/>
                            <w:szCs w:val="18"/>
                          </w:rPr>
                        </w:pPr>
                      </w:p>
                    </w:tc>
                  </w:sdtContent>
                </w:sdt>
                <w:sdt>
                  <w:sdtPr>
                    <w:rPr>
                      <w:sz w:val="18"/>
                      <w:szCs w:val="18"/>
                    </w:rPr>
                    <w:alias w:val="与首次公开发行相关的承诺-承诺时间及期限"/>
                    <w:tag w:val="_GBC_40668689945045bfbf2e47e9883ac7ed"/>
                    <w:id w:val="29970932"/>
                    <w:lock w:val="sdtLocked"/>
                  </w:sdtPr>
                  <w:sdtContent>
                    <w:tc>
                      <w:tcPr>
                        <w:tcW w:w="1082" w:type="dxa"/>
                        <w:shd w:val="clear" w:color="auto" w:fill="auto"/>
                        <w:vAlign w:val="center"/>
                      </w:tcPr>
                      <w:p w:rsidR="00D809CB" w:rsidRDefault="00754068">
                        <w:pPr>
                          <w:jc w:val="both"/>
                          <w:rPr>
                            <w:sz w:val="18"/>
                            <w:szCs w:val="18"/>
                          </w:rPr>
                        </w:pPr>
                        <w:r>
                          <w:rPr>
                            <w:sz w:val="18"/>
                            <w:szCs w:val="18"/>
                          </w:rPr>
                          <w:t>自2007年2月起履行</w:t>
                        </w:r>
                      </w:p>
                    </w:tc>
                  </w:sdtContent>
                </w:sdt>
                <w:sdt>
                  <w:sdtPr>
                    <w:rPr>
                      <w:sz w:val="18"/>
                      <w:szCs w:val="18"/>
                    </w:rPr>
                    <w:alias w:val="与首次公开发行相关的承诺-是否有履行期限"/>
                    <w:tag w:val="_GBC_1a64033131a64daa8e3bdd128e9385c8"/>
                    <w:id w:val="29970933"/>
                    <w:lock w:val="sdtLocked"/>
                    <w:comboBox>
                      <w:listItem w:displayText="是" w:value="true"/>
                      <w:listItem w:displayText="否" w:value="false"/>
                    </w:comboBox>
                  </w:sdtPr>
                  <w:sdtContent>
                    <w:tc>
                      <w:tcPr>
                        <w:tcW w:w="991" w:type="dxa"/>
                        <w:shd w:val="clear" w:color="auto" w:fill="auto"/>
                        <w:vAlign w:val="center"/>
                      </w:tcPr>
                      <w:p w:rsidR="00D809CB" w:rsidRDefault="00754068">
                        <w:pPr>
                          <w:jc w:val="center"/>
                          <w:rPr>
                            <w:sz w:val="18"/>
                            <w:szCs w:val="18"/>
                          </w:rPr>
                        </w:pPr>
                        <w:r>
                          <w:rPr>
                            <w:sz w:val="18"/>
                            <w:szCs w:val="18"/>
                          </w:rPr>
                          <w:t>否</w:t>
                        </w:r>
                      </w:p>
                    </w:tc>
                  </w:sdtContent>
                </w:sdt>
                <w:sdt>
                  <w:sdtPr>
                    <w:rPr>
                      <w:sz w:val="18"/>
                      <w:szCs w:val="18"/>
                    </w:rPr>
                    <w:alias w:val="与首次公开发行相关的承诺-是否及时严格履行"/>
                    <w:tag w:val="_GBC_72e17878bcd24bdb95a1b0936940ee48"/>
                    <w:id w:val="29970934"/>
                    <w:lock w:val="sdtLocked"/>
                    <w:comboBox>
                      <w:listItem w:displayText="是" w:value="true"/>
                      <w:listItem w:displayText="否" w:value="false"/>
                    </w:comboBox>
                  </w:sdtPr>
                  <w:sdtContent>
                    <w:tc>
                      <w:tcPr>
                        <w:tcW w:w="995" w:type="dxa"/>
                        <w:shd w:val="clear" w:color="auto" w:fill="auto"/>
                        <w:vAlign w:val="center"/>
                      </w:tcPr>
                      <w:p w:rsidR="00D809CB" w:rsidRDefault="00754068">
                        <w:pPr>
                          <w:jc w:val="center"/>
                          <w:rPr>
                            <w:sz w:val="18"/>
                            <w:szCs w:val="18"/>
                          </w:rPr>
                        </w:pPr>
                        <w:r>
                          <w:rPr>
                            <w:sz w:val="18"/>
                            <w:szCs w:val="18"/>
                          </w:rPr>
                          <w:t>是</w:t>
                        </w:r>
                      </w:p>
                    </w:tc>
                  </w:sdtContent>
                </w:sdt>
              </w:tr>
            </w:sdtContent>
          </w:sdt>
          <w:sdt>
            <w:sdtPr>
              <w:rPr>
                <w:rFonts w:hint="eastAsia"/>
                <w:sz w:val="18"/>
                <w:szCs w:val="18"/>
              </w:rPr>
              <w:alias w:val="与再融资相关的承诺"/>
              <w:tag w:val="_TUP_0676323f2b9043339330c71dd933876a"/>
              <w:id w:val="29970943"/>
              <w:lock w:val="sdtLocked"/>
            </w:sdtPr>
            <w:sdtEndPr>
              <w:rPr>
                <w:rFonts w:hint="default"/>
              </w:rPr>
            </w:sdtEndPr>
            <w:sdtContent>
              <w:tr w:rsidR="00D809CB">
                <w:tc>
                  <w:tcPr>
                    <w:tcW w:w="976" w:type="dxa"/>
                    <w:shd w:val="clear" w:color="auto" w:fill="auto"/>
                    <w:vAlign w:val="center"/>
                  </w:tcPr>
                  <w:sdt>
                    <w:sdtPr>
                      <w:rPr>
                        <w:rFonts w:hint="eastAsia"/>
                        <w:sz w:val="18"/>
                        <w:szCs w:val="18"/>
                      </w:rPr>
                      <w:tag w:val="_PLD_e1964063cb86498486e1bb7869b34cad"/>
                      <w:id w:val="29970936"/>
                      <w:lock w:val="sdtLocked"/>
                    </w:sdtPr>
                    <w:sdtContent>
                      <w:p w:rsidR="00D809CB" w:rsidRDefault="00754068">
                        <w:pPr>
                          <w:rPr>
                            <w:sz w:val="18"/>
                            <w:szCs w:val="18"/>
                          </w:rPr>
                        </w:pPr>
                        <w:r>
                          <w:rPr>
                            <w:rFonts w:hint="eastAsia"/>
                            <w:sz w:val="18"/>
                            <w:szCs w:val="18"/>
                          </w:rPr>
                          <w:t>与再融资相关的承诺</w:t>
                        </w:r>
                      </w:p>
                    </w:sdtContent>
                  </w:sdt>
                </w:tc>
                <w:sdt>
                  <w:sdtPr>
                    <w:rPr>
                      <w:sz w:val="18"/>
                      <w:szCs w:val="18"/>
                    </w:rPr>
                    <w:alias w:val="与再融资相关的承诺-承诺类型"/>
                    <w:tag w:val="_GBC_51fc7c8c3d5a45708a58624d814ebea4"/>
                    <w:id w:val="2997093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851" w:type="dxa"/>
                        <w:shd w:val="clear" w:color="auto" w:fill="auto"/>
                        <w:vAlign w:val="center"/>
                      </w:tcPr>
                      <w:p w:rsidR="00D809CB" w:rsidRDefault="00754068">
                        <w:pPr>
                          <w:jc w:val="both"/>
                          <w:rPr>
                            <w:sz w:val="18"/>
                            <w:szCs w:val="18"/>
                          </w:rPr>
                        </w:pPr>
                        <w:r>
                          <w:rPr>
                            <w:sz w:val="18"/>
                            <w:szCs w:val="18"/>
                          </w:rPr>
                          <w:t>解决同业竞争</w:t>
                        </w:r>
                      </w:p>
                    </w:tc>
                  </w:sdtContent>
                </w:sdt>
                <w:sdt>
                  <w:sdtPr>
                    <w:rPr>
                      <w:sz w:val="18"/>
                      <w:szCs w:val="18"/>
                    </w:rPr>
                    <w:alias w:val="与再融资相关的承诺-承诺方"/>
                    <w:tag w:val="_GBC_5428d6239c554a188e7184528d0a4629"/>
                    <w:id w:val="29970938"/>
                    <w:lock w:val="sdtLocked"/>
                  </w:sdtPr>
                  <w:sdtContent>
                    <w:tc>
                      <w:tcPr>
                        <w:tcW w:w="993" w:type="dxa"/>
                        <w:shd w:val="clear" w:color="auto" w:fill="auto"/>
                        <w:vAlign w:val="center"/>
                      </w:tcPr>
                      <w:p w:rsidR="00D809CB" w:rsidRDefault="00754068">
                        <w:pPr>
                          <w:jc w:val="both"/>
                          <w:rPr>
                            <w:sz w:val="18"/>
                            <w:szCs w:val="18"/>
                          </w:rPr>
                        </w:pPr>
                        <w:r>
                          <w:rPr>
                            <w:rFonts w:hint="eastAsia"/>
                            <w:sz w:val="18"/>
                            <w:szCs w:val="18"/>
                          </w:rPr>
                          <w:t>广西柳州钢铁集团有限公司</w:t>
                        </w:r>
                      </w:p>
                    </w:tc>
                  </w:sdtContent>
                </w:sdt>
                <w:sdt>
                  <w:sdtPr>
                    <w:rPr>
                      <w:sz w:val="18"/>
                      <w:szCs w:val="18"/>
                    </w:rPr>
                    <w:alias w:val="与再融资相关的承诺-承诺内容"/>
                    <w:tag w:val="_GBC_e9ef1cd33a6b4fa3b7e413660c4ae66a"/>
                    <w:id w:val="29970939"/>
                    <w:lock w:val="sdtLocked"/>
                  </w:sdtPr>
                  <w:sdtContent>
                    <w:tc>
                      <w:tcPr>
                        <w:tcW w:w="3170" w:type="dxa"/>
                        <w:shd w:val="clear" w:color="auto" w:fill="auto"/>
                        <w:vAlign w:val="center"/>
                      </w:tcPr>
                      <w:p w:rsidR="00D809CB" w:rsidRDefault="00754068">
                        <w:pPr>
                          <w:jc w:val="both"/>
                          <w:rPr>
                            <w:sz w:val="18"/>
                            <w:szCs w:val="18"/>
                          </w:rPr>
                        </w:pPr>
                        <w:r>
                          <w:rPr>
                            <w:sz w:val="18"/>
                            <w:szCs w:val="18"/>
                          </w:rPr>
                          <w:t>集团公司在本公司《公开发行公司债券募集说明书》中承诺：“如果集团公司及其下属全资、控股或控制的公司 /企业/ 单位存在与柳钢股份钢铁主业构成或可能构成同业竞争的资产和业务，在柳钢股 份提出收购要求时， 集团公司及其下属全资、控股或控制的公司 /企业/单位将以 合理的价格及条件按照法律规定的程序优先转让给柳钢股份。</w:t>
                        </w:r>
                      </w:p>
                    </w:tc>
                  </w:sdtContent>
                </w:sdt>
                <w:sdt>
                  <w:sdtPr>
                    <w:rPr>
                      <w:sz w:val="18"/>
                      <w:szCs w:val="18"/>
                    </w:rPr>
                    <w:alias w:val="与再融资相关的承诺-承诺时间及期限"/>
                    <w:tag w:val="_GBC_250f75b63c514c95985efd18ae7aec11"/>
                    <w:id w:val="29970940"/>
                    <w:lock w:val="sdtLocked"/>
                  </w:sdtPr>
                  <w:sdtContent>
                    <w:tc>
                      <w:tcPr>
                        <w:tcW w:w="1082" w:type="dxa"/>
                        <w:shd w:val="clear" w:color="auto" w:fill="auto"/>
                        <w:vAlign w:val="center"/>
                      </w:tcPr>
                      <w:p w:rsidR="00D809CB" w:rsidRDefault="00754068">
                        <w:pPr>
                          <w:jc w:val="both"/>
                          <w:rPr>
                            <w:sz w:val="18"/>
                            <w:szCs w:val="18"/>
                          </w:rPr>
                        </w:pPr>
                        <w:r>
                          <w:rPr>
                            <w:sz w:val="18"/>
                            <w:szCs w:val="18"/>
                          </w:rPr>
                          <w:t>自2011年5月起履行</w:t>
                        </w:r>
                      </w:p>
                    </w:tc>
                  </w:sdtContent>
                </w:sdt>
                <w:sdt>
                  <w:sdtPr>
                    <w:rPr>
                      <w:sz w:val="18"/>
                      <w:szCs w:val="18"/>
                    </w:rPr>
                    <w:alias w:val="与再融资相关的承诺-是否有履行期限"/>
                    <w:tag w:val="_GBC_61a129f65e5345a9a2449bccefe4fc4f"/>
                    <w:id w:val="29970941"/>
                    <w:lock w:val="sdtLocked"/>
                    <w:comboBox>
                      <w:listItem w:displayText="是" w:value="true"/>
                      <w:listItem w:displayText="否" w:value="false"/>
                    </w:comboBox>
                  </w:sdtPr>
                  <w:sdtContent>
                    <w:tc>
                      <w:tcPr>
                        <w:tcW w:w="991" w:type="dxa"/>
                        <w:shd w:val="clear" w:color="auto" w:fill="auto"/>
                        <w:vAlign w:val="center"/>
                      </w:tcPr>
                      <w:p w:rsidR="00D809CB" w:rsidRDefault="00754068">
                        <w:pPr>
                          <w:jc w:val="center"/>
                          <w:rPr>
                            <w:sz w:val="18"/>
                            <w:szCs w:val="18"/>
                          </w:rPr>
                        </w:pPr>
                        <w:r>
                          <w:rPr>
                            <w:sz w:val="18"/>
                            <w:szCs w:val="18"/>
                          </w:rPr>
                          <w:t>否</w:t>
                        </w:r>
                      </w:p>
                    </w:tc>
                  </w:sdtContent>
                </w:sdt>
                <w:sdt>
                  <w:sdtPr>
                    <w:rPr>
                      <w:sz w:val="18"/>
                      <w:szCs w:val="18"/>
                    </w:rPr>
                    <w:alias w:val="与再融资相关的承诺-是否及时严格履行"/>
                    <w:tag w:val="_GBC_b85129af82754ffea8b356787ace9197"/>
                    <w:id w:val="29970942"/>
                    <w:lock w:val="sdtLocked"/>
                    <w:comboBox>
                      <w:listItem w:displayText="是" w:value="true"/>
                      <w:listItem w:displayText="否" w:value="false"/>
                    </w:comboBox>
                  </w:sdtPr>
                  <w:sdtContent>
                    <w:tc>
                      <w:tcPr>
                        <w:tcW w:w="995" w:type="dxa"/>
                        <w:shd w:val="clear" w:color="auto" w:fill="auto"/>
                        <w:vAlign w:val="center"/>
                      </w:tcPr>
                      <w:p w:rsidR="00D809CB" w:rsidRDefault="00754068">
                        <w:pPr>
                          <w:jc w:val="center"/>
                          <w:rPr>
                            <w:sz w:val="18"/>
                            <w:szCs w:val="18"/>
                          </w:rPr>
                        </w:pPr>
                        <w:r>
                          <w:rPr>
                            <w:sz w:val="18"/>
                            <w:szCs w:val="18"/>
                          </w:rPr>
                          <w:t>是</w:t>
                        </w:r>
                      </w:p>
                    </w:tc>
                  </w:sdtContent>
                </w:sdt>
              </w:tr>
            </w:sdtContent>
          </w:sdt>
        </w:tbl>
        <w:p w:rsidR="00D809CB" w:rsidRDefault="00D809CB"/>
        <w:p w:rsidR="00D809CB" w:rsidRDefault="005767BC"/>
      </w:sdtContent>
    </w:sdt>
    <w:p w:rsidR="00D809CB" w:rsidRDefault="00D809CB">
      <w:pPr>
        <w:rPr>
          <w:szCs w:val="21"/>
        </w:rPr>
      </w:pPr>
    </w:p>
    <w:p w:rsidR="00D809CB" w:rsidRDefault="00754068">
      <w:pPr>
        <w:pStyle w:val="2"/>
        <w:numPr>
          <w:ilvl w:val="0"/>
          <w:numId w:val="13"/>
        </w:numPr>
        <w:spacing w:line="360" w:lineRule="auto"/>
      </w:pPr>
      <w:r>
        <w:t>聘任、解聘会计师事务所情况</w:t>
      </w:r>
    </w:p>
    <w:sdt>
      <w:sdtPr>
        <w:rPr>
          <w:rFonts w:hint="eastAsia"/>
        </w:rPr>
        <w:alias w:val="模块:聘任、解聘会计师事务所的情况说明"/>
        <w:tag w:val="_SEC_da98fea575804e4da57e6ed94a08807a"/>
        <w:id w:val="29970946"/>
        <w:lock w:val="sdtLocked"/>
        <w:placeholder>
          <w:docPart w:val="GBC22222222222222222222222222222"/>
        </w:placeholder>
      </w:sdtPr>
      <w:sdtContent>
        <w:p w:rsidR="00D809CB" w:rsidRDefault="00754068">
          <w:r>
            <w:rPr>
              <w:rFonts w:hint="eastAsia"/>
            </w:rPr>
            <w:t>聘任、解聘会计师事务所的情况说明</w:t>
          </w:r>
        </w:p>
        <w:sdt>
          <w:sdtPr>
            <w:rPr>
              <w:rFonts w:hint="eastAsia"/>
            </w:rPr>
            <w:alias w:val="是否适用：聘任、解聘会计师事务所情况[双击切换]"/>
            <w:tag w:val="_GBC_e563da3651274dd6a705d1da6434db17"/>
            <w:id w:val="29970945"/>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hint="eastAsia"/>
        </w:rPr>
        <w:alias w:val="模块:审计期间改聘会计师事务所的情况说明"/>
        <w:tag w:val="_SEC_39a839676dca47f595f0cbe05d986e81"/>
        <w:id w:val="29970948"/>
        <w:lock w:val="sdtLocked"/>
        <w:placeholder>
          <w:docPart w:val="GBC22222222222222222222222222222"/>
        </w:placeholder>
      </w:sdtPr>
      <w:sdtContent>
        <w:p w:rsidR="00D809CB" w:rsidRDefault="00754068">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29970947"/>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b/>
          <w:bCs/>
          <w:szCs w:val="22"/>
        </w:rPr>
        <w:alias w:val="模块:公司对会计师事务所“非标准审计报告”的说明"/>
        <w:tag w:val="_SEC_ff2ca8295db041209fe47eea7ae742aa"/>
        <w:id w:val="29970951"/>
        <w:lock w:val="sdtLocked"/>
        <w:placeholder>
          <w:docPart w:val="GBC22222222222222222222222222222"/>
        </w:placeholder>
      </w:sdtPr>
      <w:sdtEndPr>
        <w:rPr>
          <w:rFonts w:hint="eastAsia"/>
          <w:b w:val="0"/>
          <w:bCs w:val="0"/>
          <w:szCs w:val="24"/>
        </w:rPr>
      </w:sdtEndPr>
      <w:sdtContent>
        <w:p w:rsidR="00D809CB" w:rsidRDefault="00754068">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29970949"/>
            <w:lock w:val="sdtContentLocked"/>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MACROBUTTON  SnrToggleCheckbox √不适用 </w:instrText>
              </w:r>
              <w:r>
                <w:fldChar w:fldCharType="end"/>
              </w:r>
            </w:p>
          </w:sdtContent>
        </w:sdt>
        <w:p w:rsidR="00D809CB" w:rsidRDefault="005767BC"/>
      </w:sdtContent>
    </w:sdt>
    <w:p w:rsidR="00D809CB" w:rsidRDefault="00D809CB"/>
    <w:sdt>
      <w:sdtPr>
        <w:rPr>
          <w:rFonts w:hint="eastAsia"/>
        </w:rPr>
        <w:alias w:val="模块:公司对上年年度报告中的财务报告被注册会计师出具“非标准审计报..."/>
        <w:tag w:val="_SEC_10be83ff0126440a8620e35536191767"/>
        <w:id w:val="29970953"/>
        <w:lock w:val="sdtLocked"/>
        <w:placeholder>
          <w:docPart w:val="GBC22222222222222222222222222222"/>
        </w:placeholder>
      </w:sdtPr>
      <w:sdtContent>
        <w:p w:rsidR="00D809CB" w:rsidRDefault="00754068">
          <w:r>
            <w:rPr>
              <w:rFonts w:hint="eastAsia"/>
            </w:rPr>
            <w:t>公司对上年年度报告中的财务报告被注册会计师出具“非标准审计报告”的说明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29970952"/>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hint="eastAsia"/>
          <w:b w:val="0"/>
          <w:bCs w:val="0"/>
          <w:kern w:val="0"/>
          <w:szCs w:val="24"/>
        </w:rPr>
        <w:alias w:val="模块:破产重整相关事项"/>
        <w:tag w:val="_SEC_1ae3a3f4b3c4484980120137749e19ed"/>
        <w:id w:val="29970955"/>
        <w:lock w:val="sdtLocked"/>
        <w:placeholder>
          <w:docPart w:val="GBC22222222222222222222222222222"/>
        </w:placeholder>
      </w:sdtPr>
      <w:sdtContent>
        <w:p w:rsidR="00D809CB" w:rsidRDefault="00754068">
          <w:pPr>
            <w:pStyle w:val="2"/>
            <w:numPr>
              <w:ilvl w:val="0"/>
              <w:numId w:val="13"/>
            </w:numPr>
            <w:spacing w:line="360" w:lineRule="auto"/>
          </w:pPr>
          <w:r>
            <w:rPr>
              <w:rFonts w:hint="eastAsia"/>
            </w:rPr>
            <w:t>破产重整相关事项</w:t>
          </w:r>
        </w:p>
        <w:sdt>
          <w:sdtPr>
            <w:rPr>
              <w:rFonts w:hint="eastAsia"/>
            </w:rPr>
            <w:alias w:val="是否适用：破产重整相关事项[双击切换]"/>
            <w:tag w:val="_GBC_c4fc8890d63b44b19353d2188a5bce59"/>
            <w:id w:val="29970954"/>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2"/>
        <w:numPr>
          <w:ilvl w:val="0"/>
          <w:numId w:val="13"/>
        </w:numPr>
        <w:spacing w:line="360" w:lineRule="auto"/>
      </w:pPr>
      <w:r>
        <w:t>重大诉讼、仲裁事项</w:t>
      </w:r>
    </w:p>
    <w:sdt>
      <w:sdtPr>
        <w:alias w:val="本年度公司有无重大诉讼、仲裁事项"/>
        <w:tag w:val="_GBC_0fcf1cd2d0814185bde747855edf5227"/>
        <w:id w:val="29970956"/>
        <w:lock w:val="sdtContentLocked"/>
        <w:placeholder>
          <w:docPart w:val="GBC22222222222222222222222222222"/>
        </w:placeholder>
      </w:sdtPr>
      <w:sdtContent>
        <w:p w:rsidR="00D809CB" w:rsidRDefault="005767BC">
          <w:r>
            <w:fldChar w:fldCharType="begin"/>
          </w:r>
          <w:r w:rsidR="00754068">
            <w:instrText xml:space="preserve"> MACROBUTTON  SnrToggleCheckbox √本报告期公司有重大诉讼、仲裁事项 </w:instrText>
          </w:r>
          <w:r>
            <w:fldChar w:fldCharType="end"/>
          </w:r>
          <w:r>
            <w:fldChar w:fldCharType="begin"/>
          </w:r>
          <w:r w:rsidR="00754068">
            <w:instrText xml:space="preserve"> MACROBUTTON  SnrToggleCheckbox □本报告期公司无重大诉讼、仲裁事项 </w:instrText>
          </w:r>
          <w:r>
            <w:fldChar w:fldCharType="end"/>
          </w:r>
        </w:p>
      </w:sdtContent>
    </w:sdt>
    <w:sdt>
      <w:sdtPr>
        <w:rPr>
          <w:rFonts w:ascii="宋体" w:hAnsi="宋体" w:cs="宋体"/>
          <w:b w:val="0"/>
          <w:bCs w:val="0"/>
          <w:kern w:val="0"/>
          <w:szCs w:val="22"/>
        </w:rPr>
        <w:alias w:val="模块:诉讼、仲裁事项已在临时公告披露且无后续进展的"/>
        <w:tag w:val="_SEC_902756a755994b00b80a02d3baa0ea44"/>
        <w:id w:val="29970958"/>
        <w:lock w:val="sdtLocked"/>
        <w:placeholder>
          <w:docPart w:val="GBC22222222222222222222222222222"/>
        </w:placeholder>
      </w:sdtPr>
      <w:sdtEndPr>
        <w:rPr>
          <w:rFonts w:asciiTheme="minorEastAsia" w:hAnsiTheme="minorEastAsia" w:hint="eastAsia"/>
          <w:szCs w:val="21"/>
        </w:rPr>
      </w:sdtEndPr>
      <w:sdtContent>
        <w:p w:rsidR="00D809CB" w:rsidRDefault="00754068">
          <w:pPr>
            <w:pStyle w:val="3"/>
            <w:numPr>
              <w:ilvl w:val="0"/>
              <w:numId w:val="16"/>
            </w:numPr>
          </w:pPr>
          <w:r>
            <w:t>诉讼、仲裁事项已在临时公告披露且无后续进展的</w:t>
          </w:r>
        </w:p>
        <w:sdt>
          <w:sdtPr>
            <w:alias w:val="是否适用：诉讼、仲裁事项已在临时公告披露且无后续进展的[双击切换]"/>
            <w:tag w:val="_GBC_1c7697ff89954de38b9736575b9b7dc9"/>
            <w:id w:val="29970957"/>
            <w:lock w:val="sdtContentLocked"/>
            <w:placeholder>
              <w:docPart w:val="GBC22222222222222222222222222222"/>
            </w:placeholder>
          </w:sdtPr>
          <w:sdtContent>
            <w:p w:rsidR="00D809CB" w:rsidRDefault="005767BC">
              <w:pPr>
                <w:rPr>
                  <w:rFonts w:asciiTheme="minorEastAsia" w:hAnsiTheme="minorEastAsia"/>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临时公告未披露或有后续进展的诉讼、仲裁情况"/>
        <w:tag w:val="_SEC_85376178a04b46fb90efc5d6fa2e6a28"/>
        <w:id w:val="29971050"/>
        <w:lock w:val="sdtLocked"/>
        <w:placeholder>
          <w:docPart w:val="GBC22222222222222222222222222222"/>
        </w:placeholder>
      </w:sdtPr>
      <w:sdtEndPr>
        <w:rPr>
          <w:rFonts w:hint="eastAsia"/>
          <w:szCs w:val="24"/>
        </w:rPr>
      </w:sdtEndPr>
      <w:sdtContent>
        <w:p w:rsidR="00D809CB" w:rsidRDefault="00754068">
          <w:pPr>
            <w:pStyle w:val="3"/>
            <w:numPr>
              <w:ilvl w:val="0"/>
              <w:numId w:val="16"/>
            </w:numPr>
          </w:pPr>
          <w:r>
            <w:t>临时公告未披露或有后续进展的诉讼、仲裁情况</w:t>
          </w:r>
        </w:p>
        <w:sdt>
          <w:sdtPr>
            <w:alias w:val="是否适用：临时公告未披露或有后续进展的诉讼、仲裁情况[双击切换]"/>
            <w:tag w:val="_GBC_3f59cc6ee3354630821313bac686c029"/>
            <w:id w:val="2997095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重大诉讼仲裁事项"/>
              <w:tag w:val="_GBC_ab5a46f4fd35408cba7d05de7b668fac"/>
              <w:id w:val="299709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重大诉讼仲裁事项"/>
              <w:tag w:val="_GBC_67f8b933111740f4867b07d27cbb7862"/>
              <w:id w:val="299709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5"/>
            <w:tblW w:w="9049" w:type="dxa"/>
            <w:tblLayout w:type="fixed"/>
            <w:tblLook w:val="04A0"/>
          </w:tblPr>
          <w:tblGrid>
            <w:gridCol w:w="770"/>
            <w:gridCol w:w="770"/>
            <w:gridCol w:w="695"/>
            <w:gridCol w:w="708"/>
            <w:gridCol w:w="1435"/>
            <w:gridCol w:w="936"/>
            <w:gridCol w:w="733"/>
            <w:gridCol w:w="1026"/>
            <w:gridCol w:w="770"/>
            <w:gridCol w:w="1206"/>
          </w:tblGrid>
          <w:tr w:rsidR="00D809CB">
            <w:tc>
              <w:tcPr>
                <w:tcW w:w="9049" w:type="dxa"/>
                <w:gridSpan w:val="10"/>
              </w:tcPr>
              <w:p w:rsidR="00D809CB" w:rsidRDefault="00754068">
                <w:pPr>
                  <w:rPr>
                    <w:sz w:val="18"/>
                    <w:szCs w:val="18"/>
                  </w:rPr>
                </w:pPr>
                <w:r>
                  <w:rPr>
                    <w:rFonts w:hint="eastAsia"/>
                    <w:sz w:val="18"/>
                    <w:szCs w:val="18"/>
                  </w:rPr>
                  <w:t>报告期内:</w:t>
                </w:r>
              </w:p>
            </w:tc>
          </w:tr>
          <w:tr w:rsidR="00D809CB">
            <w:tc>
              <w:tcPr>
                <w:tcW w:w="770" w:type="dxa"/>
                <w:vAlign w:val="center"/>
              </w:tcPr>
              <w:p w:rsidR="00D809CB" w:rsidRDefault="00754068">
                <w:pPr>
                  <w:jc w:val="center"/>
                  <w:rPr>
                    <w:sz w:val="18"/>
                    <w:szCs w:val="18"/>
                  </w:rPr>
                </w:pPr>
                <w:r>
                  <w:rPr>
                    <w:sz w:val="18"/>
                    <w:szCs w:val="18"/>
                  </w:rPr>
                  <w:t>起诉(申请)方</w:t>
                </w:r>
              </w:p>
            </w:tc>
            <w:tc>
              <w:tcPr>
                <w:tcW w:w="770" w:type="dxa"/>
                <w:vAlign w:val="center"/>
              </w:tcPr>
              <w:p w:rsidR="00D809CB" w:rsidRDefault="00754068">
                <w:pPr>
                  <w:jc w:val="center"/>
                  <w:rPr>
                    <w:sz w:val="18"/>
                    <w:szCs w:val="18"/>
                  </w:rPr>
                </w:pPr>
                <w:r>
                  <w:rPr>
                    <w:sz w:val="18"/>
                    <w:szCs w:val="18"/>
                  </w:rPr>
                  <w:t>应诉（被申请</w:t>
                </w:r>
                <w:r>
                  <w:rPr>
                    <w:rFonts w:hint="eastAsia"/>
                    <w:sz w:val="18"/>
                    <w:szCs w:val="18"/>
                  </w:rPr>
                  <w:t>）</w:t>
                </w:r>
                <w:r>
                  <w:rPr>
                    <w:sz w:val="18"/>
                    <w:szCs w:val="18"/>
                  </w:rPr>
                  <w:t>方</w:t>
                </w:r>
              </w:p>
            </w:tc>
            <w:tc>
              <w:tcPr>
                <w:tcW w:w="695" w:type="dxa"/>
                <w:vAlign w:val="center"/>
              </w:tcPr>
              <w:p w:rsidR="00D809CB" w:rsidRDefault="00754068">
                <w:pPr>
                  <w:jc w:val="center"/>
                  <w:rPr>
                    <w:sz w:val="18"/>
                    <w:szCs w:val="18"/>
                  </w:rPr>
                </w:pPr>
                <w:r>
                  <w:rPr>
                    <w:sz w:val="18"/>
                    <w:szCs w:val="18"/>
                  </w:rPr>
                  <w:t>承担连带责任方</w:t>
                </w:r>
              </w:p>
            </w:tc>
            <w:tc>
              <w:tcPr>
                <w:tcW w:w="708" w:type="dxa"/>
                <w:vAlign w:val="center"/>
              </w:tcPr>
              <w:p w:rsidR="00D809CB" w:rsidRDefault="00754068">
                <w:pPr>
                  <w:jc w:val="center"/>
                  <w:rPr>
                    <w:sz w:val="18"/>
                    <w:szCs w:val="18"/>
                  </w:rPr>
                </w:pPr>
                <w:r>
                  <w:rPr>
                    <w:sz w:val="18"/>
                    <w:szCs w:val="18"/>
                  </w:rPr>
                  <w:t>诉讼仲裁类型</w:t>
                </w:r>
              </w:p>
            </w:tc>
            <w:tc>
              <w:tcPr>
                <w:tcW w:w="1435" w:type="dxa"/>
                <w:vAlign w:val="center"/>
              </w:tcPr>
              <w:p w:rsidR="00D809CB" w:rsidRDefault="00754068">
                <w:pPr>
                  <w:jc w:val="center"/>
                  <w:rPr>
                    <w:sz w:val="18"/>
                    <w:szCs w:val="18"/>
                  </w:rPr>
                </w:pPr>
                <w:r>
                  <w:rPr>
                    <w:sz w:val="18"/>
                    <w:szCs w:val="18"/>
                  </w:rPr>
                  <w:t>诉讼(仲裁)基本情况</w:t>
                </w:r>
              </w:p>
            </w:tc>
            <w:tc>
              <w:tcPr>
                <w:tcW w:w="936" w:type="dxa"/>
                <w:vAlign w:val="center"/>
              </w:tcPr>
              <w:p w:rsidR="00D809CB" w:rsidRDefault="00754068">
                <w:pPr>
                  <w:jc w:val="center"/>
                  <w:rPr>
                    <w:sz w:val="18"/>
                    <w:szCs w:val="18"/>
                  </w:rPr>
                </w:pPr>
                <w:r>
                  <w:rPr>
                    <w:sz w:val="18"/>
                    <w:szCs w:val="18"/>
                  </w:rPr>
                  <w:t>诉讼(仲裁)涉及金额</w:t>
                </w:r>
              </w:p>
            </w:tc>
            <w:tc>
              <w:tcPr>
                <w:tcW w:w="733" w:type="dxa"/>
                <w:vAlign w:val="center"/>
              </w:tcPr>
              <w:p w:rsidR="00D809CB" w:rsidRDefault="00754068">
                <w:pPr>
                  <w:jc w:val="center"/>
                  <w:rPr>
                    <w:sz w:val="18"/>
                    <w:szCs w:val="18"/>
                  </w:rPr>
                </w:pPr>
                <w:r>
                  <w:rPr>
                    <w:sz w:val="18"/>
                    <w:szCs w:val="18"/>
                  </w:rPr>
                  <w:t>诉讼(仲裁)是否形成预计负债及金额</w:t>
                </w:r>
              </w:p>
            </w:tc>
            <w:tc>
              <w:tcPr>
                <w:tcW w:w="1026" w:type="dxa"/>
                <w:vAlign w:val="center"/>
              </w:tcPr>
              <w:p w:rsidR="00D809CB" w:rsidRDefault="00754068">
                <w:pPr>
                  <w:jc w:val="center"/>
                  <w:rPr>
                    <w:sz w:val="18"/>
                    <w:szCs w:val="18"/>
                  </w:rPr>
                </w:pPr>
                <w:r>
                  <w:rPr>
                    <w:sz w:val="18"/>
                    <w:szCs w:val="18"/>
                  </w:rPr>
                  <w:t>诉讼(仲裁)进展情况</w:t>
                </w:r>
              </w:p>
            </w:tc>
            <w:tc>
              <w:tcPr>
                <w:tcW w:w="770" w:type="dxa"/>
                <w:vAlign w:val="center"/>
              </w:tcPr>
              <w:p w:rsidR="00D809CB" w:rsidRDefault="00754068">
                <w:pPr>
                  <w:jc w:val="center"/>
                  <w:rPr>
                    <w:sz w:val="18"/>
                    <w:szCs w:val="18"/>
                  </w:rPr>
                </w:pPr>
                <w:r>
                  <w:rPr>
                    <w:sz w:val="18"/>
                    <w:szCs w:val="18"/>
                  </w:rPr>
                  <w:t>诉讼(仲裁)审理结果及影响</w:t>
                </w:r>
              </w:p>
            </w:tc>
            <w:tc>
              <w:tcPr>
                <w:tcW w:w="1206" w:type="dxa"/>
                <w:vAlign w:val="center"/>
              </w:tcPr>
              <w:p w:rsidR="00D809CB" w:rsidRDefault="00754068">
                <w:pPr>
                  <w:jc w:val="center"/>
                  <w:rPr>
                    <w:sz w:val="18"/>
                    <w:szCs w:val="18"/>
                  </w:rPr>
                </w:pPr>
                <w:r>
                  <w:rPr>
                    <w:sz w:val="18"/>
                    <w:szCs w:val="18"/>
                  </w:rPr>
                  <w:t>诉讼(仲裁)判决执行情况</w:t>
                </w:r>
              </w:p>
            </w:tc>
          </w:tr>
          <w:sdt>
            <w:sdtPr>
              <w:rPr>
                <w:rFonts w:ascii="Calibri" w:eastAsiaTheme="minorEastAsia" w:hAnsi="Calibri" w:cstheme="minorBidi" w:hint="eastAsia"/>
                <w:kern w:val="2"/>
                <w:sz w:val="18"/>
                <w:szCs w:val="18"/>
              </w:rPr>
              <w:alias w:val="重大诉讼、仲裁事项"/>
              <w:tag w:val="_TUP_234d07ec13744d019fad4109a2500e1c"/>
              <w:id w:val="29970972"/>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0962"/>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柳钢集团、柳</w:t>
                        </w:r>
                        <w:r>
                          <w:rPr>
                            <w:rFonts w:ascii="Calibri" w:eastAsiaTheme="minorEastAsia" w:hAnsi="Calibri" w:cstheme="minorBidi" w:hint="eastAsia"/>
                            <w:kern w:val="2"/>
                            <w:sz w:val="18"/>
                            <w:szCs w:val="18"/>
                          </w:rPr>
                          <w:lastRenderedPageBreak/>
                          <w:t>钢股份</w:t>
                        </w:r>
                      </w:p>
                    </w:tc>
                  </w:sdtContent>
                </w:sdt>
                <w:sdt>
                  <w:sdtPr>
                    <w:rPr>
                      <w:rFonts w:ascii="Times New Roman" w:hAnsi="Times New Roman" w:hint="eastAsia"/>
                      <w:sz w:val="18"/>
                      <w:szCs w:val="18"/>
                    </w:rPr>
                    <w:alias w:val="应诉（被申请）方"/>
                    <w:tag w:val="_GBC_ff7b1124a16347f48f5ef95acc94609d"/>
                    <w:id w:val="29970963"/>
                    <w:lock w:val="sdtLocked"/>
                  </w:sdtPr>
                  <w:sdtContent>
                    <w:tc>
                      <w:tcPr>
                        <w:tcW w:w="770" w:type="dxa"/>
                      </w:tcPr>
                      <w:p w:rsidR="00D809CB" w:rsidRDefault="00754068">
                        <w:pPr>
                          <w:jc w:val="left"/>
                          <w:rPr>
                            <w:sz w:val="18"/>
                            <w:szCs w:val="18"/>
                          </w:rPr>
                        </w:pPr>
                        <w:r>
                          <w:rPr>
                            <w:rFonts w:hint="eastAsia"/>
                            <w:sz w:val="18"/>
                            <w:szCs w:val="18"/>
                          </w:rPr>
                          <w:t>南桂钢铁材料</w:t>
                        </w:r>
                        <w:r>
                          <w:rPr>
                            <w:rFonts w:hint="eastAsia"/>
                            <w:sz w:val="18"/>
                            <w:szCs w:val="18"/>
                          </w:rPr>
                          <w:lastRenderedPageBreak/>
                          <w:t>有限公司</w:t>
                        </w:r>
                      </w:p>
                    </w:tc>
                  </w:sdtContent>
                </w:sdt>
                <w:sdt>
                  <w:sdtPr>
                    <w:rPr>
                      <w:rFonts w:ascii="Times New Roman" w:hAnsi="Times New Roman" w:hint="eastAsia"/>
                      <w:sz w:val="18"/>
                      <w:szCs w:val="18"/>
                    </w:rPr>
                    <w:alias w:val="承担连带责任方"/>
                    <w:tag w:val="_GBC_0b7b1baec5c9419192648d035c156bbe"/>
                    <w:id w:val="29970964"/>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0965"/>
                    <w:lock w:val="sdtLocked"/>
                  </w:sdtPr>
                  <w:sdtContent>
                    <w:tc>
                      <w:tcPr>
                        <w:tcW w:w="708" w:type="dxa"/>
                      </w:tcPr>
                      <w:p w:rsidR="00D809CB" w:rsidRDefault="00754068">
                        <w:pPr>
                          <w:jc w:val="left"/>
                          <w:rPr>
                            <w:sz w:val="18"/>
                            <w:szCs w:val="18"/>
                          </w:rPr>
                        </w:pPr>
                        <w:r>
                          <w:rPr>
                            <w:rFonts w:hint="eastAsia"/>
                            <w:sz w:val="18"/>
                            <w:szCs w:val="18"/>
                          </w:rPr>
                          <w:t>买卖合同</w:t>
                        </w:r>
                      </w:p>
                    </w:tc>
                  </w:sdtContent>
                </w:sdt>
                <w:sdt>
                  <w:sdtPr>
                    <w:rPr>
                      <w:rFonts w:ascii="Times New Roman" w:hAnsi="Times New Roman" w:hint="eastAsia"/>
                      <w:sz w:val="18"/>
                      <w:szCs w:val="18"/>
                    </w:rPr>
                    <w:alias w:val="诉讼（仲裁）基本情况"/>
                    <w:tag w:val="_GBC_43b0e51b774b4a4bb2f83a2f66b226a0"/>
                    <w:id w:val="29970966"/>
                    <w:lock w:val="sdtLocked"/>
                  </w:sdtPr>
                  <w:sdtContent>
                    <w:tc>
                      <w:tcPr>
                        <w:tcW w:w="1435" w:type="dxa"/>
                      </w:tcPr>
                      <w:p w:rsidR="00D809CB" w:rsidRDefault="00754068">
                        <w:pPr>
                          <w:jc w:val="left"/>
                          <w:rPr>
                            <w:sz w:val="18"/>
                            <w:szCs w:val="18"/>
                          </w:rPr>
                        </w:pPr>
                        <w:r>
                          <w:rPr>
                            <w:rFonts w:hint="eastAsia"/>
                            <w:sz w:val="18"/>
                            <w:szCs w:val="18"/>
                          </w:rPr>
                          <w:t>诉请南桂公司于2015年10月</w:t>
                        </w:r>
                        <w:r>
                          <w:rPr>
                            <w:rFonts w:hint="eastAsia"/>
                            <w:sz w:val="18"/>
                            <w:szCs w:val="18"/>
                          </w:rPr>
                          <w:lastRenderedPageBreak/>
                          <w:t>10日前支付柳钢集团、柳钢股份货款12,000.00万元及利息32.43万元</w:t>
                        </w:r>
                      </w:p>
                    </w:tc>
                  </w:sdtContent>
                </w:sdt>
                <w:sdt>
                  <w:sdtPr>
                    <w:rPr>
                      <w:rFonts w:ascii="Times New Roman" w:hAnsi="Times New Roman" w:hint="eastAsia"/>
                      <w:sz w:val="18"/>
                      <w:szCs w:val="18"/>
                    </w:rPr>
                    <w:alias w:val="诉讼（仲裁）涉及金额"/>
                    <w:tag w:val="_GBC_c066bc9581d84296bf8effd1b3ef51f5"/>
                    <w:id w:val="29970967"/>
                    <w:lock w:val="sdtLocked"/>
                  </w:sdtPr>
                  <w:sdtContent>
                    <w:tc>
                      <w:tcPr>
                        <w:tcW w:w="936" w:type="dxa"/>
                      </w:tcPr>
                      <w:p w:rsidR="00D809CB" w:rsidRDefault="00754068">
                        <w:pPr>
                          <w:jc w:val="right"/>
                          <w:rPr>
                            <w:sz w:val="18"/>
                            <w:szCs w:val="18"/>
                          </w:rPr>
                        </w:pPr>
                        <w:r>
                          <w:rPr>
                            <w:rFonts w:hint="eastAsia"/>
                            <w:sz w:val="18"/>
                            <w:szCs w:val="18"/>
                          </w:rPr>
                          <w:t>4,500.00</w:t>
                        </w:r>
                      </w:p>
                    </w:tc>
                  </w:sdtContent>
                </w:sdt>
                <w:sdt>
                  <w:sdtPr>
                    <w:rPr>
                      <w:rFonts w:ascii="Times New Roman" w:hAnsi="Times New Roman" w:hint="eastAsia"/>
                      <w:sz w:val="18"/>
                      <w:szCs w:val="18"/>
                    </w:rPr>
                    <w:alias w:val="诉讼(仲裁)是否形成预计负债及金额"/>
                    <w:tag w:val="_GBC_bd971cc1872148c2a27b9e679d7e2a3f"/>
                    <w:id w:val="29970968"/>
                    <w:lock w:val="sdtLocked"/>
                  </w:sdtPr>
                  <w:sdtContent>
                    <w:tc>
                      <w:tcPr>
                        <w:tcW w:w="733" w:type="dxa"/>
                      </w:tcPr>
                      <w:p w:rsidR="00D809CB" w:rsidRDefault="00754068">
                        <w:pPr>
                          <w:jc w:val="left"/>
                          <w:rPr>
                            <w:sz w:val="18"/>
                            <w:szCs w:val="18"/>
                          </w:rPr>
                        </w:pPr>
                        <w:r>
                          <w:rPr>
                            <w:rFonts w:hint="eastAsia"/>
                            <w:sz w:val="18"/>
                            <w:szCs w:val="18"/>
                          </w:rPr>
                          <w:t>否</w:t>
                        </w:r>
                      </w:p>
                    </w:tc>
                  </w:sdtContent>
                </w:sdt>
                <w:sdt>
                  <w:sdtPr>
                    <w:rPr>
                      <w:rFonts w:ascii="Times New Roman" w:hAnsi="Times New Roman" w:hint="eastAsia"/>
                      <w:sz w:val="18"/>
                      <w:szCs w:val="18"/>
                    </w:rPr>
                    <w:alias w:val="诉讼（仲裁）进展"/>
                    <w:tag w:val="_GBC_ff66a90627f84c65827475e5cb3b2a89"/>
                    <w:id w:val="29970969"/>
                    <w:lock w:val="sdtLocked"/>
                  </w:sdtPr>
                  <w:sdtContent>
                    <w:tc>
                      <w:tcPr>
                        <w:tcW w:w="1026" w:type="dxa"/>
                      </w:tcPr>
                      <w:p w:rsidR="00D809CB" w:rsidRDefault="00754068">
                        <w:pPr>
                          <w:jc w:val="left"/>
                          <w:rPr>
                            <w:sz w:val="18"/>
                            <w:szCs w:val="18"/>
                          </w:rPr>
                        </w:pPr>
                        <w:r>
                          <w:rPr>
                            <w:rFonts w:hint="eastAsia"/>
                            <w:sz w:val="18"/>
                            <w:szCs w:val="18"/>
                          </w:rPr>
                          <w:t>经法院调解，自愿达</w:t>
                        </w:r>
                        <w:r>
                          <w:rPr>
                            <w:rFonts w:hint="eastAsia"/>
                            <w:sz w:val="18"/>
                            <w:szCs w:val="18"/>
                          </w:rPr>
                          <w:lastRenderedPageBreak/>
                          <w:t>成协议：南桂公司于2015年10月10日前支付柳钢集团、柳钢股份货款12,000.00万元及利息32.43万元</w:t>
                        </w:r>
                      </w:p>
                    </w:tc>
                  </w:sdtContent>
                </w:sdt>
                <w:sdt>
                  <w:sdtPr>
                    <w:rPr>
                      <w:rFonts w:ascii="Times New Roman" w:hAnsi="Times New Roman" w:hint="eastAsia"/>
                      <w:sz w:val="18"/>
                      <w:szCs w:val="18"/>
                    </w:rPr>
                    <w:alias w:val="诉讼（仲裁）审理结果及影响"/>
                    <w:tag w:val="_GBC_170318dc56d24ab39e3d3551b612726f"/>
                    <w:id w:val="29970970"/>
                    <w:lock w:val="sdtLocked"/>
                  </w:sdtPr>
                  <w:sdtContent>
                    <w:tc>
                      <w:tcPr>
                        <w:tcW w:w="770" w:type="dxa"/>
                      </w:tcPr>
                      <w:p w:rsidR="00D809CB" w:rsidRDefault="00754068">
                        <w:pPr>
                          <w:jc w:val="left"/>
                          <w:rPr>
                            <w:sz w:val="18"/>
                            <w:szCs w:val="18"/>
                          </w:rPr>
                        </w:pPr>
                        <w:r>
                          <w:rPr>
                            <w:rFonts w:hint="eastAsia"/>
                            <w:sz w:val="18"/>
                            <w:szCs w:val="18"/>
                          </w:rPr>
                          <w:t>2016年申请</w:t>
                        </w:r>
                        <w:r>
                          <w:rPr>
                            <w:rFonts w:hint="eastAsia"/>
                            <w:sz w:val="18"/>
                            <w:szCs w:val="18"/>
                          </w:rPr>
                          <w:lastRenderedPageBreak/>
                          <w:t>强制执行，查封南桂公司房产和土地</w:t>
                        </w:r>
                      </w:p>
                    </w:tc>
                  </w:sdtContent>
                </w:sdt>
                <w:sdt>
                  <w:sdtPr>
                    <w:rPr>
                      <w:rFonts w:ascii="Times New Roman" w:hAnsi="Times New Roman" w:hint="eastAsia"/>
                      <w:sz w:val="18"/>
                      <w:szCs w:val="18"/>
                    </w:rPr>
                    <w:alias w:val="诉讼（仲裁）判决执行情况"/>
                    <w:tag w:val="_GBC_6b11a31a915c466790c7d764a78c02aa"/>
                    <w:id w:val="29970971"/>
                    <w:lock w:val="sdtLocked"/>
                  </w:sdtPr>
                  <w:sdtContent>
                    <w:tc>
                      <w:tcPr>
                        <w:tcW w:w="1206" w:type="dxa"/>
                      </w:tcPr>
                      <w:p w:rsidR="00D809CB" w:rsidRDefault="00754068">
                        <w:pPr>
                          <w:jc w:val="left"/>
                          <w:rPr>
                            <w:sz w:val="18"/>
                            <w:szCs w:val="18"/>
                          </w:rPr>
                        </w:pPr>
                        <w:r>
                          <w:rPr>
                            <w:rFonts w:hint="eastAsia"/>
                            <w:sz w:val="18"/>
                            <w:szCs w:val="18"/>
                          </w:rPr>
                          <w:t>2017年1月13日向佛山</w:t>
                        </w:r>
                        <w:r>
                          <w:rPr>
                            <w:rFonts w:hint="eastAsia"/>
                            <w:sz w:val="18"/>
                            <w:szCs w:val="18"/>
                          </w:rPr>
                          <w:lastRenderedPageBreak/>
                          <w:t>南海法院申请破产，2017年4月6日佛山南海法院裁定不受理破产申请，2017年4月14日已向佛山中院上诉，佛山中院开庭后，组织所有债权人进行协商分配，2017年7月24日最</w:t>
                        </w:r>
                        <w:bookmarkStart w:id="23" w:name="_GoBack"/>
                        <w:bookmarkEnd w:id="23"/>
                        <w:r>
                          <w:rPr>
                            <w:rFonts w:hint="eastAsia"/>
                            <w:sz w:val="18"/>
                            <w:szCs w:val="18"/>
                          </w:rPr>
                          <w:t>后一次债权人会议协商确定按债权比例分配，柳钢集团、柳钢股份共分得54841457.60元。2017年8月10日已向佛山中院申请撤诉。</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0983"/>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0973"/>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柳钢股份</w:t>
                        </w:r>
                      </w:p>
                    </w:tc>
                  </w:sdtContent>
                </w:sdt>
                <w:sdt>
                  <w:sdtPr>
                    <w:rPr>
                      <w:rFonts w:ascii="Times New Roman" w:hAnsi="Times New Roman" w:hint="eastAsia"/>
                      <w:sz w:val="18"/>
                      <w:szCs w:val="18"/>
                    </w:rPr>
                    <w:alias w:val="应诉（被申请）方"/>
                    <w:tag w:val="_GBC_ff7b1124a16347f48f5ef95acc94609d"/>
                    <w:id w:val="29970974"/>
                    <w:lock w:val="sdtLocked"/>
                  </w:sdtPr>
                  <w:sdtContent>
                    <w:tc>
                      <w:tcPr>
                        <w:tcW w:w="770" w:type="dxa"/>
                      </w:tcPr>
                      <w:p w:rsidR="00D809CB" w:rsidRDefault="00754068">
                        <w:pPr>
                          <w:jc w:val="left"/>
                          <w:rPr>
                            <w:sz w:val="18"/>
                            <w:szCs w:val="18"/>
                          </w:rPr>
                        </w:pPr>
                        <w:r>
                          <w:rPr>
                            <w:rFonts w:hint="eastAsia"/>
                            <w:sz w:val="18"/>
                            <w:szCs w:val="18"/>
                          </w:rPr>
                          <w:t>华夏银行股份有限公司南宁青秀支行、广西利澳贸易有限公司</w:t>
                        </w:r>
                      </w:p>
                    </w:tc>
                  </w:sdtContent>
                </w:sdt>
                <w:sdt>
                  <w:sdtPr>
                    <w:rPr>
                      <w:rFonts w:ascii="Times New Roman" w:hAnsi="Times New Roman" w:hint="eastAsia"/>
                      <w:sz w:val="18"/>
                      <w:szCs w:val="18"/>
                    </w:rPr>
                    <w:alias w:val="承担连带责任方"/>
                    <w:tag w:val="_GBC_0b7b1baec5c9419192648d035c156bbe"/>
                    <w:id w:val="29970975"/>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0976"/>
                    <w:lock w:val="sdtLocked"/>
                  </w:sdtPr>
                  <w:sdtContent>
                    <w:tc>
                      <w:tcPr>
                        <w:tcW w:w="708" w:type="dxa"/>
                      </w:tcPr>
                      <w:p w:rsidR="00D809CB" w:rsidRDefault="00754068">
                        <w:pPr>
                          <w:jc w:val="left"/>
                          <w:rPr>
                            <w:sz w:val="18"/>
                            <w:szCs w:val="18"/>
                          </w:rPr>
                        </w:pPr>
                        <w:r>
                          <w:rPr>
                            <w:rFonts w:hint="eastAsia"/>
                            <w:sz w:val="18"/>
                            <w:szCs w:val="18"/>
                          </w:rPr>
                          <w:t>票据合同纠纷</w:t>
                        </w:r>
                      </w:p>
                    </w:tc>
                  </w:sdtContent>
                </w:sdt>
                <w:sdt>
                  <w:sdtPr>
                    <w:rPr>
                      <w:rFonts w:ascii="Times New Roman" w:hAnsi="Times New Roman" w:hint="eastAsia"/>
                      <w:sz w:val="18"/>
                      <w:szCs w:val="18"/>
                    </w:rPr>
                    <w:alias w:val="诉讼（仲裁）基本情况"/>
                    <w:tag w:val="_GBC_43b0e51b774b4a4bb2f83a2f66b226a0"/>
                    <w:id w:val="29970977"/>
                    <w:lock w:val="sdtLocked"/>
                  </w:sdtPr>
                  <w:sdtContent>
                    <w:tc>
                      <w:tcPr>
                        <w:tcW w:w="1435" w:type="dxa"/>
                      </w:tcPr>
                      <w:p w:rsidR="00D809CB" w:rsidRDefault="00754068">
                        <w:pPr>
                          <w:jc w:val="left"/>
                          <w:rPr>
                            <w:sz w:val="18"/>
                            <w:szCs w:val="18"/>
                          </w:rPr>
                        </w:pPr>
                        <w:r>
                          <w:rPr>
                            <w:rFonts w:hint="eastAsia"/>
                            <w:sz w:val="18"/>
                            <w:szCs w:val="18"/>
                          </w:rPr>
                          <w:t>柳钢股份诉华夏银行股份有限公司南宁青秀支行、广西利澳贸易有限公司票据合同纠纷</w:t>
                        </w:r>
                      </w:p>
                    </w:tc>
                  </w:sdtContent>
                </w:sdt>
                <w:sdt>
                  <w:sdtPr>
                    <w:rPr>
                      <w:rFonts w:ascii="Times New Roman" w:hAnsi="Times New Roman" w:hint="eastAsia"/>
                      <w:sz w:val="18"/>
                      <w:szCs w:val="18"/>
                    </w:rPr>
                    <w:alias w:val="诉讼（仲裁）涉及金额"/>
                    <w:tag w:val="_GBC_c066bc9581d84296bf8effd1b3ef51f5"/>
                    <w:id w:val="29970978"/>
                    <w:lock w:val="sdtLocked"/>
                  </w:sdtPr>
                  <w:sdtContent>
                    <w:tc>
                      <w:tcPr>
                        <w:tcW w:w="936" w:type="dxa"/>
                      </w:tcPr>
                      <w:p w:rsidR="00D809CB" w:rsidRDefault="00754068">
                        <w:pPr>
                          <w:jc w:val="right"/>
                          <w:rPr>
                            <w:sz w:val="18"/>
                            <w:szCs w:val="18"/>
                          </w:rPr>
                        </w:pPr>
                        <w:r>
                          <w:rPr>
                            <w:rFonts w:hint="eastAsia"/>
                            <w:sz w:val="18"/>
                            <w:szCs w:val="18"/>
                          </w:rPr>
                          <w:t>1,700.00</w:t>
                        </w:r>
                      </w:p>
                    </w:tc>
                  </w:sdtContent>
                </w:sdt>
                <w:sdt>
                  <w:sdtPr>
                    <w:rPr>
                      <w:rFonts w:ascii="Times New Roman" w:hAnsi="Times New Roman" w:hint="eastAsia"/>
                      <w:sz w:val="18"/>
                      <w:szCs w:val="18"/>
                    </w:rPr>
                    <w:alias w:val="诉讼(仲裁)是否形成预计负债及金额"/>
                    <w:tag w:val="_GBC_bd971cc1872148c2a27b9e679d7e2a3f"/>
                    <w:id w:val="29970979"/>
                    <w:lock w:val="sdtLocked"/>
                  </w:sdtPr>
                  <w:sdtContent>
                    <w:tc>
                      <w:tcPr>
                        <w:tcW w:w="733" w:type="dxa"/>
                      </w:tcPr>
                      <w:p w:rsidR="00D809CB" w:rsidRDefault="00754068">
                        <w:pPr>
                          <w:jc w:val="left"/>
                          <w:rPr>
                            <w:sz w:val="18"/>
                            <w:szCs w:val="18"/>
                          </w:rPr>
                        </w:pPr>
                        <w:r>
                          <w:rPr>
                            <w:rFonts w:hint="eastAsia"/>
                            <w:sz w:val="18"/>
                            <w:szCs w:val="18"/>
                          </w:rPr>
                          <w:t>否</w:t>
                        </w:r>
                      </w:p>
                    </w:tc>
                  </w:sdtContent>
                </w:sdt>
                <w:sdt>
                  <w:sdtPr>
                    <w:rPr>
                      <w:rFonts w:ascii="Times New Roman" w:hAnsi="Times New Roman" w:hint="eastAsia"/>
                      <w:sz w:val="18"/>
                      <w:szCs w:val="18"/>
                    </w:rPr>
                    <w:alias w:val="诉讼（仲裁）进展"/>
                    <w:tag w:val="_GBC_ff66a90627f84c65827475e5cb3b2a89"/>
                    <w:id w:val="29970980"/>
                    <w:lock w:val="sdtLocked"/>
                  </w:sdtPr>
                  <w:sdtContent>
                    <w:tc>
                      <w:tcPr>
                        <w:tcW w:w="1026" w:type="dxa"/>
                      </w:tcPr>
                      <w:p w:rsidR="00D809CB" w:rsidRDefault="00754068">
                        <w:pPr>
                          <w:jc w:val="left"/>
                          <w:rPr>
                            <w:sz w:val="18"/>
                            <w:szCs w:val="18"/>
                          </w:rPr>
                        </w:pPr>
                        <w:r>
                          <w:rPr>
                            <w:rFonts w:hint="eastAsia"/>
                            <w:sz w:val="18"/>
                            <w:szCs w:val="18"/>
                          </w:rPr>
                          <w:t>一审已判决</w:t>
                        </w:r>
                      </w:p>
                    </w:tc>
                  </w:sdtContent>
                </w:sdt>
                <w:sdt>
                  <w:sdtPr>
                    <w:rPr>
                      <w:rFonts w:ascii="Times New Roman" w:hAnsi="Times New Roman" w:hint="eastAsia"/>
                      <w:sz w:val="18"/>
                      <w:szCs w:val="18"/>
                    </w:rPr>
                    <w:alias w:val="诉讼（仲裁）审理结果及影响"/>
                    <w:tag w:val="_GBC_170318dc56d24ab39e3d3551b612726f"/>
                    <w:id w:val="29970981"/>
                    <w:lock w:val="sdtLocked"/>
                  </w:sdtPr>
                  <w:sdtContent>
                    <w:tc>
                      <w:tcPr>
                        <w:tcW w:w="770" w:type="dxa"/>
                      </w:tcPr>
                      <w:p w:rsidR="00D809CB" w:rsidRDefault="00754068">
                        <w:pPr>
                          <w:jc w:val="left"/>
                          <w:rPr>
                            <w:sz w:val="18"/>
                            <w:szCs w:val="18"/>
                          </w:rPr>
                        </w:pPr>
                        <w:r>
                          <w:rPr>
                            <w:rFonts w:hint="eastAsia"/>
                            <w:sz w:val="18"/>
                            <w:szCs w:val="18"/>
                          </w:rPr>
                          <w:t>2017年6月16日判决驳回柳钢所有诉请。</w:t>
                        </w:r>
                      </w:p>
                    </w:tc>
                  </w:sdtContent>
                </w:sdt>
                <w:sdt>
                  <w:sdtPr>
                    <w:rPr>
                      <w:rFonts w:ascii="Times New Roman" w:hAnsi="Times New Roman" w:hint="eastAsia"/>
                      <w:sz w:val="18"/>
                      <w:szCs w:val="18"/>
                    </w:rPr>
                    <w:alias w:val="诉讼（仲裁）判决执行情况"/>
                    <w:tag w:val="_GBC_6b11a31a915c466790c7d764a78c02aa"/>
                    <w:id w:val="29970982"/>
                    <w:lock w:val="sdtLocked"/>
                  </w:sdtPr>
                  <w:sdtContent>
                    <w:tc>
                      <w:tcPr>
                        <w:tcW w:w="1206" w:type="dxa"/>
                      </w:tcPr>
                      <w:p w:rsidR="00D809CB" w:rsidRDefault="00754068">
                        <w:pPr>
                          <w:jc w:val="left"/>
                          <w:rPr>
                            <w:sz w:val="18"/>
                            <w:szCs w:val="18"/>
                          </w:rPr>
                        </w:pPr>
                        <w:r>
                          <w:rPr>
                            <w:rFonts w:hint="eastAsia"/>
                            <w:sz w:val="18"/>
                            <w:szCs w:val="18"/>
                          </w:rPr>
                          <w:t>已向南宁中院上诉</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0994"/>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0984"/>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招商银行广东佛山乐从支行</w:t>
                        </w:r>
                      </w:p>
                    </w:tc>
                  </w:sdtContent>
                </w:sdt>
                <w:sdt>
                  <w:sdtPr>
                    <w:rPr>
                      <w:rFonts w:ascii="Times New Roman" w:hAnsi="Times New Roman" w:hint="eastAsia"/>
                      <w:sz w:val="18"/>
                      <w:szCs w:val="18"/>
                    </w:rPr>
                    <w:alias w:val="应诉（被申请）方"/>
                    <w:tag w:val="_GBC_ff7b1124a16347f48f5ef95acc94609d"/>
                    <w:id w:val="29970985"/>
                    <w:lock w:val="sdtLocked"/>
                  </w:sdtPr>
                  <w:sdtContent>
                    <w:tc>
                      <w:tcPr>
                        <w:tcW w:w="770" w:type="dxa"/>
                      </w:tcPr>
                      <w:p w:rsidR="00D809CB" w:rsidRDefault="00754068">
                        <w:pPr>
                          <w:jc w:val="left"/>
                          <w:rPr>
                            <w:sz w:val="18"/>
                            <w:szCs w:val="18"/>
                          </w:rPr>
                        </w:pPr>
                        <w:r>
                          <w:rPr>
                            <w:rFonts w:hint="eastAsia"/>
                            <w:sz w:val="18"/>
                            <w:szCs w:val="18"/>
                          </w:rPr>
                          <w:t>柳钢股份</w:t>
                        </w:r>
                      </w:p>
                    </w:tc>
                  </w:sdtContent>
                </w:sdt>
                <w:sdt>
                  <w:sdtPr>
                    <w:rPr>
                      <w:rFonts w:ascii="Times New Roman" w:hAnsi="Times New Roman" w:hint="eastAsia"/>
                      <w:sz w:val="18"/>
                      <w:szCs w:val="18"/>
                    </w:rPr>
                    <w:alias w:val="承担连带责任方"/>
                    <w:tag w:val="_GBC_0b7b1baec5c9419192648d035c156bbe"/>
                    <w:id w:val="29970986"/>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0987"/>
                    <w:lock w:val="sdtLocked"/>
                  </w:sdtPr>
                  <w:sdtContent>
                    <w:tc>
                      <w:tcPr>
                        <w:tcW w:w="708" w:type="dxa"/>
                      </w:tcPr>
                      <w:p w:rsidR="00D809CB" w:rsidRDefault="00754068">
                        <w:pPr>
                          <w:jc w:val="left"/>
                          <w:rPr>
                            <w:sz w:val="18"/>
                            <w:szCs w:val="18"/>
                          </w:rPr>
                        </w:pPr>
                        <w:r>
                          <w:rPr>
                            <w:rFonts w:hint="eastAsia"/>
                            <w:sz w:val="18"/>
                            <w:szCs w:val="18"/>
                          </w:rPr>
                          <w:t>金融借款合同纠纷</w:t>
                        </w:r>
                      </w:p>
                    </w:tc>
                  </w:sdtContent>
                </w:sdt>
                <w:sdt>
                  <w:sdtPr>
                    <w:rPr>
                      <w:rFonts w:ascii="Times New Roman" w:hAnsi="Times New Roman" w:hint="eastAsia"/>
                      <w:sz w:val="18"/>
                      <w:szCs w:val="18"/>
                    </w:rPr>
                    <w:alias w:val="诉讼（仲裁）基本情况"/>
                    <w:tag w:val="_GBC_43b0e51b774b4a4bb2f83a2f66b226a0"/>
                    <w:id w:val="29970988"/>
                    <w:lock w:val="sdtLocked"/>
                  </w:sdtPr>
                  <w:sdtContent>
                    <w:tc>
                      <w:tcPr>
                        <w:tcW w:w="1435" w:type="dxa"/>
                      </w:tcPr>
                      <w:p w:rsidR="00D809CB" w:rsidRDefault="00754068">
                        <w:pPr>
                          <w:jc w:val="left"/>
                          <w:rPr>
                            <w:sz w:val="18"/>
                            <w:szCs w:val="18"/>
                          </w:rPr>
                        </w:pPr>
                        <w:r>
                          <w:rPr>
                            <w:rFonts w:hint="eastAsia"/>
                            <w:sz w:val="18"/>
                            <w:szCs w:val="18"/>
                          </w:rPr>
                          <w:t>招行佛山乐从支行诉柳钢股份公司要求退回差额款项</w:t>
                        </w:r>
                      </w:p>
                    </w:tc>
                  </w:sdtContent>
                </w:sdt>
                <w:sdt>
                  <w:sdtPr>
                    <w:rPr>
                      <w:rFonts w:ascii="Times New Roman" w:hAnsi="Times New Roman" w:hint="eastAsia"/>
                      <w:sz w:val="18"/>
                      <w:szCs w:val="18"/>
                    </w:rPr>
                    <w:alias w:val="诉讼（仲裁）涉及金额"/>
                    <w:tag w:val="_GBC_c066bc9581d84296bf8effd1b3ef51f5"/>
                    <w:id w:val="29970989"/>
                    <w:lock w:val="sdtLocked"/>
                  </w:sdtPr>
                  <w:sdtContent>
                    <w:tc>
                      <w:tcPr>
                        <w:tcW w:w="936" w:type="dxa"/>
                      </w:tcPr>
                      <w:p w:rsidR="00D809CB" w:rsidRDefault="00754068">
                        <w:pPr>
                          <w:jc w:val="right"/>
                          <w:rPr>
                            <w:sz w:val="18"/>
                            <w:szCs w:val="18"/>
                          </w:rPr>
                        </w:pPr>
                        <w:r>
                          <w:rPr>
                            <w:rFonts w:hint="eastAsia"/>
                            <w:sz w:val="18"/>
                            <w:szCs w:val="18"/>
                          </w:rPr>
                          <w:t>444</w:t>
                        </w:r>
                      </w:p>
                    </w:tc>
                  </w:sdtContent>
                </w:sdt>
                <w:sdt>
                  <w:sdtPr>
                    <w:rPr>
                      <w:rFonts w:ascii="Times New Roman" w:hAnsi="Times New Roman" w:hint="eastAsia"/>
                      <w:sz w:val="18"/>
                      <w:szCs w:val="18"/>
                    </w:rPr>
                    <w:alias w:val="诉讼(仲裁)是否形成预计负债及金额"/>
                    <w:tag w:val="_GBC_bd971cc1872148c2a27b9e679d7e2a3f"/>
                    <w:id w:val="29970990"/>
                    <w:lock w:val="sdtLocked"/>
                  </w:sdtPr>
                  <w:sdtContent>
                    <w:tc>
                      <w:tcPr>
                        <w:tcW w:w="733" w:type="dxa"/>
                      </w:tcPr>
                      <w:p w:rsidR="00D809CB" w:rsidRDefault="00754068">
                        <w:pPr>
                          <w:jc w:val="left"/>
                          <w:rPr>
                            <w:sz w:val="18"/>
                            <w:szCs w:val="18"/>
                          </w:rPr>
                        </w:pPr>
                        <w:r>
                          <w:rPr>
                            <w:rFonts w:hint="eastAsia"/>
                            <w:sz w:val="18"/>
                            <w:szCs w:val="18"/>
                          </w:rPr>
                          <w:t xml:space="preserve">　</w:t>
                        </w:r>
                      </w:p>
                    </w:tc>
                  </w:sdtContent>
                </w:sdt>
                <w:sdt>
                  <w:sdtPr>
                    <w:rPr>
                      <w:rFonts w:ascii="Times New Roman" w:hAnsi="Times New Roman" w:hint="eastAsia"/>
                      <w:sz w:val="18"/>
                      <w:szCs w:val="18"/>
                    </w:rPr>
                    <w:alias w:val="诉讼（仲裁）进展"/>
                    <w:tag w:val="_GBC_ff66a90627f84c65827475e5cb3b2a89"/>
                    <w:id w:val="29970991"/>
                    <w:lock w:val="sdtLocked"/>
                  </w:sdtPr>
                  <w:sdtContent>
                    <w:tc>
                      <w:tcPr>
                        <w:tcW w:w="1026" w:type="dxa"/>
                      </w:tcPr>
                      <w:p w:rsidR="00D809CB" w:rsidRDefault="00754068">
                        <w:pPr>
                          <w:jc w:val="left"/>
                          <w:rPr>
                            <w:sz w:val="18"/>
                            <w:szCs w:val="18"/>
                          </w:rPr>
                        </w:pPr>
                        <w:r>
                          <w:rPr>
                            <w:rFonts w:hint="eastAsia"/>
                            <w:sz w:val="18"/>
                            <w:szCs w:val="18"/>
                          </w:rPr>
                          <w:t>已向广东高院申请再审</w:t>
                        </w:r>
                      </w:p>
                    </w:tc>
                  </w:sdtContent>
                </w:sdt>
                <w:sdt>
                  <w:sdtPr>
                    <w:rPr>
                      <w:rFonts w:ascii="Times New Roman" w:hAnsi="Times New Roman" w:hint="eastAsia"/>
                      <w:sz w:val="18"/>
                      <w:szCs w:val="18"/>
                    </w:rPr>
                    <w:alias w:val="诉讼（仲裁）审理结果及影响"/>
                    <w:tag w:val="_GBC_170318dc56d24ab39e3d3551b612726f"/>
                    <w:id w:val="29970992"/>
                    <w:lock w:val="sdtLocked"/>
                  </w:sdtPr>
                  <w:sdtContent>
                    <w:tc>
                      <w:tcPr>
                        <w:tcW w:w="770" w:type="dxa"/>
                      </w:tcPr>
                      <w:p w:rsidR="00D809CB" w:rsidRDefault="00754068">
                        <w:pPr>
                          <w:jc w:val="left"/>
                          <w:rPr>
                            <w:sz w:val="18"/>
                            <w:szCs w:val="18"/>
                          </w:rPr>
                        </w:pPr>
                        <w:r>
                          <w:rPr>
                            <w:rFonts w:hint="eastAsia"/>
                            <w:sz w:val="18"/>
                            <w:szCs w:val="18"/>
                          </w:rPr>
                          <w:t>一审胜诉，二审败诉，</w:t>
                        </w:r>
                      </w:p>
                    </w:tc>
                  </w:sdtContent>
                </w:sdt>
                <w:sdt>
                  <w:sdtPr>
                    <w:rPr>
                      <w:rFonts w:ascii="Times New Roman" w:hAnsi="Times New Roman" w:hint="eastAsia"/>
                      <w:sz w:val="18"/>
                      <w:szCs w:val="18"/>
                    </w:rPr>
                    <w:alias w:val="诉讼（仲裁）判决执行情况"/>
                    <w:tag w:val="_GBC_6b11a31a915c466790c7d764a78c02aa"/>
                    <w:id w:val="29970993"/>
                    <w:lock w:val="sdtLocked"/>
                  </w:sdtPr>
                  <w:sdtContent>
                    <w:tc>
                      <w:tcPr>
                        <w:tcW w:w="1206" w:type="dxa"/>
                      </w:tcPr>
                      <w:p w:rsidR="00D809CB" w:rsidRDefault="00754068">
                        <w:pPr>
                          <w:jc w:val="left"/>
                          <w:rPr>
                            <w:sz w:val="18"/>
                            <w:szCs w:val="18"/>
                          </w:rPr>
                        </w:pPr>
                        <w:r>
                          <w:rPr>
                            <w:rFonts w:hint="eastAsia"/>
                            <w:sz w:val="18"/>
                            <w:szCs w:val="18"/>
                          </w:rPr>
                          <w:t>广东高院裁定驳回再审请求。</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1005"/>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0995"/>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招商银行广东佛山乐从支行</w:t>
                        </w:r>
                      </w:p>
                    </w:tc>
                  </w:sdtContent>
                </w:sdt>
                <w:sdt>
                  <w:sdtPr>
                    <w:rPr>
                      <w:rFonts w:ascii="Times New Roman" w:hAnsi="Times New Roman" w:hint="eastAsia"/>
                      <w:sz w:val="18"/>
                      <w:szCs w:val="18"/>
                    </w:rPr>
                    <w:alias w:val="应诉（被申请）方"/>
                    <w:tag w:val="_GBC_ff7b1124a16347f48f5ef95acc94609d"/>
                    <w:id w:val="29970996"/>
                    <w:lock w:val="sdtLocked"/>
                  </w:sdtPr>
                  <w:sdtContent>
                    <w:tc>
                      <w:tcPr>
                        <w:tcW w:w="770" w:type="dxa"/>
                      </w:tcPr>
                      <w:p w:rsidR="00D809CB" w:rsidRDefault="00754068">
                        <w:pPr>
                          <w:jc w:val="left"/>
                          <w:rPr>
                            <w:sz w:val="18"/>
                            <w:szCs w:val="18"/>
                          </w:rPr>
                        </w:pPr>
                        <w:r>
                          <w:rPr>
                            <w:rFonts w:hint="eastAsia"/>
                            <w:sz w:val="18"/>
                            <w:szCs w:val="18"/>
                          </w:rPr>
                          <w:t>柳钢股份</w:t>
                        </w:r>
                      </w:p>
                    </w:tc>
                  </w:sdtContent>
                </w:sdt>
                <w:sdt>
                  <w:sdtPr>
                    <w:rPr>
                      <w:rFonts w:ascii="Times New Roman" w:hAnsi="Times New Roman" w:hint="eastAsia"/>
                      <w:sz w:val="18"/>
                      <w:szCs w:val="18"/>
                    </w:rPr>
                    <w:alias w:val="承担连带责任方"/>
                    <w:tag w:val="_GBC_0b7b1baec5c9419192648d035c156bbe"/>
                    <w:id w:val="29970997"/>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0998"/>
                    <w:lock w:val="sdtLocked"/>
                  </w:sdtPr>
                  <w:sdtContent>
                    <w:tc>
                      <w:tcPr>
                        <w:tcW w:w="708" w:type="dxa"/>
                      </w:tcPr>
                      <w:p w:rsidR="00D809CB" w:rsidRDefault="00754068">
                        <w:pPr>
                          <w:jc w:val="left"/>
                          <w:rPr>
                            <w:sz w:val="18"/>
                            <w:szCs w:val="18"/>
                          </w:rPr>
                        </w:pPr>
                        <w:r>
                          <w:rPr>
                            <w:rFonts w:hint="eastAsia"/>
                            <w:sz w:val="18"/>
                            <w:szCs w:val="18"/>
                          </w:rPr>
                          <w:t>金融借款合同纠纷</w:t>
                        </w:r>
                      </w:p>
                    </w:tc>
                  </w:sdtContent>
                </w:sdt>
                <w:sdt>
                  <w:sdtPr>
                    <w:rPr>
                      <w:rFonts w:ascii="Times New Roman" w:hAnsi="Times New Roman" w:hint="eastAsia"/>
                      <w:sz w:val="18"/>
                      <w:szCs w:val="18"/>
                    </w:rPr>
                    <w:alias w:val="诉讼（仲裁）基本情况"/>
                    <w:tag w:val="_GBC_43b0e51b774b4a4bb2f83a2f66b226a0"/>
                    <w:id w:val="29970999"/>
                    <w:lock w:val="sdtLocked"/>
                  </w:sdtPr>
                  <w:sdtContent>
                    <w:tc>
                      <w:tcPr>
                        <w:tcW w:w="1435" w:type="dxa"/>
                      </w:tcPr>
                      <w:p w:rsidR="00D809CB" w:rsidRDefault="00754068">
                        <w:pPr>
                          <w:jc w:val="left"/>
                          <w:rPr>
                            <w:sz w:val="18"/>
                            <w:szCs w:val="18"/>
                          </w:rPr>
                        </w:pPr>
                        <w:r>
                          <w:rPr>
                            <w:rFonts w:hint="eastAsia"/>
                            <w:sz w:val="18"/>
                            <w:szCs w:val="18"/>
                          </w:rPr>
                          <w:t>招行佛山乐从支行诉柳钢股份公司要求退回差额款项</w:t>
                        </w:r>
                      </w:p>
                    </w:tc>
                  </w:sdtContent>
                </w:sdt>
                <w:sdt>
                  <w:sdtPr>
                    <w:rPr>
                      <w:rFonts w:ascii="Times New Roman" w:hAnsi="Times New Roman" w:hint="eastAsia"/>
                      <w:sz w:val="18"/>
                      <w:szCs w:val="18"/>
                    </w:rPr>
                    <w:alias w:val="诉讼（仲裁）涉及金额"/>
                    <w:tag w:val="_GBC_c066bc9581d84296bf8effd1b3ef51f5"/>
                    <w:id w:val="29971000"/>
                    <w:lock w:val="sdtLocked"/>
                  </w:sdtPr>
                  <w:sdtContent>
                    <w:tc>
                      <w:tcPr>
                        <w:tcW w:w="936" w:type="dxa"/>
                      </w:tcPr>
                      <w:p w:rsidR="00D809CB" w:rsidRDefault="00754068">
                        <w:pPr>
                          <w:jc w:val="right"/>
                          <w:rPr>
                            <w:sz w:val="18"/>
                            <w:szCs w:val="18"/>
                          </w:rPr>
                        </w:pPr>
                        <w:r>
                          <w:rPr>
                            <w:rFonts w:hint="eastAsia"/>
                            <w:sz w:val="18"/>
                            <w:szCs w:val="18"/>
                          </w:rPr>
                          <w:t>1,387.4</w:t>
                        </w:r>
                      </w:p>
                    </w:tc>
                  </w:sdtContent>
                </w:sdt>
                <w:sdt>
                  <w:sdtPr>
                    <w:rPr>
                      <w:rFonts w:ascii="Times New Roman" w:hAnsi="Times New Roman" w:hint="eastAsia"/>
                      <w:sz w:val="18"/>
                      <w:szCs w:val="18"/>
                    </w:rPr>
                    <w:alias w:val="诉讼(仲裁)是否形成预计负债及金额"/>
                    <w:tag w:val="_GBC_bd971cc1872148c2a27b9e679d7e2a3f"/>
                    <w:id w:val="29971001"/>
                    <w:lock w:val="sdtLocked"/>
                  </w:sdtPr>
                  <w:sdtContent>
                    <w:tc>
                      <w:tcPr>
                        <w:tcW w:w="733" w:type="dxa"/>
                      </w:tcPr>
                      <w:p w:rsidR="00D809CB" w:rsidRDefault="00754068">
                        <w:pPr>
                          <w:jc w:val="left"/>
                          <w:rPr>
                            <w:sz w:val="18"/>
                            <w:szCs w:val="18"/>
                          </w:rPr>
                        </w:pPr>
                        <w:r>
                          <w:rPr>
                            <w:rFonts w:hint="eastAsia"/>
                            <w:sz w:val="18"/>
                            <w:szCs w:val="18"/>
                          </w:rPr>
                          <w:t xml:space="preserve">　</w:t>
                        </w:r>
                      </w:p>
                    </w:tc>
                  </w:sdtContent>
                </w:sdt>
                <w:sdt>
                  <w:sdtPr>
                    <w:rPr>
                      <w:rFonts w:ascii="Times New Roman" w:hAnsi="Times New Roman" w:hint="eastAsia"/>
                      <w:sz w:val="18"/>
                      <w:szCs w:val="18"/>
                    </w:rPr>
                    <w:alias w:val="诉讼（仲裁）进展"/>
                    <w:tag w:val="_GBC_ff66a90627f84c65827475e5cb3b2a89"/>
                    <w:id w:val="29971002"/>
                    <w:lock w:val="sdtLocked"/>
                  </w:sdtPr>
                  <w:sdtContent>
                    <w:tc>
                      <w:tcPr>
                        <w:tcW w:w="1026" w:type="dxa"/>
                      </w:tcPr>
                      <w:p w:rsidR="00D809CB" w:rsidRDefault="00754068">
                        <w:pPr>
                          <w:jc w:val="left"/>
                          <w:rPr>
                            <w:sz w:val="18"/>
                            <w:szCs w:val="18"/>
                          </w:rPr>
                        </w:pPr>
                        <w:r>
                          <w:rPr>
                            <w:rFonts w:hint="eastAsia"/>
                            <w:sz w:val="18"/>
                            <w:szCs w:val="18"/>
                          </w:rPr>
                          <w:t>已向广东高院申请再审</w:t>
                        </w:r>
                      </w:p>
                    </w:tc>
                  </w:sdtContent>
                </w:sdt>
                <w:sdt>
                  <w:sdtPr>
                    <w:rPr>
                      <w:rFonts w:ascii="Times New Roman" w:hAnsi="Times New Roman" w:hint="eastAsia"/>
                      <w:sz w:val="18"/>
                      <w:szCs w:val="18"/>
                    </w:rPr>
                    <w:alias w:val="诉讼（仲裁）审理结果及影响"/>
                    <w:tag w:val="_GBC_170318dc56d24ab39e3d3551b612726f"/>
                    <w:id w:val="29971003"/>
                    <w:lock w:val="sdtLocked"/>
                  </w:sdtPr>
                  <w:sdtContent>
                    <w:tc>
                      <w:tcPr>
                        <w:tcW w:w="770" w:type="dxa"/>
                      </w:tcPr>
                      <w:p w:rsidR="00D809CB" w:rsidRDefault="00754068">
                        <w:pPr>
                          <w:jc w:val="left"/>
                          <w:rPr>
                            <w:sz w:val="18"/>
                            <w:szCs w:val="18"/>
                          </w:rPr>
                        </w:pPr>
                        <w:r>
                          <w:rPr>
                            <w:rFonts w:hint="eastAsia"/>
                            <w:sz w:val="18"/>
                            <w:szCs w:val="18"/>
                          </w:rPr>
                          <w:t>一审胜诉，二审败诉，</w:t>
                        </w:r>
                      </w:p>
                    </w:tc>
                  </w:sdtContent>
                </w:sdt>
                <w:sdt>
                  <w:sdtPr>
                    <w:rPr>
                      <w:rFonts w:ascii="Times New Roman" w:hAnsi="Times New Roman" w:hint="eastAsia"/>
                      <w:sz w:val="18"/>
                      <w:szCs w:val="18"/>
                    </w:rPr>
                    <w:alias w:val="诉讼（仲裁）判决执行情况"/>
                    <w:tag w:val="_GBC_6b11a31a915c466790c7d764a78c02aa"/>
                    <w:id w:val="29971004"/>
                    <w:lock w:val="sdtLocked"/>
                  </w:sdtPr>
                  <w:sdtContent>
                    <w:tc>
                      <w:tcPr>
                        <w:tcW w:w="1206" w:type="dxa"/>
                      </w:tcPr>
                      <w:p w:rsidR="00D809CB" w:rsidRDefault="00754068">
                        <w:pPr>
                          <w:jc w:val="left"/>
                          <w:rPr>
                            <w:sz w:val="18"/>
                            <w:szCs w:val="18"/>
                          </w:rPr>
                        </w:pPr>
                        <w:r>
                          <w:rPr>
                            <w:rFonts w:hint="eastAsia"/>
                            <w:sz w:val="18"/>
                            <w:szCs w:val="18"/>
                          </w:rPr>
                          <w:t>广东高院裁定驳回再审请求。</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1016"/>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1006"/>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南宁农村信用社</w:t>
                        </w:r>
                      </w:p>
                    </w:tc>
                  </w:sdtContent>
                </w:sdt>
                <w:sdt>
                  <w:sdtPr>
                    <w:rPr>
                      <w:rFonts w:ascii="Times New Roman" w:hAnsi="Times New Roman" w:hint="eastAsia"/>
                      <w:sz w:val="18"/>
                      <w:szCs w:val="18"/>
                    </w:rPr>
                    <w:alias w:val="应诉（被申请）方"/>
                    <w:tag w:val="_GBC_ff7b1124a16347f48f5ef95acc94609d"/>
                    <w:id w:val="29971007"/>
                    <w:lock w:val="sdtLocked"/>
                  </w:sdtPr>
                  <w:sdtContent>
                    <w:tc>
                      <w:tcPr>
                        <w:tcW w:w="770" w:type="dxa"/>
                      </w:tcPr>
                      <w:p w:rsidR="00D809CB" w:rsidRDefault="00754068">
                        <w:pPr>
                          <w:jc w:val="left"/>
                          <w:rPr>
                            <w:sz w:val="18"/>
                            <w:szCs w:val="18"/>
                          </w:rPr>
                        </w:pPr>
                        <w:r>
                          <w:rPr>
                            <w:rFonts w:hint="eastAsia"/>
                            <w:sz w:val="18"/>
                            <w:szCs w:val="18"/>
                          </w:rPr>
                          <w:t>广西恒赢公司、吴璘等4人、柳钢股份公司</w:t>
                        </w:r>
                      </w:p>
                    </w:tc>
                  </w:sdtContent>
                </w:sdt>
                <w:sdt>
                  <w:sdtPr>
                    <w:rPr>
                      <w:rFonts w:ascii="Times New Roman" w:hAnsi="Times New Roman" w:hint="eastAsia"/>
                      <w:sz w:val="18"/>
                      <w:szCs w:val="18"/>
                    </w:rPr>
                    <w:alias w:val="承担连带责任方"/>
                    <w:tag w:val="_GBC_0b7b1baec5c9419192648d035c156bbe"/>
                    <w:id w:val="29971008"/>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1009"/>
                    <w:lock w:val="sdtLocked"/>
                  </w:sdtPr>
                  <w:sdtContent>
                    <w:tc>
                      <w:tcPr>
                        <w:tcW w:w="708" w:type="dxa"/>
                      </w:tcPr>
                      <w:p w:rsidR="00D809CB" w:rsidRDefault="00754068">
                        <w:pPr>
                          <w:jc w:val="left"/>
                          <w:rPr>
                            <w:sz w:val="18"/>
                            <w:szCs w:val="18"/>
                          </w:rPr>
                        </w:pPr>
                        <w:r>
                          <w:rPr>
                            <w:rFonts w:hint="eastAsia"/>
                            <w:sz w:val="18"/>
                            <w:szCs w:val="18"/>
                          </w:rPr>
                          <w:t>金融借款合同纠纷</w:t>
                        </w:r>
                      </w:p>
                    </w:tc>
                  </w:sdtContent>
                </w:sdt>
                <w:sdt>
                  <w:sdtPr>
                    <w:rPr>
                      <w:rFonts w:ascii="Times New Roman" w:hAnsi="Times New Roman" w:hint="eastAsia"/>
                      <w:sz w:val="18"/>
                      <w:szCs w:val="18"/>
                    </w:rPr>
                    <w:alias w:val="诉讼（仲裁）基本情况"/>
                    <w:tag w:val="_GBC_43b0e51b774b4a4bb2f83a2f66b226a0"/>
                    <w:id w:val="29971010"/>
                    <w:lock w:val="sdtLocked"/>
                  </w:sdtPr>
                  <w:sdtContent>
                    <w:tc>
                      <w:tcPr>
                        <w:tcW w:w="1435" w:type="dxa"/>
                      </w:tcPr>
                      <w:p w:rsidR="00D809CB" w:rsidRDefault="00754068">
                        <w:pPr>
                          <w:jc w:val="left"/>
                          <w:rPr>
                            <w:sz w:val="18"/>
                            <w:szCs w:val="18"/>
                          </w:rPr>
                        </w:pPr>
                        <w:r>
                          <w:rPr>
                            <w:rFonts w:hint="eastAsia"/>
                            <w:sz w:val="18"/>
                            <w:szCs w:val="18"/>
                          </w:rPr>
                          <w:t>南宁信用社诉称，广西恒赢公司将其在柳钢股份公司应收账款质押给南宁信用社融资，融资到期，无法还款，要求柳钢支付应收账款</w:t>
                        </w:r>
                      </w:p>
                    </w:tc>
                  </w:sdtContent>
                </w:sdt>
                <w:sdt>
                  <w:sdtPr>
                    <w:rPr>
                      <w:rFonts w:ascii="Times New Roman" w:hAnsi="Times New Roman" w:hint="eastAsia"/>
                      <w:sz w:val="18"/>
                      <w:szCs w:val="18"/>
                    </w:rPr>
                    <w:alias w:val="诉讼（仲裁）涉及金额"/>
                    <w:tag w:val="_GBC_c066bc9581d84296bf8effd1b3ef51f5"/>
                    <w:id w:val="29971011"/>
                    <w:lock w:val="sdtLocked"/>
                  </w:sdtPr>
                  <w:sdtContent>
                    <w:tc>
                      <w:tcPr>
                        <w:tcW w:w="936" w:type="dxa"/>
                      </w:tcPr>
                      <w:p w:rsidR="00D809CB" w:rsidRDefault="00754068">
                        <w:pPr>
                          <w:jc w:val="right"/>
                          <w:rPr>
                            <w:sz w:val="18"/>
                            <w:szCs w:val="18"/>
                          </w:rPr>
                        </w:pPr>
                        <w:r>
                          <w:rPr>
                            <w:rFonts w:hint="eastAsia"/>
                            <w:sz w:val="18"/>
                            <w:szCs w:val="18"/>
                          </w:rPr>
                          <w:t>2,356.5</w:t>
                        </w:r>
                      </w:p>
                    </w:tc>
                  </w:sdtContent>
                </w:sdt>
                <w:sdt>
                  <w:sdtPr>
                    <w:rPr>
                      <w:rFonts w:ascii="Times New Roman" w:hAnsi="Times New Roman" w:hint="eastAsia"/>
                      <w:sz w:val="18"/>
                      <w:szCs w:val="18"/>
                    </w:rPr>
                    <w:alias w:val="诉讼(仲裁)是否形成预计负债及金额"/>
                    <w:tag w:val="_GBC_bd971cc1872148c2a27b9e679d7e2a3f"/>
                    <w:id w:val="29971012"/>
                    <w:lock w:val="sdtLocked"/>
                  </w:sdtPr>
                  <w:sdtContent>
                    <w:tc>
                      <w:tcPr>
                        <w:tcW w:w="733" w:type="dxa"/>
                      </w:tcPr>
                      <w:p w:rsidR="00D809CB" w:rsidRDefault="00754068">
                        <w:pPr>
                          <w:jc w:val="left"/>
                          <w:rPr>
                            <w:sz w:val="18"/>
                            <w:szCs w:val="18"/>
                          </w:rPr>
                        </w:pPr>
                        <w:r>
                          <w:rPr>
                            <w:rFonts w:hint="eastAsia"/>
                            <w:sz w:val="18"/>
                            <w:szCs w:val="18"/>
                          </w:rPr>
                          <w:t xml:space="preserve">　</w:t>
                        </w:r>
                      </w:p>
                    </w:tc>
                  </w:sdtContent>
                </w:sdt>
                <w:sdt>
                  <w:sdtPr>
                    <w:rPr>
                      <w:rFonts w:ascii="Times New Roman" w:hAnsi="Times New Roman" w:hint="eastAsia"/>
                      <w:sz w:val="18"/>
                      <w:szCs w:val="18"/>
                    </w:rPr>
                    <w:alias w:val="诉讼（仲裁）进展"/>
                    <w:tag w:val="_GBC_ff66a90627f84c65827475e5cb3b2a89"/>
                    <w:id w:val="29971013"/>
                    <w:lock w:val="sdtLocked"/>
                  </w:sdtPr>
                  <w:sdtContent>
                    <w:tc>
                      <w:tcPr>
                        <w:tcW w:w="1026" w:type="dxa"/>
                      </w:tcPr>
                      <w:p w:rsidR="00D809CB" w:rsidRDefault="00754068">
                        <w:pPr>
                          <w:jc w:val="left"/>
                          <w:rPr>
                            <w:sz w:val="18"/>
                            <w:szCs w:val="18"/>
                          </w:rPr>
                        </w:pPr>
                        <w:r>
                          <w:rPr>
                            <w:rFonts w:hint="eastAsia"/>
                            <w:sz w:val="18"/>
                            <w:szCs w:val="18"/>
                          </w:rPr>
                          <w:t>已裁决</w:t>
                        </w:r>
                      </w:p>
                    </w:tc>
                  </w:sdtContent>
                </w:sdt>
                <w:sdt>
                  <w:sdtPr>
                    <w:rPr>
                      <w:rFonts w:ascii="Times New Roman" w:hAnsi="Times New Roman" w:hint="eastAsia"/>
                      <w:sz w:val="18"/>
                      <w:szCs w:val="18"/>
                    </w:rPr>
                    <w:alias w:val="诉讼（仲裁）审理结果及影响"/>
                    <w:tag w:val="_GBC_170318dc56d24ab39e3d3551b612726f"/>
                    <w:id w:val="29971014"/>
                    <w:lock w:val="sdtLocked"/>
                  </w:sdtPr>
                  <w:sdtContent>
                    <w:tc>
                      <w:tcPr>
                        <w:tcW w:w="770" w:type="dxa"/>
                      </w:tcPr>
                      <w:p w:rsidR="00D809CB" w:rsidRDefault="00754068">
                        <w:pPr>
                          <w:jc w:val="left"/>
                          <w:rPr>
                            <w:sz w:val="18"/>
                            <w:szCs w:val="18"/>
                          </w:rPr>
                        </w:pPr>
                        <w:r>
                          <w:rPr>
                            <w:rFonts w:hint="eastAsia"/>
                            <w:sz w:val="18"/>
                            <w:szCs w:val="18"/>
                          </w:rPr>
                          <w:t>2017年7月18日一审法院作出裁定，认为本案有经济犯罪嫌疑，驳回南宁信用社的起诉，并移交公安机</w:t>
                        </w:r>
                        <w:r>
                          <w:rPr>
                            <w:rFonts w:hint="eastAsia"/>
                            <w:sz w:val="18"/>
                            <w:szCs w:val="18"/>
                          </w:rPr>
                          <w:lastRenderedPageBreak/>
                          <w:t>关。</w:t>
                        </w:r>
                      </w:p>
                    </w:tc>
                  </w:sdtContent>
                </w:sdt>
                <w:sdt>
                  <w:sdtPr>
                    <w:rPr>
                      <w:rFonts w:ascii="Times New Roman" w:hAnsi="Times New Roman" w:hint="eastAsia"/>
                      <w:sz w:val="18"/>
                      <w:szCs w:val="18"/>
                    </w:rPr>
                    <w:alias w:val="诉讼（仲裁）判决执行情况"/>
                    <w:tag w:val="_GBC_6b11a31a915c466790c7d764a78c02aa"/>
                    <w:id w:val="29971015"/>
                    <w:lock w:val="sdtLocked"/>
                  </w:sdtPr>
                  <w:sdtContent>
                    <w:tc>
                      <w:tcPr>
                        <w:tcW w:w="1206" w:type="dxa"/>
                      </w:tcPr>
                      <w:p w:rsidR="00D809CB" w:rsidRDefault="00754068">
                        <w:pPr>
                          <w:jc w:val="left"/>
                          <w:rPr>
                            <w:sz w:val="18"/>
                            <w:szCs w:val="18"/>
                          </w:rPr>
                        </w:pPr>
                        <w:r>
                          <w:rPr>
                            <w:rFonts w:hint="eastAsia"/>
                            <w:sz w:val="18"/>
                            <w:szCs w:val="18"/>
                          </w:rPr>
                          <w:t xml:space="preserve">　</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1027"/>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1017"/>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南宁农村信用社</w:t>
                        </w:r>
                      </w:p>
                    </w:tc>
                  </w:sdtContent>
                </w:sdt>
                <w:sdt>
                  <w:sdtPr>
                    <w:rPr>
                      <w:rFonts w:ascii="Times New Roman" w:hAnsi="Times New Roman" w:hint="eastAsia"/>
                      <w:sz w:val="18"/>
                      <w:szCs w:val="18"/>
                    </w:rPr>
                    <w:alias w:val="应诉（被申请）方"/>
                    <w:tag w:val="_GBC_ff7b1124a16347f48f5ef95acc94609d"/>
                    <w:id w:val="29971018"/>
                    <w:lock w:val="sdtLocked"/>
                  </w:sdtPr>
                  <w:sdtContent>
                    <w:tc>
                      <w:tcPr>
                        <w:tcW w:w="770" w:type="dxa"/>
                      </w:tcPr>
                      <w:p w:rsidR="00D809CB" w:rsidRDefault="00754068">
                        <w:pPr>
                          <w:jc w:val="left"/>
                          <w:rPr>
                            <w:sz w:val="18"/>
                            <w:szCs w:val="18"/>
                          </w:rPr>
                        </w:pPr>
                        <w:r>
                          <w:rPr>
                            <w:rFonts w:hint="eastAsia"/>
                            <w:sz w:val="18"/>
                            <w:szCs w:val="18"/>
                          </w:rPr>
                          <w:t>广西天佑公司、吴璘等4人、柳钢股份公司</w:t>
                        </w:r>
                      </w:p>
                    </w:tc>
                  </w:sdtContent>
                </w:sdt>
                <w:sdt>
                  <w:sdtPr>
                    <w:rPr>
                      <w:rFonts w:ascii="Times New Roman" w:hAnsi="Times New Roman" w:hint="eastAsia"/>
                      <w:sz w:val="18"/>
                      <w:szCs w:val="18"/>
                    </w:rPr>
                    <w:alias w:val="承担连带责任方"/>
                    <w:tag w:val="_GBC_0b7b1baec5c9419192648d035c156bbe"/>
                    <w:id w:val="29971019"/>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1020"/>
                    <w:lock w:val="sdtLocked"/>
                  </w:sdtPr>
                  <w:sdtContent>
                    <w:tc>
                      <w:tcPr>
                        <w:tcW w:w="708" w:type="dxa"/>
                      </w:tcPr>
                      <w:p w:rsidR="00D809CB" w:rsidRDefault="00754068">
                        <w:pPr>
                          <w:jc w:val="left"/>
                          <w:rPr>
                            <w:sz w:val="18"/>
                            <w:szCs w:val="18"/>
                          </w:rPr>
                        </w:pPr>
                        <w:r>
                          <w:rPr>
                            <w:rFonts w:hint="eastAsia"/>
                            <w:sz w:val="18"/>
                            <w:szCs w:val="18"/>
                          </w:rPr>
                          <w:t>金融借款合同纠纷</w:t>
                        </w:r>
                      </w:p>
                    </w:tc>
                  </w:sdtContent>
                </w:sdt>
                <w:sdt>
                  <w:sdtPr>
                    <w:rPr>
                      <w:rFonts w:ascii="Times New Roman" w:hAnsi="Times New Roman" w:hint="eastAsia"/>
                      <w:sz w:val="18"/>
                      <w:szCs w:val="18"/>
                    </w:rPr>
                    <w:alias w:val="诉讼（仲裁）基本情况"/>
                    <w:tag w:val="_GBC_43b0e51b774b4a4bb2f83a2f66b226a0"/>
                    <w:id w:val="29971021"/>
                    <w:lock w:val="sdtLocked"/>
                  </w:sdtPr>
                  <w:sdtContent>
                    <w:tc>
                      <w:tcPr>
                        <w:tcW w:w="1435" w:type="dxa"/>
                      </w:tcPr>
                      <w:p w:rsidR="00D809CB" w:rsidRDefault="00754068">
                        <w:pPr>
                          <w:jc w:val="left"/>
                          <w:rPr>
                            <w:sz w:val="18"/>
                            <w:szCs w:val="18"/>
                          </w:rPr>
                        </w:pPr>
                        <w:r>
                          <w:rPr>
                            <w:rFonts w:hint="eastAsia"/>
                            <w:sz w:val="18"/>
                            <w:szCs w:val="18"/>
                          </w:rPr>
                          <w:t>南宁信用社诉称，广西天佑公司将其在柳钢股份公司应收账款质押给南宁信用社融资，融资到期，无法还款，要求柳钢支付应收账款</w:t>
                        </w:r>
                      </w:p>
                    </w:tc>
                  </w:sdtContent>
                </w:sdt>
                <w:sdt>
                  <w:sdtPr>
                    <w:rPr>
                      <w:rFonts w:ascii="Times New Roman" w:hAnsi="Times New Roman" w:hint="eastAsia"/>
                      <w:sz w:val="18"/>
                      <w:szCs w:val="18"/>
                    </w:rPr>
                    <w:alias w:val="诉讼（仲裁）涉及金额"/>
                    <w:tag w:val="_GBC_c066bc9581d84296bf8effd1b3ef51f5"/>
                    <w:id w:val="29971022"/>
                    <w:lock w:val="sdtLocked"/>
                  </w:sdtPr>
                  <w:sdtContent>
                    <w:tc>
                      <w:tcPr>
                        <w:tcW w:w="936" w:type="dxa"/>
                      </w:tcPr>
                      <w:p w:rsidR="00D809CB" w:rsidRDefault="00754068">
                        <w:pPr>
                          <w:jc w:val="right"/>
                          <w:rPr>
                            <w:sz w:val="18"/>
                            <w:szCs w:val="18"/>
                          </w:rPr>
                        </w:pPr>
                        <w:r>
                          <w:rPr>
                            <w:rFonts w:hint="eastAsia"/>
                            <w:sz w:val="18"/>
                            <w:szCs w:val="18"/>
                          </w:rPr>
                          <w:t>2,381.4</w:t>
                        </w:r>
                      </w:p>
                    </w:tc>
                  </w:sdtContent>
                </w:sdt>
                <w:sdt>
                  <w:sdtPr>
                    <w:rPr>
                      <w:rFonts w:ascii="Times New Roman" w:hAnsi="Times New Roman" w:hint="eastAsia"/>
                      <w:sz w:val="18"/>
                      <w:szCs w:val="18"/>
                    </w:rPr>
                    <w:alias w:val="诉讼(仲裁)是否形成预计负债及金额"/>
                    <w:tag w:val="_GBC_bd971cc1872148c2a27b9e679d7e2a3f"/>
                    <w:id w:val="29971023"/>
                    <w:lock w:val="sdtLocked"/>
                  </w:sdtPr>
                  <w:sdtContent>
                    <w:tc>
                      <w:tcPr>
                        <w:tcW w:w="733" w:type="dxa"/>
                      </w:tcPr>
                      <w:p w:rsidR="00D809CB" w:rsidRDefault="00754068">
                        <w:pPr>
                          <w:jc w:val="left"/>
                          <w:rPr>
                            <w:sz w:val="18"/>
                            <w:szCs w:val="18"/>
                          </w:rPr>
                        </w:pPr>
                        <w:r>
                          <w:rPr>
                            <w:rFonts w:hint="eastAsia"/>
                            <w:sz w:val="18"/>
                            <w:szCs w:val="18"/>
                          </w:rPr>
                          <w:t xml:space="preserve">　</w:t>
                        </w:r>
                      </w:p>
                    </w:tc>
                  </w:sdtContent>
                </w:sdt>
                <w:sdt>
                  <w:sdtPr>
                    <w:rPr>
                      <w:rFonts w:ascii="Times New Roman" w:hAnsi="Times New Roman" w:hint="eastAsia"/>
                      <w:sz w:val="18"/>
                      <w:szCs w:val="18"/>
                    </w:rPr>
                    <w:alias w:val="诉讼（仲裁）进展"/>
                    <w:tag w:val="_GBC_ff66a90627f84c65827475e5cb3b2a89"/>
                    <w:id w:val="29971024"/>
                    <w:lock w:val="sdtLocked"/>
                  </w:sdtPr>
                  <w:sdtContent>
                    <w:tc>
                      <w:tcPr>
                        <w:tcW w:w="1026" w:type="dxa"/>
                      </w:tcPr>
                      <w:p w:rsidR="00D809CB" w:rsidRDefault="00754068">
                        <w:pPr>
                          <w:jc w:val="left"/>
                          <w:rPr>
                            <w:sz w:val="18"/>
                            <w:szCs w:val="18"/>
                          </w:rPr>
                        </w:pPr>
                        <w:r>
                          <w:rPr>
                            <w:rFonts w:hint="eastAsia"/>
                            <w:sz w:val="18"/>
                            <w:szCs w:val="18"/>
                          </w:rPr>
                          <w:t>已裁决</w:t>
                        </w:r>
                      </w:p>
                    </w:tc>
                  </w:sdtContent>
                </w:sdt>
                <w:sdt>
                  <w:sdtPr>
                    <w:rPr>
                      <w:rFonts w:ascii="Times New Roman" w:hAnsi="Times New Roman" w:hint="eastAsia"/>
                      <w:sz w:val="18"/>
                      <w:szCs w:val="18"/>
                    </w:rPr>
                    <w:alias w:val="诉讼（仲裁）审理结果及影响"/>
                    <w:tag w:val="_GBC_170318dc56d24ab39e3d3551b612726f"/>
                    <w:id w:val="29971025"/>
                    <w:lock w:val="sdtLocked"/>
                  </w:sdtPr>
                  <w:sdtContent>
                    <w:tc>
                      <w:tcPr>
                        <w:tcW w:w="770" w:type="dxa"/>
                      </w:tcPr>
                      <w:p w:rsidR="00D809CB" w:rsidRDefault="00754068">
                        <w:pPr>
                          <w:jc w:val="left"/>
                          <w:rPr>
                            <w:sz w:val="18"/>
                            <w:szCs w:val="18"/>
                          </w:rPr>
                        </w:pPr>
                        <w:r>
                          <w:rPr>
                            <w:rFonts w:hint="eastAsia"/>
                            <w:sz w:val="18"/>
                            <w:szCs w:val="18"/>
                          </w:rPr>
                          <w:t>2017年7月18日一审法院作出裁定，认为本案有经济犯罪嫌疑，驳回南宁信用社的起诉，并移交公安机关。</w:t>
                        </w:r>
                      </w:p>
                    </w:tc>
                  </w:sdtContent>
                </w:sdt>
                <w:sdt>
                  <w:sdtPr>
                    <w:rPr>
                      <w:rFonts w:ascii="Times New Roman" w:hAnsi="Times New Roman" w:hint="eastAsia"/>
                      <w:sz w:val="18"/>
                      <w:szCs w:val="18"/>
                    </w:rPr>
                    <w:alias w:val="诉讼（仲裁）判决执行情况"/>
                    <w:tag w:val="_GBC_6b11a31a915c466790c7d764a78c02aa"/>
                    <w:id w:val="29971026"/>
                    <w:lock w:val="sdtLocked"/>
                  </w:sdtPr>
                  <w:sdtContent>
                    <w:tc>
                      <w:tcPr>
                        <w:tcW w:w="1206" w:type="dxa"/>
                      </w:tcPr>
                      <w:p w:rsidR="00D809CB" w:rsidRDefault="00754068">
                        <w:pPr>
                          <w:jc w:val="left"/>
                          <w:rPr>
                            <w:sz w:val="18"/>
                            <w:szCs w:val="18"/>
                          </w:rPr>
                        </w:pPr>
                        <w:r>
                          <w:rPr>
                            <w:rFonts w:hint="eastAsia"/>
                            <w:sz w:val="18"/>
                            <w:szCs w:val="18"/>
                          </w:rPr>
                          <w:t xml:space="preserve">　</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1038"/>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1028"/>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南宁农村信用社</w:t>
                        </w:r>
                      </w:p>
                    </w:tc>
                  </w:sdtContent>
                </w:sdt>
                <w:sdt>
                  <w:sdtPr>
                    <w:rPr>
                      <w:rFonts w:ascii="Times New Roman" w:hAnsi="Times New Roman" w:hint="eastAsia"/>
                      <w:sz w:val="18"/>
                      <w:szCs w:val="18"/>
                    </w:rPr>
                    <w:alias w:val="应诉（被申请）方"/>
                    <w:tag w:val="_GBC_ff7b1124a16347f48f5ef95acc94609d"/>
                    <w:id w:val="29971029"/>
                    <w:lock w:val="sdtLocked"/>
                  </w:sdtPr>
                  <w:sdtContent>
                    <w:tc>
                      <w:tcPr>
                        <w:tcW w:w="770" w:type="dxa"/>
                      </w:tcPr>
                      <w:p w:rsidR="00D809CB" w:rsidRDefault="00754068">
                        <w:pPr>
                          <w:jc w:val="left"/>
                          <w:rPr>
                            <w:sz w:val="18"/>
                            <w:szCs w:val="18"/>
                          </w:rPr>
                        </w:pPr>
                        <w:r>
                          <w:rPr>
                            <w:rFonts w:hint="eastAsia"/>
                            <w:sz w:val="18"/>
                            <w:szCs w:val="18"/>
                          </w:rPr>
                          <w:t>广西盛钢公司、吴璘等4人、柳钢股份</w:t>
                        </w:r>
                      </w:p>
                    </w:tc>
                  </w:sdtContent>
                </w:sdt>
                <w:sdt>
                  <w:sdtPr>
                    <w:rPr>
                      <w:rFonts w:ascii="Times New Roman" w:hAnsi="Times New Roman" w:hint="eastAsia"/>
                      <w:sz w:val="18"/>
                      <w:szCs w:val="18"/>
                    </w:rPr>
                    <w:alias w:val="承担连带责任方"/>
                    <w:tag w:val="_GBC_0b7b1baec5c9419192648d035c156bbe"/>
                    <w:id w:val="29971030"/>
                    <w:lock w:val="sdtLocked"/>
                  </w:sdtPr>
                  <w:sdtContent>
                    <w:tc>
                      <w:tcPr>
                        <w:tcW w:w="695" w:type="dxa"/>
                      </w:tcPr>
                      <w:p w:rsidR="00D809CB" w:rsidRDefault="00754068">
                        <w:pPr>
                          <w:jc w:val="left"/>
                          <w:rPr>
                            <w:sz w:val="18"/>
                            <w:szCs w:val="18"/>
                          </w:rPr>
                        </w:pPr>
                        <w:r>
                          <w:rPr>
                            <w:rFonts w:hint="eastAsia"/>
                            <w:sz w:val="18"/>
                            <w:szCs w:val="18"/>
                          </w:rPr>
                          <w:t>无</w:t>
                        </w:r>
                      </w:p>
                    </w:tc>
                  </w:sdtContent>
                </w:sdt>
                <w:sdt>
                  <w:sdtPr>
                    <w:rPr>
                      <w:rFonts w:ascii="Times New Roman" w:hAnsi="Times New Roman" w:hint="eastAsia"/>
                      <w:sz w:val="18"/>
                      <w:szCs w:val="18"/>
                    </w:rPr>
                    <w:alias w:val="诉讼仲裁类型"/>
                    <w:tag w:val="_GBC_07908306a355454f8fb1fa8b65ebacc0"/>
                    <w:id w:val="29971031"/>
                    <w:lock w:val="sdtLocked"/>
                  </w:sdtPr>
                  <w:sdtContent>
                    <w:tc>
                      <w:tcPr>
                        <w:tcW w:w="708" w:type="dxa"/>
                      </w:tcPr>
                      <w:p w:rsidR="00D809CB" w:rsidRDefault="00754068">
                        <w:pPr>
                          <w:jc w:val="left"/>
                          <w:rPr>
                            <w:sz w:val="18"/>
                            <w:szCs w:val="18"/>
                          </w:rPr>
                        </w:pPr>
                        <w:r>
                          <w:rPr>
                            <w:rFonts w:hint="eastAsia"/>
                            <w:sz w:val="18"/>
                            <w:szCs w:val="18"/>
                          </w:rPr>
                          <w:t>金融借款合同纠纷</w:t>
                        </w:r>
                      </w:p>
                    </w:tc>
                  </w:sdtContent>
                </w:sdt>
                <w:sdt>
                  <w:sdtPr>
                    <w:rPr>
                      <w:rFonts w:ascii="Times New Roman" w:hAnsi="Times New Roman" w:hint="eastAsia"/>
                      <w:sz w:val="18"/>
                      <w:szCs w:val="18"/>
                    </w:rPr>
                    <w:alias w:val="诉讼（仲裁）基本情况"/>
                    <w:tag w:val="_GBC_43b0e51b774b4a4bb2f83a2f66b226a0"/>
                    <w:id w:val="29971032"/>
                    <w:lock w:val="sdtLocked"/>
                  </w:sdtPr>
                  <w:sdtContent>
                    <w:tc>
                      <w:tcPr>
                        <w:tcW w:w="1435" w:type="dxa"/>
                      </w:tcPr>
                      <w:p w:rsidR="00D809CB" w:rsidRDefault="00754068">
                        <w:pPr>
                          <w:jc w:val="left"/>
                          <w:rPr>
                            <w:sz w:val="18"/>
                            <w:szCs w:val="18"/>
                          </w:rPr>
                        </w:pPr>
                        <w:r>
                          <w:rPr>
                            <w:rFonts w:hint="eastAsia"/>
                            <w:sz w:val="18"/>
                            <w:szCs w:val="18"/>
                          </w:rPr>
                          <w:t>南宁信用社诉称，广西盛钢公司将其在柳钢股份公司应收账款质押给南宁信用社融资，融资到期，无法还款，要求柳钢支付应收账款</w:t>
                        </w:r>
                      </w:p>
                    </w:tc>
                  </w:sdtContent>
                </w:sdt>
                <w:sdt>
                  <w:sdtPr>
                    <w:rPr>
                      <w:rFonts w:ascii="Times New Roman" w:hAnsi="Times New Roman" w:hint="eastAsia"/>
                      <w:sz w:val="18"/>
                      <w:szCs w:val="18"/>
                    </w:rPr>
                    <w:alias w:val="诉讼（仲裁）涉及金额"/>
                    <w:tag w:val="_GBC_c066bc9581d84296bf8effd1b3ef51f5"/>
                    <w:id w:val="29971033"/>
                    <w:lock w:val="sdtLocked"/>
                  </w:sdtPr>
                  <w:sdtContent>
                    <w:tc>
                      <w:tcPr>
                        <w:tcW w:w="936" w:type="dxa"/>
                      </w:tcPr>
                      <w:p w:rsidR="00D809CB" w:rsidRDefault="00754068">
                        <w:pPr>
                          <w:jc w:val="right"/>
                          <w:rPr>
                            <w:sz w:val="18"/>
                            <w:szCs w:val="18"/>
                          </w:rPr>
                        </w:pPr>
                        <w:r>
                          <w:rPr>
                            <w:rFonts w:hint="eastAsia"/>
                            <w:sz w:val="18"/>
                            <w:szCs w:val="18"/>
                          </w:rPr>
                          <w:t>4,195.4</w:t>
                        </w:r>
                      </w:p>
                    </w:tc>
                  </w:sdtContent>
                </w:sdt>
                <w:sdt>
                  <w:sdtPr>
                    <w:rPr>
                      <w:rFonts w:ascii="Times New Roman" w:hAnsi="Times New Roman" w:hint="eastAsia"/>
                      <w:sz w:val="18"/>
                      <w:szCs w:val="18"/>
                    </w:rPr>
                    <w:alias w:val="诉讼(仲裁)是否形成预计负债及金额"/>
                    <w:tag w:val="_GBC_bd971cc1872148c2a27b9e679d7e2a3f"/>
                    <w:id w:val="29971034"/>
                    <w:lock w:val="sdtLocked"/>
                  </w:sdtPr>
                  <w:sdtContent>
                    <w:tc>
                      <w:tcPr>
                        <w:tcW w:w="733" w:type="dxa"/>
                      </w:tcPr>
                      <w:p w:rsidR="00D809CB" w:rsidRDefault="00754068">
                        <w:pPr>
                          <w:jc w:val="left"/>
                          <w:rPr>
                            <w:sz w:val="18"/>
                            <w:szCs w:val="18"/>
                          </w:rPr>
                        </w:pPr>
                        <w:r>
                          <w:rPr>
                            <w:rFonts w:hint="eastAsia"/>
                            <w:sz w:val="18"/>
                            <w:szCs w:val="18"/>
                          </w:rPr>
                          <w:t xml:space="preserve">　</w:t>
                        </w:r>
                      </w:p>
                    </w:tc>
                  </w:sdtContent>
                </w:sdt>
                <w:sdt>
                  <w:sdtPr>
                    <w:rPr>
                      <w:rFonts w:ascii="Times New Roman" w:hAnsi="Times New Roman" w:hint="eastAsia"/>
                      <w:sz w:val="18"/>
                      <w:szCs w:val="18"/>
                    </w:rPr>
                    <w:alias w:val="诉讼（仲裁）进展"/>
                    <w:tag w:val="_GBC_ff66a90627f84c65827475e5cb3b2a89"/>
                    <w:id w:val="29971035"/>
                    <w:lock w:val="sdtLocked"/>
                  </w:sdtPr>
                  <w:sdtContent>
                    <w:tc>
                      <w:tcPr>
                        <w:tcW w:w="1026" w:type="dxa"/>
                      </w:tcPr>
                      <w:p w:rsidR="00D809CB" w:rsidRDefault="00754068">
                        <w:pPr>
                          <w:jc w:val="left"/>
                          <w:rPr>
                            <w:sz w:val="18"/>
                            <w:szCs w:val="18"/>
                          </w:rPr>
                        </w:pPr>
                        <w:r>
                          <w:rPr>
                            <w:rFonts w:hint="eastAsia"/>
                            <w:sz w:val="18"/>
                            <w:szCs w:val="18"/>
                          </w:rPr>
                          <w:t>已裁决</w:t>
                        </w:r>
                      </w:p>
                    </w:tc>
                  </w:sdtContent>
                </w:sdt>
                <w:sdt>
                  <w:sdtPr>
                    <w:rPr>
                      <w:rFonts w:ascii="Times New Roman" w:hAnsi="Times New Roman" w:hint="eastAsia"/>
                      <w:sz w:val="18"/>
                      <w:szCs w:val="18"/>
                    </w:rPr>
                    <w:alias w:val="诉讼（仲裁）审理结果及影响"/>
                    <w:tag w:val="_GBC_170318dc56d24ab39e3d3551b612726f"/>
                    <w:id w:val="29971036"/>
                    <w:lock w:val="sdtLocked"/>
                  </w:sdtPr>
                  <w:sdtContent>
                    <w:tc>
                      <w:tcPr>
                        <w:tcW w:w="770" w:type="dxa"/>
                      </w:tcPr>
                      <w:p w:rsidR="00D809CB" w:rsidRDefault="00754068">
                        <w:pPr>
                          <w:jc w:val="left"/>
                          <w:rPr>
                            <w:sz w:val="18"/>
                            <w:szCs w:val="18"/>
                          </w:rPr>
                        </w:pPr>
                        <w:r>
                          <w:rPr>
                            <w:rFonts w:hint="eastAsia"/>
                            <w:sz w:val="18"/>
                            <w:szCs w:val="18"/>
                          </w:rPr>
                          <w:t>初步核实，广西盛钢公司在柳钢无应收款项，可能存在金融诈骗</w:t>
                        </w:r>
                      </w:p>
                    </w:tc>
                  </w:sdtContent>
                </w:sdt>
                <w:sdt>
                  <w:sdtPr>
                    <w:rPr>
                      <w:rFonts w:ascii="Times New Roman" w:hAnsi="Times New Roman" w:hint="eastAsia"/>
                      <w:sz w:val="18"/>
                      <w:szCs w:val="18"/>
                    </w:rPr>
                    <w:alias w:val="诉讼（仲裁）判决执行情况"/>
                    <w:tag w:val="_GBC_6b11a31a915c466790c7d764a78c02aa"/>
                    <w:id w:val="29971037"/>
                    <w:lock w:val="sdtLocked"/>
                  </w:sdtPr>
                  <w:sdtContent>
                    <w:tc>
                      <w:tcPr>
                        <w:tcW w:w="1206" w:type="dxa"/>
                      </w:tcPr>
                      <w:p w:rsidR="00D809CB" w:rsidRDefault="00754068">
                        <w:pPr>
                          <w:jc w:val="left"/>
                          <w:rPr>
                            <w:sz w:val="18"/>
                            <w:szCs w:val="18"/>
                          </w:rPr>
                        </w:pPr>
                        <w:r>
                          <w:rPr>
                            <w:rFonts w:hint="eastAsia"/>
                            <w:sz w:val="18"/>
                            <w:szCs w:val="18"/>
                          </w:rPr>
                          <w:t xml:space="preserve">　南宁中院裁定驳回南宁信用社起诉。</w:t>
                        </w:r>
                      </w:p>
                    </w:tc>
                  </w:sdtContent>
                </w:sdt>
              </w:tr>
            </w:sdtContent>
          </w:sdt>
          <w:sdt>
            <w:sdtPr>
              <w:rPr>
                <w:rFonts w:ascii="Calibri" w:eastAsiaTheme="minorEastAsia" w:hAnsi="Calibri" w:cstheme="minorBidi" w:hint="eastAsia"/>
                <w:kern w:val="2"/>
                <w:sz w:val="18"/>
                <w:szCs w:val="18"/>
              </w:rPr>
              <w:alias w:val="重大诉讼、仲裁事项"/>
              <w:tag w:val="_TUP_234d07ec13744d019fad4109a2500e1c"/>
              <w:id w:val="29971049"/>
              <w:lock w:val="sdtLocked"/>
            </w:sdtPr>
            <w:sdtContent>
              <w:tr w:rsidR="00D809CB">
                <w:sdt>
                  <w:sdtPr>
                    <w:rPr>
                      <w:rFonts w:ascii="Calibri" w:eastAsiaTheme="minorEastAsia" w:hAnsi="Calibri" w:cstheme="minorBidi" w:hint="eastAsia"/>
                      <w:kern w:val="2"/>
                      <w:sz w:val="18"/>
                      <w:szCs w:val="18"/>
                    </w:rPr>
                    <w:alias w:val="起诉（申请）方"/>
                    <w:tag w:val="_GBC_fcf3f1cf8283484fa9a05babe3eee81d"/>
                    <w:id w:val="29971039"/>
                    <w:lock w:val="sdtLocked"/>
                  </w:sdtPr>
                  <w:sdtEndPr>
                    <w:rPr>
                      <w:rFonts w:ascii="Times New Roman" w:eastAsia="宋体" w:hAnsi="Times New Roman" w:cs="Times New Roman"/>
                      <w:kern w:val="0"/>
                    </w:rPr>
                  </w:sdtEndPr>
                  <w:sdtContent>
                    <w:tc>
                      <w:tcPr>
                        <w:tcW w:w="770" w:type="dxa"/>
                      </w:tcPr>
                      <w:p w:rsidR="00D809CB" w:rsidRDefault="00754068">
                        <w:pPr>
                          <w:jc w:val="left"/>
                          <w:rPr>
                            <w:sz w:val="18"/>
                            <w:szCs w:val="18"/>
                          </w:rPr>
                        </w:pPr>
                        <w:r>
                          <w:rPr>
                            <w:rFonts w:ascii="Calibri" w:eastAsiaTheme="minorEastAsia" w:hAnsi="Calibri" w:cstheme="minorBidi" w:hint="eastAsia"/>
                            <w:kern w:val="2"/>
                            <w:sz w:val="18"/>
                            <w:szCs w:val="18"/>
                          </w:rPr>
                          <w:t>工商银行衡阳分行</w:t>
                        </w:r>
                      </w:p>
                    </w:tc>
                  </w:sdtContent>
                </w:sdt>
                <w:sdt>
                  <w:sdtPr>
                    <w:rPr>
                      <w:rFonts w:ascii="Times New Roman" w:hAnsi="Times New Roman" w:hint="eastAsia"/>
                      <w:sz w:val="18"/>
                      <w:szCs w:val="18"/>
                    </w:rPr>
                    <w:alias w:val="应诉（被申请）方"/>
                    <w:tag w:val="_GBC_ff7b1124a16347f48f5ef95acc94609d"/>
                    <w:id w:val="29971040"/>
                    <w:lock w:val="sdtLocked"/>
                  </w:sdtPr>
                  <w:sdtContent>
                    <w:tc>
                      <w:tcPr>
                        <w:tcW w:w="770" w:type="dxa"/>
                      </w:tcPr>
                      <w:p w:rsidR="00D809CB" w:rsidRDefault="00754068">
                        <w:pPr>
                          <w:jc w:val="left"/>
                          <w:rPr>
                            <w:sz w:val="18"/>
                            <w:szCs w:val="18"/>
                          </w:rPr>
                        </w:pPr>
                        <w:r>
                          <w:rPr>
                            <w:rFonts w:hint="eastAsia"/>
                            <w:sz w:val="18"/>
                            <w:szCs w:val="18"/>
                          </w:rPr>
                          <w:t>湖南衡阳泽丰园公司</w:t>
                        </w:r>
                      </w:p>
                    </w:tc>
                  </w:sdtContent>
                </w:sdt>
                <w:sdt>
                  <w:sdtPr>
                    <w:rPr>
                      <w:rFonts w:ascii="Times New Roman" w:hAnsi="Times New Roman" w:hint="eastAsia"/>
                      <w:sz w:val="18"/>
                      <w:szCs w:val="18"/>
                    </w:rPr>
                    <w:alias w:val="承担连带责任方"/>
                    <w:tag w:val="_GBC_0b7b1baec5c9419192648d035c156bbe"/>
                    <w:id w:val="29971041"/>
                    <w:lock w:val="sdtLocked"/>
                  </w:sdtPr>
                  <w:sdtContent>
                    <w:tc>
                      <w:tcPr>
                        <w:tcW w:w="695" w:type="dxa"/>
                      </w:tcPr>
                      <w:p w:rsidR="00D809CB" w:rsidRDefault="00754068">
                        <w:pPr>
                          <w:jc w:val="left"/>
                          <w:rPr>
                            <w:sz w:val="18"/>
                            <w:szCs w:val="18"/>
                          </w:rPr>
                        </w:pPr>
                        <w:r>
                          <w:rPr>
                            <w:rFonts w:hint="eastAsia"/>
                            <w:sz w:val="18"/>
                            <w:szCs w:val="18"/>
                          </w:rPr>
                          <w:t>柳钢瑞昱国贸公司   柳钢股份</w:t>
                        </w:r>
                      </w:p>
                    </w:tc>
                  </w:sdtContent>
                </w:sdt>
                <w:sdt>
                  <w:sdtPr>
                    <w:rPr>
                      <w:rFonts w:ascii="Times New Roman" w:hAnsi="Times New Roman" w:hint="eastAsia"/>
                      <w:sz w:val="18"/>
                      <w:szCs w:val="18"/>
                    </w:rPr>
                    <w:alias w:val="诉讼仲裁类型"/>
                    <w:tag w:val="_GBC_07908306a355454f8fb1fa8b65ebacc0"/>
                    <w:id w:val="29971042"/>
                    <w:lock w:val="sdtLocked"/>
                  </w:sdtPr>
                  <w:sdtContent>
                    <w:tc>
                      <w:tcPr>
                        <w:tcW w:w="708" w:type="dxa"/>
                      </w:tcPr>
                      <w:p w:rsidR="00D809CB" w:rsidRDefault="00754068">
                        <w:pPr>
                          <w:jc w:val="left"/>
                          <w:rPr>
                            <w:sz w:val="18"/>
                            <w:szCs w:val="18"/>
                          </w:rPr>
                        </w:pPr>
                        <w:r>
                          <w:rPr>
                            <w:rFonts w:hint="eastAsia"/>
                            <w:sz w:val="18"/>
                            <w:szCs w:val="18"/>
                          </w:rPr>
                          <w:t>金融借款合同纠纷</w:t>
                        </w:r>
                      </w:p>
                    </w:tc>
                  </w:sdtContent>
                </w:sdt>
                <w:sdt>
                  <w:sdtPr>
                    <w:rPr>
                      <w:rFonts w:ascii="Times New Roman" w:hAnsi="Times New Roman" w:hint="eastAsia"/>
                      <w:sz w:val="18"/>
                      <w:szCs w:val="18"/>
                    </w:rPr>
                    <w:alias w:val="诉讼（仲裁）基本情况"/>
                    <w:tag w:val="_GBC_43b0e51b774b4a4bb2f83a2f66b226a0"/>
                    <w:id w:val="29971043"/>
                    <w:lock w:val="sdtLocked"/>
                  </w:sdtPr>
                  <w:sdtContent>
                    <w:tc>
                      <w:tcPr>
                        <w:tcW w:w="1435" w:type="dxa"/>
                      </w:tcPr>
                      <w:p w:rsidR="00D809CB" w:rsidRDefault="00754068">
                        <w:pPr>
                          <w:jc w:val="left"/>
                          <w:rPr>
                            <w:sz w:val="18"/>
                            <w:szCs w:val="18"/>
                          </w:rPr>
                        </w:pPr>
                        <w:r>
                          <w:rPr>
                            <w:rFonts w:hint="eastAsia"/>
                            <w:sz w:val="18"/>
                            <w:szCs w:val="18"/>
                          </w:rPr>
                          <w:t>要求柳钢瑞昱国贸公司、柳钢股份公司向工商银行衡阳分行支付泽丰园公司的应收账款</w:t>
                        </w:r>
                      </w:p>
                    </w:tc>
                  </w:sdtContent>
                </w:sdt>
                <w:sdt>
                  <w:sdtPr>
                    <w:rPr>
                      <w:rFonts w:ascii="Times New Roman" w:hAnsi="Times New Roman" w:hint="eastAsia"/>
                      <w:sz w:val="18"/>
                      <w:szCs w:val="18"/>
                    </w:rPr>
                    <w:alias w:val="诉讼（仲裁）涉及金额"/>
                    <w:tag w:val="_GBC_c066bc9581d84296bf8effd1b3ef51f5"/>
                    <w:id w:val="29971044"/>
                    <w:lock w:val="sdtLocked"/>
                  </w:sdtPr>
                  <w:sdtContent>
                    <w:tc>
                      <w:tcPr>
                        <w:tcW w:w="936" w:type="dxa"/>
                      </w:tcPr>
                      <w:p w:rsidR="00D809CB" w:rsidRDefault="00754068">
                        <w:pPr>
                          <w:jc w:val="right"/>
                          <w:rPr>
                            <w:sz w:val="18"/>
                            <w:szCs w:val="18"/>
                          </w:rPr>
                        </w:pPr>
                        <w:r>
                          <w:rPr>
                            <w:rFonts w:hint="eastAsia"/>
                            <w:sz w:val="18"/>
                            <w:szCs w:val="18"/>
                          </w:rPr>
                          <w:t>2,762.8</w:t>
                        </w:r>
                      </w:p>
                    </w:tc>
                  </w:sdtContent>
                </w:sdt>
                <w:sdt>
                  <w:sdtPr>
                    <w:rPr>
                      <w:rFonts w:ascii="Times New Roman" w:hAnsi="Times New Roman" w:hint="eastAsia"/>
                      <w:sz w:val="18"/>
                      <w:szCs w:val="18"/>
                    </w:rPr>
                    <w:alias w:val="诉讼(仲裁)是否形成预计负债及金额"/>
                    <w:tag w:val="_GBC_bd971cc1872148c2a27b9e679d7e2a3f"/>
                    <w:id w:val="29971045"/>
                    <w:lock w:val="sdtLocked"/>
                  </w:sdtPr>
                  <w:sdtContent>
                    <w:tc>
                      <w:tcPr>
                        <w:tcW w:w="733" w:type="dxa"/>
                      </w:tcPr>
                      <w:p w:rsidR="00D809CB" w:rsidRDefault="00754068">
                        <w:pPr>
                          <w:jc w:val="left"/>
                          <w:rPr>
                            <w:sz w:val="18"/>
                            <w:szCs w:val="18"/>
                          </w:rPr>
                        </w:pPr>
                        <w:r>
                          <w:rPr>
                            <w:rFonts w:hint="eastAsia"/>
                            <w:sz w:val="18"/>
                            <w:szCs w:val="18"/>
                          </w:rPr>
                          <w:t xml:space="preserve">　</w:t>
                        </w:r>
                      </w:p>
                    </w:tc>
                  </w:sdtContent>
                </w:sdt>
                <w:sdt>
                  <w:sdtPr>
                    <w:rPr>
                      <w:rFonts w:ascii="Times New Roman" w:hAnsi="Times New Roman" w:hint="eastAsia"/>
                      <w:sz w:val="18"/>
                      <w:szCs w:val="18"/>
                    </w:rPr>
                    <w:alias w:val="诉讼（仲裁）进展"/>
                    <w:tag w:val="_GBC_ff66a90627f84c65827475e5cb3b2a89"/>
                    <w:id w:val="29971046"/>
                    <w:lock w:val="sdtLocked"/>
                  </w:sdtPr>
                  <w:sdtContent>
                    <w:tc>
                      <w:tcPr>
                        <w:tcW w:w="1026" w:type="dxa"/>
                      </w:tcPr>
                      <w:p w:rsidR="00D809CB" w:rsidRDefault="00754068">
                        <w:pPr>
                          <w:jc w:val="left"/>
                          <w:rPr>
                            <w:sz w:val="18"/>
                            <w:szCs w:val="18"/>
                          </w:rPr>
                        </w:pPr>
                        <w:r>
                          <w:rPr>
                            <w:rFonts w:hint="eastAsia"/>
                            <w:sz w:val="18"/>
                            <w:szCs w:val="18"/>
                          </w:rPr>
                          <w:t>一审未开庭</w:t>
                        </w:r>
                      </w:p>
                    </w:tc>
                  </w:sdtContent>
                </w:sdt>
                <w:sdt>
                  <w:sdtPr>
                    <w:rPr>
                      <w:rFonts w:ascii="Times New Roman" w:hAnsi="Times New Roman" w:hint="eastAsia"/>
                      <w:sz w:val="18"/>
                      <w:szCs w:val="18"/>
                    </w:rPr>
                    <w:alias w:val="诉讼（仲裁）审理结果及影响"/>
                    <w:tag w:val="_GBC_170318dc56d24ab39e3d3551b612726f"/>
                    <w:id w:val="29971047"/>
                    <w:lock w:val="sdtLocked"/>
                  </w:sdtPr>
                  <w:sdtContent>
                    <w:tc>
                      <w:tcPr>
                        <w:tcW w:w="770" w:type="dxa"/>
                      </w:tcPr>
                      <w:p w:rsidR="00D809CB" w:rsidRDefault="00754068">
                        <w:pPr>
                          <w:jc w:val="left"/>
                          <w:rPr>
                            <w:sz w:val="18"/>
                            <w:szCs w:val="18"/>
                          </w:rPr>
                        </w:pPr>
                        <w:r>
                          <w:rPr>
                            <w:rFonts w:hint="eastAsia"/>
                            <w:sz w:val="18"/>
                            <w:szCs w:val="18"/>
                          </w:rPr>
                          <w:t>未知</w:t>
                        </w:r>
                      </w:p>
                    </w:tc>
                  </w:sdtContent>
                </w:sdt>
                <w:sdt>
                  <w:sdtPr>
                    <w:rPr>
                      <w:rFonts w:ascii="Times New Roman" w:hAnsi="Times New Roman" w:hint="eastAsia"/>
                      <w:sz w:val="18"/>
                      <w:szCs w:val="18"/>
                    </w:rPr>
                    <w:alias w:val="诉讼（仲裁）判决执行情况"/>
                    <w:tag w:val="_GBC_6b11a31a915c466790c7d764a78c02aa"/>
                    <w:id w:val="29971048"/>
                    <w:lock w:val="sdtLocked"/>
                  </w:sdtPr>
                  <w:sdtContent>
                    <w:tc>
                      <w:tcPr>
                        <w:tcW w:w="1206" w:type="dxa"/>
                      </w:tcPr>
                      <w:p w:rsidR="00D809CB" w:rsidRDefault="00754068">
                        <w:pPr>
                          <w:jc w:val="left"/>
                          <w:rPr>
                            <w:sz w:val="18"/>
                            <w:szCs w:val="18"/>
                          </w:rPr>
                        </w:pPr>
                        <w:r>
                          <w:rPr>
                            <w:rFonts w:hint="eastAsia"/>
                            <w:sz w:val="18"/>
                            <w:szCs w:val="18"/>
                          </w:rPr>
                          <w:t>未知</w:t>
                        </w:r>
                      </w:p>
                    </w:tc>
                  </w:sdtContent>
                </w:sdt>
              </w:tr>
            </w:sdtContent>
          </w:sdt>
        </w:tbl>
        <w:p w:rsidR="00D809CB" w:rsidRDefault="00D809CB"/>
        <w:p w:rsidR="00D809CB" w:rsidRDefault="005767BC"/>
      </w:sdtContent>
    </w:sdt>
    <w:p w:rsidR="00D809CB" w:rsidRDefault="00D809CB"/>
    <w:sdt>
      <w:sdtPr>
        <w:rPr>
          <w:rFonts w:ascii="宋体" w:hAnsi="宋体" w:cs="宋体"/>
          <w:b w:val="0"/>
          <w:bCs w:val="0"/>
          <w:kern w:val="0"/>
          <w:szCs w:val="22"/>
        </w:rPr>
        <w:alias w:val="模块:其他诉讼仲裁事项说明"/>
        <w:tag w:val="_SEC_c92a88ec21204766afe5f9688cbd21bd"/>
        <w:id w:val="29971053"/>
        <w:lock w:val="sdtLocked"/>
        <w:placeholder>
          <w:docPart w:val="GBC22222222222222222222222222222"/>
        </w:placeholder>
      </w:sdtPr>
      <w:sdtEndPr>
        <w:rPr>
          <w:rFonts w:hint="eastAsia"/>
          <w:szCs w:val="24"/>
        </w:rPr>
      </w:sdtEndPr>
      <w:sdtContent>
        <w:p w:rsidR="00D809CB" w:rsidRDefault="00754068">
          <w:pPr>
            <w:pStyle w:val="3"/>
            <w:numPr>
              <w:ilvl w:val="0"/>
              <w:numId w:val="16"/>
            </w:numPr>
          </w:pPr>
          <w:r>
            <w:t>其他说明</w:t>
          </w:r>
        </w:p>
        <w:sdt>
          <w:sdtPr>
            <w:rPr>
              <w:rFonts w:hint="eastAsia"/>
            </w:rPr>
            <w:alias w:val="是否适用：重大诉讼、仲裁事项其他说明[双击切换]"/>
            <w:tag w:val="_GBC_d8d8aef394564199936be6639c0e21a5"/>
            <w:id w:val="29971051"/>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29971055"/>
        <w:lock w:val="sdtLocked"/>
        <w:placeholder>
          <w:docPart w:val="GBC22222222222222222222222222222"/>
        </w:placeholder>
      </w:sdtPr>
      <w:sdtEndPr>
        <w:rPr>
          <w:rFonts w:hint="eastAsia"/>
        </w:rPr>
      </w:sdtEndPr>
      <w:sdtContent>
        <w:p w:rsidR="00D809CB" w:rsidRDefault="00754068">
          <w:pPr>
            <w:pStyle w:val="2"/>
            <w:numPr>
              <w:ilvl w:val="0"/>
              <w:numId w:val="13"/>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29971054"/>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29971058"/>
        <w:lock w:val="sdtLocked"/>
        <w:placeholder>
          <w:docPart w:val="GBC22222222222222222222222222222"/>
        </w:placeholder>
      </w:sdtPr>
      <w:sdtContent>
        <w:p w:rsidR="00D809CB" w:rsidRDefault="00754068">
          <w:pPr>
            <w:pStyle w:val="2"/>
            <w:numPr>
              <w:ilvl w:val="0"/>
              <w:numId w:val="13"/>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29971056"/>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29971057"/>
            <w:lock w:val="sdtLocked"/>
            <w:placeholder>
              <w:docPart w:val="GBC22222222222222222222222222222"/>
            </w:placeholder>
          </w:sdtPr>
          <w:sdtContent>
            <w:p w:rsidR="00D809CB" w:rsidRDefault="00754068">
              <w:r>
                <w:rPr>
                  <w:rFonts w:hint="eastAsia"/>
                </w:rPr>
                <w:t>报告期内，公司及公司实际控制人不存在未履行法院生效判决、所负大额债务到期未清偿等情况。</w:t>
              </w:r>
            </w:p>
          </w:sdtContent>
        </w:sdt>
        <w:p w:rsidR="00D809CB" w:rsidRDefault="005767BC"/>
      </w:sdtContent>
    </w:sdt>
    <w:p w:rsidR="00D809CB" w:rsidRDefault="00754068">
      <w:pPr>
        <w:pStyle w:val="2"/>
        <w:numPr>
          <w:ilvl w:val="0"/>
          <w:numId w:val="13"/>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29971060"/>
        <w:lock w:val="sdtLocked"/>
        <w:placeholder>
          <w:docPart w:val="GBC22222222222222222222222222222"/>
        </w:placeholder>
      </w:sdtPr>
      <w:sdtEndPr>
        <w:rPr>
          <w:rFonts w:hint="default"/>
          <w:szCs w:val="21"/>
        </w:rPr>
      </w:sdtEndPr>
      <w:sdtContent>
        <w:p w:rsidR="00D809CB" w:rsidRDefault="00754068">
          <w:pPr>
            <w:pStyle w:val="3"/>
            <w:numPr>
              <w:ilvl w:val="1"/>
              <w:numId w:val="17"/>
            </w:numPr>
            <w:rPr>
              <w:kern w:val="44"/>
            </w:rPr>
          </w:pPr>
          <w:r>
            <w:rPr>
              <w:rFonts w:hint="eastAsia"/>
              <w:kern w:val="44"/>
            </w:rPr>
            <w:t>相关股权激励事项已在临时公告披露且后续实施无进展或变化的</w:t>
          </w:r>
        </w:p>
        <w:p w:rsidR="00D809CB" w:rsidRDefault="005767BC">
          <w:sdt>
            <w:sdtPr>
              <w:alias w:val="是否适用：相关激励事项已在临时公告披露且后续实施无进展或变化的[双击切换]"/>
              <w:tag w:val="_GBC_6d3d46ffc441429fa473c06ffa671d27"/>
              <w:id w:val="29971059"/>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宋体" w:hAnsi="宋体" w:cs="宋体" w:hint="eastAsia"/>
          <w:b w:val="0"/>
          <w:bCs w:val="0"/>
          <w:kern w:val="44"/>
          <w:szCs w:val="22"/>
        </w:rPr>
        <w:alias w:val="模块:临时公告未披露或有后续进展的激励情况"/>
        <w:tag w:val="_SEC_cfe09d8f592d400c9a28b607f9ecfcd4"/>
        <w:id w:val="29971062"/>
        <w:lock w:val="sdtLocked"/>
        <w:placeholder>
          <w:docPart w:val="GBC22222222222222222222222222222"/>
        </w:placeholder>
      </w:sdtPr>
      <w:sdtEndPr>
        <w:rPr>
          <w:kern w:val="0"/>
          <w:szCs w:val="21"/>
        </w:rPr>
      </w:sdtEndPr>
      <w:sdtContent>
        <w:p w:rsidR="00D809CB" w:rsidRDefault="00754068">
          <w:pPr>
            <w:pStyle w:val="3"/>
            <w:numPr>
              <w:ilvl w:val="1"/>
              <w:numId w:val="17"/>
            </w:numPr>
            <w:rPr>
              <w:kern w:val="44"/>
            </w:rPr>
          </w:pPr>
          <w:r>
            <w:rPr>
              <w:rFonts w:hint="eastAsia"/>
              <w:kern w:val="44"/>
            </w:rPr>
            <w:t>临时公告未披露或有后续进展的激励情况</w:t>
          </w:r>
        </w:p>
        <w:p w:rsidR="00D809CB" w:rsidRDefault="00754068">
          <w:r>
            <w:rPr>
              <w:rFonts w:hint="eastAsia"/>
            </w:rPr>
            <w:t>股权激励情况</w:t>
          </w:r>
        </w:p>
        <w:sdt>
          <w:sdtPr>
            <w:alias w:val="是否适用：股权激励情况[双击切换]"/>
            <w:tag w:val="_GBC_388221bc7be24cdca55be337256c8bc1"/>
            <w:id w:val="2997106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sdt>
      <w:sdtPr>
        <w:rPr>
          <w:rFonts w:hint="eastAsia"/>
          <w:szCs w:val="21"/>
        </w:rPr>
        <w:alias w:val="模块:股权激励情况的说明"/>
        <w:tag w:val="_SEC_a417a9b40b6a4adeba436d511837e016"/>
        <w:id w:val="29971064"/>
        <w:lock w:val="sdtLocked"/>
        <w:placeholder>
          <w:docPart w:val="GBC22222222222222222222222222222"/>
        </w:placeholder>
      </w:sdtPr>
      <w:sdtEndPr>
        <w:rPr>
          <w:rFonts w:hint="default"/>
        </w:rPr>
      </w:sdtEndPr>
      <w:sdtContent>
        <w:p w:rsidR="00D809CB" w:rsidRDefault="00754068">
          <w:pPr>
            <w:rPr>
              <w:szCs w:val="21"/>
            </w:rPr>
          </w:pPr>
          <w:r>
            <w:rPr>
              <w:rFonts w:hint="eastAsia"/>
              <w:szCs w:val="21"/>
            </w:rPr>
            <w:t>其他说明</w:t>
          </w:r>
        </w:p>
        <w:p w:rsidR="00D809CB" w:rsidRDefault="005767BC">
          <w:pPr>
            <w:rPr>
              <w:szCs w:val="21"/>
            </w:rPr>
          </w:pPr>
          <w:sdt>
            <w:sdtPr>
              <w:rPr>
                <w:rFonts w:hint="eastAsia"/>
                <w:szCs w:val="21"/>
              </w:rPr>
              <w:alias w:val="是否适用：股权激励情况的说明[双击切换]"/>
              <w:tag w:val="_GBC_e5a032ecd3e24335b29a38809f65a990"/>
              <w:id w:val="29971063"/>
              <w:lock w:val="sdtContentLocked"/>
              <w:placeholder>
                <w:docPart w:val="GBC22222222222222222222222222222"/>
              </w:placeholder>
            </w:sdtPr>
            <w:sdtContent>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sdtContent>
    </w:sdt>
    <w:p w:rsidR="00D809CB" w:rsidRDefault="00D809CB">
      <w:pPr>
        <w:rPr>
          <w:szCs w:val="21"/>
        </w:rPr>
      </w:pPr>
    </w:p>
    <w:sdt>
      <w:sdtPr>
        <w:rPr>
          <w:rFonts w:hint="eastAsia"/>
          <w:bCs/>
          <w:szCs w:val="21"/>
        </w:rPr>
        <w:alias w:val="模块:员工持股计划情况"/>
        <w:tag w:val="_SEC_70861e225efc4a6aa2a87c82bdeffa60"/>
        <w:id w:val="29971066"/>
        <w:lock w:val="sdtLocked"/>
        <w:placeholder>
          <w:docPart w:val="GBC22222222222222222222222222222"/>
        </w:placeholder>
      </w:sdtPr>
      <w:sdtContent>
        <w:p w:rsidR="00D809CB" w:rsidRDefault="00754068">
          <w:pPr>
            <w:rPr>
              <w:bCs/>
              <w:szCs w:val="21"/>
            </w:rPr>
          </w:pPr>
          <w:r>
            <w:rPr>
              <w:rFonts w:hint="eastAsia"/>
              <w:bCs/>
              <w:szCs w:val="21"/>
            </w:rPr>
            <w:t>员工持股计划情况</w:t>
          </w:r>
        </w:p>
        <w:sdt>
          <w:sdtPr>
            <w:rPr>
              <w:szCs w:val="21"/>
            </w:rPr>
            <w:alias w:val="是否适用：员工持股计划情况[双击切换]"/>
            <w:tag w:val="_GBC_60a13b60efda4715a83fed9c5960ee3b"/>
            <w:id w:val="29971065"/>
            <w:lock w:val="sdtContentLocked"/>
            <w:placeholder>
              <w:docPart w:val="GBC22222222222222222222222222222"/>
            </w:placeholder>
          </w:sdtPr>
          <w:sdtContent>
            <w:p w:rsidR="00D809CB" w:rsidRDefault="005767BC">
              <w:pPr>
                <w:rPr>
                  <w:bCs/>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bCs/>
          <w:szCs w:val="21"/>
        </w:rPr>
      </w:pPr>
    </w:p>
    <w:sdt>
      <w:sdtPr>
        <w:rPr>
          <w:rFonts w:hint="eastAsia"/>
          <w:bCs/>
          <w:szCs w:val="21"/>
        </w:rPr>
        <w:alias w:val="模块:其他激励措施"/>
        <w:tag w:val="_SEC_63920368dc0b49e9a257b190129bf278"/>
        <w:id w:val="29971068"/>
        <w:lock w:val="sdtLocked"/>
        <w:placeholder>
          <w:docPart w:val="GBC22222222222222222222222222222"/>
        </w:placeholder>
      </w:sdtPr>
      <w:sdtContent>
        <w:p w:rsidR="00D809CB" w:rsidRDefault="00754068">
          <w:pPr>
            <w:rPr>
              <w:bCs/>
              <w:szCs w:val="21"/>
            </w:rPr>
          </w:pPr>
          <w:r>
            <w:rPr>
              <w:rFonts w:hint="eastAsia"/>
              <w:bCs/>
              <w:szCs w:val="21"/>
            </w:rPr>
            <w:t>其他激励措施</w:t>
          </w:r>
        </w:p>
        <w:sdt>
          <w:sdtPr>
            <w:rPr>
              <w:szCs w:val="21"/>
            </w:rPr>
            <w:alias w:val="是否适用：其他激励措施[双击切换]"/>
            <w:tag w:val="_GBC_87e3c04518ac4bed97846d84cc8784e1"/>
            <w:id w:val="29971067"/>
            <w:lock w:val="sdtContentLocked"/>
            <w:placeholder>
              <w:docPart w:val="GBC22222222222222222222222222222"/>
            </w:placeholder>
          </w:sdtPr>
          <w:sdtContent>
            <w:p w:rsidR="00D809CB" w:rsidRDefault="005767BC">
              <w:pPr>
                <w:rPr>
                  <w:bCs/>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p w:rsidR="00D809CB" w:rsidRDefault="00754068">
      <w:pPr>
        <w:pStyle w:val="2"/>
        <w:numPr>
          <w:ilvl w:val="0"/>
          <w:numId w:val="13"/>
        </w:numPr>
        <w:spacing w:line="360" w:lineRule="auto"/>
      </w:pPr>
      <w:r>
        <w:rPr>
          <w:rFonts w:hint="eastAsia"/>
        </w:rPr>
        <w:t>重大关联交易</w:t>
      </w:r>
    </w:p>
    <w:p w:rsidR="00D809CB" w:rsidRDefault="00754068">
      <w:pPr>
        <w:pStyle w:val="3"/>
        <w:numPr>
          <w:ilvl w:val="2"/>
          <w:numId w:val="4"/>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29971070"/>
        <w:lock w:val="sdtLocked"/>
        <w:placeholder>
          <w:docPart w:val="GBC22222222222222222222222222222"/>
        </w:placeholder>
      </w:sdtPr>
      <w:sdtEndPr>
        <w:rPr>
          <w:rFonts w:ascii="宋体" w:hAnsi="宋体" w:hint="eastAsia"/>
          <w:szCs w:val="24"/>
        </w:rPr>
      </w:sdtEndPr>
      <w:sdtContent>
        <w:p w:rsidR="00D809CB" w:rsidRDefault="00754068">
          <w:pPr>
            <w:pStyle w:val="4"/>
            <w:numPr>
              <w:ilvl w:val="2"/>
              <w:numId w:val="18"/>
            </w:numPr>
          </w:pPr>
          <w:r>
            <w:t>已在临时公告披露且后续实施无进展或变化的事项</w:t>
          </w:r>
        </w:p>
        <w:p w:rsidR="00D809CB" w:rsidRDefault="005767BC">
          <w:sdt>
            <w:sdtPr>
              <w:alias w:val="是否适用：已在临时公告披露且后续实施无进展或变化的事项_与日常经营相关的关联交易[双击切换]"/>
              <w:tag w:val="_GBC_9cce66e2c46445bea6fd259dd8b5277c"/>
              <w:id w:val="29971069"/>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29971073"/>
        <w:lock w:val="sdtLocked"/>
        <w:placeholder>
          <w:docPart w:val="GBC22222222222222222222222222222"/>
        </w:placeholder>
      </w:sdtPr>
      <w:sdtEndPr>
        <w:rPr>
          <w:rFonts w:ascii="宋体" w:hAnsi="宋体" w:hint="eastAsia"/>
          <w:szCs w:val="24"/>
        </w:rPr>
      </w:sdtEndPr>
      <w:sdtContent>
        <w:p w:rsidR="00D809CB" w:rsidRDefault="00754068">
          <w:pPr>
            <w:pStyle w:val="4"/>
            <w:numPr>
              <w:ilvl w:val="2"/>
              <w:numId w:val="18"/>
            </w:numPr>
            <w:rPr>
              <w:color w:val="FF0000"/>
            </w:rPr>
          </w:pPr>
          <w:r>
            <w:rPr>
              <w:color w:val="000000" w:themeColor="text1"/>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2997107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29971072"/>
            <w:lock w:val="sdtLocked"/>
          </w:sdtPr>
          <w:sdtContent>
            <w:p w:rsidR="00D809CB" w:rsidRDefault="00D809CB"/>
            <w:tbl>
              <w:tblPr>
                <w:tblStyle w:val="af5"/>
                <w:tblW w:w="9367" w:type="dxa"/>
                <w:tblInd w:w="-318" w:type="dxa"/>
                <w:tblLayout w:type="fixed"/>
                <w:tblLook w:val="04A0"/>
              </w:tblPr>
              <w:tblGrid>
                <w:gridCol w:w="2411"/>
                <w:gridCol w:w="1134"/>
                <w:gridCol w:w="992"/>
                <w:gridCol w:w="992"/>
                <w:gridCol w:w="851"/>
                <w:gridCol w:w="1134"/>
                <w:gridCol w:w="1045"/>
                <w:gridCol w:w="808"/>
              </w:tblGrid>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关联交易方</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关联关系</w:t>
                    </w:r>
                  </w:p>
                </w:tc>
                <w:tc>
                  <w:tcPr>
                    <w:tcW w:w="992"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关联交易类型</w:t>
                    </w:r>
                  </w:p>
                </w:tc>
                <w:tc>
                  <w:tcPr>
                    <w:tcW w:w="992"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关联交易内容</w:t>
                    </w:r>
                  </w:p>
                </w:tc>
                <w:tc>
                  <w:tcPr>
                    <w:tcW w:w="851"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关联交易定价原则</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关联交易金额（万元）</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占同类交易金额的比例(%)</w:t>
                    </w:r>
                  </w:p>
                </w:tc>
                <w:tc>
                  <w:tcPr>
                    <w:tcW w:w="808" w:type="dxa"/>
                    <w:tcBorders>
                      <w:top w:val="single" w:sz="4" w:space="0" w:color="auto"/>
                      <w:left w:val="nil"/>
                      <w:bottom w:val="single" w:sz="4" w:space="0" w:color="auto"/>
                      <w:right w:val="single" w:sz="4" w:space="0" w:color="auto"/>
                    </w:tcBorders>
                    <w:vAlign w:val="center"/>
                  </w:tcPr>
                  <w:p w:rsidR="00D809CB" w:rsidRDefault="00754068">
                    <w:pPr>
                      <w:jc w:val="center"/>
                      <w:rPr>
                        <w:sz w:val="18"/>
                        <w:szCs w:val="18"/>
                      </w:rPr>
                    </w:pPr>
                    <w:r>
                      <w:rPr>
                        <w:rFonts w:hint="eastAsia"/>
                        <w:sz w:val="18"/>
                        <w:szCs w:val="18"/>
                      </w:rPr>
                      <w:t>关联交易结算方式</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生产用电</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71,179.71</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76.20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煤气</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协议价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38,018.26</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氧气</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协议价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22,296.50</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其他气体</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协议价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24,032.76</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耐火材料</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16,091.49</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66.41</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废钢</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9,509.52</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10.42</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柳州兴钢建筑安装工程处</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母公司的全资子公司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接受劳务</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劳务</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4,532.89</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11.07</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柳州市运天运运输有限公司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母公司的控股子公司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接受劳务</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劳务</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6,097.65</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14.89</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柳州市环源利环境资源技术开发有限公司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母公司的控股子公司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接受劳务</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劳务</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4,652.96</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11.36</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柳州兴远劳务有限公司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母公司的控股子公司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接受劳务</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劳务</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2,958.64</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7.22</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lastRenderedPageBreak/>
                      <w:t>志港实业有限公司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母公司的全资子公司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煤、矿石</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162,001.46</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12.27</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国际信用证</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广西柳钢国际贸易有限公司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母公司的全资子公司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煤、矿石</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68,023.47</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5.15</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广西柳钢资产经营管理有限公司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母公司的全资子公司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购买商品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煤炭</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1,348.81</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0.10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煤气</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协议价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129,715.21</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蒸汽</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协议价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11,961.23</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钢材</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38,945.37</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3.81</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广西柳州钢铁集团有限公司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辅料</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协议价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9,526.79</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23.28</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柳州市品成金属材料有限公司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其他</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钢坯</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成本加成价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681,124.61</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桂林市刚茂升贸易有限公司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母公司的控股子公司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钢材</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16,860.69</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1.65</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柳州市新游化工有限责任公司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母公司的控股子公司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化工产品</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30,833.85</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100.00</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广西南宁柳钢钢材销售有限公司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母公司的全资子公司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钢材</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31,250.21</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3.05</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柳州市强实科技有限公司</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母公司的控股子公司</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销售商品</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水渣</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市场价</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7,126.87</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72.69</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银行转账或承兑汇票</w:t>
                    </w:r>
                  </w:p>
                </w:tc>
              </w:tr>
              <w:tr w:rsidR="00D809CB">
                <w:tc>
                  <w:tcPr>
                    <w:tcW w:w="2411"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rFonts w:hint="eastAsia"/>
                        <w:sz w:val="18"/>
                        <w:szCs w:val="18"/>
                      </w:rPr>
                      <w:t>合计</w:t>
                    </w:r>
                  </w:p>
                </w:tc>
                <w:tc>
                  <w:tcPr>
                    <w:tcW w:w="1134"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 xml:space="preserve">　</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 xml:space="preserve">　</w:t>
                    </w:r>
                  </w:p>
                </w:tc>
                <w:tc>
                  <w:tcPr>
                    <w:tcW w:w="992"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D809CB" w:rsidRDefault="00754068">
                    <w:pPr>
                      <w:rPr>
                        <w:sz w:val="18"/>
                        <w:szCs w:val="18"/>
                      </w:rPr>
                    </w:pPr>
                    <w:r>
                      <w:rPr>
                        <w:rFonts w:hint="eastAsia"/>
                        <w:sz w:val="18"/>
                        <w:szCs w:val="18"/>
                      </w:rPr>
                      <w:t xml:space="preserve">　</w:t>
                    </w:r>
                  </w:p>
                </w:tc>
                <w:tc>
                  <w:tcPr>
                    <w:tcW w:w="1134"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1,388,088.95</w:t>
                    </w:r>
                  </w:p>
                </w:tc>
                <w:tc>
                  <w:tcPr>
                    <w:tcW w:w="1045" w:type="dxa"/>
                    <w:tcBorders>
                      <w:top w:val="single" w:sz="4" w:space="0" w:color="auto"/>
                      <w:left w:val="nil"/>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 xml:space="preserve">　</w:t>
                    </w:r>
                  </w:p>
                </w:tc>
                <w:tc>
                  <w:tcPr>
                    <w:tcW w:w="808" w:type="dxa"/>
                    <w:tcBorders>
                      <w:top w:val="single" w:sz="4" w:space="0" w:color="auto"/>
                      <w:left w:val="nil"/>
                      <w:bottom w:val="single" w:sz="4" w:space="0" w:color="auto"/>
                      <w:right w:val="single" w:sz="4" w:space="0" w:color="auto"/>
                    </w:tcBorders>
                  </w:tcPr>
                  <w:p w:rsidR="00D809CB" w:rsidRDefault="00754068">
                    <w:pPr>
                      <w:rPr>
                        <w:sz w:val="18"/>
                        <w:szCs w:val="18"/>
                      </w:rPr>
                    </w:pPr>
                    <w:r>
                      <w:rPr>
                        <w:rFonts w:hint="eastAsia"/>
                        <w:sz w:val="18"/>
                        <w:szCs w:val="18"/>
                      </w:rPr>
                      <w:t xml:space="preserve">　</w:t>
                    </w:r>
                  </w:p>
                </w:tc>
              </w:tr>
            </w:tbl>
            <w:p w:rsidR="00D809CB" w:rsidRDefault="005767BC"/>
          </w:sdtContent>
        </w:sdt>
        <w:p w:rsidR="00D809CB" w:rsidRDefault="005767BC"/>
      </w:sdtContent>
    </w:sdt>
    <w:p w:rsidR="00D809CB" w:rsidRDefault="00D809CB"/>
    <w:sdt>
      <w:sdtPr>
        <w:rPr>
          <w:rFonts w:ascii="Calibri" w:hAnsi="Calibri" w:cs="宋体" w:hint="eastAsia"/>
          <w:b w:val="0"/>
          <w:bCs w:val="0"/>
          <w:kern w:val="0"/>
          <w:szCs w:val="22"/>
        </w:rPr>
        <w:alias w:val="模块:临时公告未披露的事项"/>
        <w:tag w:val="_SEC_227a4feb5cd045acb20f0e655bf26ea8"/>
        <w:id w:val="29971075"/>
        <w:lock w:val="sdtLocked"/>
        <w:placeholder>
          <w:docPart w:val="GBC22222222222222222222222222222"/>
        </w:placeholder>
      </w:sdtPr>
      <w:sdtEndPr>
        <w:rPr>
          <w:rFonts w:ascii="宋体" w:hAnsi="宋体" w:hint="default"/>
          <w:szCs w:val="21"/>
        </w:rPr>
      </w:sdtEndPr>
      <w:sdtContent>
        <w:p w:rsidR="00D809CB" w:rsidRDefault="00754068">
          <w:pPr>
            <w:pStyle w:val="4"/>
            <w:numPr>
              <w:ilvl w:val="2"/>
              <w:numId w:val="18"/>
            </w:numPr>
          </w:pPr>
          <w:r>
            <w:rPr>
              <w:rFonts w:hint="eastAsia"/>
            </w:rPr>
            <w:t>临时公告未披露的事项</w:t>
          </w:r>
        </w:p>
        <w:p w:rsidR="00D809CB" w:rsidRDefault="005767BC">
          <w:pPr>
            <w:rPr>
              <w:szCs w:val="21"/>
            </w:rPr>
          </w:pPr>
          <w:sdt>
            <w:sdtPr>
              <w:alias w:val="是否适用：与日常经营相关的关联交易_临时公告未披露的事项[双击切换]"/>
              <w:tag w:val="_GBC_91ad548daaa84603a8faa6c0ce358499"/>
              <w:id w:val="29971074"/>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p w:rsidR="00D809CB" w:rsidRDefault="00754068">
      <w:pPr>
        <w:pStyle w:val="3"/>
        <w:numPr>
          <w:ilvl w:val="2"/>
          <w:numId w:val="4"/>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29971077"/>
        <w:lock w:val="sdtLocked"/>
        <w:placeholder>
          <w:docPart w:val="GBC22222222222222222222222222222"/>
        </w:placeholder>
      </w:sdtPr>
      <w:sdtEndPr>
        <w:rPr>
          <w:rFonts w:ascii="宋体" w:hAnsi="宋体" w:hint="eastAsia"/>
          <w:szCs w:val="24"/>
        </w:rPr>
      </w:sdtEndPr>
      <w:sdtContent>
        <w:p w:rsidR="00D809CB" w:rsidRDefault="00754068">
          <w:pPr>
            <w:pStyle w:val="4"/>
            <w:numPr>
              <w:ilvl w:val="0"/>
              <w:numId w:val="19"/>
            </w:numPr>
          </w:pPr>
          <w:r>
            <w:t>已在临时公告披露且后续实施无进展或变化的事项</w:t>
          </w:r>
        </w:p>
        <w:p w:rsidR="00D809CB" w:rsidRDefault="005767BC">
          <w:sdt>
            <w:sdtPr>
              <w:alias w:val="是否适用：已在临时公告披露且后续实施无进展或变化的事项_资产或股权收购、出售发生的关联交易[双击切换]"/>
              <w:tag w:val="_GBC_208b69178a984ade8f4f4dd7a3362ae3"/>
              <w:id w:val="29971076"/>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f9a57b14408248c4bc6881cfd0e81074"/>
        <w:id w:val="29971079"/>
        <w:lock w:val="sdtLocked"/>
        <w:placeholder>
          <w:docPart w:val="GBC22222222222222222222222222222"/>
        </w:placeholder>
      </w:sdtPr>
      <w:sdtEndPr>
        <w:rPr>
          <w:rFonts w:ascii="宋体" w:hAnsi="宋体" w:hint="eastAsia"/>
          <w:szCs w:val="24"/>
        </w:rPr>
      </w:sdtEndPr>
      <w:sdtContent>
        <w:p w:rsidR="00D809CB" w:rsidRDefault="00754068">
          <w:pPr>
            <w:pStyle w:val="4"/>
            <w:numPr>
              <w:ilvl w:val="0"/>
              <w:numId w:val="19"/>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2997107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Calibri" w:hAnsi="Calibri" w:cs="宋体"/>
          <w:b w:val="0"/>
          <w:bCs w:val="0"/>
          <w:kern w:val="0"/>
          <w:szCs w:val="22"/>
        </w:rPr>
        <w:alias w:val="模块:临时公告未披露的事项"/>
        <w:tag w:val="_SEC_a7b4eef2f39c4550974e81ee8caca798"/>
        <w:id w:val="29971081"/>
        <w:lock w:val="sdtLocked"/>
        <w:placeholder>
          <w:docPart w:val="GBC22222222222222222222222222222"/>
        </w:placeholder>
      </w:sdtPr>
      <w:sdtEndPr>
        <w:rPr>
          <w:rFonts w:ascii="宋体" w:hAnsi="宋体" w:hint="eastAsia"/>
          <w:szCs w:val="24"/>
        </w:rPr>
      </w:sdtEndPr>
      <w:sdtContent>
        <w:p w:rsidR="00D809CB" w:rsidRDefault="00754068">
          <w:pPr>
            <w:pStyle w:val="4"/>
            <w:numPr>
              <w:ilvl w:val="0"/>
              <w:numId w:val="19"/>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2997108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5767BC"/>
      </w:sdtContent>
    </w:sdt>
    <w:sdt>
      <w:sdtPr>
        <w:rPr>
          <w:rFonts w:ascii="宋体" w:hAnsi="宋体" w:cs="宋体"/>
          <w:b w:val="0"/>
          <w:bCs w:val="0"/>
          <w:kern w:val="0"/>
          <w:szCs w:val="24"/>
        </w:rPr>
        <w:alias w:val="模块:涉及业绩约定的，应当披露报告期内的业绩实现情况"/>
        <w:tag w:val="_SEC_e17a03ced9e54c92b773a7e185d85bd3"/>
        <w:id w:val="29971083"/>
        <w:lock w:val="sdtLocked"/>
        <w:placeholder>
          <w:docPart w:val="GBC22222222222222222222222222222"/>
        </w:placeholder>
      </w:sdtPr>
      <w:sdtContent>
        <w:p w:rsidR="00D809CB" w:rsidRDefault="00754068">
          <w:pPr>
            <w:pStyle w:val="4"/>
            <w:numPr>
              <w:ilvl w:val="0"/>
              <w:numId w:val="19"/>
            </w:numPr>
          </w:pPr>
          <w:r>
            <w:t>涉及业绩约定的，应当披露报告期内的业绩实现情况</w:t>
          </w:r>
        </w:p>
        <w:sdt>
          <w:sdtPr>
            <w:alias w:val="是否适用：涉及业绩约定的，应当披露报告期内的业绩实现情况[双击切换]"/>
            <w:tag w:val="_GBC_0640a8fc3526461ca1eed7810b087c23"/>
            <w:id w:val="2997108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3"/>
        <w:numPr>
          <w:ilvl w:val="2"/>
          <w:numId w:val="4"/>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29971085"/>
        <w:lock w:val="sdtLocked"/>
        <w:placeholder>
          <w:docPart w:val="GBC22222222222222222222222222222"/>
        </w:placeholder>
      </w:sdtPr>
      <w:sdtEndPr>
        <w:rPr>
          <w:rFonts w:ascii="宋体" w:hAnsi="宋体" w:hint="eastAsia"/>
          <w:b/>
          <w:bCs/>
          <w:szCs w:val="24"/>
        </w:rPr>
      </w:sdtEndPr>
      <w:sdtContent>
        <w:p w:rsidR="00D809CB" w:rsidRDefault="00754068">
          <w:pPr>
            <w:pStyle w:val="4"/>
            <w:numPr>
              <w:ilvl w:val="0"/>
              <w:numId w:val="20"/>
            </w:numPr>
          </w:pPr>
          <w:r>
            <w:t>已在临时公告披露且后续实施无进展或变化的事项</w:t>
          </w:r>
        </w:p>
        <w:p w:rsidR="00D809CB" w:rsidRDefault="005767BC">
          <w:sdt>
            <w:sdtPr>
              <w:alias w:val="是否适用：已在临时公告披露且后续实施无进展或变化的事项_共同对外投资的重大关联交易[双击切换]"/>
              <w:tag w:val="_GBC_dda9192a67f44f8698afb5d0b3e3c767"/>
              <w:id w:val="29971084"/>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29971087"/>
        <w:lock w:val="sdtLocked"/>
        <w:placeholder>
          <w:docPart w:val="GBC22222222222222222222222222222"/>
        </w:placeholder>
      </w:sdtPr>
      <w:sdtEndPr>
        <w:rPr>
          <w:rFonts w:ascii="宋体" w:hAnsi="宋体" w:hint="eastAsia"/>
          <w:szCs w:val="24"/>
        </w:rPr>
      </w:sdtEndPr>
      <w:sdtContent>
        <w:p w:rsidR="00D809CB" w:rsidRDefault="00754068">
          <w:pPr>
            <w:pStyle w:val="4"/>
            <w:numPr>
              <w:ilvl w:val="0"/>
              <w:numId w:val="20"/>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2997108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29971089"/>
        <w:lock w:val="sdtLocked"/>
        <w:placeholder>
          <w:docPart w:val="GBC22222222222222222222222222222"/>
        </w:placeholder>
      </w:sdtPr>
      <w:sdtEndPr>
        <w:rPr>
          <w:rFonts w:ascii="宋体" w:hAnsi="宋体" w:hint="eastAsia"/>
          <w:szCs w:val="24"/>
        </w:rPr>
      </w:sdtEndPr>
      <w:sdtContent>
        <w:p w:rsidR="00D809CB" w:rsidRDefault="00754068">
          <w:pPr>
            <w:pStyle w:val="4"/>
            <w:numPr>
              <w:ilvl w:val="0"/>
              <w:numId w:val="20"/>
            </w:numPr>
          </w:pPr>
          <w:r>
            <w:t>临时公告未披露的事项</w:t>
          </w:r>
        </w:p>
        <w:sdt>
          <w:sdtPr>
            <w:rPr>
              <w:rFonts w:hint="eastAsia"/>
            </w:rPr>
            <w:alias w:val="是否适用：共同对外投资的重大关联交易_临时公告未披露的事项[双击切换]"/>
            <w:tag w:val="_GBC_3ac28148c3754202ba544078ad581a24"/>
            <w:id w:val="2997108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p w:rsidR="00D809CB" w:rsidRDefault="00754068">
      <w:pPr>
        <w:pStyle w:val="3"/>
        <w:numPr>
          <w:ilvl w:val="2"/>
          <w:numId w:val="4"/>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29971091"/>
        <w:lock w:val="sdtLocked"/>
        <w:placeholder>
          <w:docPart w:val="GBC22222222222222222222222222222"/>
        </w:placeholder>
      </w:sdtPr>
      <w:sdtEndPr>
        <w:rPr>
          <w:rFonts w:ascii="宋体" w:hAnsi="宋体" w:hint="eastAsia"/>
          <w:b/>
          <w:bCs/>
          <w:szCs w:val="24"/>
        </w:rPr>
      </w:sdtEndPr>
      <w:sdtContent>
        <w:p w:rsidR="00D809CB" w:rsidRDefault="00754068">
          <w:pPr>
            <w:pStyle w:val="4"/>
            <w:numPr>
              <w:ilvl w:val="0"/>
              <w:numId w:val="21"/>
            </w:numPr>
          </w:pPr>
          <w:r>
            <w:t>已在临时公告披露且后续实施无进展或变化的事项</w:t>
          </w:r>
        </w:p>
        <w:p w:rsidR="00D809CB" w:rsidRDefault="005767BC">
          <w:sdt>
            <w:sdtPr>
              <w:alias w:val="是否适用：已在临时公告披露且后续实施无进展或变化的事项_关联债权债务往来[双击切换]"/>
              <w:tag w:val="_GBC_480ccdae6247445ca78cf6327eb0e24f"/>
              <w:id w:val="29971090"/>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29971093"/>
        <w:lock w:val="sdtLocked"/>
        <w:placeholder>
          <w:docPart w:val="GBC22222222222222222222222222222"/>
        </w:placeholder>
      </w:sdtPr>
      <w:sdtEndPr>
        <w:rPr>
          <w:rFonts w:ascii="宋体" w:hAnsi="宋体" w:hint="eastAsia"/>
          <w:szCs w:val="24"/>
        </w:rPr>
      </w:sdtEndPr>
      <w:sdtContent>
        <w:p w:rsidR="00D809CB" w:rsidRDefault="00754068">
          <w:pPr>
            <w:pStyle w:val="4"/>
            <w:numPr>
              <w:ilvl w:val="0"/>
              <w:numId w:val="21"/>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2997109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Calibri" w:hAnsi="Calibri" w:cs="宋体" w:hint="eastAsia"/>
          <w:b w:val="0"/>
          <w:bCs w:val="0"/>
          <w:kern w:val="0"/>
          <w:szCs w:val="22"/>
        </w:rPr>
        <w:alias w:val="模块:临时公告未披露的事项"/>
        <w:tag w:val="_SEC_da19abf815bb4e3a97fcb901c6225551"/>
        <w:id w:val="29971095"/>
        <w:lock w:val="sdtLocked"/>
        <w:placeholder>
          <w:docPart w:val="GBC22222222222222222222222222222"/>
        </w:placeholder>
      </w:sdtPr>
      <w:sdtEndPr>
        <w:rPr>
          <w:rFonts w:asciiTheme="minorEastAsia" w:eastAsiaTheme="minorEastAsia" w:hAnsiTheme="minorEastAsia"/>
          <w:szCs w:val="21"/>
        </w:rPr>
      </w:sdtEndPr>
      <w:sdtContent>
        <w:p w:rsidR="00D809CB" w:rsidRDefault="00754068">
          <w:pPr>
            <w:pStyle w:val="4"/>
            <w:numPr>
              <w:ilvl w:val="0"/>
              <w:numId w:val="21"/>
            </w:numPr>
          </w:pPr>
          <w:r>
            <w:rPr>
              <w:rFonts w:hint="eastAsia"/>
            </w:rPr>
            <w:t>临时公告未披露的事项</w:t>
          </w:r>
        </w:p>
        <w:sdt>
          <w:sdtPr>
            <w:alias w:val="是否适用：关联债权债务往来_临时公告未披露的事项[双击切换]"/>
            <w:tag w:val="_GBC_0f4a6802ca704b49a413888379a91f0b"/>
            <w:id w:val="29971094"/>
            <w:lock w:val="sdtContentLocked"/>
            <w:placeholder>
              <w:docPart w:val="GBC22222222222222222222222222222"/>
            </w:placeholder>
          </w:sdtPr>
          <w:sdtContent>
            <w:p w:rsidR="00D809CB" w:rsidRDefault="005767BC">
              <w:pPr>
                <w:rPr>
                  <w:rFonts w:asciiTheme="minorEastAsia" w:eastAsiaTheme="minorEastAsia" w:hAnsiTheme="minorEastAsia"/>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2"/>
        </w:rPr>
        <w:alias w:val="模块:(五) 其他重大关联交易"/>
        <w:tag w:val="_SEC_d0d528034450466db3d12315559a161a"/>
        <w:id w:val="29971098"/>
        <w:lock w:val="sdtLocked"/>
        <w:placeholder>
          <w:docPart w:val="GBC22222222222222222222222222222"/>
        </w:placeholder>
      </w:sdtPr>
      <w:sdtEndPr>
        <w:rPr>
          <w:rFonts w:asciiTheme="minorEastAsia" w:eastAsiaTheme="minorEastAsia" w:hAnsiTheme="minorEastAsia" w:hint="default"/>
          <w:szCs w:val="21"/>
        </w:rPr>
      </w:sdtEndPr>
      <w:sdtContent>
        <w:p w:rsidR="00D809CB" w:rsidRDefault="00754068">
          <w:pPr>
            <w:pStyle w:val="3"/>
            <w:numPr>
              <w:ilvl w:val="2"/>
              <w:numId w:val="4"/>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9971096"/>
            <w:lock w:val="sdtContentLocked"/>
            <w:placeholder>
              <w:docPart w:val="GBC22222222222222222222222222222"/>
            </w:placeholder>
          </w:sdtPr>
          <w:sdtContent>
            <w:p w:rsidR="00D809CB" w:rsidRDefault="005767BC">
              <w:pPr>
                <w:rPr>
                  <w:rFonts w:asciiTheme="minorEastAsia" w:eastAsiaTheme="minorEastAsia" w:hAnsiTheme="minorEastAsia"/>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asciiTheme="minorEastAsia" w:eastAsiaTheme="minorEastAsia" w:hAnsiTheme="minorEastAsia"/>
              <w:szCs w:val="21"/>
            </w:rPr>
            <w:alias w:val="其他重要关联交易"/>
            <w:tag w:val="_GBC_9ac4ce3ff18a48b3ae438340435694a0"/>
            <w:id w:val="29971097"/>
            <w:lock w:val="sdtLocked"/>
            <w:placeholder>
              <w:docPart w:val="GBC22222222222222222222222222222"/>
            </w:placeholder>
          </w:sdtPr>
          <w:sdtEndPr>
            <w:rPr>
              <w:rFonts w:ascii="宋体" w:eastAsia="宋体" w:hAnsi="宋体"/>
              <w:szCs w:val="24"/>
            </w:rPr>
          </w:sdtEndPr>
          <w:sdtContent>
            <w:p w:rsidR="00D809CB" w:rsidRDefault="00754068">
              <w:pPr>
                <w:rPr>
                  <w:rFonts w:asciiTheme="minorEastAsia" w:eastAsiaTheme="minorEastAsia" w:hAnsiTheme="minorEastAsia"/>
                  <w:szCs w:val="21"/>
                </w:rPr>
              </w:pPr>
              <w:r>
                <w:rPr>
                  <w:rFonts w:asciiTheme="minorEastAsia" w:eastAsiaTheme="minorEastAsia" w:hAnsiTheme="minorEastAsia"/>
                  <w:szCs w:val="21"/>
                </w:rPr>
                <w:t>1.2013年股份公司与集团公司签订了《生产经营服务协议》，股份公司按照国家、当地统一定价或市场价有偿使用集团公司提供的设备维修、运输、环保等生产及辅助性生产方面的服务、设施。协议有效期3年。协议期满前三个月任何一方未提议终止，则本协议自动顺延，每次延期三年。2017年上半年按协议支付了8304.08万元</w:t>
              </w:r>
            </w:p>
            <w:p w:rsidR="00D809CB" w:rsidRDefault="00D809CB">
              <w:pPr>
                <w:rPr>
                  <w:rFonts w:asciiTheme="minorEastAsia" w:eastAsiaTheme="minorEastAsia" w:hAnsiTheme="minorEastAsia"/>
                  <w:szCs w:val="21"/>
                </w:rPr>
              </w:pPr>
            </w:p>
            <w:p w:rsidR="00D809CB" w:rsidRDefault="00754068">
              <w:pPr>
                <w:rPr>
                  <w:rFonts w:asciiTheme="minorEastAsia" w:eastAsiaTheme="minorEastAsia" w:hAnsiTheme="minorEastAsia"/>
                  <w:szCs w:val="21"/>
                </w:rPr>
              </w:pPr>
              <w:r>
                <w:rPr>
                  <w:rFonts w:asciiTheme="minorEastAsia" w:eastAsiaTheme="minorEastAsia" w:hAnsiTheme="minorEastAsia"/>
                  <w:szCs w:val="21"/>
                </w:rPr>
                <w:t>2.生活后勤服务：</w:t>
              </w:r>
            </w:p>
            <w:p w:rsidR="00D809CB" w:rsidRDefault="00754068">
              <w:pPr>
                <w:rPr>
                  <w:rFonts w:asciiTheme="minorEastAsia" w:eastAsiaTheme="minorEastAsia" w:hAnsiTheme="minorEastAsia"/>
                  <w:szCs w:val="21"/>
                </w:rPr>
              </w:pPr>
              <w:r>
                <w:rPr>
                  <w:rFonts w:asciiTheme="minorEastAsia" w:eastAsiaTheme="minorEastAsia" w:hAnsiTheme="minorEastAsia"/>
                  <w:szCs w:val="21"/>
                </w:rP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rsidR="00D809CB" w:rsidRDefault="00754068">
              <w:pPr>
                <w:rPr>
                  <w:rFonts w:asciiTheme="minorEastAsia" w:eastAsiaTheme="minorEastAsia" w:hAnsiTheme="minorEastAsia"/>
                  <w:szCs w:val="21"/>
                </w:rPr>
              </w:pPr>
              <w:r>
                <w:rPr>
                  <w:rFonts w:asciiTheme="minorEastAsia" w:eastAsiaTheme="minorEastAsia" w:hAnsiTheme="minorEastAsia"/>
                  <w:szCs w:val="21"/>
                </w:rPr>
                <w:t>2017年上半年按协议支付了500万元。</w:t>
              </w:r>
            </w:p>
            <w:p w:rsidR="00D809CB" w:rsidRDefault="00D809CB">
              <w:pPr>
                <w:rPr>
                  <w:rFonts w:asciiTheme="minorEastAsia" w:eastAsiaTheme="minorEastAsia" w:hAnsiTheme="minorEastAsia"/>
                  <w:szCs w:val="21"/>
                </w:rPr>
              </w:pPr>
            </w:p>
            <w:p w:rsidR="00D809CB" w:rsidRDefault="00754068">
              <w:pPr>
                <w:rPr>
                  <w:rFonts w:asciiTheme="minorEastAsia" w:eastAsiaTheme="minorEastAsia" w:hAnsiTheme="minorEastAsia"/>
                  <w:szCs w:val="21"/>
                </w:rPr>
              </w:pPr>
              <w:r>
                <w:rPr>
                  <w:rFonts w:asciiTheme="minorEastAsia" w:eastAsiaTheme="minorEastAsia" w:hAnsiTheme="minorEastAsia"/>
                  <w:szCs w:val="21"/>
                </w:rPr>
                <w:t>3.销售代理：</w:t>
              </w:r>
            </w:p>
            <w:p w:rsidR="00D809CB" w:rsidRDefault="00754068">
              <w:pPr>
                <w:rPr>
                  <w:rFonts w:asciiTheme="minorEastAsia" w:eastAsiaTheme="minorEastAsia" w:hAnsiTheme="minorEastAsia"/>
                  <w:szCs w:val="21"/>
                </w:rPr>
              </w:pPr>
              <w:r>
                <w:rPr>
                  <w:rFonts w:asciiTheme="minorEastAsia" w:eastAsiaTheme="minorEastAsia" w:hAnsiTheme="minorEastAsia" w:hint="eastAsia"/>
                  <w:szCs w:val="21"/>
                </w:rPr>
                <w:t>本公司于</w:t>
              </w:r>
              <w:r>
                <w:rPr>
                  <w:rFonts w:asciiTheme="minorEastAsia" w:eastAsiaTheme="minorEastAsia" w:hAnsiTheme="minorEastAsia"/>
                  <w:szCs w:val="21"/>
                </w:rPr>
                <w:t>2006年8月18日与集团公司签订《销售代理协议》，为将销售市场、客户让渡给公司，集团公司委托本公司代为销售其热轧产品，公司按热轧产品销售量收取代理销售费用。本协议有效期至热轧厂被公司收购之日止。</w:t>
              </w:r>
            </w:p>
            <w:p w:rsidR="00D809CB" w:rsidRDefault="00754068">
              <w:r>
                <w:rPr>
                  <w:rFonts w:asciiTheme="minorEastAsia" w:eastAsiaTheme="minorEastAsia" w:hAnsiTheme="minorEastAsia"/>
                  <w:szCs w:val="21"/>
                </w:rPr>
                <w:t>2017年上半年公司按协议向集团公司收取销售代理费809.57万元。</w:t>
              </w:r>
            </w:p>
          </w:sdtContent>
        </w:sdt>
      </w:sdtContent>
    </w:sdt>
    <w:p w:rsidR="00D809CB" w:rsidRDefault="00D809CB"/>
    <w:sdt>
      <w:sdtPr>
        <w:rPr>
          <w:rFonts w:ascii="宋体" w:hAnsi="宋体" w:cs="宋体" w:hint="eastAsia"/>
          <w:b w:val="0"/>
          <w:bCs w:val="0"/>
          <w:kern w:val="0"/>
          <w:szCs w:val="24"/>
        </w:rPr>
        <w:alias w:val="模块:其他"/>
        <w:tag w:val="_SEC_94b5dc0c50e04cae8442e9675bd15742"/>
        <w:id w:val="29971100"/>
        <w:lock w:val="sdtLocked"/>
        <w:placeholder>
          <w:docPart w:val="GBC22222222222222222222222222222"/>
        </w:placeholder>
      </w:sdtPr>
      <w:sdtContent>
        <w:p w:rsidR="00D809CB" w:rsidRDefault="00754068">
          <w:pPr>
            <w:pStyle w:val="3"/>
            <w:numPr>
              <w:ilvl w:val="2"/>
              <w:numId w:val="4"/>
            </w:numPr>
          </w:pPr>
          <w:r>
            <w:rPr>
              <w:rFonts w:hint="eastAsia"/>
            </w:rPr>
            <w:t>其他</w:t>
          </w:r>
        </w:p>
        <w:sdt>
          <w:sdtPr>
            <w:rPr>
              <w:rFonts w:hint="eastAsia"/>
            </w:rPr>
            <w:alias w:val="是否适用：重大关联交易事项其他补充说明[双击切换]"/>
            <w:tag w:val="_GBC_272061194cde466a9c566f0881c76d0d"/>
            <w:id w:val="2997109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2"/>
        <w:numPr>
          <w:ilvl w:val="0"/>
          <w:numId w:val="13"/>
        </w:numPr>
        <w:spacing w:line="360" w:lineRule="auto"/>
      </w:pPr>
      <w:r>
        <w:rPr>
          <w:rFonts w:hint="eastAsia"/>
        </w:rPr>
        <w:t>重大合同及其履行情况</w:t>
      </w:r>
    </w:p>
    <w:p w:rsidR="00D809CB" w:rsidRDefault="00754068">
      <w:pPr>
        <w:pStyle w:val="3"/>
        <w:numPr>
          <w:ilvl w:val="0"/>
          <w:numId w:val="22"/>
        </w:numPr>
      </w:pPr>
      <w:r>
        <w:t>托管、承包、租赁事项</w:t>
      </w:r>
    </w:p>
    <w:p w:rsidR="00D809CB" w:rsidRDefault="005767BC">
      <w:pPr>
        <w:rPr>
          <w:szCs w:val="21"/>
          <w:shd w:val="pct10" w:color="auto" w:fill="FFFFFF"/>
        </w:rPr>
      </w:pPr>
      <w:sdt>
        <w:sdtPr>
          <w:rPr>
            <w:szCs w:val="21"/>
          </w:rPr>
          <w:alias w:val="是否适用：托管、承包、租赁事项[双击切换]"/>
          <w:tag w:val="_GBC_daed561e68674d828a348a97bffbc154"/>
          <w:id w:val="29971101"/>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p w:rsidR="00D809CB" w:rsidRDefault="00D809CB">
      <w:pPr>
        <w:rPr>
          <w:szCs w:val="21"/>
          <w:shd w:val="pct10" w:color="auto" w:fill="FFFFFF"/>
        </w:rPr>
      </w:pPr>
    </w:p>
    <w:p w:rsidR="00D809CB" w:rsidRDefault="00D809CB">
      <w:pPr>
        <w:rPr>
          <w:szCs w:val="21"/>
          <w:shd w:val="pct10" w:color="auto" w:fill="FFFFFF"/>
        </w:rPr>
      </w:pPr>
    </w:p>
    <w:p w:rsidR="00D809CB" w:rsidRDefault="00754068">
      <w:pPr>
        <w:pStyle w:val="3"/>
        <w:numPr>
          <w:ilvl w:val="0"/>
          <w:numId w:val="22"/>
        </w:numPr>
      </w:pPr>
      <w:r>
        <w:rPr>
          <w:rFonts w:hint="eastAsia"/>
        </w:rPr>
        <w:lastRenderedPageBreak/>
        <w:t>担保情况</w:t>
      </w:r>
    </w:p>
    <w:sdt>
      <w:sdtPr>
        <w:alias w:val="是否适用：担保情况[双击切换]"/>
        <w:tag w:val="_GBC_aae98b3e30bd49e4b2e1d2643f200047"/>
        <w:id w:val="2997118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sdt>
      <w:sdtPr>
        <w:rPr>
          <w:rFonts w:ascii="宋体" w:hAnsi="宋体" w:cs="宋体"/>
          <w:b w:val="0"/>
          <w:bCs w:val="0"/>
          <w:kern w:val="0"/>
          <w:szCs w:val="24"/>
        </w:rPr>
        <w:alias w:val="模块:其他重大合同"/>
        <w:tag w:val="_SEC_e046194a1b604165ab4ac9dbd406e6b1"/>
        <w:id w:val="29971237"/>
        <w:lock w:val="sdtLocked"/>
        <w:placeholder>
          <w:docPart w:val="GBC22222222222222222222222222222"/>
        </w:placeholder>
      </w:sdtPr>
      <w:sdtEndPr>
        <w:rPr>
          <w:rFonts w:hint="eastAsia"/>
        </w:rPr>
      </w:sdtEndPr>
      <w:sdtContent>
        <w:p w:rsidR="00D809CB" w:rsidRDefault="00754068">
          <w:pPr>
            <w:pStyle w:val="3"/>
            <w:numPr>
              <w:ilvl w:val="0"/>
              <w:numId w:val="22"/>
            </w:numPr>
          </w:pPr>
          <w:r>
            <w:t>其他重大合同</w:t>
          </w:r>
        </w:p>
        <w:sdt>
          <w:sdtPr>
            <w:alias w:val="是否适用：其他重大合同[双击切换]"/>
            <w:tag w:val="_GBC_23289ac36e3b4aeeaff6a4f1df0c3165"/>
            <w:id w:val="2997123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2"/>
        <w:numPr>
          <w:ilvl w:val="0"/>
          <w:numId w:val="13"/>
        </w:numPr>
        <w:spacing w:line="360" w:lineRule="auto"/>
      </w:pPr>
      <w:r>
        <w:rPr>
          <w:rFonts w:hint="eastAsia"/>
        </w:rPr>
        <w:t>上市公司扶贫工作情况</w:t>
      </w:r>
    </w:p>
    <w:sdt>
      <w:sdtPr>
        <w:alias w:val="是否适用：上市公司扶贫工作情况[双击切换]"/>
        <w:tag w:val="_GBC_a47427153555452aab8fef6451a58abc"/>
        <w:id w:val="2997123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36edbf3c2c14ad4982be421d3a13a58"/>
        <w:id w:val="29971240"/>
        <w:lock w:val="sdtLocked"/>
        <w:placeholder>
          <w:docPart w:val="GBC22222222222222222222222222222"/>
        </w:placeholder>
      </w:sdtPr>
      <w:sdtContent>
        <w:p w:rsidR="00D809CB" w:rsidRDefault="00754068">
          <w:pPr>
            <w:pStyle w:val="4"/>
            <w:numPr>
              <w:ilvl w:val="0"/>
              <w:numId w:val="23"/>
            </w:numPr>
          </w:pPr>
          <w:r>
            <w:t>精准扶贫规划</w:t>
          </w:r>
        </w:p>
        <w:sdt>
          <w:sdtPr>
            <w:rPr>
              <w:rFonts w:hint="eastAsia"/>
            </w:rPr>
            <w:alias w:val="精准扶贫规划"/>
            <w:tag w:val="_GBC_442ac725a3094a83b2955bf332200476"/>
            <w:id w:val="29971239"/>
            <w:lock w:val="sdtLocked"/>
            <w:placeholder>
              <w:docPart w:val="GBC22222222222222222222222222222"/>
            </w:placeholder>
          </w:sdtPr>
          <w:sdtContent>
            <w:p w:rsidR="00D809CB" w:rsidRDefault="00754068">
              <w:r>
                <w:rPr>
                  <w:rFonts w:hint="eastAsia"/>
                </w:rPr>
                <w:t>无</w:t>
              </w:r>
            </w:p>
          </w:sdtContent>
        </w:sdt>
        <w:p w:rsidR="00D809CB" w:rsidRDefault="005767BC"/>
      </w:sdtContent>
    </w:sdt>
    <w:sdt>
      <w:sdtPr>
        <w:rPr>
          <w:rFonts w:ascii="宋体" w:hAnsi="宋体" w:cs="宋体"/>
          <w:b w:val="0"/>
          <w:bCs w:val="0"/>
          <w:kern w:val="0"/>
          <w:szCs w:val="24"/>
        </w:rPr>
        <w:alias w:val="模块:报告期内精准扶贫概要"/>
        <w:tag w:val="_SEC_f7ecfd6a74554f3984f9cce25bb0fa11"/>
        <w:id w:val="29971242"/>
        <w:lock w:val="sdtLocked"/>
        <w:placeholder>
          <w:docPart w:val="GBC22222222222222222222222222222"/>
        </w:placeholder>
      </w:sdtPr>
      <w:sdtContent>
        <w:p w:rsidR="00D809CB" w:rsidRDefault="00754068">
          <w:pPr>
            <w:pStyle w:val="4"/>
            <w:numPr>
              <w:ilvl w:val="0"/>
              <w:numId w:val="23"/>
            </w:numPr>
          </w:pPr>
          <w:r>
            <w:rPr>
              <w:rFonts w:hint="eastAsia"/>
            </w:rPr>
            <w:t>报告期内精准扶贫概要</w:t>
          </w:r>
        </w:p>
        <w:sdt>
          <w:sdtPr>
            <w:alias w:val="精准扶贫概要"/>
            <w:tag w:val="_GBC_6c868b7c1281482a8a6ab430795dd6f4"/>
            <w:id w:val="29971241"/>
            <w:lock w:val="sdtLocked"/>
            <w:placeholder>
              <w:docPart w:val="GBC22222222222222222222222222222"/>
            </w:placeholder>
          </w:sdtPr>
          <w:sdtEndPr>
            <w:rPr>
              <w:szCs w:val="21"/>
            </w:rPr>
          </w:sdtEndPr>
          <w:sdtContent>
            <w:p w:rsidR="00D809CB" w:rsidRDefault="00754068">
              <w:pPr>
                <w:rPr>
                  <w:szCs w:val="21"/>
                </w:rPr>
              </w:pPr>
              <w:r>
                <w:rPr>
                  <w:rFonts w:hint="eastAsia"/>
                </w:rPr>
                <w:t>无</w:t>
              </w:r>
            </w:p>
          </w:sdtContent>
        </w:sdt>
        <w:p w:rsidR="00D809CB" w:rsidRDefault="005767BC"/>
      </w:sdtContent>
    </w:sdt>
    <w:sdt>
      <w:sdtPr>
        <w:rPr>
          <w:rFonts w:ascii="宋体" w:hAnsi="宋体" w:cs="宋体"/>
          <w:b w:val="0"/>
          <w:bCs w:val="0"/>
          <w:kern w:val="0"/>
          <w:szCs w:val="24"/>
        </w:rPr>
        <w:alias w:val="模块:报告期内上市公司精准扶贫工作情况表"/>
        <w:tag w:val="_SEC_02d0495a0a46492787020b64bdbf7955"/>
        <w:id w:val="29971285"/>
        <w:lock w:val="sdtLocked"/>
        <w:placeholder>
          <w:docPart w:val="GBC22222222222222222222222222222"/>
        </w:placeholder>
      </w:sdtPr>
      <w:sdtContent>
        <w:p w:rsidR="00D809CB" w:rsidRDefault="00754068">
          <w:pPr>
            <w:pStyle w:val="4"/>
            <w:numPr>
              <w:ilvl w:val="0"/>
              <w:numId w:val="23"/>
            </w:numPr>
          </w:pPr>
          <w:r>
            <w:rPr>
              <w:rFonts w:hint="eastAsia"/>
            </w:rPr>
            <w:t>报告期内上市公司精准扶贫工作情况表</w:t>
          </w:r>
        </w:p>
        <w:p w:rsidR="00D809CB" w:rsidRDefault="00754068">
          <w:pPr>
            <w:jc w:val="right"/>
          </w:pPr>
          <w:r>
            <w:rPr>
              <w:rFonts w:hint="eastAsia"/>
            </w:rPr>
            <w:t>单位：</w:t>
          </w:r>
          <w:sdt>
            <w:sdtPr>
              <w:rPr>
                <w:rFonts w:hint="eastAsia"/>
              </w:rPr>
              <w:alias w:val="单位：精准扶贫工作情况统计表"/>
              <w:tag w:val="_GBC_e84738a14cce421e87994e44b2c4a61c"/>
              <w:id w:val="2997124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精准扶贫工作情况统计表"/>
              <w:tag w:val="_GBC_4a40f9fd7b404fa8909456fe0a540bdc"/>
              <w:id w:val="299712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jc w:val="center"/>
            <w:tblLayout w:type="fixed"/>
            <w:tblLook w:val="04A0"/>
          </w:tblPr>
          <w:tblGrid>
            <w:gridCol w:w="5069"/>
            <w:gridCol w:w="3980"/>
          </w:tblGrid>
          <w:tr w:rsidR="00D809CB">
            <w:trPr>
              <w:trHeight w:val="192"/>
              <w:jc w:val="center"/>
            </w:trPr>
            <w:tc>
              <w:tcPr>
                <w:tcW w:w="5069" w:type="dxa"/>
                <w:tcBorders>
                  <w:top w:val="single" w:sz="4" w:space="0" w:color="auto"/>
                  <w:left w:val="single" w:sz="4" w:space="0" w:color="auto"/>
                  <w:bottom w:val="single" w:sz="4" w:space="0" w:color="auto"/>
                  <w:right w:val="single" w:sz="4" w:space="0" w:color="auto"/>
                </w:tcBorders>
              </w:tcPr>
              <w:p w:rsidR="00D809CB" w:rsidRDefault="00754068">
                <w:pPr>
                  <w:jc w:val="center"/>
                </w:pPr>
                <w:r>
                  <w:rPr>
                    <w:rFonts w:hint="eastAsia"/>
                  </w:rPr>
                  <w:t>指    标</w:t>
                </w:r>
              </w:p>
            </w:tc>
            <w:tc>
              <w:tcPr>
                <w:tcW w:w="3980" w:type="dxa"/>
                <w:tcBorders>
                  <w:top w:val="single" w:sz="4" w:space="0" w:color="auto"/>
                  <w:left w:val="single" w:sz="4" w:space="0" w:color="auto"/>
                  <w:bottom w:val="single" w:sz="4" w:space="0" w:color="auto"/>
                  <w:right w:val="single" w:sz="4" w:space="0" w:color="auto"/>
                </w:tcBorders>
              </w:tcPr>
              <w:p w:rsidR="00D809CB" w:rsidRDefault="00754068">
                <w:pPr>
                  <w:jc w:val="center"/>
                </w:pPr>
                <w:r>
                  <w:rPr>
                    <w:rFonts w:hint="eastAsia"/>
                  </w:rPr>
                  <w:t>数量及开展情况</w:t>
                </w:r>
              </w:p>
            </w:tc>
          </w:tr>
          <w:tr w:rsidR="00D809CB">
            <w:trPr>
              <w:trHeight w:val="198"/>
              <w:jc w:val="center"/>
            </w:trPr>
            <w:tc>
              <w:tcPr>
                <w:tcW w:w="5069" w:type="dxa"/>
                <w:tcBorders>
                  <w:top w:val="single" w:sz="4" w:space="0" w:color="auto"/>
                  <w:left w:val="single" w:sz="4" w:space="0" w:color="auto"/>
                  <w:bottom w:val="single" w:sz="4" w:space="0" w:color="auto"/>
                  <w:right w:val="single" w:sz="4" w:space="0" w:color="auto"/>
                </w:tcBorders>
              </w:tcPr>
              <w:p w:rsidR="00D809CB" w:rsidRDefault="00754068">
                <w:r>
                  <w:rPr>
                    <w:rFonts w:hint="eastAsia"/>
                  </w:rPr>
                  <w:t>一、总体情况</w:t>
                </w:r>
              </w:p>
            </w:tc>
            <w:tc>
              <w:tcPr>
                <w:tcW w:w="3980" w:type="dxa"/>
                <w:tcBorders>
                  <w:top w:val="single" w:sz="4" w:space="0" w:color="auto"/>
                  <w:left w:val="single" w:sz="4" w:space="0" w:color="auto"/>
                  <w:bottom w:val="single" w:sz="4" w:space="0" w:color="auto"/>
                  <w:right w:val="single" w:sz="4" w:space="0" w:color="auto"/>
                </w:tcBorders>
              </w:tcPr>
              <w:p w:rsidR="00D809CB" w:rsidRDefault="00D809CB"/>
            </w:tc>
          </w:tr>
          <w:tr w:rsidR="00D809CB">
            <w:trPr>
              <w:trHeight w:val="218"/>
              <w:jc w:val="center"/>
            </w:trPr>
            <w:tc>
              <w:tcPr>
                <w:tcW w:w="5069" w:type="dxa"/>
                <w:tcBorders>
                  <w:top w:val="single" w:sz="4" w:space="0" w:color="auto"/>
                  <w:left w:val="single" w:sz="4" w:space="0" w:color="auto"/>
                  <w:bottom w:val="single" w:sz="4" w:space="0" w:color="auto"/>
                  <w:right w:val="single" w:sz="4" w:space="0" w:color="auto"/>
                </w:tcBorders>
              </w:tcPr>
              <w:p w:rsidR="00D809CB" w:rsidRDefault="00754068">
                <w:r>
                  <w:rPr>
                    <w:rFonts w:hint="eastAsia"/>
                  </w:rPr>
                  <w:t>其中：1.资金</w:t>
                </w:r>
              </w:p>
            </w:tc>
            <w:sdt>
              <w:sdtPr>
                <w:alias w:val="扶贫总体资金"/>
                <w:tag w:val="_GBC_8af525dfa7e84b4c8b325a63241245d6"/>
                <w:id w:val="29971245"/>
                <w:lock w:val="sdtLocked"/>
              </w:sdtPr>
              <w:sdtContent>
                <w:tc>
                  <w:tcPr>
                    <w:tcW w:w="3980" w:type="dxa"/>
                    <w:tcBorders>
                      <w:top w:val="single" w:sz="4" w:space="0" w:color="auto"/>
                      <w:left w:val="single" w:sz="4" w:space="0" w:color="auto"/>
                      <w:bottom w:val="single" w:sz="4" w:space="0" w:color="auto"/>
                      <w:right w:val="single" w:sz="4" w:space="0" w:color="auto"/>
                    </w:tcBorders>
                  </w:tcPr>
                  <w:p w:rsidR="00D809CB" w:rsidRDefault="00754068">
                    <w:pPr>
                      <w:jc w:val="right"/>
                    </w:pPr>
                    <w:r>
                      <w:rPr>
                        <w:rFonts w:hint="eastAsia"/>
                      </w:rPr>
                      <w:t>/</w:t>
                    </w:r>
                  </w:p>
                </w:tc>
              </w:sdtContent>
            </w:sdt>
          </w:tr>
          <w:tr w:rsidR="00D809CB">
            <w:trPr>
              <w:trHeight w:val="190"/>
              <w:jc w:val="center"/>
            </w:trPr>
            <w:tc>
              <w:tcPr>
                <w:tcW w:w="5069" w:type="dxa"/>
                <w:tcBorders>
                  <w:top w:val="single" w:sz="4" w:space="0" w:color="auto"/>
                  <w:left w:val="single" w:sz="4" w:space="0" w:color="auto"/>
                  <w:bottom w:val="single" w:sz="4" w:space="0" w:color="auto"/>
                  <w:right w:val="single" w:sz="4" w:space="0" w:color="auto"/>
                </w:tcBorders>
              </w:tcPr>
              <w:p w:rsidR="00D809CB" w:rsidRDefault="00754068">
                <w:pPr>
                  <w:ind w:firstLineChars="300" w:firstLine="630"/>
                </w:pPr>
                <w:r>
                  <w:rPr>
                    <w:rFonts w:hint="eastAsia"/>
                  </w:rPr>
                  <w:t>2.物资折款</w:t>
                </w:r>
              </w:p>
            </w:tc>
            <w:sdt>
              <w:sdtPr>
                <w:alias w:val="扶贫总体物资折款"/>
                <w:tag w:val="_GBC_b32479c1e5a6453a998054f132e44ad0"/>
                <w:id w:val="29971246"/>
                <w:lock w:val="sdtLocked"/>
              </w:sdtPr>
              <w:sdtContent>
                <w:tc>
                  <w:tcPr>
                    <w:tcW w:w="3980" w:type="dxa"/>
                    <w:tcBorders>
                      <w:top w:val="single" w:sz="4" w:space="0" w:color="auto"/>
                      <w:left w:val="single" w:sz="4" w:space="0" w:color="auto"/>
                      <w:bottom w:val="single" w:sz="4" w:space="0" w:color="auto"/>
                      <w:right w:val="single" w:sz="4" w:space="0" w:color="auto"/>
                    </w:tcBorders>
                  </w:tcPr>
                  <w:p w:rsidR="00D809CB" w:rsidRDefault="00754068">
                    <w:pPr>
                      <w:jc w:val="right"/>
                    </w:pPr>
                    <w:r>
                      <w:t>891,261.29</w:t>
                    </w:r>
                  </w:p>
                </w:tc>
              </w:sdtContent>
            </w:sdt>
          </w:tr>
          <w:tr w:rsidR="00D809CB">
            <w:trPr>
              <w:trHeight w:val="70"/>
              <w:jc w:val="center"/>
            </w:trPr>
            <w:tc>
              <w:tcPr>
                <w:tcW w:w="5069" w:type="dxa"/>
                <w:tcBorders>
                  <w:top w:val="single" w:sz="4" w:space="0" w:color="auto"/>
                  <w:left w:val="single" w:sz="4" w:space="0" w:color="auto"/>
                  <w:bottom w:val="single" w:sz="4" w:space="0" w:color="auto"/>
                  <w:right w:val="single" w:sz="4" w:space="0" w:color="auto"/>
                </w:tcBorders>
              </w:tcPr>
              <w:p w:rsidR="00D809CB" w:rsidRDefault="00754068">
                <w:pPr>
                  <w:ind w:firstLineChars="300" w:firstLine="630"/>
                </w:pPr>
                <w:r>
                  <w:rPr>
                    <w:rFonts w:hint="eastAsia"/>
                  </w:rPr>
                  <w:t>3.帮助建档立卡贫困人口脱贫数（人）</w:t>
                </w:r>
              </w:p>
            </w:tc>
            <w:sdt>
              <w:sdtPr>
                <w:alias w:val="扶贫总体帮助建档立卡贫困人口脱贫数"/>
                <w:tag w:val="_GBC_5f5de9fb7ebd4098b8b7c280fb1a1596"/>
                <w:id w:val="29971247"/>
                <w:lock w:val="sdtLocked"/>
              </w:sdtPr>
              <w:sdtContent>
                <w:tc>
                  <w:tcPr>
                    <w:tcW w:w="3980" w:type="dxa"/>
                    <w:tcBorders>
                      <w:top w:val="single" w:sz="4" w:space="0" w:color="auto"/>
                      <w:left w:val="single" w:sz="4" w:space="0" w:color="auto"/>
                      <w:bottom w:val="single" w:sz="4" w:space="0" w:color="auto"/>
                      <w:right w:val="single" w:sz="4" w:space="0" w:color="auto"/>
                    </w:tcBorders>
                  </w:tcPr>
                  <w:p w:rsidR="00D809CB" w:rsidRDefault="00754068">
                    <w:pPr>
                      <w:jc w:val="right"/>
                    </w:pPr>
                    <w:r>
                      <w:rPr>
                        <w:rFonts w:hint="eastAsia"/>
                      </w:rPr>
                      <w:t>/</w:t>
                    </w:r>
                  </w:p>
                </w:tc>
              </w:sdtContent>
            </w:sdt>
          </w:tr>
        </w:tbl>
        <w:p w:rsidR="00D809CB" w:rsidRDefault="00D809CB"/>
        <w:p w:rsidR="00D809CB" w:rsidRDefault="005767BC"/>
      </w:sdtContent>
    </w:sdt>
    <w:sdt>
      <w:sdtPr>
        <w:rPr>
          <w:rFonts w:ascii="宋体" w:hAnsi="宋体" w:cs="宋体"/>
          <w:b w:val="0"/>
          <w:bCs w:val="0"/>
          <w:kern w:val="0"/>
          <w:szCs w:val="24"/>
        </w:rPr>
        <w:alias w:val="模块:后续精准扶贫计划"/>
        <w:tag w:val="_SEC_b3fa7526d2a3488887ce1c2705ea9954"/>
        <w:id w:val="29971287"/>
        <w:lock w:val="sdtLocked"/>
        <w:placeholder>
          <w:docPart w:val="GBC22222222222222222222222222222"/>
        </w:placeholder>
      </w:sdtPr>
      <w:sdtEndPr>
        <w:rPr>
          <w:rFonts w:hint="eastAsia"/>
        </w:rPr>
      </w:sdtEndPr>
      <w:sdtContent>
        <w:p w:rsidR="00D809CB" w:rsidRDefault="00754068">
          <w:pPr>
            <w:pStyle w:val="4"/>
            <w:numPr>
              <w:ilvl w:val="0"/>
              <w:numId w:val="23"/>
            </w:numPr>
          </w:pPr>
          <w:r>
            <w:t>后续精准扶贫计划</w:t>
          </w:r>
        </w:p>
        <w:sdt>
          <w:sdtPr>
            <w:alias w:val="后续精准扶贫计划"/>
            <w:tag w:val="_GBC_cdb7b6ae97ac4f15aca7289fd5d00111"/>
            <w:id w:val="29971286"/>
            <w:lock w:val="sdtLocked"/>
            <w:placeholder>
              <w:docPart w:val="GBC22222222222222222222222222222"/>
            </w:placeholder>
          </w:sdtPr>
          <w:sdtContent>
            <w:p w:rsidR="00D809CB" w:rsidRDefault="00754068">
              <w:r>
                <w:rPr>
                  <w:rFonts w:hint="eastAsia"/>
                </w:rPr>
                <w:t>无</w:t>
              </w:r>
            </w:p>
          </w:sdtContent>
        </w:sdt>
      </w:sdtContent>
    </w:sdt>
    <w:p w:rsidR="00D809CB" w:rsidRDefault="00D809CB"/>
    <w:p w:rsidR="00D809CB" w:rsidRDefault="00754068">
      <w:pPr>
        <w:pStyle w:val="2"/>
        <w:numPr>
          <w:ilvl w:val="0"/>
          <w:numId w:val="13"/>
        </w:numPr>
        <w:spacing w:line="360" w:lineRule="auto"/>
      </w:pPr>
      <w:r>
        <w:rPr>
          <w:rFonts w:hint="eastAsia"/>
        </w:rPr>
        <w:t>可转换公司债券情况</w:t>
      </w:r>
    </w:p>
    <w:sdt>
      <w:sdtPr>
        <w:alias w:val="是否适用：可转换公司债券情况[双击切换]"/>
        <w:tag w:val="_GBC_6a49e99841294af3b87ba6216b1997d9"/>
        <w:id w:val="2997128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D809CB"/>
    <w:sdt>
      <w:sdtPr>
        <w:rPr>
          <w:rFonts w:ascii="宋体" w:hAnsi="宋体" w:cs="宋体"/>
          <w:b w:val="0"/>
          <w:bCs w:val="0"/>
          <w:kern w:val="0"/>
          <w:szCs w:val="24"/>
        </w:rPr>
        <w:alias w:val="模块:属于环境保护部门公布的重点排污单位的公司及其子公司的环保情况..."/>
        <w:tag w:val="_SEC_32b52a8a52ab4c4db2e8acd5f501da6d"/>
        <w:id w:val="29971340"/>
        <w:lock w:val="sdtLocked"/>
        <w:placeholder>
          <w:docPart w:val="GBC22222222222222222222222222222"/>
        </w:placeholder>
      </w:sdtPr>
      <w:sdtEndPr>
        <w:rPr>
          <w:rFonts w:hint="eastAsia"/>
        </w:rPr>
      </w:sdtEndPr>
      <w:sdtContent>
        <w:p w:rsidR="00D809CB" w:rsidRDefault="00754068">
          <w:pPr>
            <w:pStyle w:val="2"/>
            <w:numPr>
              <w:ilvl w:val="0"/>
              <w:numId w:val="13"/>
            </w:numPr>
            <w:spacing w:line="360" w:lineRule="auto"/>
          </w:pPr>
          <w:r>
            <w:t>属于环境保护部门公布的重点排污单位的公司及其子公司的环保情况说明</w:t>
          </w:r>
        </w:p>
        <w:sdt>
          <w:sdtPr>
            <w:rPr>
              <w:rFonts w:hint="eastAsia"/>
            </w:rPr>
            <w:alias w:val="是否适用：属于环境保护部门公布的重点排污单位的公司及其子公司的环保情况说明[双击切换]"/>
            <w:tag w:val="_GBC_43fce56d070a4b8783bfc8132587beed"/>
            <w:id w:val="29971338"/>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
          <w:sdtPr>
            <w:rPr>
              <w:rFonts w:hint="eastAsia"/>
            </w:rPr>
            <w:alias w:val="公司被列入环保部门公布的污染严重企业名单情况"/>
            <w:tag w:val="_GBC_76d070a2eca7480786d93c5bc5c6b65f"/>
            <w:id w:val="29971339"/>
            <w:lock w:val="sdtLocked"/>
            <w:placeholder>
              <w:docPart w:val="GBC22222222222222222222222222222"/>
            </w:placeholder>
          </w:sdtPr>
          <w:sdtContent>
            <w:p w:rsidR="00D809CB" w:rsidRDefault="00754068">
              <w:pPr>
                <w:ind w:firstLineChars="200" w:firstLine="420"/>
                <w:rPr>
                  <w:rFonts w:ascii="黑体" w:eastAsia="黑体" w:hAnsi="黑体"/>
                  <w:color w:val="000000" w:themeColor="text1"/>
                  <w:szCs w:val="21"/>
                </w:rPr>
              </w:pPr>
              <w:r>
                <w:rPr>
                  <w:rFonts w:asciiTheme="minorEastAsia" w:eastAsiaTheme="minorEastAsia" w:hAnsiTheme="minorEastAsia" w:hint="eastAsia"/>
                  <w:color w:val="000000" w:themeColor="text1"/>
                  <w:szCs w:val="21"/>
                </w:rPr>
                <w:t>1.环境管理体系</w:t>
              </w:r>
            </w:p>
            <w:p w:rsidR="00D809CB" w:rsidRPr="00F83B26" w:rsidRDefault="00F83B26" w:rsidP="00F83B26">
              <w:pPr>
                <w:ind w:firstLineChars="200" w:firstLine="420"/>
                <w:outlineLvl w:val="0"/>
                <w:rPr>
                  <w:color w:val="000000" w:themeColor="text1"/>
                </w:rPr>
              </w:pPr>
              <w:r w:rsidRPr="00F83B26">
                <w:rPr>
                  <w:rFonts w:hint="eastAsia"/>
                  <w:color w:val="000000" w:themeColor="text1"/>
                </w:rPr>
                <w:t>2004年公司通过ISO14001环境管理体系认证，是率先通过环境体系认证的钢铁企业之一，此后，公司不断加强ISO14001环境管理体系认证管理工作，编制了《环境因素识别与控制程序》、《EMS运行控制程序》、《EMS绩效监视和测量管理程序》、《环境督查管理办法》等制度，制订了年度督查计划和详细的年度监测计划，污染物监测实现全工序、全项目的覆盖；修订《2017年度环保专业经济责任制考核办法》，细化污染物控制标准、强化环保考核力度，各项环保指标每月考评一次，直接考核到岗位职责人员。公司建立健全的环保组织机构，技术中心是公司归口管理部门，各生产厂一把手负总责，各生产厂设有管理科室和环保管理员。</w:t>
              </w:r>
            </w:p>
            <w:p w:rsidR="00D809CB" w:rsidRDefault="00754068">
              <w:pPr>
                <w:ind w:firstLineChars="200" w:firstLine="420"/>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2.环境事故应急机制</w:t>
              </w:r>
            </w:p>
            <w:p w:rsidR="00F83B26" w:rsidRPr="00F83B26" w:rsidRDefault="009863EF" w:rsidP="00F83B26">
              <w:pPr>
                <w:rPr>
                  <w:color w:val="000000" w:themeColor="text1"/>
                </w:rPr>
              </w:pPr>
              <w:r>
                <w:rPr>
                  <w:rFonts w:hint="eastAsia"/>
                  <w:color w:val="000000" w:themeColor="text1"/>
                </w:rPr>
                <w:t xml:space="preserve">    </w:t>
              </w:r>
              <w:r w:rsidR="00F83B26" w:rsidRPr="00F83B26">
                <w:rPr>
                  <w:rFonts w:hint="eastAsia"/>
                  <w:color w:val="000000" w:themeColor="text1"/>
                </w:rPr>
                <w:t>公司建立了完善的环境污染应急准备与响应机制，成立应急救援领导小组，明确应急救援的职责、措施及应急处置流程，强化污染应急演练，认真抓好污染应急演练评审。2017年上半年对重点工序如焦化焦油粗苯泄漏、废油大量泄漏、氨水泄漏、辐射安全等开展了应急演练。公司根</w:t>
              </w:r>
              <w:r w:rsidR="00F83B26" w:rsidRPr="00F83B26">
                <w:rPr>
                  <w:rFonts w:hint="eastAsia"/>
                  <w:color w:val="000000" w:themeColor="text1"/>
                </w:rPr>
                <w:lastRenderedPageBreak/>
                <w:t>据环保部的要求对原应急预案进行了换版修订，并通过环保部门的专家评审，并报当地环保部门备案，进一步提高预案的可行性和规范性。</w:t>
              </w:r>
            </w:p>
            <w:p w:rsidR="00F83B26" w:rsidRPr="00F83B26" w:rsidRDefault="00F83B26" w:rsidP="00F83B26">
              <w:pPr>
                <w:rPr>
                  <w:color w:val="000000" w:themeColor="text1"/>
                </w:rPr>
              </w:pPr>
              <w:r>
                <w:rPr>
                  <w:rFonts w:asciiTheme="minorEastAsia" w:eastAsiaTheme="minorEastAsia" w:hAnsiTheme="minorEastAsia" w:hint="eastAsia"/>
                  <w:color w:val="000000" w:themeColor="text1"/>
                  <w:szCs w:val="21"/>
                </w:rPr>
                <w:t xml:space="preserve">   </w:t>
              </w:r>
              <w:r w:rsidRPr="00F83B26">
                <w:rPr>
                  <w:rFonts w:asciiTheme="minorEastAsia" w:eastAsiaTheme="minorEastAsia" w:hAnsiTheme="minorEastAsia" w:hint="eastAsia"/>
                  <w:color w:val="000000" w:themeColor="text1"/>
                  <w:szCs w:val="21"/>
                </w:rPr>
                <w:t xml:space="preserve"> </w:t>
              </w:r>
              <w:r w:rsidR="00754068" w:rsidRPr="00F83B26">
                <w:rPr>
                  <w:rFonts w:asciiTheme="minorEastAsia" w:eastAsiaTheme="minorEastAsia" w:hAnsiTheme="minorEastAsia" w:hint="eastAsia"/>
                  <w:color w:val="000000" w:themeColor="text1"/>
                  <w:szCs w:val="21"/>
                </w:rPr>
                <w:t>3.</w:t>
              </w:r>
              <w:r w:rsidRPr="00F83B26">
                <w:rPr>
                  <w:rFonts w:hint="eastAsia"/>
                  <w:color w:val="000000" w:themeColor="text1"/>
                </w:rPr>
                <w:t>是大力推进环境治理项目建设，提升环境绩效。</w:t>
              </w:r>
            </w:p>
            <w:p w:rsidR="00D809CB" w:rsidRPr="00944099" w:rsidRDefault="00F83B26">
              <w:pPr>
                <w:rPr>
                  <w:color w:val="000000" w:themeColor="text1"/>
                </w:rPr>
              </w:pPr>
              <w:r>
                <w:rPr>
                  <w:rFonts w:hint="eastAsia"/>
                  <w:color w:val="0000FF"/>
                </w:rPr>
                <w:t xml:space="preserve">    </w:t>
              </w:r>
              <w:r w:rsidR="003E69B9">
                <w:rPr>
                  <w:rFonts w:ascii="Arial" w:hAnsi="Arial" w:cs="Arial"/>
                  <w:color w:val="000000"/>
                  <w:szCs w:val="21"/>
                </w:rPr>
                <w:t>落实清洁生产，有效降低道路扬尘。推进焦化煤场棚化、焦化废水生化系统扩容改造、烧结脱硫烟气深度净化工程</w:t>
              </w:r>
              <w:r w:rsidR="003E69B9">
                <w:rPr>
                  <w:rFonts w:ascii="Arial" w:hAnsi="Arial" w:cs="Arial"/>
                  <w:color w:val="000000"/>
                  <w:szCs w:val="21"/>
                </w:rPr>
                <w:t>3</w:t>
              </w:r>
              <w:r w:rsidR="003E69B9">
                <w:rPr>
                  <w:rFonts w:ascii="Arial" w:hAnsi="Arial" w:cs="Arial"/>
                  <w:color w:val="000000"/>
                  <w:szCs w:val="21"/>
                </w:rPr>
                <w:t>个环保项目建设。开展环境监测，为环保管理和环保科研提供数据支撑。坚持节能减排生产，公司继续保持</w:t>
              </w:r>
              <w:r w:rsidR="003E69B9">
                <w:rPr>
                  <w:rFonts w:ascii="Arial" w:hAnsi="Arial" w:cs="Arial" w:hint="eastAsia"/>
                  <w:color w:val="000000"/>
                  <w:szCs w:val="21"/>
                </w:rPr>
                <w:t>“</w:t>
              </w:r>
              <w:r w:rsidR="003E69B9">
                <w:rPr>
                  <w:rFonts w:ascii="Arial" w:hAnsi="Arial" w:cs="Arial"/>
                  <w:color w:val="000000"/>
                  <w:szCs w:val="21"/>
                </w:rPr>
                <w:t>广西清洁生产企业</w:t>
              </w:r>
              <w:r w:rsidR="003E69B9">
                <w:rPr>
                  <w:rFonts w:ascii="Arial" w:hAnsi="Arial" w:cs="Arial" w:hint="eastAsia"/>
                  <w:color w:val="000000"/>
                  <w:szCs w:val="21"/>
                </w:rPr>
                <w:t>”</w:t>
              </w:r>
              <w:r w:rsidR="003E69B9">
                <w:rPr>
                  <w:rFonts w:ascii="Arial" w:hAnsi="Arial" w:cs="Arial"/>
                  <w:color w:val="000000"/>
                  <w:szCs w:val="21"/>
                </w:rPr>
                <w:t>称号。</w:t>
              </w:r>
              <w:r w:rsidR="003E69B9">
                <w:rPr>
                  <w:rFonts w:ascii="Arial" w:hAnsi="Arial" w:cs="Arial"/>
                  <w:color w:val="000000"/>
                  <w:szCs w:val="21"/>
                </w:rPr>
                <w:br/>
              </w:r>
            </w:p>
          </w:sdtContent>
        </w:sdt>
      </w:sdtContent>
    </w:sdt>
    <w:p w:rsidR="00D809CB" w:rsidRDefault="00D809CB"/>
    <w:p w:rsidR="00D809CB" w:rsidRDefault="00754068">
      <w:pPr>
        <w:pStyle w:val="2"/>
        <w:numPr>
          <w:ilvl w:val="0"/>
          <w:numId w:val="13"/>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29971343"/>
        <w:lock w:val="sdtLocked"/>
        <w:placeholder>
          <w:docPart w:val="GBC22222222222222222222222222222"/>
        </w:placeholder>
      </w:sdtPr>
      <w:sdtEndPr>
        <w:rPr>
          <w:rFonts w:asciiTheme="minorEastAsia" w:eastAsiaTheme="minorEastAsia" w:hAnsiTheme="minorEastAsia" w:hint="eastAsia"/>
          <w:szCs w:val="21"/>
        </w:rPr>
      </w:sdtEndPr>
      <w:sdtContent>
        <w:p w:rsidR="00D809CB" w:rsidRDefault="00754068">
          <w:pPr>
            <w:pStyle w:val="3"/>
            <w:numPr>
              <w:ilvl w:val="0"/>
              <w:numId w:val="24"/>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2997134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asciiTheme="minorEastAsia" w:eastAsiaTheme="minorEastAsia" w:hAnsi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29971346"/>
        <w:lock w:val="sdtLocked"/>
        <w:placeholder>
          <w:docPart w:val="GBC22222222222222222222222222222"/>
        </w:placeholder>
      </w:sdtPr>
      <w:sdtEndPr>
        <w:rPr>
          <w:rFonts w:asciiTheme="minorEastAsia" w:eastAsiaTheme="minorEastAsia" w:hAnsiTheme="minorEastAsia" w:hint="eastAsia"/>
          <w:szCs w:val="24"/>
        </w:rPr>
      </w:sdtEndPr>
      <w:sdtContent>
        <w:p w:rsidR="00D809CB" w:rsidRDefault="00754068">
          <w:pPr>
            <w:pStyle w:val="3"/>
            <w:numPr>
              <w:ilvl w:val="0"/>
              <w:numId w:val="24"/>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997134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asciiTheme="minorEastAsia" w:eastAsiaTheme="minorEastAsia" w:hAnsiTheme="minorEastAsia"/>
            </w:rPr>
          </w:pPr>
        </w:p>
      </w:sdtContent>
    </w:sdt>
    <w:sdt>
      <w:sdtPr>
        <w:rPr>
          <w:rFonts w:ascii="宋体" w:hAnsi="宋体" w:cs="宋体"/>
          <w:b w:val="0"/>
          <w:bCs w:val="0"/>
          <w:kern w:val="0"/>
          <w:szCs w:val="22"/>
        </w:rPr>
        <w:alias w:val="模块:其他重大事项"/>
        <w:tag w:val="_SEC_138307d780ec4289808d3b63009b0a05"/>
        <w:id w:val="29971349"/>
        <w:lock w:val="sdtLocked"/>
        <w:placeholder>
          <w:docPart w:val="GBC22222222222222222222222222222"/>
        </w:placeholder>
      </w:sdtPr>
      <w:sdtEndPr>
        <w:rPr>
          <w:szCs w:val="24"/>
        </w:rPr>
      </w:sdtEndPr>
      <w:sdtContent>
        <w:p w:rsidR="00D809CB" w:rsidRDefault="00754068">
          <w:pPr>
            <w:pStyle w:val="3"/>
            <w:numPr>
              <w:ilvl w:val="0"/>
              <w:numId w:val="24"/>
            </w:numPr>
          </w:pPr>
          <w:r>
            <w:t>其他</w:t>
          </w:r>
        </w:p>
        <w:sdt>
          <w:sdtPr>
            <w:alias w:val="是否适用：其他重大事项的说明[双击切换]"/>
            <w:tag w:val="_GBC_305fce3f50ec40648f3016211970114b"/>
            <w:id w:val="2997134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bookmarkStart w:id="24" w:name="_Toc342565934"/>
    </w:p>
    <w:bookmarkEnd w:id="24"/>
    <w:p w:rsidR="00D809CB" w:rsidRDefault="00D809CB"/>
    <w:p w:rsidR="00D809CB" w:rsidRDefault="00D809CB"/>
    <w:p w:rsidR="00D809CB" w:rsidRDefault="00754068">
      <w:pPr>
        <w:pStyle w:val="1"/>
        <w:numPr>
          <w:ilvl w:val="0"/>
          <w:numId w:val="2"/>
        </w:numPr>
      </w:pPr>
      <w:bookmarkStart w:id="25" w:name="_Toc484510569"/>
      <w:bookmarkStart w:id="26" w:name="_Toc392233016"/>
      <w:r>
        <w:rPr>
          <w:rFonts w:hint="eastAsia"/>
        </w:rPr>
        <w:t>普通股股份变动及股东情况</w:t>
      </w:r>
      <w:bookmarkEnd w:id="25"/>
      <w:bookmarkEnd w:id="26"/>
    </w:p>
    <w:p w:rsidR="00D809CB" w:rsidRDefault="00754068">
      <w:pPr>
        <w:pStyle w:val="2"/>
        <w:numPr>
          <w:ilvl w:val="0"/>
          <w:numId w:val="25"/>
        </w:numPr>
        <w:spacing w:line="360" w:lineRule="auto"/>
        <w:ind w:left="448" w:hanging="448"/>
      </w:pPr>
      <w:bookmarkStart w:id="27" w:name="_Toc342059476"/>
      <w:bookmarkStart w:id="28" w:name="_Toc342565989"/>
      <w:r>
        <w:t>股</w:t>
      </w:r>
      <w:r>
        <w:rPr>
          <w:rFonts w:hint="eastAsia"/>
        </w:rPr>
        <w:t>本变动情况</w:t>
      </w:r>
      <w:bookmarkEnd w:id="27"/>
      <w:bookmarkEnd w:id="28"/>
    </w:p>
    <w:p w:rsidR="00D809CB" w:rsidRDefault="00754068">
      <w:pPr>
        <w:pStyle w:val="3"/>
        <w:numPr>
          <w:ilvl w:val="1"/>
          <w:numId w:val="26"/>
        </w:numPr>
      </w:pPr>
      <w:bookmarkStart w:id="29" w:name="_Toc342059477"/>
      <w:bookmarkStart w:id="30" w:name="_Toc342565990"/>
      <w:r>
        <w:rPr>
          <w:rFonts w:hint="eastAsia"/>
        </w:rPr>
        <w:t>股份变动情况表</w:t>
      </w:r>
      <w:bookmarkEnd w:id="29"/>
      <w:bookmarkEnd w:id="30"/>
    </w:p>
    <w:p w:rsidR="00D809CB" w:rsidRDefault="00754068">
      <w:pPr>
        <w:pStyle w:val="4"/>
        <w:numPr>
          <w:ilvl w:val="2"/>
          <w:numId w:val="27"/>
        </w:numPr>
      </w:pPr>
      <w:r>
        <w:rPr>
          <w:rFonts w:hint="eastAsia"/>
        </w:rPr>
        <w:t>股份变动情况表</w:t>
      </w:r>
    </w:p>
    <w:sdt>
      <w:sdtPr>
        <w:rPr>
          <w:rFonts w:hint="eastAsia"/>
        </w:rPr>
        <w:alias w:val="选项模块:报告期内，公司股份总数及股本结构未发生变化。"/>
        <w:tag w:val="_GBC_dd8bc2a0b3ed4147a1e657cdc8573344"/>
        <w:id w:val="29971350"/>
        <w:lock w:val="sdtLocked"/>
        <w:placeholder>
          <w:docPart w:val="GBC22222222222222222222222222222"/>
        </w:placeholder>
      </w:sdtPr>
      <w:sdtContent>
        <w:p w:rsidR="00D809CB" w:rsidRDefault="00754068">
          <w:r>
            <w:rPr>
              <w:rFonts w:hint="eastAsia"/>
            </w:rPr>
            <w:t>报告期内，公司股份总数及股本结构未发生变化。</w:t>
          </w:r>
        </w:p>
      </w:sdtContent>
    </w:sdt>
    <w:p w:rsidR="00D809CB" w:rsidRDefault="00D809CB">
      <w:pPr>
        <w:rPr>
          <w:szCs w:val="21"/>
        </w:rPr>
      </w:pPr>
    </w:p>
    <w:bookmarkStart w:id="31" w:name="_Toc342059483" w:displacedByCustomXml="next"/>
    <w:bookmarkStart w:id="32" w:name="_Toc342565996" w:displacedByCustomXml="next"/>
    <w:sdt>
      <w:sdtPr>
        <w:rPr>
          <w:rFonts w:ascii="Calibri" w:hAnsi="Calibri" w:cs="宋体"/>
          <w:b w:val="0"/>
          <w:bCs w:val="0"/>
          <w:kern w:val="0"/>
          <w:szCs w:val="22"/>
        </w:rPr>
        <w:alias w:val="模块:股份变动情况说明"/>
        <w:tag w:val="_GBC_11d26f58e47e4a1f997d73362074f464"/>
        <w:id w:val="29971352"/>
        <w:lock w:val="sdtLocked"/>
        <w:placeholder>
          <w:docPart w:val="GBC22222222222222222222222222222"/>
        </w:placeholder>
      </w:sdtPr>
      <w:sdtEndPr>
        <w:rPr>
          <w:rFonts w:ascii="宋体" w:hAnsi="宋体" w:hint="eastAsia"/>
          <w:szCs w:val="24"/>
        </w:rPr>
      </w:sdtEndPr>
      <w:sdtContent>
        <w:p w:rsidR="00D809CB" w:rsidRDefault="00754068">
          <w:pPr>
            <w:pStyle w:val="4"/>
            <w:numPr>
              <w:ilvl w:val="2"/>
              <w:numId w:val="27"/>
            </w:numPr>
          </w:pPr>
          <w:r>
            <w:t>股份变动情况说明</w:t>
          </w:r>
        </w:p>
        <w:sdt>
          <w:sdtPr>
            <w:alias w:val="是否适用：普通股股份变动情况说明[双击切换]"/>
            <w:tag w:val="_GBC_28994e6dc9c649e498c0ab9c340777bf"/>
            <w:id w:val="2997135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宋体" w:hAnsi="宋体" w:cs="宋体"/>
          <w:b/>
          <w:bCs/>
          <w:kern w:val="0"/>
          <w:szCs w:val="24"/>
        </w:rPr>
        <w:alias w:val="模块:报告期后到半年报披露日期间发生股份变动对每股收益等指标影响"/>
        <w:tag w:val="_GBC_2c9eb79778814e39ab254196ba75dab3"/>
        <w:id w:val="29971354"/>
        <w:lock w:val="sdtLocked"/>
        <w:placeholder>
          <w:docPart w:val="GBC22222222222222222222222222222"/>
        </w:placeholder>
      </w:sdtPr>
      <w:sdtEndPr>
        <w:rPr>
          <w:rFonts w:hint="eastAsia"/>
          <w:b w:val="0"/>
          <w:bCs w:val="0"/>
        </w:rPr>
      </w:sdtEndPr>
      <w:sdtContent>
        <w:p w:rsidR="00D809CB" w:rsidRDefault="00754068">
          <w:pPr>
            <w:pStyle w:val="11"/>
            <w:numPr>
              <w:ilvl w:val="2"/>
              <w:numId w:val="27"/>
            </w:numPr>
            <w:ind w:firstLineChars="0"/>
            <w:rPr>
              <w:rFonts w:ascii="Cambria" w:hAnsi="Cambria"/>
              <w:b/>
              <w:bCs/>
              <w:szCs w:val="28"/>
            </w:rPr>
          </w:pPr>
          <w:r>
            <w:rPr>
              <w:rFonts w:ascii="Cambria" w:hAnsi="Cambria" w:hint="eastAsia"/>
              <w:b/>
              <w:bCs/>
              <w:szCs w:val="28"/>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9971353"/>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Calibri" w:hAnsi="Calibri" w:cs="宋体"/>
          <w:b w:val="0"/>
          <w:bCs w:val="0"/>
          <w:kern w:val="0"/>
          <w:szCs w:val="22"/>
        </w:rPr>
        <w:alias w:val="模块:公司认为必要或证券监管机构要求披露的其他内容"/>
        <w:tag w:val="_GBC_ea8cea8d08c04df4b51a4a58c86eadd2"/>
        <w:id w:val="29971356"/>
        <w:lock w:val="sdtLocked"/>
        <w:placeholder>
          <w:docPart w:val="GBC22222222222222222222222222222"/>
        </w:placeholder>
      </w:sdtPr>
      <w:sdtEndPr>
        <w:rPr>
          <w:rFonts w:ascii="宋体" w:hAnsi="宋体" w:hint="eastAsia"/>
          <w:szCs w:val="24"/>
        </w:rPr>
      </w:sdtEndPr>
      <w:sdtContent>
        <w:p w:rsidR="00D809CB" w:rsidRDefault="00754068">
          <w:pPr>
            <w:pStyle w:val="4"/>
            <w:numPr>
              <w:ilvl w:val="2"/>
              <w:numId w:val="27"/>
            </w:numPr>
          </w:pPr>
          <w:r>
            <w:t>公司认为必要或证券监管机构要求披露的其他内容</w:t>
          </w:r>
        </w:p>
        <w:sdt>
          <w:sdtPr>
            <w:alias w:val="是否适用：公司认为必要或证券监管机构要求披露的其他内容[双击切换]"/>
            <w:tag w:val="_GBC_7554eed1e25047d282437f24056d532b"/>
            <w:id w:val="2997135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3"/>
        <w:numPr>
          <w:ilvl w:val="1"/>
          <w:numId w:val="26"/>
        </w:numPr>
      </w:pPr>
      <w:r>
        <w:t>限售股份变动情况</w:t>
      </w:r>
    </w:p>
    <w:sdt>
      <w:sdtPr>
        <w:alias w:val="是否适用：限售股份变动情况表[双击切换]"/>
        <w:tag w:val="_GBC_6f5978a50e224b6aa94189436cdee711"/>
        <w:id w:val="29971357"/>
        <w:lock w:val="sdtContentLocked"/>
        <w:placeholder>
          <w:docPart w:val="GBC22222222222222222222222222222"/>
        </w:placeholder>
      </w:sdtPr>
      <w:sdtContent>
        <w:p w:rsidR="00D809CB" w:rsidRDefault="005767BC">
          <w:pPr>
            <w:rPr>
              <w:rFonts w:asciiTheme="minorEastAsia" w:eastAsiaTheme="minorEastAsia" w:hAnsiTheme="minorEastAsia"/>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rPr>
          <w:rFonts w:asciiTheme="minorEastAsia" w:eastAsiaTheme="minorEastAsia" w:hAnsiTheme="minorEastAsia"/>
        </w:rPr>
      </w:pPr>
    </w:p>
    <w:p w:rsidR="00D809CB" w:rsidRDefault="00754068">
      <w:pPr>
        <w:pStyle w:val="2"/>
        <w:numPr>
          <w:ilvl w:val="0"/>
          <w:numId w:val="25"/>
        </w:numPr>
        <w:spacing w:line="360" w:lineRule="auto"/>
        <w:ind w:left="448" w:hanging="448"/>
      </w:pPr>
      <w:r>
        <w:t>股东情况</w:t>
      </w:r>
      <w:bookmarkEnd w:id="32"/>
      <w:bookmarkEnd w:id="31"/>
    </w:p>
    <w:sdt>
      <w:sdtPr>
        <w:rPr>
          <w:rFonts w:ascii="宋体" w:hAnsi="宋体" w:cs="宋体"/>
          <w:b w:val="0"/>
          <w:bCs w:val="0"/>
          <w:kern w:val="0"/>
          <w:szCs w:val="22"/>
        </w:rPr>
        <w:alias w:val="模块:股东总数"/>
        <w:tag w:val="_GBC_ba0ac3b5d31347c0a620e3662112fa62"/>
        <w:id w:val="29971360"/>
        <w:lock w:val="sdtLocked"/>
        <w:placeholder>
          <w:docPart w:val="GBC22222222222222222222222222222"/>
        </w:placeholder>
      </w:sdtPr>
      <w:sdtEndPr>
        <w:rPr>
          <w:szCs w:val="24"/>
        </w:rPr>
      </w:sdtEndPr>
      <w:sdtContent>
        <w:p w:rsidR="00D809CB" w:rsidRDefault="00754068">
          <w:pPr>
            <w:pStyle w:val="3"/>
            <w:numPr>
              <w:ilvl w:val="1"/>
              <w:numId w:val="28"/>
            </w:numPr>
          </w:pPr>
          <w:r>
            <w:t>股东总数</w:t>
          </w:r>
          <w:r>
            <w:t>:</w:t>
          </w:r>
        </w:p>
        <w:tbl>
          <w:tblPr>
            <w:tblStyle w:val="af5"/>
            <w:tblW w:w="9048" w:type="dxa"/>
            <w:tblLayout w:type="fixed"/>
            <w:tblLook w:val="04A0"/>
          </w:tblPr>
          <w:tblGrid>
            <w:gridCol w:w="5070"/>
            <w:gridCol w:w="3978"/>
          </w:tblGrid>
          <w:tr w:rsidR="00D809CB">
            <w:tc>
              <w:tcPr>
                <w:tcW w:w="5070" w:type="dxa"/>
              </w:tcPr>
              <w:p w:rsidR="00D809CB" w:rsidRDefault="00754068">
                <w:r>
                  <w:t>截止报告期末</w:t>
                </w:r>
                <w:r>
                  <w:rPr>
                    <w:rFonts w:hint="eastAsia"/>
                  </w:rPr>
                  <w:t>普通股</w:t>
                </w:r>
                <w:r>
                  <w:t>股东总数(户)</w:t>
                </w:r>
              </w:p>
            </w:tc>
            <w:sdt>
              <w:sdtPr>
                <w:alias w:val="报告期末股东总数"/>
                <w:tag w:val="_GBC_9fd402ec66014f4e9716c7fdb0286bd2"/>
                <w:id w:val="29971358"/>
                <w:lock w:val="sdtLocked"/>
              </w:sdtPr>
              <w:sdtContent>
                <w:tc>
                  <w:tcPr>
                    <w:tcW w:w="3978" w:type="dxa"/>
                  </w:tcPr>
                  <w:p w:rsidR="00D809CB" w:rsidRDefault="00754068">
                    <w:pPr>
                      <w:jc w:val="right"/>
                    </w:pPr>
                    <w:r>
                      <w:t>79405</w:t>
                    </w:r>
                  </w:p>
                </w:tc>
              </w:sdtContent>
            </w:sdt>
          </w:tr>
          <w:tr w:rsidR="00D809CB">
            <w:tc>
              <w:tcPr>
                <w:tcW w:w="5070" w:type="dxa"/>
              </w:tcPr>
              <w:p w:rsidR="00D809CB" w:rsidRDefault="00754068">
                <w:r>
                  <w:rPr>
                    <w:rFonts w:hint="eastAsia"/>
                  </w:rPr>
                  <w:t>截止报告期末表决权恢复的优先股股东总数（户）</w:t>
                </w:r>
              </w:p>
            </w:tc>
            <w:sdt>
              <w:sdtPr>
                <w:alias w:val="报告期末表决权恢复的优先股股东总数"/>
                <w:tag w:val="_GBC_b41615ffc6ff4fa08ac28734990e5cff"/>
                <w:id w:val="29971359"/>
                <w:lock w:val="sdtLocked"/>
              </w:sdtPr>
              <w:sdtContent>
                <w:tc>
                  <w:tcPr>
                    <w:tcW w:w="3978" w:type="dxa"/>
                  </w:tcPr>
                  <w:p w:rsidR="00D809CB" w:rsidRDefault="00754068">
                    <w:pPr>
                      <w:jc w:val="right"/>
                    </w:pPr>
                    <w:r>
                      <w:rPr>
                        <w:rFonts w:hint="eastAsia"/>
                      </w:rPr>
                      <w:t>不适用</w:t>
                    </w:r>
                  </w:p>
                </w:tc>
              </w:sdtContent>
            </w:sdt>
          </w:tr>
        </w:tbl>
      </w:sdtContent>
    </w:sdt>
    <w:p w:rsidR="00D809CB" w:rsidRDefault="00D809CB"/>
    <w:p w:rsidR="00D809CB" w:rsidRDefault="00754068">
      <w:pPr>
        <w:pStyle w:val="3"/>
        <w:numPr>
          <w:ilvl w:val="1"/>
          <w:numId w:val="28"/>
        </w:numPr>
      </w:pPr>
      <w:bookmarkStart w:id="33" w:name="_Toc342059485"/>
      <w:bookmarkStart w:id="34" w:name="_Toc342565998"/>
      <w:r>
        <w:rPr>
          <w:rFonts w:hint="eastAsia"/>
          <w:szCs w:val="21"/>
        </w:rPr>
        <w:t>截止报告期末前十名股东、前十名流通股东（或无限售条件股东）持股情况表</w:t>
      </w:r>
    </w:p>
    <w:bookmarkEnd w:id="34" w:displacedByCustomXml="next"/>
    <w:bookmarkEnd w:id="33" w:displacedByCustomXml="next"/>
    <w:sdt>
      <w:sdtPr>
        <w:rPr>
          <w:rFonts w:hint="eastAsia"/>
          <w:b/>
          <w:bCs/>
          <w:szCs w:val="22"/>
        </w:rPr>
        <w:alias w:val="选项模块:前十名股东持股情况(已完成或不涉及股改)"/>
        <w:tag w:val="_GBC_558dfa41ef4b4fa8adb57b3c9c0a2887"/>
        <w:id w:val="29971505"/>
        <w:lock w:val="sdtLocked"/>
        <w:placeholder>
          <w:docPart w:val="GBC22222222222222222222222222222"/>
        </w:placeholder>
      </w:sdtPr>
      <w:sdtEndPr>
        <w:rPr>
          <w:rFonts w:cs="Arial" w:hint="default"/>
          <w:b w:val="0"/>
          <w:bCs w:val="0"/>
          <w:szCs w:val="21"/>
        </w:rPr>
      </w:sdtEndPr>
      <w:sdtContent>
        <w:p w:rsidR="00D809CB" w:rsidRDefault="00754068">
          <w:pPr>
            <w:jc w:val="right"/>
            <w:rPr>
              <w:szCs w:val="21"/>
            </w:rPr>
          </w:pPr>
          <w:r>
            <w:rPr>
              <w:bCs/>
              <w:szCs w:val="21"/>
            </w:rPr>
            <w:t>单位:</w:t>
          </w:r>
          <w:sdt>
            <w:sdtPr>
              <w:rPr>
                <w:bCs/>
                <w:szCs w:val="21"/>
              </w:rPr>
              <w:alias w:val="单位：前十名股东持股情况"/>
              <w:tag w:val="_GBC_9d020b31dcb449c980ed0856cf6dae82"/>
              <w:id w:val="29971361"/>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1231"/>
            <w:gridCol w:w="1614"/>
            <w:gridCol w:w="808"/>
            <w:gridCol w:w="946"/>
            <w:gridCol w:w="742"/>
            <w:gridCol w:w="243"/>
            <w:gridCol w:w="325"/>
            <w:gridCol w:w="1290"/>
          </w:tblGrid>
          <w:tr w:rsidR="00D809CB">
            <w:trPr>
              <w:cantSplit/>
            </w:trPr>
            <w:tc>
              <w:tcPr>
                <w:tcW w:w="9049" w:type="dxa"/>
                <w:gridSpan w:val="9"/>
                <w:shd w:val="clear" w:color="auto" w:fill="auto"/>
              </w:tcPr>
              <w:p w:rsidR="00D809CB" w:rsidRDefault="00754068">
                <w:pPr>
                  <w:pStyle w:val="a8"/>
                  <w:jc w:val="center"/>
                  <w:rPr>
                    <w:rFonts w:ascii="宋体" w:hAnsi="宋体"/>
                  </w:rPr>
                </w:pPr>
                <w:r>
                  <w:rPr>
                    <w:rFonts w:ascii="宋体" w:hAnsi="宋体"/>
                  </w:rPr>
                  <w:t>前十名股东持股情况</w:t>
                </w:r>
              </w:p>
            </w:tc>
          </w:tr>
          <w:tr w:rsidR="00D809CB">
            <w:trPr>
              <w:cantSplit/>
            </w:trPr>
            <w:tc>
              <w:tcPr>
                <w:tcW w:w="1850" w:type="dxa"/>
                <w:vMerge w:val="restart"/>
                <w:shd w:val="clear" w:color="auto" w:fill="auto"/>
                <w:vAlign w:val="center"/>
              </w:tcPr>
              <w:p w:rsidR="00D809CB" w:rsidRDefault="00754068">
                <w:pPr>
                  <w:jc w:val="center"/>
                  <w:rPr>
                    <w:szCs w:val="21"/>
                  </w:rPr>
                </w:pPr>
                <w:r>
                  <w:rPr>
                    <w:szCs w:val="21"/>
                  </w:rPr>
                  <w:t>股东名称</w:t>
                </w:r>
              </w:p>
              <w:p w:rsidR="00D809CB" w:rsidRDefault="00754068">
                <w:pPr>
                  <w:jc w:val="center"/>
                  <w:rPr>
                    <w:szCs w:val="21"/>
                  </w:rPr>
                </w:pPr>
                <w:r>
                  <w:rPr>
                    <w:rFonts w:hint="eastAsia"/>
                    <w:szCs w:val="21"/>
                  </w:rPr>
                  <w:t>（全称）</w:t>
                </w:r>
              </w:p>
            </w:tc>
            <w:tc>
              <w:tcPr>
                <w:tcW w:w="1231" w:type="dxa"/>
                <w:vMerge w:val="restart"/>
                <w:shd w:val="clear" w:color="auto" w:fill="auto"/>
                <w:vAlign w:val="center"/>
              </w:tcPr>
              <w:p w:rsidR="00D809CB" w:rsidRDefault="00754068">
                <w:pPr>
                  <w:jc w:val="center"/>
                  <w:rPr>
                    <w:szCs w:val="21"/>
                  </w:rPr>
                </w:pPr>
                <w:r>
                  <w:rPr>
                    <w:szCs w:val="21"/>
                  </w:rPr>
                  <w:t>报告期内增减</w:t>
                </w:r>
              </w:p>
            </w:tc>
            <w:tc>
              <w:tcPr>
                <w:tcW w:w="1614" w:type="dxa"/>
                <w:vMerge w:val="restart"/>
                <w:shd w:val="clear" w:color="auto" w:fill="auto"/>
                <w:vAlign w:val="center"/>
              </w:tcPr>
              <w:p w:rsidR="00D809CB" w:rsidRDefault="00754068">
                <w:pPr>
                  <w:jc w:val="center"/>
                  <w:rPr>
                    <w:szCs w:val="21"/>
                  </w:rPr>
                </w:pPr>
                <w:r>
                  <w:rPr>
                    <w:szCs w:val="21"/>
                  </w:rPr>
                  <w:t>期末持股数量</w:t>
                </w:r>
              </w:p>
            </w:tc>
            <w:tc>
              <w:tcPr>
                <w:tcW w:w="808" w:type="dxa"/>
                <w:vMerge w:val="restart"/>
                <w:shd w:val="clear" w:color="auto" w:fill="auto"/>
                <w:vAlign w:val="center"/>
              </w:tcPr>
              <w:p w:rsidR="00D809CB" w:rsidRDefault="00754068">
                <w:pPr>
                  <w:jc w:val="center"/>
                  <w:rPr>
                    <w:szCs w:val="21"/>
                  </w:rPr>
                </w:pPr>
                <w:r>
                  <w:rPr>
                    <w:szCs w:val="21"/>
                  </w:rPr>
                  <w:t>比例(%)</w:t>
                </w:r>
              </w:p>
            </w:tc>
            <w:tc>
              <w:tcPr>
                <w:tcW w:w="946" w:type="dxa"/>
                <w:vMerge w:val="restart"/>
                <w:shd w:val="clear" w:color="auto" w:fill="auto"/>
                <w:vAlign w:val="center"/>
              </w:tcPr>
              <w:p w:rsidR="00D809CB" w:rsidRDefault="00754068">
                <w:pPr>
                  <w:pStyle w:val="a5"/>
                  <w:rPr>
                    <w:rFonts w:ascii="宋体" w:hAnsi="宋体"/>
                    <w:bCs/>
                    <w:color w:val="00B050"/>
                  </w:rPr>
                </w:pPr>
                <w:r>
                  <w:rPr>
                    <w:rFonts w:ascii="宋体" w:hAnsi="宋体"/>
                    <w:bCs/>
                  </w:rPr>
                  <w:t>持有有限售条件股份数量</w:t>
                </w:r>
              </w:p>
            </w:tc>
            <w:tc>
              <w:tcPr>
                <w:tcW w:w="1310" w:type="dxa"/>
                <w:gridSpan w:val="3"/>
                <w:shd w:val="clear" w:color="auto" w:fill="auto"/>
                <w:vAlign w:val="center"/>
              </w:tcPr>
              <w:p w:rsidR="00D809CB" w:rsidRDefault="00754068">
                <w:pPr>
                  <w:jc w:val="center"/>
                  <w:rPr>
                    <w:szCs w:val="21"/>
                  </w:rPr>
                </w:pPr>
                <w:r>
                  <w:rPr>
                    <w:szCs w:val="21"/>
                  </w:rPr>
                  <w:t>质押或冻结情况</w:t>
                </w:r>
              </w:p>
            </w:tc>
            <w:tc>
              <w:tcPr>
                <w:tcW w:w="1290" w:type="dxa"/>
                <w:vMerge w:val="restart"/>
                <w:shd w:val="clear" w:color="auto" w:fill="auto"/>
                <w:vAlign w:val="center"/>
              </w:tcPr>
              <w:p w:rsidR="00D809CB" w:rsidRDefault="00754068">
                <w:pPr>
                  <w:jc w:val="center"/>
                  <w:rPr>
                    <w:szCs w:val="21"/>
                  </w:rPr>
                </w:pPr>
                <w:r>
                  <w:rPr>
                    <w:szCs w:val="21"/>
                  </w:rPr>
                  <w:t>股东性质</w:t>
                </w:r>
              </w:p>
            </w:tc>
          </w:tr>
          <w:tr w:rsidR="00D809CB">
            <w:trPr>
              <w:cantSplit/>
            </w:trPr>
            <w:tc>
              <w:tcPr>
                <w:tcW w:w="1850" w:type="dxa"/>
                <w:vMerge/>
                <w:tcBorders>
                  <w:bottom w:val="single" w:sz="4" w:space="0" w:color="auto"/>
                </w:tcBorders>
                <w:shd w:val="clear" w:color="auto" w:fill="auto"/>
              </w:tcPr>
              <w:p w:rsidR="00D809CB" w:rsidRDefault="00D809CB">
                <w:pPr>
                  <w:jc w:val="center"/>
                  <w:rPr>
                    <w:szCs w:val="21"/>
                  </w:rPr>
                </w:pPr>
              </w:p>
            </w:tc>
            <w:tc>
              <w:tcPr>
                <w:tcW w:w="1231" w:type="dxa"/>
                <w:vMerge/>
                <w:tcBorders>
                  <w:bottom w:val="single" w:sz="4" w:space="0" w:color="auto"/>
                </w:tcBorders>
                <w:shd w:val="clear" w:color="auto" w:fill="auto"/>
              </w:tcPr>
              <w:p w:rsidR="00D809CB" w:rsidRDefault="00D809CB">
                <w:pPr>
                  <w:jc w:val="center"/>
                  <w:rPr>
                    <w:szCs w:val="21"/>
                  </w:rPr>
                </w:pPr>
              </w:p>
            </w:tc>
            <w:tc>
              <w:tcPr>
                <w:tcW w:w="1614" w:type="dxa"/>
                <w:vMerge/>
                <w:tcBorders>
                  <w:bottom w:val="single" w:sz="4" w:space="0" w:color="auto"/>
                </w:tcBorders>
                <w:shd w:val="clear" w:color="auto" w:fill="auto"/>
              </w:tcPr>
              <w:p w:rsidR="00D809CB" w:rsidRDefault="00D809CB">
                <w:pPr>
                  <w:jc w:val="center"/>
                  <w:rPr>
                    <w:szCs w:val="21"/>
                  </w:rPr>
                </w:pPr>
              </w:p>
            </w:tc>
            <w:tc>
              <w:tcPr>
                <w:tcW w:w="808" w:type="dxa"/>
                <w:vMerge/>
                <w:tcBorders>
                  <w:bottom w:val="single" w:sz="4" w:space="0" w:color="auto"/>
                </w:tcBorders>
                <w:shd w:val="clear" w:color="auto" w:fill="auto"/>
              </w:tcPr>
              <w:p w:rsidR="00D809CB" w:rsidRDefault="00D809CB">
                <w:pPr>
                  <w:jc w:val="center"/>
                  <w:rPr>
                    <w:szCs w:val="21"/>
                  </w:rPr>
                </w:pPr>
              </w:p>
            </w:tc>
            <w:tc>
              <w:tcPr>
                <w:tcW w:w="946" w:type="dxa"/>
                <w:vMerge/>
                <w:tcBorders>
                  <w:bottom w:val="single" w:sz="4" w:space="0" w:color="auto"/>
                </w:tcBorders>
                <w:shd w:val="clear" w:color="auto" w:fill="auto"/>
              </w:tcPr>
              <w:p w:rsidR="00D809CB" w:rsidRDefault="00D809CB">
                <w:pPr>
                  <w:jc w:val="center"/>
                  <w:rPr>
                    <w:szCs w:val="21"/>
                  </w:rPr>
                </w:pPr>
              </w:p>
            </w:tc>
            <w:tc>
              <w:tcPr>
                <w:tcW w:w="742" w:type="dxa"/>
                <w:tcBorders>
                  <w:bottom w:val="single" w:sz="4" w:space="0" w:color="auto"/>
                </w:tcBorders>
                <w:shd w:val="clear" w:color="auto" w:fill="auto"/>
                <w:vAlign w:val="center"/>
              </w:tcPr>
              <w:p w:rsidR="00D809CB" w:rsidRDefault="00754068">
                <w:pPr>
                  <w:jc w:val="center"/>
                  <w:rPr>
                    <w:szCs w:val="21"/>
                  </w:rPr>
                </w:pPr>
                <w:r>
                  <w:rPr>
                    <w:szCs w:val="21"/>
                  </w:rPr>
                  <w:t>股份状态</w:t>
                </w:r>
              </w:p>
            </w:tc>
            <w:tc>
              <w:tcPr>
                <w:tcW w:w="568" w:type="dxa"/>
                <w:gridSpan w:val="2"/>
                <w:tcBorders>
                  <w:bottom w:val="single" w:sz="4" w:space="0" w:color="auto"/>
                </w:tcBorders>
                <w:shd w:val="clear" w:color="auto" w:fill="auto"/>
              </w:tcPr>
              <w:p w:rsidR="00D809CB" w:rsidRDefault="00754068">
                <w:pPr>
                  <w:jc w:val="center"/>
                  <w:rPr>
                    <w:szCs w:val="21"/>
                  </w:rPr>
                </w:pPr>
                <w:r>
                  <w:rPr>
                    <w:szCs w:val="21"/>
                  </w:rPr>
                  <w:t>数量</w:t>
                </w:r>
              </w:p>
            </w:tc>
            <w:tc>
              <w:tcPr>
                <w:tcW w:w="1290" w:type="dxa"/>
                <w:vMerge/>
                <w:shd w:val="clear" w:color="auto" w:fill="auto"/>
              </w:tcPr>
              <w:p w:rsidR="00D809CB" w:rsidRDefault="00D809CB">
                <w:pPr>
                  <w:jc w:val="center"/>
                  <w:rPr>
                    <w:szCs w:val="21"/>
                  </w:rPr>
                </w:pPr>
              </w:p>
            </w:tc>
          </w:tr>
          <w:sdt>
            <w:sdtPr>
              <w:rPr>
                <w:szCs w:val="21"/>
              </w:rPr>
              <w:alias w:val="前十名股东持股情况"/>
              <w:tag w:val="_GBC_5fc8eaeeffc7456eb1a09687db3d4206"/>
              <w:id w:val="29971370"/>
              <w:lock w:val="sdtLocked"/>
            </w:sdtPr>
            <w:sdtEndPr>
              <w:rPr>
                <w:color w:val="FF9900"/>
              </w:rPr>
            </w:sdtEndPr>
            <w:sdtContent>
              <w:tr w:rsidR="00D809CB">
                <w:trPr>
                  <w:cantSplit/>
                </w:trPr>
                <w:sdt>
                  <w:sdtPr>
                    <w:rPr>
                      <w:szCs w:val="21"/>
                    </w:rPr>
                    <w:alias w:val="前十名股东名称"/>
                    <w:tag w:val="_GBC_8846839d232a4529b490cc7f8ba3425b"/>
                    <w:id w:val="29971362"/>
                    <w:lock w:val="sdtLocked"/>
                  </w:sdtPr>
                  <w:sdtContent>
                    <w:tc>
                      <w:tcPr>
                        <w:tcW w:w="1850" w:type="dxa"/>
                        <w:shd w:val="clear" w:color="auto" w:fill="auto"/>
                      </w:tcPr>
                      <w:p w:rsidR="00D809CB" w:rsidRDefault="00754068">
                        <w:pPr>
                          <w:rPr>
                            <w:szCs w:val="21"/>
                          </w:rPr>
                        </w:pPr>
                        <w:r>
                          <w:rPr>
                            <w:szCs w:val="21"/>
                          </w:rPr>
                          <w:t>广西柳州钢铁集团有限公司</w:t>
                        </w:r>
                      </w:p>
                    </w:tc>
                  </w:sdtContent>
                </w:sdt>
                <w:sdt>
                  <w:sdtPr>
                    <w:rPr>
                      <w:szCs w:val="21"/>
                    </w:rPr>
                    <w:alias w:val="前十名股东报告期内增减"/>
                    <w:tag w:val="_GBC_dd82656118864f5fa58cbb732b2e3d44"/>
                    <w:id w:val="29971363"/>
                    <w:lock w:val="sdtLocked"/>
                  </w:sdtPr>
                  <w:sdtContent>
                    <w:tc>
                      <w:tcPr>
                        <w:tcW w:w="1231" w:type="dxa"/>
                        <w:shd w:val="clear" w:color="auto" w:fill="auto"/>
                      </w:tcPr>
                      <w:p w:rsidR="00D809CB" w:rsidRDefault="00754068">
                        <w:pPr>
                          <w:jc w:val="right"/>
                          <w:rPr>
                            <w:szCs w:val="21"/>
                          </w:rPr>
                        </w:pPr>
                        <w:r>
                          <w:rPr>
                            <w:szCs w:val="21"/>
                          </w:rPr>
                          <w:t>0</w:t>
                        </w:r>
                      </w:p>
                    </w:tc>
                  </w:sdtContent>
                </w:sdt>
                <w:sdt>
                  <w:sdtPr>
                    <w:rPr>
                      <w:szCs w:val="21"/>
                    </w:rPr>
                    <w:alias w:val="股东持有股份数量"/>
                    <w:tag w:val="_GBC_21e721a8c42f4a7d9ae0210dfab58dc0"/>
                    <w:id w:val="29971364"/>
                    <w:lock w:val="sdtLocked"/>
                  </w:sdtPr>
                  <w:sdtContent>
                    <w:tc>
                      <w:tcPr>
                        <w:tcW w:w="1614" w:type="dxa"/>
                        <w:shd w:val="clear" w:color="auto" w:fill="auto"/>
                      </w:tcPr>
                      <w:p w:rsidR="00D809CB" w:rsidRDefault="00754068">
                        <w:pPr>
                          <w:jc w:val="right"/>
                          <w:rPr>
                            <w:szCs w:val="21"/>
                          </w:rPr>
                        </w:pPr>
                        <w:r>
                          <w:rPr>
                            <w:szCs w:val="21"/>
                          </w:rPr>
                          <w:t>2,114,433,135</w:t>
                        </w:r>
                      </w:p>
                    </w:tc>
                  </w:sdtContent>
                </w:sdt>
                <w:sdt>
                  <w:sdtPr>
                    <w:rPr>
                      <w:szCs w:val="21"/>
                    </w:rPr>
                    <w:alias w:val="前十名股东持股比例"/>
                    <w:tag w:val="_GBC_af1e942e468b47a4afb89abcd0f832eb"/>
                    <w:id w:val="29971365"/>
                    <w:lock w:val="sdtLocked"/>
                  </w:sdtPr>
                  <w:sdtContent>
                    <w:tc>
                      <w:tcPr>
                        <w:tcW w:w="808" w:type="dxa"/>
                        <w:shd w:val="clear" w:color="auto" w:fill="auto"/>
                      </w:tcPr>
                      <w:p w:rsidR="00D809CB" w:rsidRDefault="00754068">
                        <w:pPr>
                          <w:jc w:val="right"/>
                          <w:rPr>
                            <w:szCs w:val="21"/>
                          </w:rPr>
                        </w:pPr>
                        <w:r>
                          <w:rPr>
                            <w:szCs w:val="21"/>
                          </w:rPr>
                          <w:t>82.51</w:t>
                        </w:r>
                      </w:p>
                    </w:tc>
                  </w:sdtContent>
                </w:sdt>
                <w:sdt>
                  <w:sdtPr>
                    <w:rPr>
                      <w:szCs w:val="21"/>
                    </w:rPr>
                    <w:alias w:val="前十名股东持有有限售条件股份数量"/>
                    <w:tag w:val="_GBC_eba1aeefd3564272b49eded8e8392686"/>
                    <w:id w:val="29971366"/>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36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368"/>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3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国有法人</w:t>
                        </w:r>
                      </w:p>
                    </w:tc>
                  </w:sdtContent>
                </w:sdt>
              </w:tr>
            </w:sdtContent>
          </w:sdt>
          <w:sdt>
            <w:sdtPr>
              <w:rPr>
                <w:szCs w:val="21"/>
              </w:rPr>
              <w:alias w:val="前十名股东持股情况"/>
              <w:tag w:val="_GBC_5fc8eaeeffc7456eb1a09687db3d4206"/>
              <w:id w:val="29971379"/>
              <w:lock w:val="sdtLocked"/>
            </w:sdtPr>
            <w:sdtEndPr>
              <w:rPr>
                <w:color w:val="FF9900"/>
              </w:rPr>
            </w:sdtEndPr>
            <w:sdtContent>
              <w:tr w:rsidR="00D809CB">
                <w:trPr>
                  <w:cantSplit/>
                </w:trPr>
                <w:sdt>
                  <w:sdtPr>
                    <w:rPr>
                      <w:szCs w:val="21"/>
                    </w:rPr>
                    <w:alias w:val="前十名股东名称"/>
                    <w:tag w:val="_GBC_8846839d232a4529b490cc7f8ba3425b"/>
                    <w:id w:val="29971371"/>
                    <w:lock w:val="sdtLocked"/>
                  </w:sdtPr>
                  <w:sdtContent>
                    <w:tc>
                      <w:tcPr>
                        <w:tcW w:w="1850" w:type="dxa"/>
                        <w:shd w:val="clear" w:color="auto" w:fill="auto"/>
                      </w:tcPr>
                      <w:p w:rsidR="00D809CB" w:rsidRDefault="00754068">
                        <w:pPr>
                          <w:rPr>
                            <w:szCs w:val="21"/>
                          </w:rPr>
                        </w:pPr>
                        <w:r>
                          <w:rPr>
                            <w:szCs w:val="21"/>
                          </w:rPr>
                          <w:t>陈婉新</w:t>
                        </w:r>
                      </w:p>
                    </w:tc>
                  </w:sdtContent>
                </w:sdt>
                <w:sdt>
                  <w:sdtPr>
                    <w:rPr>
                      <w:szCs w:val="21"/>
                    </w:rPr>
                    <w:alias w:val="前十名股东报告期内增减"/>
                    <w:tag w:val="_GBC_dd82656118864f5fa58cbb732b2e3d44"/>
                    <w:id w:val="29971372"/>
                    <w:lock w:val="sdtLocked"/>
                  </w:sdtPr>
                  <w:sdtContent>
                    <w:tc>
                      <w:tcPr>
                        <w:tcW w:w="1231" w:type="dxa"/>
                        <w:shd w:val="clear" w:color="auto" w:fill="auto"/>
                      </w:tcPr>
                      <w:p w:rsidR="00D809CB" w:rsidRDefault="00754068">
                        <w:pPr>
                          <w:jc w:val="right"/>
                          <w:rPr>
                            <w:szCs w:val="21"/>
                          </w:rPr>
                        </w:pPr>
                        <w:r>
                          <w:rPr>
                            <w:szCs w:val="21"/>
                          </w:rPr>
                          <w:t>9,126,997</w:t>
                        </w:r>
                      </w:p>
                    </w:tc>
                  </w:sdtContent>
                </w:sdt>
                <w:sdt>
                  <w:sdtPr>
                    <w:rPr>
                      <w:szCs w:val="21"/>
                    </w:rPr>
                    <w:alias w:val="股东持有股份数量"/>
                    <w:tag w:val="_GBC_21e721a8c42f4a7d9ae0210dfab58dc0"/>
                    <w:id w:val="29971373"/>
                    <w:lock w:val="sdtLocked"/>
                  </w:sdtPr>
                  <w:sdtContent>
                    <w:tc>
                      <w:tcPr>
                        <w:tcW w:w="1614" w:type="dxa"/>
                        <w:shd w:val="clear" w:color="auto" w:fill="auto"/>
                      </w:tcPr>
                      <w:p w:rsidR="00D809CB" w:rsidRDefault="00754068">
                        <w:pPr>
                          <w:jc w:val="right"/>
                          <w:rPr>
                            <w:szCs w:val="21"/>
                          </w:rPr>
                        </w:pPr>
                        <w:r>
                          <w:rPr>
                            <w:szCs w:val="21"/>
                          </w:rPr>
                          <w:t>10,183,797</w:t>
                        </w:r>
                      </w:p>
                    </w:tc>
                  </w:sdtContent>
                </w:sdt>
                <w:sdt>
                  <w:sdtPr>
                    <w:rPr>
                      <w:szCs w:val="21"/>
                    </w:rPr>
                    <w:alias w:val="前十名股东持股比例"/>
                    <w:tag w:val="_GBC_af1e942e468b47a4afb89abcd0f832eb"/>
                    <w:id w:val="29971374"/>
                    <w:lock w:val="sdtLocked"/>
                  </w:sdtPr>
                  <w:sdtContent>
                    <w:tc>
                      <w:tcPr>
                        <w:tcW w:w="808" w:type="dxa"/>
                        <w:shd w:val="clear" w:color="auto" w:fill="auto"/>
                      </w:tcPr>
                      <w:p w:rsidR="00D809CB" w:rsidRDefault="00754068">
                        <w:pPr>
                          <w:jc w:val="right"/>
                          <w:rPr>
                            <w:szCs w:val="21"/>
                          </w:rPr>
                        </w:pPr>
                        <w:r>
                          <w:rPr>
                            <w:szCs w:val="21"/>
                          </w:rPr>
                          <w:t>0.40</w:t>
                        </w:r>
                      </w:p>
                    </w:tc>
                  </w:sdtContent>
                </w:sdt>
                <w:sdt>
                  <w:sdtPr>
                    <w:rPr>
                      <w:szCs w:val="21"/>
                    </w:rPr>
                    <w:alias w:val="前十名股东持有有限售条件股份数量"/>
                    <w:tag w:val="_GBC_eba1aeefd3564272b49eded8e8392686"/>
                    <w:id w:val="29971375"/>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37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377"/>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3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境内自然人</w:t>
                        </w:r>
                      </w:p>
                    </w:tc>
                  </w:sdtContent>
                </w:sdt>
              </w:tr>
            </w:sdtContent>
          </w:sdt>
          <w:sdt>
            <w:sdtPr>
              <w:rPr>
                <w:szCs w:val="21"/>
              </w:rPr>
              <w:alias w:val="前十名股东持股情况"/>
              <w:tag w:val="_GBC_5fc8eaeeffc7456eb1a09687db3d4206"/>
              <w:id w:val="29971388"/>
              <w:lock w:val="sdtLocked"/>
            </w:sdtPr>
            <w:sdtEndPr>
              <w:rPr>
                <w:color w:val="FF9900"/>
              </w:rPr>
            </w:sdtEndPr>
            <w:sdtContent>
              <w:tr w:rsidR="00D809CB">
                <w:trPr>
                  <w:cantSplit/>
                </w:trPr>
                <w:sdt>
                  <w:sdtPr>
                    <w:rPr>
                      <w:szCs w:val="21"/>
                    </w:rPr>
                    <w:alias w:val="前十名股东名称"/>
                    <w:tag w:val="_GBC_8846839d232a4529b490cc7f8ba3425b"/>
                    <w:id w:val="29971380"/>
                    <w:lock w:val="sdtLocked"/>
                  </w:sdtPr>
                  <w:sdtContent>
                    <w:tc>
                      <w:tcPr>
                        <w:tcW w:w="1850" w:type="dxa"/>
                        <w:shd w:val="clear" w:color="auto" w:fill="auto"/>
                      </w:tcPr>
                      <w:p w:rsidR="00D809CB" w:rsidRDefault="00754068">
                        <w:pPr>
                          <w:rPr>
                            <w:szCs w:val="21"/>
                          </w:rPr>
                        </w:pPr>
                        <w:r>
                          <w:rPr>
                            <w:szCs w:val="21"/>
                          </w:rPr>
                          <w:t>上海方大投资管理有限责任公司</w:t>
                        </w:r>
                      </w:p>
                    </w:tc>
                  </w:sdtContent>
                </w:sdt>
                <w:sdt>
                  <w:sdtPr>
                    <w:rPr>
                      <w:szCs w:val="21"/>
                    </w:rPr>
                    <w:alias w:val="前十名股东报告期内增减"/>
                    <w:tag w:val="_GBC_dd82656118864f5fa58cbb732b2e3d44"/>
                    <w:id w:val="29971381"/>
                    <w:lock w:val="sdtLocked"/>
                  </w:sdtPr>
                  <w:sdtContent>
                    <w:tc>
                      <w:tcPr>
                        <w:tcW w:w="1231" w:type="dxa"/>
                        <w:shd w:val="clear" w:color="auto" w:fill="auto"/>
                      </w:tcPr>
                      <w:p w:rsidR="00D809CB" w:rsidRDefault="00754068">
                        <w:pPr>
                          <w:jc w:val="right"/>
                          <w:rPr>
                            <w:szCs w:val="21"/>
                          </w:rPr>
                        </w:pPr>
                        <w:r>
                          <w:rPr>
                            <w:szCs w:val="21"/>
                          </w:rPr>
                          <w:t>3,094,420</w:t>
                        </w:r>
                      </w:p>
                    </w:tc>
                  </w:sdtContent>
                </w:sdt>
                <w:sdt>
                  <w:sdtPr>
                    <w:rPr>
                      <w:szCs w:val="21"/>
                    </w:rPr>
                    <w:alias w:val="股东持有股份数量"/>
                    <w:tag w:val="_GBC_21e721a8c42f4a7d9ae0210dfab58dc0"/>
                    <w:id w:val="29971382"/>
                    <w:lock w:val="sdtLocked"/>
                  </w:sdtPr>
                  <w:sdtContent>
                    <w:tc>
                      <w:tcPr>
                        <w:tcW w:w="1614" w:type="dxa"/>
                        <w:shd w:val="clear" w:color="auto" w:fill="auto"/>
                      </w:tcPr>
                      <w:p w:rsidR="00D809CB" w:rsidRDefault="00754068">
                        <w:pPr>
                          <w:jc w:val="right"/>
                          <w:rPr>
                            <w:szCs w:val="21"/>
                          </w:rPr>
                        </w:pPr>
                        <w:r>
                          <w:rPr>
                            <w:szCs w:val="21"/>
                          </w:rPr>
                          <w:t>3,094,420</w:t>
                        </w:r>
                      </w:p>
                    </w:tc>
                  </w:sdtContent>
                </w:sdt>
                <w:sdt>
                  <w:sdtPr>
                    <w:rPr>
                      <w:szCs w:val="21"/>
                    </w:rPr>
                    <w:alias w:val="前十名股东持股比例"/>
                    <w:tag w:val="_GBC_af1e942e468b47a4afb89abcd0f832eb"/>
                    <w:id w:val="29971383"/>
                    <w:lock w:val="sdtLocked"/>
                  </w:sdtPr>
                  <w:sdtContent>
                    <w:tc>
                      <w:tcPr>
                        <w:tcW w:w="808" w:type="dxa"/>
                        <w:shd w:val="clear" w:color="auto" w:fill="auto"/>
                      </w:tcPr>
                      <w:p w:rsidR="00D809CB" w:rsidRDefault="00754068">
                        <w:pPr>
                          <w:jc w:val="right"/>
                          <w:rPr>
                            <w:szCs w:val="21"/>
                          </w:rPr>
                        </w:pPr>
                        <w:r>
                          <w:rPr>
                            <w:szCs w:val="21"/>
                          </w:rPr>
                          <w:t>0.12</w:t>
                        </w:r>
                      </w:p>
                    </w:tc>
                  </w:sdtContent>
                </w:sdt>
                <w:sdt>
                  <w:sdtPr>
                    <w:rPr>
                      <w:szCs w:val="21"/>
                    </w:rPr>
                    <w:alias w:val="前十名股东持有有限售条件股份数量"/>
                    <w:tag w:val="_GBC_eba1aeefd3564272b49eded8e8392686"/>
                    <w:id w:val="29971384"/>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38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386"/>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38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未知</w:t>
                        </w:r>
                      </w:p>
                    </w:tc>
                  </w:sdtContent>
                </w:sdt>
              </w:tr>
            </w:sdtContent>
          </w:sdt>
          <w:sdt>
            <w:sdtPr>
              <w:rPr>
                <w:szCs w:val="21"/>
              </w:rPr>
              <w:alias w:val="前十名股东持股情况"/>
              <w:tag w:val="_GBC_5fc8eaeeffc7456eb1a09687db3d4206"/>
              <w:id w:val="29971397"/>
              <w:lock w:val="sdtLocked"/>
            </w:sdtPr>
            <w:sdtEndPr>
              <w:rPr>
                <w:color w:val="FF9900"/>
              </w:rPr>
            </w:sdtEndPr>
            <w:sdtContent>
              <w:tr w:rsidR="00D809CB">
                <w:trPr>
                  <w:cantSplit/>
                </w:trPr>
                <w:sdt>
                  <w:sdtPr>
                    <w:rPr>
                      <w:szCs w:val="21"/>
                    </w:rPr>
                    <w:alias w:val="前十名股东名称"/>
                    <w:tag w:val="_GBC_8846839d232a4529b490cc7f8ba3425b"/>
                    <w:id w:val="29971389"/>
                    <w:lock w:val="sdtLocked"/>
                  </w:sdtPr>
                  <w:sdtContent>
                    <w:tc>
                      <w:tcPr>
                        <w:tcW w:w="1850" w:type="dxa"/>
                        <w:shd w:val="clear" w:color="auto" w:fill="auto"/>
                      </w:tcPr>
                      <w:p w:rsidR="00D809CB" w:rsidRDefault="00754068">
                        <w:pPr>
                          <w:rPr>
                            <w:szCs w:val="21"/>
                          </w:rPr>
                        </w:pPr>
                        <w:r>
                          <w:rPr>
                            <w:szCs w:val="21"/>
                          </w:rPr>
                          <w:t>深圳市凯丰投资管理有限公司－凯丰宏观对冲9号资产管理计划</w:t>
                        </w:r>
                      </w:p>
                    </w:tc>
                  </w:sdtContent>
                </w:sdt>
                <w:sdt>
                  <w:sdtPr>
                    <w:rPr>
                      <w:szCs w:val="21"/>
                    </w:rPr>
                    <w:alias w:val="前十名股东报告期内增减"/>
                    <w:tag w:val="_GBC_dd82656118864f5fa58cbb732b2e3d44"/>
                    <w:id w:val="29971390"/>
                    <w:lock w:val="sdtLocked"/>
                  </w:sdtPr>
                  <w:sdtContent>
                    <w:tc>
                      <w:tcPr>
                        <w:tcW w:w="1231" w:type="dxa"/>
                        <w:shd w:val="clear" w:color="auto" w:fill="auto"/>
                      </w:tcPr>
                      <w:p w:rsidR="00D809CB" w:rsidRDefault="00754068">
                        <w:pPr>
                          <w:jc w:val="right"/>
                          <w:rPr>
                            <w:szCs w:val="21"/>
                          </w:rPr>
                        </w:pPr>
                        <w:r>
                          <w:rPr>
                            <w:szCs w:val="21"/>
                          </w:rPr>
                          <w:t>2,640,000</w:t>
                        </w:r>
                      </w:p>
                    </w:tc>
                  </w:sdtContent>
                </w:sdt>
                <w:sdt>
                  <w:sdtPr>
                    <w:rPr>
                      <w:szCs w:val="21"/>
                    </w:rPr>
                    <w:alias w:val="股东持有股份数量"/>
                    <w:tag w:val="_GBC_21e721a8c42f4a7d9ae0210dfab58dc0"/>
                    <w:id w:val="29971391"/>
                    <w:lock w:val="sdtLocked"/>
                  </w:sdtPr>
                  <w:sdtContent>
                    <w:tc>
                      <w:tcPr>
                        <w:tcW w:w="1614" w:type="dxa"/>
                        <w:shd w:val="clear" w:color="auto" w:fill="auto"/>
                      </w:tcPr>
                      <w:p w:rsidR="00D809CB" w:rsidRDefault="00754068">
                        <w:pPr>
                          <w:jc w:val="right"/>
                          <w:rPr>
                            <w:szCs w:val="21"/>
                          </w:rPr>
                        </w:pPr>
                        <w:r>
                          <w:rPr>
                            <w:szCs w:val="21"/>
                          </w:rPr>
                          <w:t>2,640,000</w:t>
                        </w:r>
                      </w:p>
                    </w:tc>
                  </w:sdtContent>
                </w:sdt>
                <w:sdt>
                  <w:sdtPr>
                    <w:rPr>
                      <w:szCs w:val="21"/>
                    </w:rPr>
                    <w:alias w:val="前十名股东持股比例"/>
                    <w:tag w:val="_GBC_af1e942e468b47a4afb89abcd0f832eb"/>
                    <w:id w:val="29971392"/>
                    <w:lock w:val="sdtLocked"/>
                  </w:sdtPr>
                  <w:sdtContent>
                    <w:tc>
                      <w:tcPr>
                        <w:tcW w:w="808" w:type="dxa"/>
                        <w:shd w:val="clear" w:color="auto" w:fill="auto"/>
                      </w:tcPr>
                      <w:p w:rsidR="00D809CB" w:rsidRDefault="00754068">
                        <w:pPr>
                          <w:jc w:val="right"/>
                          <w:rPr>
                            <w:szCs w:val="21"/>
                          </w:rPr>
                        </w:pPr>
                        <w:r>
                          <w:rPr>
                            <w:szCs w:val="21"/>
                          </w:rPr>
                          <w:t>0.10</w:t>
                        </w:r>
                      </w:p>
                    </w:tc>
                  </w:sdtContent>
                </w:sdt>
                <w:sdt>
                  <w:sdtPr>
                    <w:rPr>
                      <w:szCs w:val="21"/>
                    </w:rPr>
                    <w:alias w:val="前十名股东持有有限售条件股份数量"/>
                    <w:tag w:val="_GBC_eba1aeefd3564272b49eded8e8392686"/>
                    <w:id w:val="29971393"/>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39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395"/>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39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未知</w:t>
                        </w:r>
                      </w:p>
                    </w:tc>
                  </w:sdtContent>
                </w:sdt>
              </w:tr>
            </w:sdtContent>
          </w:sdt>
          <w:sdt>
            <w:sdtPr>
              <w:rPr>
                <w:szCs w:val="21"/>
              </w:rPr>
              <w:alias w:val="前十名股东持股情况"/>
              <w:tag w:val="_GBC_5fc8eaeeffc7456eb1a09687db3d4206"/>
              <w:id w:val="29971406"/>
              <w:lock w:val="sdtLocked"/>
            </w:sdtPr>
            <w:sdtEndPr>
              <w:rPr>
                <w:color w:val="FF9900"/>
              </w:rPr>
            </w:sdtEndPr>
            <w:sdtContent>
              <w:tr w:rsidR="00D809CB">
                <w:trPr>
                  <w:cantSplit/>
                </w:trPr>
                <w:sdt>
                  <w:sdtPr>
                    <w:rPr>
                      <w:szCs w:val="21"/>
                    </w:rPr>
                    <w:alias w:val="前十名股东名称"/>
                    <w:tag w:val="_GBC_8846839d232a4529b490cc7f8ba3425b"/>
                    <w:id w:val="29971398"/>
                    <w:lock w:val="sdtLocked"/>
                  </w:sdtPr>
                  <w:sdtContent>
                    <w:tc>
                      <w:tcPr>
                        <w:tcW w:w="1850" w:type="dxa"/>
                        <w:shd w:val="clear" w:color="auto" w:fill="auto"/>
                      </w:tcPr>
                      <w:p w:rsidR="00D809CB" w:rsidRDefault="00754068">
                        <w:pPr>
                          <w:rPr>
                            <w:szCs w:val="21"/>
                          </w:rPr>
                        </w:pPr>
                        <w:r>
                          <w:rPr>
                            <w:szCs w:val="21"/>
                          </w:rPr>
                          <w:t>邵明华</w:t>
                        </w:r>
                      </w:p>
                    </w:tc>
                  </w:sdtContent>
                </w:sdt>
                <w:sdt>
                  <w:sdtPr>
                    <w:rPr>
                      <w:szCs w:val="21"/>
                    </w:rPr>
                    <w:alias w:val="前十名股东报告期内增减"/>
                    <w:tag w:val="_GBC_dd82656118864f5fa58cbb732b2e3d44"/>
                    <w:id w:val="29971399"/>
                    <w:lock w:val="sdtLocked"/>
                  </w:sdtPr>
                  <w:sdtContent>
                    <w:tc>
                      <w:tcPr>
                        <w:tcW w:w="1231" w:type="dxa"/>
                        <w:shd w:val="clear" w:color="auto" w:fill="auto"/>
                      </w:tcPr>
                      <w:p w:rsidR="00D809CB" w:rsidRDefault="00754068">
                        <w:pPr>
                          <w:jc w:val="right"/>
                          <w:rPr>
                            <w:szCs w:val="21"/>
                          </w:rPr>
                        </w:pPr>
                        <w:r>
                          <w:rPr>
                            <w:szCs w:val="21"/>
                          </w:rPr>
                          <w:t>14,760</w:t>
                        </w:r>
                      </w:p>
                    </w:tc>
                  </w:sdtContent>
                </w:sdt>
                <w:sdt>
                  <w:sdtPr>
                    <w:rPr>
                      <w:szCs w:val="21"/>
                    </w:rPr>
                    <w:alias w:val="股东持有股份数量"/>
                    <w:tag w:val="_GBC_21e721a8c42f4a7d9ae0210dfab58dc0"/>
                    <w:id w:val="29971400"/>
                    <w:lock w:val="sdtLocked"/>
                  </w:sdtPr>
                  <w:sdtContent>
                    <w:tc>
                      <w:tcPr>
                        <w:tcW w:w="1614" w:type="dxa"/>
                        <w:shd w:val="clear" w:color="auto" w:fill="auto"/>
                      </w:tcPr>
                      <w:p w:rsidR="00D809CB" w:rsidRDefault="00754068">
                        <w:pPr>
                          <w:jc w:val="right"/>
                          <w:rPr>
                            <w:szCs w:val="21"/>
                          </w:rPr>
                        </w:pPr>
                        <w:r>
                          <w:rPr>
                            <w:szCs w:val="21"/>
                          </w:rPr>
                          <w:t>2,555,260</w:t>
                        </w:r>
                      </w:p>
                    </w:tc>
                  </w:sdtContent>
                </w:sdt>
                <w:sdt>
                  <w:sdtPr>
                    <w:rPr>
                      <w:szCs w:val="21"/>
                    </w:rPr>
                    <w:alias w:val="前十名股东持股比例"/>
                    <w:tag w:val="_GBC_af1e942e468b47a4afb89abcd0f832eb"/>
                    <w:id w:val="29971401"/>
                    <w:lock w:val="sdtLocked"/>
                  </w:sdtPr>
                  <w:sdtContent>
                    <w:tc>
                      <w:tcPr>
                        <w:tcW w:w="808" w:type="dxa"/>
                        <w:shd w:val="clear" w:color="auto" w:fill="auto"/>
                      </w:tcPr>
                      <w:p w:rsidR="00D809CB" w:rsidRDefault="00754068">
                        <w:pPr>
                          <w:jc w:val="right"/>
                          <w:rPr>
                            <w:szCs w:val="21"/>
                          </w:rPr>
                        </w:pPr>
                        <w:r>
                          <w:rPr>
                            <w:szCs w:val="21"/>
                          </w:rPr>
                          <w:t>0.10</w:t>
                        </w:r>
                      </w:p>
                    </w:tc>
                  </w:sdtContent>
                </w:sdt>
                <w:sdt>
                  <w:sdtPr>
                    <w:rPr>
                      <w:szCs w:val="21"/>
                    </w:rPr>
                    <w:alias w:val="前十名股东持有有限售条件股份数量"/>
                    <w:tag w:val="_GBC_eba1aeefd3564272b49eded8e8392686"/>
                    <w:id w:val="29971402"/>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40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404"/>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4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境内自然人</w:t>
                        </w:r>
                      </w:p>
                    </w:tc>
                  </w:sdtContent>
                </w:sdt>
              </w:tr>
            </w:sdtContent>
          </w:sdt>
          <w:sdt>
            <w:sdtPr>
              <w:rPr>
                <w:szCs w:val="21"/>
              </w:rPr>
              <w:alias w:val="前十名股东持股情况"/>
              <w:tag w:val="_GBC_5fc8eaeeffc7456eb1a09687db3d4206"/>
              <w:id w:val="29971415"/>
              <w:lock w:val="sdtLocked"/>
            </w:sdtPr>
            <w:sdtEndPr>
              <w:rPr>
                <w:color w:val="FF9900"/>
              </w:rPr>
            </w:sdtEndPr>
            <w:sdtContent>
              <w:tr w:rsidR="00D809CB">
                <w:trPr>
                  <w:cantSplit/>
                </w:trPr>
                <w:sdt>
                  <w:sdtPr>
                    <w:rPr>
                      <w:szCs w:val="21"/>
                    </w:rPr>
                    <w:alias w:val="前十名股东名称"/>
                    <w:tag w:val="_GBC_8846839d232a4529b490cc7f8ba3425b"/>
                    <w:id w:val="29971407"/>
                    <w:lock w:val="sdtLocked"/>
                  </w:sdtPr>
                  <w:sdtContent>
                    <w:tc>
                      <w:tcPr>
                        <w:tcW w:w="1850" w:type="dxa"/>
                        <w:shd w:val="clear" w:color="auto" w:fill="auto"/>
                      </w:tcPr>
                      <w:p w:rsidR="00D809CB" w:rsidRDefault="00754068">
                        <w:pPr>
                          <w:rPr>
                            <w:szCs w:val="21"/>
                          </w:rPr>
                        </w:pPr>
                        <w:r>
                          <w:rPr>
                            <w:szCs w:val="21"/>
                          </w:rPr>
                          <w:t>黄朝广</w:t>
                        </w:r>
                      </w:p>
                    </w:tc>
                  </w:sdtContent>
                </w:sdt>
                <w:sdt>
                  <w:sdtPr>
                    <w:rPr>
                      <w:szCs w:val="21"/>
                    </w:rPr>
                    <w:alias w:val="前十名股东报告期内增减"/>
                    <w:tag w:val="_GBC_dd82656118864f5fa58cbb732b2e3d44"/>
                    <w:id w:val="29971408"/>
                    <w:lock w:val="sdtLocked"/>
                  </w:sdtPr>
                  <w:sdtContent>
                    <w:tc>
                      <w:tcPr>
                        <w:tcW w:w="1231" w:type="dxa"/>
                        <w:shd w:val="clear" w:color="auto" w:fill="auto"/>
                      </w:tcPr>
                      <w:p w:rsidR="00D809CB" w:rsidRDefault="00754068">
                        <w:pPr>
                          <w:jc w:val="right"/>
                          <w:rPr>
                            <w:szCs w:val="21"/>
                          </w:rPr>
                        </w:pPr>
                        <w:r>
                          <w:rPr>
                            <w:szCs w:val="21"/>
                          </w:rPr>
                          <w:t>2,430,600</w:t>
                        </w:r>
                      </w:p>
                    </w:tc>
                  </w:sdtContent>
                </w:sdt>
                <w:sdt>
                  <w:sdtPr>
                    <w:rPr>
                      <w:szCs w:val="21"/>
                    </w:rPr>
                    <w:alias w:val="股东持有股份数量"/>
                    <w:tag w:val="_GBC_21e721a8c42f4a7d9ae0210dfab58dc0"/>
                    <w:id w:val="29971409"/>
                    <w:lock w:val="sdtLocked"/>
                  </w:sdtPr>
                  <w:sdtContent>
                    <w:tc>
                      <w:tcPr>
                        <w:tcW w:w="1614" w:type="dxa"/>
                        <w:shd w:val="clear" w:color="auto" w:fill="auto"/>
                      </w:tcPr>
                      <w:p w:rsidR="00D809CB" w:rsidRDefault="00754068">
                        <w:pPr>
                          <w:jc w:val="right"/>
                          <w:rPr>
                            <w:szCs w:val="21"/>
                          </w:rPr>
                        </w:pPr>
                        <w:r>
                          <w:rPr>
                            <w:szCs w:val="21"/>
                          </w:rPr>
                          <w:t>2,430,600</w:t>
                        </w:r>
                      </w:p>
                    </w:tc>
                  </w:sdtContent>
                </w:sdt>
                <w:sdt>
                  <w:sdtPr>
                    <w:rPr>
                      <w:szCs w:val="21"/>
                    </w:rPr>
                    <w:alias w:val="前十名股东持股比例"/>
                    <w:tag w:val="_GBC_af1e942e468b47a4afb89abcd0f832eb"/>
                    <w:id w:val="29971410"/>
                    <w:lock w:val="sdtLocked"/>
                  </w:sdtPr>
                  <w:sdtContent>
                    <w:tc>
                      <w:tcPr>
                        <w:tcW w:w="808" w:type="dxa"/>
                        <w:shd w:val="clear" w:color="auto" w:fill="auto"/>
                      </w:tcPr>
                      <w:p w:rsidR="00D809CB" w:rsidRDefault="00754068">
                        <w:pPr>
                          <w:jc w:val="right"/>
                          <w:rPr>
                            <w:szCs w:val="21"/>
                          </w:rPr>
                        </w:pPr>
                        <w:r>
                          <w:rPr>
                            <w:szCs w:val="21"/>
                          </w:rPr>
                          <w:t>0.09</w:t>
                        </w:r>
                      </w:p>
                    </w:tc>
                  </w:sdtContent>
                </w:sdt>
                <w:sdt>
                  <w:sdtPr>
                    <w:rPr>
                      <w:szCs w:val="21"/>
                    </w:rPr>
                    <w:alias w:val="前十名股东持有有限售条件股份数量"/>
                    <w:tag w:val="_GBC_eba1aeefd3564272b49eded8e8392686"/>
                    <w:id w:val="29971411"/>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41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413"/>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4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境内自然人</w:t>
                        </w:r>
                      </w:p>
                    </w:tc>
                  </w:sdtContent>
                </w:sdt>
              </w:tr>
            </w:sdtContent>
          </w:sdt>
          <w:sdt>
            <w:sdtPr>
              <w:rPr>
                <w:szCs w:val="21"/>
              </w:rPr>
              <w:alias w:val="前十名股东持股情况"/>
              <w:tag w:val="_GBC_5fc8eaeeffc7456eb1a09687db3d4206"/>
              <w:id w:val="29971424"/>
              <w:lock w:val="sdtLocked"/>
            </w:sdtPr>
            <w:sdtEndPr>
              <w:rPr>
                <w:color w:val="FF9900"/>
              </w:rPr>
            </w:sdtEndPr>
            <w:sdtContent>
              <w:tr w:rsidR="00D809CB">
                <w:trPr>
                  <w:cantSplit/>
                </w:trPr>
                <w:sdt>
                  <w:sdtPr>
                    <w:rPr>
                      <w:szCs w:val="21"/>
                    </w:rPr>
                    <w:alias w:val="前十名股东名称"/>
                    <w:tag w:val="_GBC_8846839d232a4529b490cc7f8ba3425b"/>
                    <w:id w:val="29971416"/>
                    <w:lock w:val="sdtLocked"/>
                  </w:sdtPr>
                  <w:sdtContent>
                    <w:tc>
                      <w:tcPr>
                        <w:tcW w:w="1850" w:type="dxa"/>
                        <w:shd w:val="clear" w:color="auto" w:fill="auto"/>
                      </w:tcPr>
                      <w:p w:rsidR="00D809CB" w:rsidRDefault="00754068">
                        <w:pPr>
                          <w:rPr>
                            <w:szCs w:val="21"/>
                          </w:rPr>
                        </w:pPr>
                        <w:r>
                          <w:rPr>
                            <w:szCs w:val="21"/>
                          </w:rPr>
                          <w:t>郑彩苓</w:t>
                        </w:r>
                      </w:p>
                    </w:tc>
                  </w:sdtContent>
                </w:sdt>
                <w:sdt>
                  <w:sdtPr>
                    <w:rPr>
                      <w:szCs w:val="21"/>
                    </w:rPr>
                    <w:alias w:val="前十名股东报告期内增减"/>
                    <w:tag w:val="_GBC_dd82656118864f5fa58cbb732b2e3d44"/>
                    <w:id w:val="29971417"/>
                    <w:lock w:val="sdtLocked"/>
                  </w:sdtPr>
                  <w:sdtContent>
                    <w:tc>
                      <w:tcPr>
                        <w:tcW w:w="1231" w:type="dxa"/>
                        <w:shd w:val="clear" w:color="auto" w:fill="auto"/>
                      </w:tcPr>
                      <w:p w:rsidR="00D809CB" w:rsidRDefault="00754068">
                        <w:pPr>
                          <w:jc w:val="right"/>
                          <w:rPr>
                            <w:szCs w:val="21"/>
                          </w:rPr>
                        </w:pPr>
                        <w:r>
                          <w:rPr>
                            <w:szCs w:val="21"/>
                          </w:rPr>
                          <w:t>0</w:t>
                        </w:r>
                      </w:p>
                    </w:tc>
                  </w:sdtContent>
                </w:sdt>
                <w:sdt>
                  <w:sdtPr>
                    <w:rPr>
                      <w:szCs w:val="21"/>
                    </w:rPr>
                    <w:alias w:val="股东持有股份数量"/>
                    <w:tag w:val="_GBC_21e721a8c42f4a7d9ae0210dfab58dc0"/>
                    <w:id w:val="29971418"/>
                    <w:lock w:val="sdtLocked"/>
                  </w:sdtPr>
                  <w:sdtContent>
                    <w:tc>
                      <w:tcPr>
                        <w:tcW w:w="1614" w:type="dxa"/>
                        <w:shd w:val="clear" w:color="auto" w:fill="auto"/>
                      </w:tcPr>
                      <w:p w:rsidR="00D809CB" w:rsidRDefault="00754068">
                        <w:pPr>
                          <w:jc w:val="right"/>
                          <w:rPr>
                            <w:szCs w:val="21"/>
                          </w:rPr>
                        </w:pPr>
                        <w:r>
                          <w:rPr>
                            <w:szCs w:val="21"/>
                          </w:rPr>
                          <w:t>2,375,360</w:t>
                        </w:r>
                      </w:p>
                    </w:tc>
                  </w:sdtContent>
                </w:sdt>
                <w:sdt>
                  <w:sdtPr>
                    <w:rPr>
                      <w:szCs w:val="21"/>
                    </w:rPr>
                    <w:alias w:val="前十名股东持股比例"/>
                    <w:tag w:val="_GBC_af1e942e468b47a4afb89abcd0f832eb"/>
                    <w:id w:val="29971419"/>
                    <w:lock w:val="sdtLocked"/>
                  </w:sdtPr>
                  <w:sdtContent>
                    <w:tc>
                      <w:tcPr>
                        <w:tcW w:w="808" w:type="dxa"/>
                        <w:shd w:val="clear" w:color="auto" w:fill="auto"/>
                      </w:tcPr>
                      <w:p w:rsidR="00D809CB" w:rsidRDefault="00754068">
                        <w:pPr>
                          <w:jc w:val="right"/>
                          <w:rPr>
                            <w:szCs w:val="21"/>
                          </w:rPr>
                        </w:pPr>
                        <w:r>
                          <w:rPr>
                            <w:szCs w:val="21"/>
                          </w:rPr>
                          <w:t>0.09</w:t>
                        </w:r>
                      </w:p>
                    </w:tc>
                  </w:sdtContent>
                </w:sdt>
                <w:sdt>
                  <w:sdtPr>
                    <w:rPr>
                      <w:szCs w:val="21"/>
                    </w:rPr>
                    <w:alias w:val="前十名股东持有有限售条件股份数量"/>
                    <w:tag w:val="_GBC_eba1aeefd3564272b49eded8e8392686"/>
                    <w:id w:val="29971420"/>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42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422"/>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4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境内自然人</w:t>
                        </w:r>
                      </w:p>
                    </w:tc>
                  </w:sdtContent>
                </w:sdt>
              </w:tr>
            </w:sdtContent>
          </w:sdt>
          <w:sdt>
            <w:sdtPr>
              <w:rPr>
                <w:szCs w:val="21"/>
              </w:rPr>
              <w:alias w:val="前十名股东持股情况"/>
              <w:tag w:val="_GBC_5fc8eaeeffc7456eb1a09687db3d4206"/>
              <w:id w:val="29971433"/>
              <w:lock w:val="sdtLocked"/>
            </w:sdtPr>
            <w:sdtEndPr>
              <w:rPr>
                <w:color w:val="FF9900"/>
              </w:rPr>
            </w:sdtEndPr>
            <w:sdtContent>
              <w:tr w:rsidR="00D809CB">
                <w:trPr>
                  <w:cantSplit/>
                </w:trPr>
                <w:sdt>
                  <w:sdtPr>
                    <w:rPr>
                      <w:szCs w:val="21"/>
                    </w:rPr>
                    <w:alias w:val="前十名股东名称"/>
                    <w:tag w:val="_GBC_8846839d232a4529b490cc7f8ba3425b"/>
                    <w:id w:val="29971425"/>
                    <w:lock w:val="sdtLocked"/>
                  </w:sdtPr>
                  <w:sdtContent>
                    <w:tc>
                      <w:tcPr>
                        <w:tcW w:w="1850" w:type="dxa"/>
                        <w:shd w:val="clear" w:color="auto" w:fill="auto"/>
                      </w:tcPr>
                      <w:p w:rsidR="00D809CB" w:rsidRDefault="00754068">
                        <w:pPr>
                          <w:rPr>
                            <w:szCs w:val="21"/>
                          </w:rPr>
                        </w:pPr>
                        <w:r>
                          <w:rPr>
                            <w:szCs w:val="21"/>
                          </w:rPr>
                          <w:t>百年人寿保险股份有限公司－传统保险产品</w:t>
                        </w:r>
                      </w:p>
                    </w:tc>
                  </w:sdtContent>
                </w:sdt>
                <w:sdt>
                  <w:sdtPr>
                    <w:rPr>
                      <w:szCs w:val="21"/>
                    </w:rPr>
                    <w:alias w:val="前十名股东报告期内增减"/>
                    <w:tag w:val="_GBC_dd82656118864f5fa58cbb732b2e3d44"/>
                    <w:id w:val="29971426"/>
                    <w:lock w:val="sdtLocked"/>
                  </w:sdtPr>
                  <w:sdtContent>
                    <w:tc>
                      <w:tcPr>
                        <w:tcW w:w="1231" w:type="dxa"/>
                        <w:shd w:val="clear" w:color="auto" w:fill="auto"/>
                      </w:tcPr>
                      <w:p w:rsidR="00D809CB" w:rsidRDefault="00754068">
                        <w:pPr>
                          <w:jc w:val="right"/>
                          <w:rPr>
                            <w:szCs w:val="21"/>
                          </w:rPr>
                        </w:pPr>
                        <w:r>
                          <w:rPr>
                            <w:szCs w:val="21"/>
                          </w:rPr>
                          <w:t>2,187,900</w:t>
                        </w:r>
                      </w:p>
                    </w:tc>
                  </w:sdtContent>
                </w:sdt>
                <w:sdt>
                  <w:sdtPr>
                    <w:rPr>
                      <w:szCs w:val="21"/>
                    </w:rPr>
                    <w:alias w:val="股东持有股份数量"/>
                    <w:tag w:val="_GBC_21e721a8c42f4a7d9ae0210dfab58dc0"/>
                    <w:id w:val="29971427"/>
                    <w:lock w:val="sdtLocked"/>
                  </w:sdtPr>
                  <w:sdtContent>
                    <w:tc>
                      <w:tcPr>
                        <w:tcW w:w="1614" w:type="dxa"/>
                        <w:shd w:val="clear" w:color="auto" w:fill="auto"/>
                      </w:tcPr>
                      <w:p w:rsidR="00D809CB" w:rsidRDefault="00754068">
                        <w:pPr>
                          <w:jc w:val="right"/>
                          <w:rPr>
                            <w:szCs w:val="21"/>
                          </w:rPr>
                        </w:pPr>
                        <w:r>
                          <w:rPr>
                            <w:szCs w:val="21"/>
                          </w:rPr>
                          <w:t>2,187,900</w:t>
                        </w:r>
                      </w:p>
                    </w:tc>
                  </w:sdtContent>
                </w:sdt>
                <w:sdt>
                  <w:sdtPr>
                    <w:rPr>
                      <w:szCs w:val="21"/>
                    </w:rPr>
                    <w:alias w:val="前十名股东持股比例"/>
                    <w:tag w:val="_GBC_af1e942e468b47a4afb89abcd0f832eb"/>
                    <w:id w:val="29971428"/>
                    <w:lock w:val="sdtLocked"/>
                  </w:sdtPr>
                  <w:sdtContent>
                    <w:tc>
                      <w:tcPr>
                        <w:tcW w:w="808" w:type="dxa"/>
                        <w:shd w:val="clear" w:color="auto" w:fill="auto"/>
                      </w:tcPr>
                      <w:p w:rsidR="00D809CB" w:rsidRDefault="00754068">
                        <w:pPr>
                          <w:jc w:val="right"/>
                          <w:rPr>
                            <w:szCs w:val="21"/>
                          </w:rPr>
                        </w:pPr>
                        <w:r>
                          <w:rPr>
                            <w:szCs w:val="21"/>
                          </w:rPr>
                          <w:t>0.09</w:t>
                        </w:r>
                      </w:p>
                    </w:tc>
                  </w:sdtContent>
                </w:sdt>
                <w:sdt>
                  <w:sdtPr>
                    <w:rPr>
                      <w:szCs w:val="21"/>
                    </w:rPr>
                    <w:alias w:val="前十名股东持有有限售条件股份数量"/>
                    <w:tag w:val="_GBC_eba1aeefd3564272b49eded8e8392686"/>
                    <w:id w:val="29971429"/>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43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431"/>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4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未知</w:t>
                        </w:r>
                      </w:p>
                    </w:tc>
                  </w:sdtContent>
                </w:sdt>
              </w:tr>
            </w:sdtContent>
          </w:sdt>
          <w:sdt>
            <w:sdtPr>
              <w:rPr>
                <w:szCs w:val="21"/>
              </w:rPr>
              <w:alias w:val="前十名股东持股情况"/>
              <w:tag w:val="_GBC_5fc8eaeeffc7456eb1a09687db3d4206"/>
              <w:id w:val="29971442"/>
              <w:lock w:val="sdtLocked"/>
            </w:sdtPr>
            <w:sdtEndPr>
              <w:rPr>
                <w:color w:val="FF9900"/>
              </w:rPr>
            </w:sdtEndPr>
            <w:sdtContent>
              <w:tr w:rsidR="00D809CB">
                <w:trPr>
                  <w:cantSplit/>
                </w:trPr>
                <w:sdt>
                  <w:sdtPr>
                    <w:rPr>
                      <w:szCs w:val="21"/>
                    </w:rPr>
                    <w:alias w:val="前十名股东名称"/>
                    <w:tag w:val="_GBC_8846839d232a4529b490cc7f8ba3425b"/>
                    <w:id w:val="29971434"/>
                    <w:lock w:val="sdtLocked"/>
                  </w:sdtPr>
                  <w:sdtContent>
                    <w:tc>
                      <w:tcPr>
                        <w:tcW w:w="1850" w:type="dxa"/>
                        <w:shd w:val="clear" w:color="auto" w:fill="auto"/>
                      </w:tcPr>
                      <w:p w:rsidR="00D809CB" w:rsidRDefault="00754068">
                        <w:pPr>
                          <w:rPr>
                            <w:szCs w:val="21"/>
                          </w:rPr>
                        </w:pPr>
                        <w:r>
                          <w:rPr>
                            <w:szCs w:val="21"/>
                          </w:rPr>
                          <w:t>谢声通</w:t>
                        </w:r>
                      </w:p>
                    </w:tc>
                  </w:sdtContent>
                </w:sdt>
                <w:sdt>
                  <w:sdtPr>
                    <w:rPr>
                      <w:szCs w:val="21"/>
                    </w:rPr>
                    <w:alias w:val="前十名股东报告期内增减"/>
                    <w:tag w:val="_GBC_dd82656118864f5fa58cbb732b2e3d44"/>
                    <w:id w:val="29971435"/>
                    <w:lock w:val="sdtLocked"/>
                  </w:sdtPr>
                  <w:sdtContent>
                    <w:tc>
                      <w:tcPr>
                        <w:tcW w:w="1231" w:type="dxa"/>
                        <w:shd w:val="clear" w:color="auto" w:fill="auto"/>
                      </w:tcPr>
                      <w:p w:rsidR="00D809CB" w:rsidRDefault="00754068">
                        <w:pPr>
                          <w:jc w:val="right"/>
                          <w:rPr>
                            <w:szCs w:val="21"/>
                          </w:rPr>
                        </w:pPr>
                        <w:r>
                          <w:rPr>
                            <w:szCs w:val="21"/>
                          </w:rPr>
                          <w:t>2,156,600</w:t>
                        </w:r>
                      </w:p>
                    </w:tc>
                  </w:sdtContent>
                </w:sdt>
                <w:sdt>
                  <w:sdtPr>
                    <w:rPr>
                      <w:szCs w:val="21"/>
                    </w:rPr>
                    <w:alias w:val="股东持有股份数量"/>
                    <w:tag w:val="_GBC_21e721a8c42f4a7d9ae0210dfab58dc0"/>
                    <w:id w:val="29971436"/>
                    <w:lock w:val="sdtLocked"/>
                  </w:sdtPr>
                  <w:sdtContent>
                    <w:tc>
                      <w:tcPr>
                        <w:tcW w:w="1614" w:type="dxa"/>
                        <w:shd w:val="clear" w:color="auto" w:fill="auto"/>
                      </w:tcPr>
                      <w:p w:rsidR="00D809CB" w:rsidRDefault="00754068">
                        <w:pPr>
                          <w:jc w:val="right"/>
                          <w:rPr>
                            <w:szCs w:val="21"/>
                          </w:rPr>
                        </w:pPr>
                        <w:r>
                          <w:rPr>
                            <w:szCs w:val="21"/>
                          </w:rPr>
                          <w:t>2,156,600</w:t>
                        </w:r>
                      </w:p>
                    </w:tc>
                  </w:sdtContent>
                </w:sdt>
                <w:sdt>
                  <w:sdtPr>
                    <w:rPr>
                      <w:szCs w:val="21"/>
                    </w:rPr>
                    <w:alias w:val="前十名股东持股比例"/>
                    <w:tag w:val="_GBC_af1e942e468b47a4afb89abcd0f832eb"/>
                    <w:id w:val="29971437"/>
                    <w:lock w:val="sdtLocked"/>
                  </w:sdtPr>
                  <w:sdtContent>
                    <w:tc>
                      <w:tcPr>
                        <w:tcW w:w="808" w:type="dxa"/>
                        <w:shd w:val="clear" w:color="auto" w:fill="auto"/>
                      </w:tcPr>
                      <w:p w:rsidR="00D809CB" w:rsidRDefault="00754068">
                        <w:pPr>
                          <w:jc w:val="right"/>
                          <w:rPr>
                            <w:szCs w:val="21"/>
                          </w:rPr>
                        </w:pPr>
                        <w:r>
                          <w:rPr>
                            <w:szCs w:val="21"/>
                          </w:rPr>
                          <w:t>0.08</w:t>
                        </w:r>
                      </w:p>
                    </w:tc>
                  </w:sdtContent>
                </w:sdt>
                <w:sdt>
                  <w:sdtPr>
                    <w:rPr>
                      <w:szCs w:val="21"/>
                    </w:rPr>
                    <w:alias w:val="前十名股东持有有限售条件股份数量"/>
                    <w:tag w:val="_GBC_eba1aeefd3564272b49eded8e8392686"/>
                    <w:id w:val="29971438"/>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43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440"/>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4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境内自然人</w:t>
                        </w:r>
                      </w:p>
                    </w:tc>
                  </w:sdtContent>
                </w:sdt>
              </w:tr>
            </w:sdtContent>
          </w:sdt>
          <w:sdt>
            <w:sdtPr>
              <w:rPr>
                <w:szCs w:val="21"/>
              </w:rPr>
              <w:alias w:val="前十名股东持股情况"/>
              <w:tag w:val="_GBC_5fc8eaeeffc7456eb1a09687db3d4206"/>
              <w:id w:val="29971451"/>
              <w:lock w:val="sdtLocked"/>
            </w:sdtPr>
            <w:sdtEndPr>
              <w:rPr>
                <w:color w:val="FF9900"/>
              </w:rPr>
            </w:sdtEndPr>
            <w:sdtContent>
              <w:tr w:rsidR="00D809CB">
                <w:trPr>
                  <w:cantSplit/>
                </w:trPr>
                <w:sdt>
                  <w:sdtPr>
                    <w:rPr>
                      <w:szCs w:val="21"/>
                    </w:rPr>
                    <w:alias w:val="前十名股东名称"/>
                    <w:tag w:val="_GBC_8846839d232a4529b490cc7f8ba3425b"/>
                    <w:id w:val="29971443"/>
                    <w:lock w:val="sdtLocked"/>
                  </w:sdtPr>
                  <w:sdtContent>
                    <w:tc>
                      <w:tcPr>
                        <w:tcW w:w="1850" w:type="dxa"/>
                        <w:shd w:val="clear" w:color="auto" w:fill="auto"/>
                      </w:tcPr>
                      <w:p w:rsidR="00D809CB" w:rsidRDefault="00754068">
                        <w:pPr>
                          <w:rPr>
                            <w:szCs w:val="21"/>
                          </w:rPr>
                        </w:pPr>
                        <w:r>
                          <w:rPr>
                            <w:szCs w:val="21"/>
                          </w:rPr>
                          <w:t>深圳市凯丰投资管理有限公司－凯丰宏观对冲10号基金</w:t>
                        </w:r>
                      </w:p>
                    </w:tc>
                  </w:sdtContent>
                </w:sdt>
                <w:sdt>
                  <w:sdtPr>
                    <w:rPr>
                      <w:szCs w:val="21"/>
                    </w:rPr>
                    <w:alias w:val="前十名股东报告期内增减"/>
                    <w:tag w:val="_GBC_dd82656118864f5fa58cbb732b2e3d44"/>
                    <w:id w:val="29971444"/>
                    <w:lock w:val="sdtLocked"/>
                  </w:sdtPr>
                  <w:sdtContent>
                    <w:tc>
                      <w:tcPr>
                        <w:tcW w:w="1231" w:type="dxa"/>
                        <w:shd w:val="clear" w:color="auto" w:fill="auto"/>
                      </w:tcPr>
                      <w:p w:rsidR="00D809CB" w:rsidRDefault="00754068">
                        <w:pPr>
                          <w:jc w:val="right"/>
                          <w:rPr>
                            <w:szCs w:val="21"/>
                          </w:rPr>
                        </w:pPr>
                        <w:r>
                          <w:rPr>
                            <w:szCs w:val="21"/>
                          </w:rPr>
                          <w:t>1,980,200</w:t>
                        </w:r>
                      </w:p>
                    </w:tc>
                  </w:sdtContent>
                </w:sdt>
                <w:sdt>
                  <w:sdtPr>
                    <w:rPr>
                      <w:szCs w:val="21"/>
                    </w:rPr>
                    <w:alias w:val="股东持有股份数量"/>
                    <w:tag w:val="_GBC_21e721a8c42f4a7d9ae0210dfab58dc0"/>
                    <w:id w:val="29971445"/>
                    <w:lock w:val="sdtLocked"/>
                  </w:sdtPr>
                  <w:sdtContent>
                    <w:tc>
                      <w:tcPr>
                        <w:tcW w:w="1614" w:type="dxa"/>
                        <w:shd w:val="clear" w:color="auto" w:fill="auto"/>
                      </w:tcPr>
                      <w:p w:rsidR="00D809CB" w:rsidRDefault="00754068">
                        <w:pPr>
                          <w:jc w:val="right"/>
                          <w:rPr>
                            <w:szCs w:val="21"/>
                          </w:rPr>
                        </w:pPr>
                        <w:r>
                          <w:rPr>
                            <w:szCs w:val="21"/>
                          </w:rPr>
                          <w:t>1,980,200</w:t>
                        </w:r>
                      </w:p>
                    </w:tc>
                  </w:sdtContent>
                </w:sdt>
                <w:sdt>
                  <w:sdtPr>
                    <w:rPr>
                      <w:szCs w:val="21"/>
                    </w:rPr>
                    <w:alias w:val="前十名股东持股比例"/>
                    <w:tag w:val="_GBC_af1e942e468b47a4afb89abcd0f832eb"/>
                    <w:id w:val="29971446"/>
                    <w:lock w:val="sdtLocked"/>
                  </w:sdtPr>
                  <w:sdtContent>
                    <w:tc>
                      <w:tcPr>
                        <w:tcW w:w="808" w:type="dxa"/>
                        <w:shd w:val="clear" w:color="auto" w:fill="auto"/>
                      </w:tcPr>
                      <w:p w:rsidR="00D809CB" w:rsidRDefault="00754068">
                        <w:pPr>
                          <w:jc w:val="right"/>
                          <w:rPr>
                            <w:szCs w:val="21"/>
                          </w:rPr>
                        </w:pPr>
                        <w:r>
                          <w:rPr>
                            <w:szCs w:val="21"/>
                          </w:rPr>
                          <w:t>0.08</w:t>
                        </w:r>
                      </w:p>
                    </w:tc>
                  </w:sdtContent>
                </w:sdt>
                <w:sdt>
                  <w:sdtPr>
                    <w:rPr>
                      <w:szCs w:val="21"/>
                    </w:rPr>
                    <w:alias w:val="前十名股东持有有限售条件股份数量"/>
                    <w:tag w:val="_GBC_eba1aeefd3564272b49eded8e8392686"/>
                    <w:id w:val="29971447"/>
                    <w:lock w:val="sdtLocked"/>
                  </w:sdtPr>
                  <w:sdtContent>
                    <w:tc>
                      <w:tcPr>
                        <w:tcW w:w="946" w:type="dxa"/>
                        <w:shd w:val="clear" w:color="auto" w:fill="auto"/>
                      </w:tcPr>
                      <w:p w:rsidR="00D809CB" w:rsidRDefault="00754068">
                        <w:pPr>
                          <w:jc w:val="right"/>
                          <w:rPr>
                            <w:szCs w:val="21"/>
                          </w:rPr>
                        </w:pPr>
                        <w:r>
                          <w:rPr>
                            <w:szCs w:val="21"/>
                          </w:rPr>
                          <w:t>0</w:t>
                        </w:r>
                      </w:p>
                    </w:tc>
                  </w:sdtContent>
                </w:sdt>
                <w:sdt>
                  <w:sdtPr>
                    <w:rPr>
                      <w:szCs w:val="21"/>
                    </w:rPr>
                    <w:alias w:val="前十名股东持有股份状态"/>
                    <w:tag w:val="_GBC_d5194108b2a8481e94140819dbdc5afe"/>
                    <w:id w:val="2997144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42" w:type="dxa"/>
                        <w:shd w:val="clear" w:color="auto" w:fill="auto"/>
                        <w:vAlign w:val="center"/>
                      </w:tcPr>
                      <w:p w:rsidR="00D809CB" w:rsidRDefault="00754068">
                        <w:pPr>
                          <w:jc w:val="center"/>
                          <w:rPr>
                            <w:color w:val="FF9900"/>
                            <w:szCs w:val="21"/>
                          </w:rPr>
                        </w:pPr>
                        <w:r>
                          <w:rPr>
                            <w:szCs w:val="21"/>
                          </w:rPr>
                          <w:t>无</w:t>
                        </w:r>
                      </w:p>
                    </w:tc>
                  </w:sdtContent>
                </w:sdt>
                <w:sdt>
                  <w:sdtPr>
                    <w:rPr>
                      <w:szCs w:val="21"/>
                    </w:rPr>
                    <w:alias w:val="前十名股东持有股份质押或冻结数量"/>
                    <w:tag w:val="_GBC_c5bdf1d3cef34caf9d7c35760892e906"/>
                    <w:id w:val="29971449"/>
                    <w:lock w:val="sdtLocked"/>
                    <w:showingPlcHdr/>
                  </w:sdtPr>
                  <w:sdtContent>
                    <w:tc>
                      <w:tcPr>
                        <w:tcW w:w="568" w:type="dxa"/>
                        <w:gridSpan w:val="2"/>
                        <w:shd w:val="clear" w:color="auto" w:fill="auto"/>
                      </w:tcPr>
                      <w:p w:rsidR="00D809CB" w:rsidRDefault="00754068">
                        <w:pPr>
                          <w:jc w:val="right"/>
                          <w:rPr>
                            <w:color w:val="FF9900"/>
                            <w:szCs w:val="21"/>
                          </w:rPr>
                        </w:pPr>
                        <w:r>
                          <w:rPr>
                            <w:rFonts w:hint="eastAsia"/>
                            <w:color w:val="333399"/>
                          </w:rPr>
                          <w:t xml:space="preserve">　</w:t>
                        </w:r>
                      </w:p>
                    </w:tc>
                  </w:sdtContent>
                </w:sdt>
                <w:sdt>
                  <w:sdtPr>
                    <w:rPr>
                      <w:szCs w:val="21"/>
                    </w:rPr>
                    <w:alias w:val="前十名股东的股东性质"/>
                    <w:tag w:val="_GBC_71380bc899eb4b9781e95e37e7a1e221"/>
                    <w:id w:val="299714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90" w:type="dxa"/>
                        <w:shd w:val="clear" w:color="auto" w:fill="auto"/>
                      </w:tcPr>
                      <w:p w:rsidR="00D809CB" w:rsidRDefault="00754068">
                        <w:pPr>
                          <w:rPr>
                            <w:color w:val="FF9900"/>
                            <w:szCs w:val="21"/>
                          </w:rPr>
                        </w:pPr>
                        <w:r>
                          <w:rPr>
                            <w:szCs w:val="21"/>
                          </w:rPr>
                          <w:t>未知</w:t>
                        </w:r>
                      </w:p>
                    </w:tc>
                  </w:sdtContent>
                </w:sdt>
              </w:tr>
            </w:sdtContent>
          </w:sdt>
          <w:tr w:rsidR="00D809CB">
            <w:trPr>
              <w:cantSplit/>
            </w:trPr>
            <w:tc>
              <w:tcPr>
                <w:tcW w:w="9049" w:type="dxa"/>
                <w:gridSpan w:val="9"/>
                <w:shd w:val="clear" w:color="auto" w:fill="auto"/>
              </w:tcPr>
              <w:p w:rsidR="00D809CB" w:rsidRDefault="00754068">
                <w:pPr>
                  <w:jc w:val="center"/>
                  <w:rPr>
                    <w:color w:val="FF9900"/>
                    <w:szCs w:val="21"/>
                  </w:rPr>
                </w:pPr>
                <w:r>
                  <w:rPr>
                    <w:szCs w:val="21"/>
                  </w:rPr>
                  <w:t>前十名无限售条件股东持股情况</w:t>
                </w:r>
              </w:p>
            </w:tc>
          </w:tr>
          <w:tr w:rsidR="00D809CB">
            <w:trPr>
              <w:cantSplit/>
            </w:trPr>
            <w:tc>
              <w:tcPr>
                <w:tcW w:w="3081" w:type="dxa"/>
                <w:gridSpan w:val="2"/>
                <w:vMerge w:val="restart"/>
                <w:shd w:val="clear" w:color="auto" w:fill="auto"/>
                <w:vAlign w:val="center"/>
              </w:tcPr>
              <w:p w:rsidR="00D809CB" w:rsidRDefault="00754068">
                <w:pPr>
                  <w:jc w:val="center"/>
                  <w:rPr>
                    <w:color w:val="FF9900"/>
                    <w:szCs w:val="21"/>
                  </w:rPr>
                </w:pPr>
                <w:r>
                  <w:t>股东名称</w:t>
                </w:r>
              </w:p>
            </w:tc>
            <w:tc>
              <w:tcPr>
                <w:tcW w:w="3368" w:type="dxa"/>
                <w:gridSpan w:val="3"/>
                <w:vMerge w:val="restart"/>
                <w:shd w:val="clear" w:color="auto" w:fill="auto"/>
                <w:vAlign w:val="center"/>
              </w:tcPr>
              <w:p w:rsidR="00D809CB" w:rsidRDefault="00754068">
                <w:pPr>
                  <w:jc w:val="center"/>
                  <w:rPr>
                    <w:color w:val="FF9900"/>
                    <w:szCs w:val="21"/>
                  </w:rPr>
                </w:pPr>
                <w:r>
                  <w:t>持有无限售条件流通股的数量</w:t>
                </w:r>
              </w:p>
            </w:tc>
            <w:tc>
              <w:tcPr>
                <w:tcW w:w="2600" w:type="dxa"/>
                <w:gridSpan w:val="4"/>
                <w:tcBorders>
                  <w:bottom w:val="single" w:sz="4" w:space="0" w:color="auto"/>
                </w:tcBorders>
                <w:shd w:val="clear" w:color="auto" w:fill="auto"/>
                <w:vAlign w:val="center"/>
              </w:tcPr>
              <w:p w:rsidR="00D809CB" w:rsidRDefault="00754068">
                <w:pPr>
                  <w:jc w:val="center"/>
                  <w:rPr>
                    <w:color w:val="FF9900"/>
                    <w:szCs w:val="21"/>
                  </w:rPr>
                </w:pPr>
                <w:r>
                  <w:rPr>
                    <w:szCs w:val="21"/>
                  </w:rPr>
                  <w:t>股份种类</w:t>
                </w:r>
                <w:r>
                  <w:rPr>
                    <w:rFonts w:hint="eastAsia"/>
                    <w:szCs w:val="21"/>
                  </w:rPr>
                  <w:t>及数量</w:t>
                </w:r>
              </w:p>
            </w:tc>
          </w:tr>
          <w:tr w:rsidR="00D809CB">
            <w:trPr>
              <w:cantSplit/>
            </w:trPr>
            <w:tc>
              <w:tcPr>
                <w:tcW w:w="3081" w:type="dxa"/>
                <w:gridSpan w:val="2"/>
                <w:vMerge/>
                <w:shd w:val="clear" w:color="auto" w:fill="auto"/>
                <w:vAlign w:val="center"/>
              </w:tcPr>
              <w:p w:rsidR="00D809CB" w:rsidRDefault="00D809CB">
                <w:pPr>
                  <w:jc w:val="center"/>
                  <w:rPr>
                    <w:color w:val="FF9900"/>
                    <w:szCs w:val="21"/>
                  </w:rPr>
                </w:pPr>
              </w:p>
            </w:tc>
            <w:tc>
              <w:tcPr>
                <w:tcW w:w="3368" w:type="dxa"/>
                <w:gridSpan w:val="3"/>
                <w:vMerge/>
                <w:shd w:val="clear" w:color="auto" w:fill="auto"/>
                <w:vAlign w:val="center"/>
              </w:tcPr>
              <w:p w:rsidR="00D809CB" w:rsidRDefault="00D809CB">
                <w:pPr>
                  <w:jc w:val="center"/>
                  <w:rPr>
                    <w:color w:val="FF9900"/>
                    <w:szCs w:val="21"/>
                  </w:rPr>
                </w:pPr>
              </w:p>
            </w:tc>
            <w:tc>
              <w:tcPr>
                <w:tcW w:w="985" w:type="dxa"/>
                <w:gridSpan w:val="2"/>
                <w:shd w:val="clear" w:color="auto" w:fill="auto"/>
                <w:vAlign w:val="center"/>
              </w:tcPr>
              <w:p w:rsidR="00D809CB" w:rsidRDefault="00754068">
                <w:pPr>
                  <w:jc w:val="center"/>
                  <w:rPr>
                    <w:color w:val="008000"/>
                    <w:szCs w:val="21"/>
                  </w:rPr>
                </w:pPr>
                <w:r>
                  <w:rPr>
                    <w:rFonts w:hint="eastAsia"/>
                    <w:szCs w:val="21"/>
                  </w:rPr>
                  <w:t>种类</w:t>
                </w:r>
              </w:p>
            </w:tc>
            <w:tc>
              <w:tcPr>
                <w:tcW w:w="1615" w:type="dxa"/>
                <w:gridSpan w:val="2"/>
                <w:shd w:val="clear" w:color="auto" w:fill="auto"/>
                <w:vAlign w:val="center"/>
              </w:tcPr>
              <w:p w:rsidR="00D809CB" w:rsidRDefault="00754068">
                <w:pPr>
                  <w:jc w:val="center"/>
                  <w:rPr>
                    <w:color w:val="008000"/>
                    <w:szCs w:val="21"/>
                  </w:rPr>
                </w:pPr>
                <w:r>
                  <w:rPr>
                    <w:rFonts w:hint="eastAsia"/>
                    <w:szCs w:val="21"/>
                  </w:rPr>
                  <w:t>数量</w:t>
                </w:r>
              </w:p>
            </w:tc>
          </w:tr>
          <w:sdt>
            <w:sdtPr>
              <w:rPr>
                <w:szCs w:val="21"/>
              </w:rPr>
              <w:alias w:val="前十名无限售条件股东持股情况"/>
              <w:tag w:val="_GBC_d4835fea183942b8823bf8913d1f2f26"/>
              <w:id w:val="29971456"/>
              <w:lock w:val="sdtLocked"/>
            </w:sdtPr>
            <w:sdtContent>
              <w:tr w:rsidR="00D809CB">
                <w:trPr>
                  <w:cantSplit/>
                </w:trPr>
                <w:sdt>
                  <w:sdtPr>
                    <w:rPr>
                      <w:szCs w:val="21"/>
                    </w:rPr>
                    <w:alias w:val="前十名无限售条件股东的名称"/>
                    <w:tag w:val="_GBC_e7d3ea3aba0c41fea2694430b9776570"/>
                    <w:id w:val="29971452"/>
                    <w:lock w:val="sdtLocked"/>
                  </w:sdtPr>
                  <w:sdtContent>
                    <w:tc>
                      <w:tcPr>
                        <w:tcW w:w="3081" w:type="dxa"/>
                        <w:gridSpan w:val="2"/>
                        <w:shd w:val="clear" w:color="auto" w:fill="auto"/>
                      </w:tcPr>
                      <w:p w:rsidR="00D809CB" w:rsidRDefault="00754068">
                        <w:pPr>
                          <w:rPr>
                            <w:szCs w:val="21"/>
                          </w:rPr>
                        </w:pPr>
                        <w:r>
                          <w:rPr>
                            <w:szCs w:val="21"/>
                          </w:rPr>
                          <w:t>广西柳州钢铁集团有限公司</w:t>
                        </w:r>
                      </w:p>
                    </w:tc>
                  </w:sdtContent>
                </w:sdt>
                <w:sdt>
                  <w:sdtPr>
                    <w:rPr>
                      <w:szCs w:val="21"/>
                    </w:rPr>
                    <w:alias w:val="前十名无限售条件股东期末持有流通股的数量"/>
                    <w:tag w:val="_GBC_3071796e0aaa4402bb4a49b9760a4842"/>
                    <w:id w:val="29971453"/>
                    <w:lock w:val="sdtLocked"/>
                  </w:sdtPr>
                  <w:sdtContent>
                    <w:tc>
                      <w:tcPr>
                        <w:tcW w:w="3368" w:type="dxa"/>
                        <w:gridSpan w:val="3"/>
                        <w:shd w:val="clear" w:color="auto" w:fill="auto"/>
                      </w:tcPr>
                      <w:p w:rsidR="00D809CB" w:rsidRDefault="00754068">
                        <w:pPr>
                          <w:jc w:val="right"/>
                          <w:rPr>
                            <w:szCs w:val="21"/>
                          </w:rPr>
                        </w:pPr>
                        <w:r>
                          <w:rPr>
                            <w:szCs w:val="21"/>
                          </w:rPr>
                          <w:t>2,114,433,135</w:t>
                        </w:r>
                      </w:p>
                    </w:tc>
                  </w:sdtContent>
                </w:sdt>
                <w:sdt>
                  <w:sdtPr>
                    <w:rPr>
                      <w:bCs/>
                      <w:szCs w:val="21"/>
                    </w:rPr>
                    <w:alias w:val="前十名无限售条件股东期末持有流通股的种类"/>
                    <w:tag w:val="_GBC_5d0d3dfc3b8545ce906ab8a21728fb94"/>
                    <w:id w:val="2997145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55"/>
                    <w:lock w:val="sdtLocked"/>
                  </w:sdtPr>
                  <w:sdtContent>
                    <w:tc>
                      <w:tcPr>
                        <w:tcW w:w="1615" w:type="dxa"/>
                        <w:gridSpan w:val="2"/>
                        <w:shd w:val="clear" w:color="auto" w:fill="auto"/>
                      </w:tcPr>
                      <w:p w:rsidR="00D809CB" w:rsidRDefault="00754068">
                        <w:pPr>
                          <w:jc w:val="right"/>
                          <w:rPr>
                            <w:szCs w:val="21"/>
                          </w:rPr>
                        </w:pPr>
                        <w:r>
                          <w:rPr>
                            <w:szCs w:val="21"/>
                          </w:rPr>
                          <w:t>2,114,433,135</w:t>
                        </w:r>
                      </w:p>
                    </w:tc>
                  </w:sdtContent>
                </w:sdt>
              </w:tr>
            </w:sdtContent>
          </w:sdt>
          <w:sdt>
            <w:sdtPr>
              <w:rPr>
                <w:szCs w:val="21"/>
              </w:rPr>
              <w:alias w:val="前十名无限售条件股东持股情况"/>
              <w:tag w:val="_GBC_d4835fea183942b8823bf8913d1f2f26"/>
              <w:id w:val="29971461"/>
              <w:lock w:val="sdtLocked"/>
            </w:sdtPr>
            <w:sdtContent>
              <w:tr w:rsidR="00D809CB">
                <w:trPr>
                  <w:cantSplit/>
                </w:trPr>
                <w:sdt>
                  <w:sdtPr>
                    <w:rPr>
                      <w:szCs w:val="21"/>
                    </w:rPr>
                    <w:alias w:val="前十名无限售条件股东的名称"/>
                    <w:tag w:val="_GBC_e7d3ea3aba0c41fea2694430b9776570"/>
                    <w:id w:val="29971457"/>
                    <w:lock w:val="sdtLocked"/>
                  </w:sdtPr>
                  <w:sdtContent>
                    <w:tc>
                      <w:tcPr>
                        <w:tcW w:w="3081" w:type="dxa"/>
                        <w:gridSpan w:val="2"/>
                        <w:shd w:val="clear" w:color="auto" w:fill="auto"/>
                      </w:tcPr>
                      <w:p w:rsidR="00D809CB" w:rsidRDefault="00754068">
                        <w:pPr>
                          <w:rPr>
                            <w:szCs w:val="21"/>
                          </w:rPr>
                        </w:pPr>
                        <w:r>
                          <w:rPr>
                            <w:szCs w:val="21"/>
                          </w:rPr>
                          <w:t>陈婉新</w:t>
                        </w:r>
                      </w:p>
                    </w:tc>
                  </w:sdtContent>
                </w:sdt>
                <w:sdt>
                  <w:sdtPr>
                    <w:rPr>
                      <w:szCs w:val="21"/>
                    </w:rPr>
                    <w:alias w:val="前十名无限售条件股东期末持有流通股的数量"/>
                    <w:tag w:val="_GBC_3071796e0aaa4402bb4a49b9760a4842"/>
                    <w:id w:val="29971458"/>
                    <w:lock w:val="sdtLocked"/>
                  </w:sdtPr>
                  <w:sdtContent>
                    <w:tc>
                      <w:tcPr>
                        <w:tcW w:w="3368" w:type="dxa"/>
                        <w:gridSpan w:val="3"/>
                        <w:shd w:val="clear" w:color="auto" w:fill="auto"/>
                      </w:tcPr>
                      <w:p w:rsidR="00D809CB" w:rsidRDefault="00754068">
                        <w:pPr>
                          <w:jc w:val="right"/>
                          <w:rPr>
                            <w:szCs w:val="21"/>
                          </w:rPr>
                        </w:pPr>
                        <w:r>
                          <w:rPr>
                            <w:szCs w:val="21"/>
                          </w:rPr>
                          <w:t>10,183,797</w:t>
                        </w:r>
                      </w:p>
                    </w:tc>
                  </w:sdtContent>
                </w:sdt>
                <w:sdt>
                  <w:sdtPr>
                    <w:rPr>
                      <w:bCs/>
                      <w:szCs w:val="21"/>
                    </w:rPr>
                    <w:alias w:val="前十名无限售条件股东期末持有流通股的种类"/>
                    <w:tag w:val="_GBC_5d0d3dfc3b8545ce906ab8a21728fb94"/>
                    <w:id w:val="2997145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60"/>
                    <w:lock w:val="sdtLocked"/>
                  </w:sdtPr>
                  <w:sdtContent>
                    <w:tc>
                      <w:tcPr>
                        <w:tcW w:w="1615" w:type="dxa"/>
                        <w:gridSpan w:val="2"/>
                        <w:shd w:val="clear" w:color="auto" w:fill="auto"/>
                      </w:tcPr>
                      <w:p w:rsidR="00D809CB" w:rsidRDefault="00754068">
                        <w:pPr>
                          <w:jc w:val="right"/>
                          <w:rPr>
                            <w:szCs w:val="21"/>
                          </w:rPr>
                        </w:pPr>
                        <w:r>
                          <w:rPr>
                            <w:szCs w:val="21"/>
                          </w:rPr>
                          <w:t>10,183,797</w:t>
                        </w:r>
                      </w:p>
                    </w:tc>
                  </w:sdtContent>
                </w:sdt>
              </w:tr>
            </w:sdtContent>
          </w:sdt>
          <w:sdt>
            <w:sdtPr>
              <w:rPr>
                <w:szCs w:val="21"/>
              </w:rPr>
              <w:alias w:val="前十名无限售条件股东持股情况"/>
              <w:tag w:val="_GBC_d4835fea183942b8823bf8913d1f2f26"/>
              <w:id w:val="29971466"/>
              <w:lock w:val="sdtLocked"/>
            </w:sdtPr>
            <w:sdtContent>
              <w:tr w:rsidR="00D809CB">
                <w:trPr>
                  <w:cantSplit/>
                </w:trPr>
                <w:sdt>
                  <w:sdtPr>
                    <w:rPr>
                      <w:szCs w:val="21"/>
                    </w:rPr>
                    <w:alias w:val="前十名无限售条件股东的名称"/>
                    <w:tag w:val="_GBC_e7d3ea3aba0c41fea2694430b9776570"/>
                    <w:id w:val="29971462"/>
                    <w:lock w:val="sdtLocked"/>
                  </w:sdtPr>
                  <w:sdtContent>
                    <w:tc>
                      <w:tcPr>
                        <w:tcW w:w="3081" w:type="dxa"/>
                        <w:gridSpan w:val="2"/>
                        <w:shd w:val="clear" w:color="auto" w:fill="auto"/>
                      </w:tcPr>
                      <w:p w:rsidR="00D809CB" w:rsidRDefault="00754068">
                        <w:pPr>
                          <w:rPr>
                            <w:szCs w:val="21"/>
                          </w:rPr>
                        </w:pPr>
                        <w:r>
                          <w:rPr>
                            <w:szCs w:val="21"/>
                          </w:rPr>
                          <w:t>上海方大投资管理有限责任公司</w:t>
                        </w:r>
                      </w:p>
                    </w:tc>
                  </w:sdtContent>
                </w:sdt>
                <w:sdt>
                  <w:sdtPr>
                    <w:rPr>
                      <w:szCs w:val="21"/>
                    </w:rPr>
                    <w:alias w:val="前十名无限售条件股东期末持有流通股的数量"/>
                    <w:tag w:val="_GBC_3071796e0aaa4402bb4a49b9760a4842"/>
                    <w:id w:val="29971463"/>
                    <w:lock w:val="sdtLocked"/>
                  </w:sdtPr>
                  <w:sdtContent>
                    <w:tc>
                      <w:tcPr>
                        <w:tcW w:w="3368" w:type="dxa"/>
                        <w:gridSpan w:val="3"/>
                        <w:shd w:val="clear" w:color="auto" w:fill="auto"/>
                      </w:tcPr>
                      <w:p w:rsidR="00D809CB" w:rsidRDefault="00754068">
                        <w:pPr>
                          <w:jc w:val="right"/>
                          <w:rPr>
                            <w:szCs w:val="21"/>
                          </w:rPr>
                        </w:pPr>
                        <w:r>
                          <w:rPr>
                            <w:szCs w:val="21"/>
                          </w:rPr>
                          <w:t>3,094,420</w:t>
                        </w:r>
                      </w:p>
                    </w:tc>
                  </w:sdtContent>
                </w:sdt>
                <w:sdt>
                  <w:sdtPr>
                    <w:rPr>
                      <w:bCs/>
                      <w:szCs w:val="21"/>
                    </w:rPr>
                    <w:alias w:val="前十名无限售条件股东期末持有流通股的种类"/>
                    <w:tag w:val="_GBC_5d0d3dfc3b8545ce906ab8a21728fb94"/>
                    <w:id w:val="2997146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65"/>
                    <w:lock w:val="sdtLocked"/>
                  </w:sdtPr>
                  <w:sdtContent>
                    <w:tc>
                      <w:tcPr>
                        <w:tcW w:w="1615" w:type="dxa"/>
                        <w:gridSpan w:val="2"/>
                        <w:shd w:val="clear" w:color="auto" w:fill="auto"/>
                      </w:tcPr>
                      <w:p w:rsidR="00D809CB" w:rsidRDefault="00754068">
                        <w:pPr>
                          <w:jc w:val="right"/>
                          <w:rPr>
                            <w:szCs w:val="21"/>
                          </w:rPr>
                        </w:pPr>
                        <w:r>
                          <w:rPr>
                            <w:szCs w:val="21"/>
                          </w:rPr>
                          <w:t>3,094,420</w:t>
                        </w:r>
                      </w:p>
                    </w:tc>
                  </w:sdtContent>
                </w:sdt>
              </w:tr>
            </w:sdtContent>
          </w:sdt>
          <w:sdt>
            <w:sdtPr>
              <w:rPr>
                <w:szCs w:val="21"/>
              </w:rPr>
              <w:alias w:val="前十名无限售条件股东持股情况"/>
              <w:tag w:val="_GBC_d4835fea183942b8823bf8913d1f2f26"/>
              <w:id w:val="29971471"/>
              <w:lock w:val="sdtLocked"/>
            </w:sdtPr>
            <w:sdtContent>
              <w:tr w:rsidR="00D809CB">
                <w:trPr>
                  <w:cantSplit/>
                </w:trPr>
                <w:sdt>
                  <w:sdtPr>
                    <w:rPr>
                      <w:szCs w:val="21"/>
                    </w:rPr>
                    <w:alias w:val="前十名无限售条件股东的名称"/>
                    <w:tag w:val="_GBC_e7d3ea3aba0c41fea2694430b9776570"/>
                    <w:id w:val="29971467"/>
                    <w:lock w:val="sdtLocked"/>
                  </w:sdtPr>
                  <w:sdtContent>
                    <w:tc>
                      <w:tcPr>
                        <w:tcW w:w="3081" w:type="dxa"/>
                        <w:gridSpan w:val="2"/>
                        <w:shd w:val="clear" w:color="auto" w:fill="auto"/>
                      </w:tcPr>
                      <w:p w:rsidR="00D809CB" w:rsidRDefault="00754068">
                        <w:pPr>
                          <w:rPr>
                            <w:szCs w:val="21"/>
                          </w:rPr>
                        </w:pPr>
                        <w:r>
                          <w:rPr>
                            <w:szCs w:val="21"/>
                          </w:rPr>
                          <w:t>深圳市凯丰投资管理有限公司－凯丰宏观对冲9号资产管理计划</w:t>
                        </w:r>
                      </w:p>
                    </w:tc>
                  </w:sdtContent>
                </w:sdt>
                <w:sdt>
                  <w:sdtPr>
                    <w:rPr>
                      <w:szCs w:val="21"/>
                    </w:rPr>
                    <w:alias w:val="前十名无限售条件股东期末持有流通股的数量"/>
                    <w:tag w:val="_GBC_3071796e0aaa4402bb4a49b9760a4842"/>
                    <w:id w:val="29971468"/>
                    <w:lock w:val="sdtLocked"/>
                  </w:sdtPr>
                  <w:sdtContent>
                    <w:tc>
                      <w:tcPr>
                        <w:tcW w:w="3368" w:type="dxa"/>
                        <w:gridSpan w:val="3"/>
                        <w:shd w:val="clear" w:color="auto" w:fill="auto"/>
                      </w:tcPr>
                      <w:p w:rsidR="00D809CB" w:rsidRDefault="00754068">
                        <w:pPr>
                          <w:jc w:val="right"/>
                          <w:rPr>
                            <w:szCs w:val="21"/>
                          </w:rPr>
                        </w:pPr>
                        <w:r>
                          <w:rPr>
                            <w:szCs w:val="21"/>
                          </w:rPr>
                          <w:t>2,640,000</w:t>
                        </w:r>
                      </w:p>
                    </w:tc>
                  </w:sdtContent>
                </w:sdt>
                <w:sdt>
                  <w:sdtPr>
                    <w:rPr>
                      <w:bCs/>
                      <w:szCs w:val="21"/>
                    </w:rPr>
                    <w:alias w:val="前十名无限售条件股东期末持有流通股的种类"/>
                    <w:tag w:val="_GBC_5d0d3dfc3b8545ce906ab8a21728fb94"/>
                    <w:id w:val="2997146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70"/>
                    <w:lock w:val="sdtLocked"/>
                  </w:sdtPr>
                  <w:sdtContent>
                    <w:tc>
                      <w:tcPr>
                        <w:tcW w:w="1615" w:type="dxa"/>
                        <w:gridSpan w:val="2"/>
                        <w:shd w:val="clear" w:color="auto" w:fill="auto"/>
                      </w:tcPr>
                      <w:p w:rsidR="00D809CB" w:rsidRDefault="00754068">
                        <w:pPr>
                          <w:jc w:val="right"/>
                          <w:rPr>
                            <w:szCs w:val="21"/>
                          </w:rPr>
                        </w:pPr>
                        <w:r>
                          <w:rPr>
                            <w:szCs w:val="21"/>
                          </w:rPr>
                          <w:t>2,640,000</w:t>
                        </w:r>
                      </w:p>
                    </w:tc>
                  </w:sdtContent>
                </w:sdt>
              </w:tr>
            </w:sdtContent>
          </w:sdt>
          <w:sdt>
            <w:sdtPr>
              <w:rPr>
                <w:szCs w:val="21"/>
              </w:rPr>
              <w:alias w:val="前十名无限售条件股东持股情况"/>
              <w:tag w:val="_GBC_d4835fea183942b8823bf8913d1f2f26"/>
              <w:id w:val="29971476"/>
              <w:lock w:val="sdtLocked"/>
            </w:sdtPr>
            <w:sdtContent>
              <w:tr w:rsidR="00D809CB">
                <w:trPr>
                  <w:cantSplit/>
                </w:trPr>
                <w:sdt>
                  <w:sdtPr>
                    <w:rPr>
                      <w:szCs w:val="21"/>
                    </w:rPr>
                    <w:alias w:val="前十名无限售条件股东的名称"/>
                    <w:tag w:val="_GBC_e7d3ea3aba0c41fea2694430b9776570"/>
                    <w:id w:val="29971472"/>
                    <w:lock w:val="sdtLocked"/>
                  </w:sdtPr>
                  <w:sdtContent>
                    <w:tc>
                      <w:tcPr>
                        <w:tcW w:w="3081" w:type="dxa"/>
                        <w:gridSpan w:val="2"/>
                        <w:shd w:val="clear" w:color="auto" w:fill="auto"/>
                      </w:tcPr>
                      <w:p w:rsidR="00D809CB" w:rsidRDefault="00754068">
                        <w:pPr>
                          <w:rPr>
                            <w:szCs w:val="21"/>
                          </w:rPr>
                        </w:pPr>
                        <w:r>
                          <w:rPr>
                            <w:szCs w:val="21"/>
                          </w:rPr>
                          <w:t>邵明华</w:t>
                        </w:r>
                      </w:p>
                    </w:tc>
                  </w:sdtContent>
                </w:sdt>
                <w:sdt>
                  <w:sdtPr>
                    <w:rPr>
                      <w:szCs w:val="21"/>
                    </w:rPr>
                    <w:alias w:val="前十名无限售条件股东期末持有流通股的数量"/>
                    <w:tag w:val="_GBC_3071796e0aaa4402bb4a49b9760a4842"/>
                    <w:id w:val="29971473"/>
                    <w:lock w:val="sdtLocked"/>
                  </w:sdtPr>
                  <w:sdtContent>
                    <w:tc>
                      <w:tcPr>
                        <w:tcW w:w="3368" w:type="dxa"/>
                        <w:gridSpan w:val="3"/>
                        <w:shd w:val="clear" w:color="auto" w:fill="auto"/>
                      </w:tcPr>
                      <w:p w:rsidR="00D809CB" w:rsidRDefault="00754068">
                        <w:pPr>
                          <w:jc w:val="right"/>
                          <w:rPr>
                            <w:szCs w:val="21"/>
                          </w:rPr>
                        </w:pPr>
                        <w:r>
                          <w:rPr>
                            <w:szCs w:val="21"/>
                          </w:rPr>
                          <w:t>2,555,260</w:t>
                        </w:r>
                      </w:p>
                    </w:tc>
                  </w:sdtContent>
                </w:sdt>
                <w:sdt>
                  <w:sdtPr>
                    <w:rPr>
                      <w:bCs/>
                      <w:szCs w:val="21"/>
                    </w:rPr>
                    <w:alias w:val="前十名无限售条件股东期末持有流通股的种类"/>
                    <w:tag w:val="_GBC_5d0d3dfc3b8545ce906ab8a21728fb94"/>
                    <w:id w:val="2997147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75"/>
                    <w:lock w:val="sdtLocked"/>
                  </w:sdtPr>
                  <w:sdtContent>
                    <w:tc>
                      <w:tcPr>
                        <w:tcW w:w="1615" w:type="dxa"/>
                        <w:gridSpan w:val="2"/>
                        <w:shd w:val="clear" w:color="auto" w:fill="auto"/>
                      </w:tcPr>
                      <w:p w:rsidR="00D809CB" w:rsidRDefault="00754068">
                        <w:pPr>
                          <w:jc w:val="right"/>
                          <w:rPr>
                            <w:szCs w:val="21"/>
                          </w:rPr>
                        </w:pPr>
                        <w:r>
                          <w:rPr>
                            <w:szCs w:val="21"/>
                          </w:rPr>
                          <w:t>2,555,260</w:t>
                        </w:r>
                      </w:p>
                    </w:tc>
                  </w:sdtContent>
                </w:sdt>
              </w:tr>
            </w:sdtContent>
          </w:sdt>
          <w:sdt>
            <w:sdtPr>
              <w:rPr>
                <w:szCs w:val="21"/>
              </w:rPr>
              <w:alias w:val="前十名无限售条件股东持股情况"/>
              <w:tag w:val="_GBC_d4835fea183942b8823bf8913d1f2f26"/>
              <w:id w:val="29971481"/>
              <w:lock w:val="sdtLocked"/>
            </w:sdtPr>
            <w:sdtContent>
              <w:tr w:rsidR="00D809CB">
                <w:trPr>
                  <w:cantSplit/>
                </w:trPr>
                <w:sdt>
                  <w:sdtPr>
                    <w:rPr>
                      <w:szCs w:val="21"/>
                    </w:rPr>
                    <w:alias w:val="前十名无限售条件股东的名称"/>
                    <w:tag w:val="_GBC_e7d3ea3aba0c41fea2694430b9776570"/>
                    <w:id w:val="29971477"/>
                    <w:lock w:val="sdtLocked"/>
                  </w:sdtPr>
                  <w:sdtContent>
                    <w:tc>
                      <w:tcPr>
                        <w:tcW w:w="3081" w:type="dxa"/>
                        <w:gridSpan w:val="2"/>
                        <w:shd w:val="clear" w:color="auto" w:fill="auto"/>
                      </w:tcPr>
                      <w:p w:rsidR="00D809CB" w:rsidRDefault="00754068">
                        <w:pPr>
                          <w:rPr>
                            <w:szCs w:val="21"/>
                          </w:rPr>
                        </w:pPr>
                        <w:r>
                          <w:rPr>
                            <w:szCs w:val="21"/>
                          </w:rPr>
                          <w:t>黄朝广</w:t>
                        </w:r>
                      </w:p>
                    </w:tc>
                  </w:sdtContent>
                </w:sdt>
                <w:sdt>
                  <w:sdtPr>
                    <w:rPr>
                      <w:szCs w:val="21"/>
                    </w:rPr>
                    <w:alias w:val="前十名无限售条件股东期末持有流通股的数量"/>
                    <w:tag w:val="_GBC_3071796e0aaa4402bb4a49b9760a4842"/>
                    <w:id w:val="29971478"/>
                    <w:lock w:val="sdtLocked"/>
                  </w:sdtPr>
                  <w:sdtContent>
                    <w:tc>
                      <w:tcPr>
                        <w:tcW w:w="3368" w:type="dxa"/>
                        <w:gridSpan w:val="3"/>
                        <w:shd w:val="clear" w:color="auto" w:fill="auto"/>
                      </w:tcPr>
                      <w:p w:rsidR="00D809CB" w:rsidRDefault="00754068">
                        <w:pPr>
                          <w:jc w:val="right"/>
                          <w:rPr>
                            <w:szCs w:val="21"/>
                          </w:rPr>
                        </w:pPr>
                        <w:r>
                          <w:rPr>
                            <w:szCs w:val="21"/>
                          </w:rPr>
                          <w:t>2,430,600</w:t>
                        </w:r>
                      </w:p>
                    </w:tc>
                  </w:sdtContent>
                </w:sdt>
                <w:sdt>
                  <w:sdtPr>
                    <w:rPr>
                      <w:bCs/>
                      <w:szCs w:val="21"/>
                    </w:rPr>
                    <w:alias w:val="前十名无限售条件股东期末持有流通股的种类"/>
                    <w:tag w:val="_GBC_5d0d3dfc3b8545ce906ab8a21728fb94"/>
                    <w:id w:val="299714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80"/>
                    <w:lock w:val="sdtLocked"/>
                  </w:sdtPr>
                  <w:sdtContent>
                    <w:tc>
                      <w:tcPr>
                        <w:tcW w:w="1615" w:type="dxa"/>
                        <w:gridSpan w:val="2"/>
                        <w:shd w:val="clear" w:color="auto" w:fill="auto"/>
                      </w:tcPr>
                      <w:p w:rsidR="00D809CB" w:rsidRDefault="00754068">
                        <w:pPr>
                          <w:jc w:val="right"/>
                          <w:rPr>
                            <w:szCs w:val="21"/>
                          </w:rPr>
                        </w:pPr>
                        <w:r>
                          <w:rPr>
                            <w:szCs w:val="21"/>
                          </w:rPr>
                          <w:t>2,430,600</w:t>
                        </w:r>
                      </w:p>
                    </w:tc>
                  </w:sdtContent>
                </w:sdt>
              </w:tr>
            </w:sdtContent>
          </w:sdt>
          <w:sdt>
            <w:sdtPr>
              <w:rPr>
                <w:szCs w:val="21"/>
              </w:rPr>
              <w:alias w:val="前十名无限售条件股东持股情况"/>
              <w:tag w:val="_GBC_d4835fea183942b8823bf8913d1f2f26"/>
              <w:id w:val="29971486"/>
              <w:lock w:val="sdtLocked"/>
            </w:sdtPr>
            <w:sdtContent>
              <w:tr w:rsidR="00D809CB">
                <w:trPr>
                  <w:cantSplit/>
                </w:trPr>
                <w:sdt>
                  <w:sdtPr>
                    <w:rPr>
                      <w:szCs w:val="21"/>
                    </w:rPr>
                    <w:alias w:val="前十名无限售条件股东的名称"/>
                    <w:tag w:val="_GBC_e7d3ea3aba0c41fea2694430b9776570"/>
                    <w:id w:val="29971482"/>
                    <w:lock w:val="sdtLocked"/>
                  </w:sdtPr>
                  <w:sdtContent>
                    <w:tc>
                      <w:tcPr>
                        <w:tcW w:w="3081" w:type="dxa"/>
                        <w:gridSpan w:val="2"/>
                        <w:shd w:val="clear" w:color="auto" w:fill="auto"/>
                      </w:tcPr>
                      <w:p w:rsidR="00D809CB" w:rsidRDefault="00754068">
                        <w:pPr>
                          <w:rPr>
                            <w:szCs w:val="21"/>
                          </w:rPr>
                        </w:pPr>
                        <w:r>
                          <w:rPr>
                            <w:szCs w:val="21"/>
                          </w:rPr>
                          <w:t>郑彩苓</w:t>
                        </w:r>
                      </w:p>
                    </w:tc>
                  </w:sdtContent>
                </w:sdt>
                <w:sdt>
                  <w:sdtPr>
                    <w:rPr>
                      <w:szCs w:val="21"/>
                    </w:rPr>
                    <w:alias w:val="前十名无限售条件股东期末持有流通股的数量"/>
                    <w:tag w:val="_GBC_3071796e0aaa4402bb4a49b9760a4842"/>
                    <w:id w:val="29971483"/>
                    <w:lock w:val="sdtLocked"/>
                  </w:sdtPr>
                  <w:sdtContent>
                    <w:tc>
                      <w:tcPr>
                        <w:tcW w:w="3368" w:type="dxa"/>
                        <w:gridSpan w:val="3"/>
                        <w:shd w:val="clear" w:color="auto" w:fill="auto"/>
                      </w:tcPr>
                      <w:p w:rsidR="00D809CB" w:rsidRDefault="00754068">
                        <w:pPr>
                          <w:jc w:val="right"/>
                          <w:rPr>
                            <w:szCs w:val="21"/>
                          </w:rPr>
                        </w:pPr>
                        <w:r>
                          <w:rPr>
                            <w:szCs w:val="21"/>
                          </w:rPr>
                          <w:t>2,375,360</w:t>
                        </w:r>
                      </w:p>
                    </w:tc>
                  </w:sdtContent>
                </w:sdt>
                <w:sdt>
                  <w:sdtPr>
                    <w:rPr>
                      <w:bCs/>
                      <w:szCs w:val="21"/>
                    </w:rPr>
                    <w:alias w:val="前十名无限售条件股东期末持有流通股的种类"/>
                    <w:tag w:val="_GBC_5d0d3dfc3b8545ce906ab8a21728fb94"/>
                    <w:id w:val="2997148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85"/>
                    <w:lock w:val="sdtLocked"/>
                  </w:sdtPr>
                  <w:sdtContent>
                    <w:tc>
                      <w:tcPr>
                        <w:tcW w:w="1615" w:type="dxa"/>
                        <w:gridSpan w:val="2"/>
                        <w:shd w:val="clear" w:color="auto" w:fill="auto"/>
                      </w:tcPr>
                      <w:p w:rsidR="00D809CB" w:rsidRDefault="00754068">
                        <w:pPr>
                          <w:jc w:val="right"/>
                          <w:rPr>
                            <w:szCs w:val="21"/>
                          </w:rPr>
                        </w:pPr>
                        <w:r>
                          <w:rPr>
                            <w:szCs w:val="21"/>
                          </w:rPr>
                          <w:t>2,375,360</w:t>
                        </w:r>
                      </w:p>
                    </w:tc>
                  </w:sdtContent>
                </w:sdt>
              </w:tr>
            </w:sdtContent>
          </w:sdt>
          <w:sdt>
            <w:sdtPr>
              <w:rPr>
                <w:szCs w:val="21"/>
              </w:rPr>
              <w:alias w:val="前十名无限售条件股东持股情况"/>
              <w:tag w:val="_GBC_d4835fea183942b8823bf8913d1f2f26"/>
              <w:id w:val="29971491"/>
              <w:lock w:val="sdtLocked"/>
            </w:sdtPr>
            <w:sdtContent>
              <w:tr w:rsidR="00D809CB">
                <w:trPr>
                  <w:cantSplit/>
                </w:trPr>
                <w:sdt>
                  <w:sdtPr>
                    <w:rPr>
                      <w:szCs w:val="21"/>
                    </w:rPr>
                    <w:alias w:val="前十名无限售条件股东的名称"/>
                    <w:tag w:val="_GBC_e7d3ea3aba0c41fea2694430b9776570"/>
                    <w:id w:val="29971487"/>
                    <w:lock w:val="sdtLocked"/>
                  </w:sdtPr>
                  <w:sdtContent>
                    <w:tc>
                      <w:tcPr>
                        <w:tcW w:w="3081" w:type="dxa"/>
                        <w:gridSpan w:val="2"/>
                        <w:shd w:val="clear" w:color="auto" w:fill="auto"/>
                      </w:tcPr>
                      <w:p w:rsidR="00D809CB" w:rsidRDefault="00754068">
                        <w:pPr>
                          <w:rPr>
                            <w:szCs w:val="21"/>
                          </w:rPr>
                        </w:pPr>
                        <w:r>
                          <w:rPr>
                            <w:szCs w:val="21"/>
                          </w:rPr>
                          <w:t>百年人寿保险股份有限公司－传统保险产品</w:t>
                        </w:r>
                      </w:p>
                    </w:tc>
                  </w:sdtContent>
                </w:sdt>
                <w:sdt>
                  <w:sdtPr>
                    <w:rPr>
                      <w:szCs w:val="21"/>
                    </w:rPr>
                    <w:alias w:val="前十名无限售条件股东期末持有流通股的数量"/>
                    <w:tag w:val="_GBC_3071796e0aaa4402bb4a49b9760a4842"/>
                    <w:id w:val="29971488"/>
                    <w:lock w:val="sdtLocked"/>
                  </w:sdtPr>
                  <w:sdtContent>
                    <w:tc>
                      <w:tcPr>
                        <w:tcW w:w="3368" w:type="dxa"/>
                        <w:gridSpan w:val="3"/>
                        <w:shd w:val="clear" w:color="auto" w:fill="auto"/>
                      </w:tcPr>
                      <w:p w:rsidR="00D809CB" w:rsidRDefault="00754068">
                        <w:pPr>
                          <w:jc w:val="right"/>
                          <w:rPr>
                            <w:szCs w:val="21"/>
                          </w:rPr>
                        </w:pPr>
                        <w:r>
                          <w:rPr>
                            <w:szCs w:val="21"/>
                          </w:rPr>
                          <w:t>2,187,900</w:t>
                        </w:r>
                      </w:p>
                    </w:tc>
                  </w:sdtContent>
                </w:sdt>
                <w:sdt>
                  <w:sdtPr>
                    <w:rPr>
                      <w:bCs/>
                      <w:szCs w:val="21"/>
                    </w:rPr>
                    <w:alias w:val="前十名无限售条件股东期末持有流通股的种类"/>
                    <w:tag w:val="_GBC_5d0d3dfc3b8545ce906ab8a21728fb94"/>
                    <w:id w:val="2997148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90"/>
                    <w:lock w:val="sdtLocked"/>
                  </w:sdtPr>
                  <w:sdtContent>
                    <w:tc>
                      <w:tcPr>
                        <w:tcW w:w="1615" w:type="dxa"/>
                        <w:gridSpan w:val="2"/>
                        <w:shd w:val="clear" w:color="auto" w:fill="auto"/>
                      </w:tcPr>
                      <w:p w:rsidR="00D809CB" w:rsidRDefault="00754068">
                        <w:pPr>
                          <w:jc w:val="right"/>
                          <w:rPr>
                            <w:szCs w:val="21"/>
                          </w:rPr>
                        </w:pPr>
                        <w:r>
                          <w:rPr>
                            <w:szCs w:val="21"/>
                          </w:rPr>
                          <w:t>2,187,900</w:t>
                        </w:r>
                      </w:p>
                    </w:tc>
                  </w:sdtContent>
                </w:sdt>
              </w:tr>
            </w:sdtContent>
          </w:sdt>
          <w:sdt>
            <w:sdtPr>
              <w:rPr>
                <w:szCs w:val="21"/>
              </w:rPr>
              <w:alias w:val="前十名无限售条件股东持股情况"/>
              <w:tag w:val="_GBC_d4835fea183942b8823bf8913d1f2f26"/>
              <w:id w:val="29971496"/>
              <w:lock w:val="sdtLocked"/>
            </w:sdtPr>
            <w:sdtContent>
              <w:tr w:rsidR="00D809CB">
                <w:trPr>
                  <w:cantSplit/>
                </w:trPr>
                <w:sdt>
                  <w:sdtPr>
                    <w:rPr>
                      <w:szCs w:val="21"/>
                    </w:rPr>
                    <w:alias w:val="前十名无限售条件股东的名称"/>
                    <w:tag w:val="_GBC_e7d3ea3aba0c41fea2694430b9776570"/>
                    <w:id w:val="29971492"/>
                    <w:lock w:val="sdtLocked"/>
                  </w:sdtPr>
                  <w:sdtContent>
                    <w:tc>
                      <w:tcPr>
                        <w:tcW w:w="3081" w:type="dxa"/>
                        <w:gridSpan w:val="2"/>
                        <w:shd w:val="clear" w:color="auto" w:fill="auto"/>
                      </w:tcPr>
                      <w:p w:rsidR="00D809CB" w:rsidRDefault="00754068">
                        <w:pPr>
                          <w:rPr>
                            <w:szCs w:val="21"/>
                          </w:rPr>
                        </w:pPr>
                        <w:r>
                          <w:rPr>
                            <w:szCs w:val="21"/>
                          </w:rPr>
                          <w:t>谢声通</w:t>
                        </w:r>
                      </w:p>
                    </w:tc>
                  </w:sdtContent>
                </w:sdt>
                <w:sdt>
                  <w:sdtPr>
                    <w:rPr>
                      <w:szCs w:val="21"/>
                    </w:rPr>
                    <w:alias w:val="前十名无限售条件股东期末持有流通股的数量"/>
                    <w:tag w:val="_GBC_3071796e0aaa4402bb4a49b9760a4842"/>
                    <w:id w:val="29971493"/>
                    <w:lock w:val="sdtLocked"/>
                  </w:sdtPr>
                  <w:sdtContent>
                    <w:tc>
                      <w:tcPr>
                        <w:tcW w:w="3368" w:type="dxa"/>
                        <w:gridSpan w:val="3"/>
                        <w:shd w:val="clear" w:color="auto" w:fill="auto"/>
                      </w:tcPr>
                      <w:p w:rsidR="00D809CB" w:rsidRDefault="00754068">
                        <w:pPr>
                          <w:jc w:val="right"/>
                          <w:rPr>
                            <w:szCs w:val="21"/>
                          </w:rPr>
                        </w:pPr>
                        <w:r>
                          <w:rPr>
                            <w:szCs w:val="21"/>
                          </w:rPr>
                          <w:t>2,156,600</w:t>
                        </w:r>
                      </w:p>
                    </w:tc>
                  </w:sdtContent>
                </w:sdt>
                <w:sdt>
                  <w:sdtPr>
                    <w:rPr>
                      <w:bCs/>
                      <w:szCs w:val="21"/>
                    </w:rPr>
                    <w:alias w:val="前十名无限售条件股东期末持有流通股的种类"/>
                    <w:tag w:val="_GBC_5d0d3dfc3b8545ce906ab8a21728fb94"/>
                    <w:id w:val="2997149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495"/>
                    <w:lock w:val="sdtLocked"/>
                  </w:sdtPr>
                  <w:sdtContent>
                    <w:tc>
                      <w:tcPr>
                        <w:tcW w:w="1615" w:type="dxa"/>
                        <w:gridSpan w:val="2"/>
                        <w:shd w:val="clear" w:color="auto" w:fill="auto"/>
                      </w:tcPr>
                      <w:p w:rsidR="00D809CB" w:rsidRDefault="00754068">
                        <w:pPr>
                          <w:jc w:val="right"/>
                          <w:rPr>
                            <w:szCs w:val="21"/>
                          </w:rPr>
                        </w:pPr>
                        <w:r>
                          <w:rPr>
                            <w:szCs w:val="21"/>
                          </w:rPr>
                          <w:t>2,156,600</w:t>
                        </w:r>
                      </w:p>
                    </w:tc>
                  </w:sdtContent>
                </w:sdt>
              </w:tr>
            </w:sdtContent>
          </w:sdt>
          <w:sdt>
            <w:sdtPr>
              <w:rPr>
                <w:szCs w:val="21"/>
              </w:rPr>
              <w:alias w:val="前十名无限售条件股东持股情况"/>
              <w:tag w:val="_GBC_d4835fea183942b8823bf8913d1f2f26"/>
              <w:id w:val="29971501"/>
              <w:lock w:val="sdtLocked"/>
            </w:sdtPr>
            <w:sdtContent>
              <w:tr w:rsidR="00D809CB">
                <w:trPr>
                  <w:cantSplit/>
                </w:trPr>
                <w:sdt>
                  <w:sdtPr>
                    <w:rPr>
                      <w:szCs w:val="21"/>
                    </w:rPr>
                    <w:alias w:val="前十名无限售条件股东的名称"/>
                    <w:tag w:val="_GBC_e7d3ea3aba0c41fea2694430b9776570"/>
                    <w:id w:val="29971497"/>
                    <w:lock w:val="sdtLocked"/>
                  </w:sdtPr>
                  <w:sdtContent>
                    <w:tc>
                      <w:tcPr>
                        <w:tcW w:w="3081" w:type="dxa"/>
                        <w:gridSpan w:val="2"/>
                        <w:shd w:val="clear" w:color="auto" w:fill="auto"/>
                      </w:tcPr>
                      <w:p w:rsidR="00D809CB" w:rsidRDefault="00754068">
                        <w:pPr>
                          <w:rPr>
                            <w:szCs w:val="21"/>
                          </w:rPr>
                        </w:pPr>
                        <w:r>
                          <w:rPr>
                            <w:szCs w:val="21"/>
                          </w:rPr>
                          <w:t>深圳市凯丰投资管理有限公司－凯丰宏观对冲10号基金</w:t>
                        </w:r>
                      </w:p>
                    </w:tc>
                  </w:sdtContent>
                </w:sdt>
                <w:sdt>
                  <w:sdtPr>
                    <w:rPr>
                      <w:szCs w:val="21"/>
                    </w:rPr>
                    <w:alias w:val="前十名无限售条件股东期末持有流通股的数量"/>
                    <w:tag w:val="_GBC_3071796e0aaa4402bb4a49b9760a4842"/>
                    <w:id w:val="29971498"/>
                    <w:lock w:val="sdtLocked"/>
                  </w:sdtPr>
                  <w:sdtContent>
                    <w:tc>
                      <w:tcPr>
                        <w:tcW w:w="3368" w:type="dxa"/>
                        <w:gridSpan w:val="3"/>
                        <w:shd w:val="clear" w:color="auto" w:fill="auto"/>
                      </w:tcPr>
                      <w:p w:rsidR="00D809CB" w:rsidRDefault="00754068">
                        <w:pPr>
                          <w:jc w:val="right"/>
                          <w:rPr>
                            <w:szCs w:val="21"/>
                          </w:rPr>
                        </w:pPr>
                        <w:r>
                          <w:rPr>
                            <w:szCs w:val="21"/>
                          </w:rPr>
                          <w:t>1,980,200</w:t>
                        </w:r>
                      </w:p>
                    </w:tc>
                  </w:sdtContent>
                </w:sdt>
                <w:sdt>
                  <w:sdtPr>
                    <w:rPr>
                      <w:bCs/>
                      <w:szCs w:val="21"/>
                    </w:rPr>
                    <w:alias w:val="前十名无限售条件股东期末持有流通股的种类"/>
                    <w:tag w:val="_GBC_5d0d3dfc3b8545ce906ab8a21728fb94"/>
                    <w:id w:val="2997149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985" w:type="dxa"/>
                        <w:gridSpan w:val="2"/>
                        <w:shd w:val="clear" w:color="auto" w:fill="auto"/>
                        <w:vAlign w:val="center"/>
                      </w:tcPr>
                      <w:p w:rsidR="00D809CB" w:rsidRDefault="00754068">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9971500"/>
                    <w:lock w:val="sdtLocked"/>
                  </w:sdtPr>
                  <w:sdtContent>
                    <w:tc>
                      <w:tcPr>
                        <w:tcW w:w="1615" w:type="dxa"/>
                        <w:gridSpan w:val="2"/>
                        <w:shd w:val="clear" w:color="auto" w:fill="auto"/>
                      </w:tcPr>
                      <w:p w:rsidR="00D809CB" w:rsidRDefault="00754068">
                        <w:pPr>
                          <w:jc w:val="right"/>
                          <w:rPr>
                            <w:szCs w:val="21"/>
                          </w:rPr>
                        </w:pPr>
                        <w:r>
                          <w:rPr>
                            <w:szCs w:val="21"/>
                          </w:rPr>
                          <w:t>1,980,200</w:t>
                        </w:r>
                      </w:p>
                    </w:tc>
                  </w:sdtContent>
                </w:sdt>
              </w:tr>
            </w:sdtContent>
          </w:sdt>
          <w:tr w:rsidR="00D809CB">
            <w:trPr>
              <w:cantSplit/>
            </w:trPr>
            <w:tc>
              <w:tcPr>
                <w:tcW w:w="3081" w:type="dxa"/>
                <w:gridSpan w:val="2"/>
                <w:shd w:val="clear" w:color="auto" w:fill="auto"/>
              </w:tcPr>
              <w:p w:rsidR="00D809CB" w:rsidRDefault="00754068">
                <w:pPr>
                  <w:rPr>
                    <w:szCs w:val="21"/>
                  </w:rPr>
                </w:pPr>
                <w:r>
                  <w:rPr>
                    <w:szCs w:val="21"/>
                  </w:rPr>
                  <w:t>上述股东关联关系或一致行动的说明</w:t>
                </w:r>
              </w:p>
            </w:tc>
            <w:tc>
              <w:tcPr>
                <w:tcW w:w="5968" w:type="dxa"/>
                <w:gridSpan w:val="7"/>
                <w:shd w:val="clear" w:color="auto" w:fill="auto"/>
              </w:tcPr>
              <w:p w:rsidR="00D809CB" w:rsidRDefault="005767BC">
                <w:pPr>
                  <w:rPr>
                    <w:color w:val="FFC000"/>
                    <w:szCs w:val="21"/>
                  </w:rPr>
                </w:pPr>
                <w:sdt>
                  <w:sdtPr>
                    <w:rPr>
                      <w:rFonts w:hint="eastAsia"/>
                      <w:szCs w:val="21"/>
                    </w:rPr>
                    <w:alias w:val="股东关联关系或一致行动的说明"/>
                    <w:tag w:val="_GBC_cc84e7803db74d7ab5204a71bbfd4c35"/>
                    <w:id w:val="29971502"/>
                    <w:lock w:val="sdtLocked"/>
                  </w:sdtPr>
                  <w:sdtContent>
                    <w:r w:rsidR="00754068">
                      <w:rPr>
                        <w:rFonts w:hint="eastAsia"/>
                        <w:szCs w:val="21"/>
                      </w:rPr>
                      <w:t>本公司未知上述股东之间是否存在关联关系或属于《上市公司收购管理办法》中规定的一致行动人。</w:t>
                    </w:r>
                  </w:sdtContent>
                </w:sdt>
              </w:p>
            </w:tc>
          </w:tr>
          <w:tr w:rsidR="00D809CB">
            <w:trPr>
              <w:cantSplit/>
            </w:trPr>
            <w:tc>
              <w:tcPr>
                <w:tcW w:w="3081" w:type="dxa"/>
                <w:gridSpan w:val="2"/>
                <w:shd w:val="clear" w:color="auto" w:fill="auto"/>
              </w:tcPr>
              <w:p w:rsidR="00D809CB" w:rsidRDefault="00754068">
                <w:pPr>
                  <w:rPr>
                    <w:szCs w:val="21"/>
                  </w:rPr>
                </w:pPr>
                <w:r>
                  <w:rPr>
                    <w:rFonts w:hint="eastAsia"/>
                    <w:szCs w:val="21"/>
                  </w:rPr>
                  <w:t>表决权恢复的优先股股东及持股数量的说明</w:t>
                </w:r>
              </w:p>
            </w:tc>
            <w:sdt>
              <w:sdtPr>
                <w:rPr>
                  <w:szCs w:val="21"/>
                </w:rPr>
                <w:alias w:val="表决权恢复的优先股股东及持股数量的说明"/>
                <w:tag w:val="_GBC_3414803bdc594d62acc9cac898b36748"/>
                <w:id w:val="29971503"/>
                <w:lock w:val="sdtLocked"/>
              </w:sdtPr>
              <w:sdtContent>
                <w:tc>
                  <w:tcPr>
                    <w:tcW w:w="5968" w:type="dxa"/>
                    <w:gridSpan w:val="7"/>
                    <w:shd w:val="clear" w:color="auto" w:fill="auto"/>
                  </w:tcPr>
                  <w:p w:rsidR="00D809CB" w:rsidRDefault="00754068">
                    <w:pPr>
                      <w:rPr>
                        <w:szCs w:val="21"/>
                      </w:rPr>
                    </w:pPr>
                    <w:r>
                      <w:rPr>
                        <w:szCs w:val="21"/>
                      </w:rPr>
                      <w:t>不适用</w:t>
                    </w:r>
                  </w:p>
                </w:tc>
              </w:sdtContent>
            </w:sdt>
          </w:tr>
        </w:tbl>
        <w:p w:rsidR="00D809CB" w:rsidRDefault="00D809CB"/>
        <w:p w:rsidR="00D809CB" w:rsidRDefault="00754068">
          <w:pPr>
            <w:rPr>
              <w:szCs w:val="21"/>
            </w:rPr>
          </w:pPr>
          <w:r>
            <w:rPr>
              <w:szCs w:val="21"/>
            </w:rPr>
            <w:t>前十名有限售条件股东持股数量及限售条件</w:t>
          </w:r>
        </w:p>
        <w:p w:rsidR="00D809CB" w:rsidRDefault="005767BC">
          <w:sdt>
            <w:sdtPr>
              <w:rPr>
                <w:bCs/>
                <w:szCs w:val="21"/>
              </w:rPr>
              <w:alias w:val="是否适用：前十名有限售条件股东持股数量及限售条件[双击切换]"/>
              <w:tag w:val="_GBC_681c25d581914cb19d4b007c00511b6a"/>
              <w:id w:val="29971504"/>
              <w:lock w:val="sdtContentLocked"/>
              <w:placeholder>
                <w:docPart w:val="GBC22222222222222222222222222222"/>
              </w:placeholder>
            </w:sdtPr>
            <w:sdtContent>
              <w:r>
                <w:rPr>
                  <w:bCs/>
                  <w:szCs w:val="21"/>
                </w:rPr>
                <w:fldChar w:fldCharType="begin"/>
              </w:r>
              <w:r w:rsidR="00754068">
                <w:rPr>
                  <w:bCs/>
                  <w:szCs w:val="21"/>
                </w:rPr>
                <w:instrText xml:space="preserve"> MACROBUTTON  SnrToggleCheckbox □适用 </w:instrText>
              </w:r>
              <w:r>
                <w:rPr>
                  <w:bCs/>
                  <w:szCs w:val="21"/>
                </w:rPr>
                <w:fldChar w:fldCharType="end"/>
              </w:r>
              <w:r>
                <w:rPr>
                  <w:bCs/>
                  <w:szCs w:val="21"/>
                </w:rPr>
                <w:fldChar w:fldCharType="begin"/>
              </w:r>
              <w:r w:rsidR="00754068">
                <w:rPr>
                  <w:bCs/>
                  <w:szCs w:val="21"/>
                </w:rPr>
                <w:instrText xml:space="preserve"> MACROBUTTON  SnrToggleCheckbox √不适用 </w:instrText>
              </w:r>
              <w:r>
                <w:rPr>
                  <w:bCs/>
                  <w:szCs w:val="21"/>
                </w:rPr>
                <w:fldChar w:fldCharType="end"/>
              </w:r>
            </w:sdtContent>
          </w:sdt>
        </w:p>
      </w:sdtContent>
    </w:sdt>
    <w:p w:rsidR="00D809CB" w:rsidRDefault="00D809CB">
      <w:bookmarkStart w:id="35" w:name="_Toc342059487"/>
      <w:bookmarkStart w:id="36" w:name="_Toc342566000"/>
    </w:p>
    <w:sdt>
      <w:sdtPr>
        <w:rPr>
          <w:rFonts w:ascii="宋体" w:hAnsi="宋体" w:cs="宋体"/>
          <w:b w:val="0"/>
          <w:bCs w:val="0"/>
          <w:kern w:val="0"/>
          <w:szCs w:val="22"/>
        </w:rPr>
        <w:alias w:val="模块:战略投资者或一般法人因配售新股成为前10名股东"/>
        <w:tag w:val="_GBC_e978a717352b4bf6852a761b15c1e95b"/>
        <w:id w:val="29971507"/>
        <w:lock w:val="sdtLocked"/>
        <w:placeholder>
          <w:docPart w:val="GBC22222222222222222222222222222"/>
        </w:placeholder>
      </w:sdtPr>
      <w:sdtEndPr>
        <w:rPr>
          <w:rFonts w:hint="eastAsia"/>
          <w:szCs w:val="24"/>
        </w:rPr>
      </w:sdtEndPr>
      <w:sdtContent>
        <w:p w:rsidR="00D809CB" w:rsidRDefault="00754068">
          <w:pPr>
            <w:pStyle w:val="3"/>
            <w:numPr>
              <w:ilvl w:val="1"/>
              <w:numId w:val="28"/>
            </w:numPr>
          </w:pPr>
          <w:r>
            <w:t>战略投资者或一般法人因配售新股成为前</w:t>
          </w:r>
          <w:r>
            <w:t>10</w:t>
          </w:r>
          <w:r>
            <w:t>名股东</w:t>
          </w:r>
        </w:p>
        <w:p w:rsidR="00D809CB" w:rsidRDefault="005767BC">
          <w:sdt>
            <w:sdtPr>
              <w:alias w:val="是否适用：战略投资者或一般法人因配售新股成为前10名股东[双击切换]"/>
              <w:tag w:val="_GBC_fe7bdc72bd78490fb48d0f3eaca6248e"/>
              <w:id w:val="29971506"/>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bookmarkEnd w:id="35"/>
    <w:bookmarkEnd w:id="36"/>
    <w:p w:rsidR="00D809CB" w:rsidRDefault="00754068">
      <w:pPr>
        <w:pStyle w:val="2"/>
        <w:numPr>
          <w:ilvl w:val="0"/>
          <w:numId w:val="25"/>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29971509"/>
        <w:lock w:val="sdtLocked"/>
        <w:placeholder>
          <w:docPart w:val="GBC22222222222222222222222222222"/>
        </w:placeholder>
      </w:sdtPr>
      <w:sdtContent>
        <w:sdt>
          <w:sdtPr>
            <w:alias w:val="是否适用：控股股东及实际控制人变更情况[双击切换]"/>
            <w:tag w:val="_GBC_84ff369a3f714dbbbec5a13460906f4b"/>
            <w:id w:val="29971508"/>
            <w:lock w:val="sdtContentLocked"/>
            <w:placeholder>
              <w:docPart w:val="GBC22222222222222222222222222222"/>
            </w:placeholder>
          </w:sdtPr>
          <w:sdtContent>
            <w:p w:rsidR="00D809CB" w:rsidRDefault="005767BC">
              <w:pPr>
                <w:rPr>
                  <w:color w:val="0000FF"/>
                  <w:szCs w:val="21"/>
                  <w:highlight w:val="yellow"/>
                  <w:bdr w:val="single" w:sz="4" w:space="0" w:color="auto"/>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754068">
      <w:pPr>
        <w:pStyle w:val="1"/>
        <w:numPr>
          <w:ilvl w:val="0"/>
          <w:numId w:val="2"/>
        </w:numPr>
      </w:pPr>
      <w:bookmarkStart w:id="37" w:name="_Toc484510570"/>
      <w:bookmarkStart w:id="38" w:name="_Toc392233017"/>
      <w:r>
        <w:rPr>
          <w:rFonts w:hint="eastAsia"/>
        </w:rPr>
        <w:t>优先股相关情况</w:t>
      </w:r>
      <w:bookmarkEnd w:id="37"/>
      <w:bookmarkEnd w:id="38"/>
    </w:p>
    <w:sdt>
      <w:sdtPr>
        <w:alias w:val="是否适用：优先股相关情况[双击切换]"/>
        <w:tag w:val="_GBC_2113adbee8464e1c828b3d6d35c60abf"/>
        <w:id w:val="2997151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D809CB"/>
    <w:p w:rsidR="00D809CB" w:rsidRDefault="00754068">
      <w:pPr>
        <w:pStyle w:val="1"/>
        <w:numPr>
          <w:ilvl w:val="0"/>
          <w:numId w:val="2"/>
        </w:numPr>
      </w:pPr>
      <w:bookmarkStart w:id="39" w:name="_Toc342566003"/>
      <w:bookmarkStart w:id="40" w:name="_Toc484510571"/>
      <w:bookmarkStart w:id="41" w:name="_Toc392233018"/>
      <w:r>
        <w:rPr>
          <w:rFonts w:hint="eastAsia"/>
        </w:rPr>
        <w:t>董事、监事、高级管理人员</w:t>
      </w:r>
      <w:bookmarkEnd w:id="39"/>
      <w:r>
        <w:rPr>
          <w:rFonts w:hint="eastAsia"/>
        </w:rPr>
        <w:t>情况</w:t>
      </w:r>
      <w:bookmarkEnd w:id="40"/>
      <w:bookmarkEnd w:id="41"/>
    </w:p>
    <w:p w:rsidR="00D809CB" w:rsidRDefault="00754068">
      <w:pPr>
        <w:pStyle w:val="2"/>
        <w:numPr>
          <w:ilvl w:val="0"/>
          <w:numId w:val="29"/>
        </w:numPr>
        <w:spacing w:line="360" w:lineRule="auto"/>
      </w:pPr>
      <w:bookmarkStart w:id="42" w:name="_Toc342057944"/>
      <w:bookmarkStart w:id="43" w:name="_Toc342566004"/>
      <w:r>
        <w:rPr>
          <w:rFonts w:hint="eastAsia"/>
        </w:rPr>
        <w:t>持股变动情况</w:t>
      </w:r>
    </w:p>
    <w:p w:rsidR="00D809CB" w:rsidRDefault="00754068">
      <w:pPr>
        <w:pStyle w:val="3"/>
        <w:numPr>
          <w:ilvl w:val="2"/>
          <w:numId w:val="30"/>
        </w:numPr>
      </w:pPr>
      <w:r>
        <w:t>现任及报告期内离任董事、监事和高级管理人员持股变动情况</w:t>
      </w:r>
    </w:p>
    <w:sdt>
      <w:sdtPr>
        <w:alias w:val="是否适用：董事、监事和高级管理人员持股变动[双击切换]"/>
        <w:tag w:val="_GBC_e4aa9f89c24b4cbb80c479762adcf568"/>
        <w:id w:val="2997151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D809CB"/>
    <w:p w:rsidR="00D809CB" w:rsidRDefault="00754068">
      <w:pPr>
        <w:pStyle w:val="3"/>
        <w:numPr>
          <w:ilvl w:val="2"/>
          <w:numId w:val="30"/>
        </w:numPr>
      </w:pPr>
      <w:bookmarkStart w:id="44" w:name="_Toc342566005"/>
      <w:bookmarkStart w:id="45" w:name="_Toc342057945"/>
      <w:bookmarkEnd w:id="42"/>
      <w:bookmarkEnd w:id="43"/>
      <w:r>
        <w:rPr>
          <w:rFonts w:hint="eastAsia"/>
        </w:rPr>
        <w:t>董事、监事、高级管理人员报告期内被授予的股权激励情况</w:t>
      </w:r>
      <w:bookmarkEnd w:id="44"/>
      <w:bookmarkEnd w:id="45"/>
    </w:p>
    <w:p w:rsidR="00D809CB" w:rsidRDefault="005767BC">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29971512"/>
          <w:lock w:val="sdtContentLocked"/>
          <w:placeholder>
            <w:docPart w:val="GBC22222222222222222222222222222"/>
          </w:placeholder>
        </w:sdtPr>
        <w:sdtContent>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bookmarkStart w:id="46" w:name="_Toc342566009" w:displacedByCustomXml="next"/>
    <w:bookmarkStart w:id="47" w:name="_Toc342057949" w:displacedByCustomXml="next"/>
    <w:sdt>
      <w:sdtPr>
        <w:rPr>
          <w:rFonts w:ascii="宋体" w:hAnsi="宋体" w:cs="宋体" w:hint="eastAsia"/>
          <w:b w:val="0"/>
          <w:bCs w:val="0"/>
          <w:kern w:val="0"/>
          <w:szCs w:val="24"/>
        </w:rPr>
        <w:alias w:val="模块:公司董事、监事、高级管理人员变动情况"/>
        <w:tag w:val="_SEC_fe90051e8bfd40b8bb8541284a29b30e"/>
        <w:id w:val="29971546"/>
        <w:lock w:val="sdtLocked"/>
        <w:placeholder>
          <w:docPart w:val="GBC22222222222222222222222222222"/>
        </w:placeholder>
      </w:sdtPr>
      <w:sdtContent>
        <w:p w:rsidR="00D809CB" w:rsidRDefault="00754068">
          <w:pPr>
            <w:pStyle w:val="2"/>
            <w:numPr>
              <w:ilvl w:val="0"/>
              <w:numId w:val="29"/>
            </w:numPr>
            <w:spacing w:line="360" w:lineRule="auto"/>
          </w:pPr>
          <w:r>
            <w:rPr>
              <w:rFonts w:hint="eastAsia"/>
            </w:rPr>
            <w:t>公司董事、监事、高级管理人员变动情况</w:t>
          </w:r>
          <w:bookmarkEnd w:id="47"/>
          <w:bookmarkEnd w:id="46"/>
        </w:p>
        <w:sdt>
          <w:sdtPr>
            <w:alias w:val="是否适用：公司董事、监事、高级管理人员变动情况[双击切换]"/>
            <w:tag w:val="_GBC_001d837207464f1aaa52a7fb8cd9d226"/>
            <w:id w:val="2997151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922"/>
            <w:gridCol w:w="3081"/>
            <w:gridCol w:w="2890"/>
          </w:tblGrid>
          <w:tr w:rsidR="00D809CB">
            <w:tc>
              <w:tcPr>
                <w:tcW w:w="2922" w:type="dxa"/>
                <w:shd w:val="clear" w:color="auto" w:fill="auto"/>
              </w:tcPr>
              <w:p w:rsidR="00D809CB" w:rsidRDefault="00754068">
                <w:pPr>
                  <w:kinsoku w:val="0"/>
                  <w:overflowPunct w:val="0"/>
                  <w:autoSpaceDE w:val="0"/>
                  <w:autoSpaceDN w:val="0"/>
                  <w:adjustRightInd w:val="0"/>
                  <w:snapToGrid w:val="0"/>
                  <w:jc w:val="center"/>
                  <w:rPr>
                    <w:szCs w:val="21"/>
                  </w:rPr>
                </w:pPr>
                <w:r>
                  <w:rPr>
                    <w:rFonts w:hint="eastAsia"/>
                    <w:szCs w:val="21"/>
                  </w:rPr>
                  <w:t>姓名</w:t>
                </w:r>
              </w:p>
            </w:tc>
            <w:tc>
              <w:tcPr>
                <w:tcW w:w="3081" w:type="dxa"/>
                <w:shd w:val="clear" w:color="auto" w:fill="auto"/>
              </w:tcPr>
              <w:p w:rsidR="00D809CB" w:rsidRDefault="00754068">
                <w:pPr>
                  <w:kinsoku w:val="0"/>
                  <w:overflowPunct w:val="0"/>
                  <w:autoSpaceDE w:val="0"/>
                  <w:autoSpaceDN w:val="0"/>
                  <w:adjustRightInd w:val="0"/>
                  <w:snapToGrid w:val="0"/>
                  <w:jc w:val="center"/>
                  <w:rPr>
                    <w:szCs w:val="21"/>
                  </w:rPr>
                </w:pPr>
                <w:r>
                  <w:rPr>
                    <w:rFonts w:hint="eastAsia"/>
                    <w:szCs w:val="21"/>
                  </w:rPr>
                  <w:t>担任的职务</w:t>
                </w:r>
              </w:p>
            </w:tc>
            <w:tc>
              <w:tcPr>
                <w:tcW w:w="2890" w:type="dxa"/>
                <w:shd w:val="clear" w:color="auto" w:fill="auto"/>
              </w:tcPr>
              <w:p w:rsidR="00D809CB" w:rsidRDefault="00754068">
                <w:pPr>
                  <w:kinsoku w:val="0"/>
                  <w:overflowPunct w:val="0"/>
                  <w:autoSpaceDE w:val="0"/>
                  <w:autoSpaceDN w:val="0"/>
                  <w:adjustRightInd w:val="0"/>
                  <w:snapToGrid w:val="0"/>
                  <w:jc w:val="center"/>
                  <w:rPr>
                    <w:szCs w:val="21"/>
                    <w:highlight w:val="cyan"/>
                  </w:rPr>
                </w:pPr>
                <w:r>
                  <w:rPr>
                    <w:rFonts w:hint="eastAsia"/>
                    <w:szCs w:val="21"/>
                  </w:rPr>
                  <w:t>变动情形</w:t>
                </w:r>
              </w:p>
            </w:tc>
          </w:tr>
          <w:sdt>
            <w:sdtPr>
              <w:rPr>
                <w:rFonts w:hint="eastAsia"/>
                <w:szCs w:val="21"/>
              </w:rPr>
              <w:alias w:val="在报告期内公司董事、监事、高级管理人员变动情况"/>
              <w:tag w:val="_GBC_f8245c93a5574f05bb6e0a400a7c4f3b"/>
              <w:id w:val="29971517"/>
              <w:lock w:val="sdtLocked"/>
            </w:sdtPr>
            <w:sdtContent>
              <w:tr w:rsidR="00D809CB">
                <w:sdt>
                  <w:sdtPr>
                    <w:rPr>
                      <w:rFonts w:hint="eastAsia"/>
                      <w:szCs w:val="21"/>
                    </w:rPr>
                    <w:alias w:val="在报告期内离任的董事、监事、高级管理人员姓名"/>
                    <w:tag w:val="_GBC_d397c51f2d3a411c9f47f42464ed1868"/>
                    <w:id w:val="29971514"/>
                    <w:lock w:val="sdtLocked"/>
                  </w:sdtPr>
                  <w:sdtContent>
                    <w:tc>
                      <w:tcPr>
                        <w:tcW w:w="2922" w:type="dxa"/>
                      </w:tcPr>
                      <w:p w:rsidR="00D809CB" w:rsidRDefault="00754068">
                        <w:pPr>
                          <w:kinsoku w:val="0"/>
                          <w:overflowPunct w:val="0"/>
                          <w:autoSpaceDE w:val="0"/>
                          <w:autoSpaceDN w:val="0"/>
                          <w:adjustRightInd w:val="0"/>
                          <w:snapToGrid w:val="0"/>
                          <w:rPr>
                            <w:color w:val="FFC000"/>
                            <w:szCs w:val="21"/>
                          </w:rPr>
                        </w:pPr>
                        <w:r>
                          <w:rPr>
                            <w:rFonts w:hint="eastAsia"/>
                            <w:szCs w:val="21"/>
                          </w:rPr>
                          <w:t>李永松</w:t>
                        </w:r>
                      </w:p>
                    </w:tc>
                  </w:sdtContent>
                </w:sdt>
                <w:sdt>
                  <w:sdtPr>
                    <w:rPr>
                      <w:szCs w:val="21"/>
                    </w:rPr>
                    <w:alias w:val="离任的董事监事高级管理人员职务"/>
                    <w:tag w:val="_GBC_aa77cd30b13947f0841f49b0b279211b"/>
                    <w:id w:val="29971515"/>
                    <w:lock w:val="sdtLocked"/>
                  </w:sdtPr>
                  <w:sdtContent>
                    <w:tc>
                      <w:tcPr>
                        <w:tcW w:w="3081" w:type="dxa"/>
                      </w:tcPr>
                      <w:p w:rsidR="00D809CB" w:rsidRDefault="00754068">
                        <w:pPr>
                          <w:kinsoku w:val="0"/>
                          <w:overflowPunct w:val="0"/>
                          <w:autoSpaceDE w:val="0"/>
                          <w:autoSpaceDN w:val="0"/>
                          <w:adjustRightInd w:val="0"/>
                          <w:snapToGrid w:val="0"/>
                          <w:rPr>
                            <w:color w:val="FFC000"/>
                            <w:szCs w:val="21"/>
                          </w:rPr>
                        </w:pPr>
                        <w:r>
                          <w:rPr>
                            <w:rFonts w:hint="eastAsia"/>
                            <w:szCs w:val="21"/>
                          </w:rPr>
                          <w:t>董事长</w:t>
                        </w:r>
                      </w:p>
                    </w:tc>
                  </w:sdtContent>
                </w:sdt>
                <w:sdt>
                  <w:sdtPr>
                    <w:rPr>
                      <w:szCs w:val="21"/>
                    </w:rPr>
                    <w:alias w:val="公司董事、监事、高级管理人员的变动情形"/>
                    <w:tag w:val="_GBC_466f24fb36cc4d949be4225fed8d37c7"/>
                    <w:id w:val="29971516"/>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9971521"/>
              <w:lock w:val="sdtLocked"/>
            </w:sdtPr>
            <w:sdtContent>
              <w:tr w:rsidR="00D809CB">
                <w:sdt>
                  <w:sdtPr>
                    <w:rPr>
                      <w:rFonts w:hint="eastAsia"/>
                      <w:szCs w:val="21"/>
                    </w:rPr>
                    <w:alias w:val="在报告期内离任的董事、监事、高级管理人员姓名"/>
                    <w:tag w:val="_GBC_d397c51f2d3a411c9f47f42464ed1868"/>
                    <w:id w:val="29971518"/>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陈有升</w:t>
                        </w:r>
                      </w:p>
                    </w:tc>
                  </w:sdtContent>
                </w:sdt>
                <w:sdt>
                  <w:sdtPr>
                    <w:rPr>
                      <w:szCs w:val="21"/>
                    </w:rPr>
                    <w:alias w:val="离任的董事监事高级管理人员职务"/>
                    <w:tag w:val="_GBC_aa77cd30b13947f0841f49b0b279211b"/>
                    <w:id w:val="29971519"/>
                    <w:lock w:val="sdtLocked"/>
                  </w:sdtPr>
                  <w:sdtContent>
                    <w:tc>
                      <w:tcPr>
                        <w:tcW w:w="3081" w:type="dxa"/>
                      </w:tcPr>
                      <w:p w:rsidR="00D809CB" w:rsidRDefault="00754068">
                        <w:pPr>
                          <w:kinsoku w:val="0"/>
                          <w:overflowPunct w:val="0"/>
                          <w:autoSpaceDE w:val="0"/>
                          <w:autoSpaceDN w:val="0"/>
                          <w:adjustRightInd w:val="0"/>
                          <w:snapToGrid w:val="0"/>
                          <w:rPr>
                            <w:szCs w:val="21"/>
                          </w:rPr>
                        </w:pPr>
                        <w:r>
                          <w:rPr>
                            <w:szCs w:val="21"/>
                          </w:rPr>
                          <w:t>监事</w:t>
                        </w:r>
                      </w:p>
                    </w:tc>
                  </w:sdtContent>
                </w:sdt>
                <w:sdt>
                  <w:sdtPr>
                    <w:rPr>
                      <w:szCs w:val="21"/>
                    </w:rPr>
                    <w:alias w:val="公司董事、监事、高级管理人员的变动情形"/>
                    <w:tag w:val="_GBC_466f24fb36cc4d949be4225fed8d37c7"/>
                    <w:id w:val="29971520"/>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9971525"/>
              <w:lock w:val="sdtLocked"/>
            </w:sdtPr>
            <w:sdtContent>
              <w:tr w:rsidR="00D809CB">
                <w:sdt>
                  <w:sdtPr>
                    <w:rPr>
                      <w:rFonts w:hint="eastAsia"/>
                      <w:szCs w:val="21"/>
                    </w:rPr>
                    <w:alias w:val="在报告期内离任的董事、监事、高级管理人员姓名"/>
                    <w:tag w:val="_GBC_d397c51f2d3a411c9f47f42464ed1868"/>
                    <w:id w:val="29971522"/>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黄元民</w:t>
                        </w:r>
                      </w:p>
                    </w:tc>
                  </w:sdtContent>
                </w:sdt>
                <w:sdt>
                  <w:sdtPr>
                    <w:rPr>
                      <w:szCs w:val="21"/>
                    </w:rPr>
                    <w:alias w:val="离任的董事监事高级管理人员职务"/>
                    <w:tag w:val="_GBC_aa77cd30b13947f0841f49b0b279211b"/>
                    <w:id w:val="29971523"/>
                    <w:lock w:val="sdtLocked"/>
                  </w:sdtPr>
                  <w:sdtContent>
                    <w:tc>
                      <w:tcPr>
                        <w:tcW w:w="3081" w:type="dxa"/>
                      </w:tcPr>
                      <w:p w:rsidR="00D809CB" w:rsidRDefault="00754068">
                        <w:pPr>
                          <w:kinsoku w:val="0"/>
                          <w:overflowPunct w:val="0"/>
                          <w:autoSpaceDE w:val="0"/>
                          <w:autoSpaceDN w:val="0"/>
                          <w:adjustRightInd w:val="0"/>
                          <w:snapToGrid w:val="0"/>
                          <w:rPr>
                            <w:szCs w:val="21"/>
                          </w:rPr>
                        </w:pPr>
                        <w:r>
                          <w:rPr>
                            <w:rFonts w:hint="eastAsia"/>
                            <w:szCs w:val="21"/>
                          </w:rPr>
                          <w:t>总经理</w:t>
                        </w:r>
                      </w:p>
                    </w:tc>
                  </w:sdtContent>
                </w:sdt>
                <w:sdt>
                  <w:sdtPr>
                    <w:rPr>
                      <w:szCs w:val="21"/>
                    </w:rPr>
                    <w:alias w:val="公司董事、监事、高级管理人员的变动情形"/>
                    <w:tag w:val="_GBC_466f24fb36cc4d949be4225fed8d37c7"/>
                    <w:id w:val="29971524"/>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9971529"/>
              <w:lock w:val="sdtLocked"/>
            </w:sdtPr>
            <w:sdtContent>
              <w:tr w:rsidR="00D809CB">
                <w:sdt>
                  <w:sdtPr>
                    <w:rPr>
                      <w:rFonts w:hint="eastAsia"/>
                      <w:szCs w:val="21"/>
                    </w:rPr>
                    <w:alias w:val="在报告期内离任的董事、监事、高级管理人员姓名"/>
                    <w:tag w:val="_GBC_d397c51f2d3a411c9f47f42464ed1868"/>
                    <w:id w:val="29971526"/>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王世辉</w:t>
                        </w:r>
                      </w:p>
                    </w:tc>
                  </w:sdtContent>
                </w:sdt>
                <w:sdt>
                  <w:sdtPr>
                    <w:rPr>
                      <w:szCs w:val="21"/>
                    </w:rPr>
                    <w:alias w:val="离任的董事监事高级管理人员职务"/>
                    <w:tag w:val="_GBC_aa77cd30b13947f0841f49b0b279211b"/>
                    <w:id w:val="29971527"/>
                    <w:lock w:val="sdtLocked"/>
                  </w:sdtPr>
                  <w:sdtContent>
                    <w:tc>
                      <w:tcPr>
                        <w:tcW w:w="3081" w:type="dxa"/>
                      </w:tcPr>
                      <w:p w:rsidR="00D809CB" w:rsidRDefault="00754068">
                        <w:pPr>
                          <w:kinsoku w:val="0"/>
                          <w:overflowPunct w:val="0"/>
                          <w:autoSpaceDE w:val="0"/>
                          <w:autoSpaceDN w:val="0"/>
                          <w:adjustRightInd w:val="0"/>
                          <w:snapToGrid w:val="0"/>
                          <w:rPr>
                            <w:szCs w:val="21"/>
                          </w:rPr>
                        </w:pPr>
                        <w:r>
                          <w:rPr>
                            <w:rFonts w:hint="eastAsia"/>
                            <w:szCs w:val="21"/>
                          </w:rPr>
                          <w:t>副总经理</w:t>
                        </w:r>
                      </w:p>
                    </w:tc>
                  </w:sdtContent>
                </w:sdt>
                <w:sdt>
                  <w:sdtPr>
                    <w:rPr>
                      <w:szCs w:val="21"/>
                    </w:rPr>
                    <w:alias w:val="公司董事、监事、高级管理人员的变动情形"/>
                    <w:tag w:val="_GBC_466f24fb36cc4d949be4225fed8d37c7"/>
                    <w:id w:val="29971528"/>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9971533"/>
              <w:lock w:val="sdtLocked"/>
            </w:sdtPr>
            <w:sdtContent>
              <w:tr w:rsidR="00D809CB">
                <w:sdt>
                  <w:sdtPr>
                    <w:rPr>
                      <w:rFonts w:hint="eastAsia"/>
                      <w:szCs w:val="21"/>
                    </w:rPr>
                    <w:alias w:val="在报告期内离任的董事、监事、高级管理人员姓名"/>
                    <w:tag w:val="_GBC_d397c51f2d3a411c9f47f42464ed1868"/>
                    <w:id w:val="29971530"/>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陈有升</w:t>
                        </w:r>
                      </w:p>
                    </w:tc>
                  </w:sdtContent>
                </w:sdt>
                <w:sdt>
                  <w:sdtPr>
                    <w:rPr>
                      <w:szCs w:val="21"/>
                    </w:rPr>
                    <w:alias w:val="离任的董事监事高级管理人员职务"/>
                    <w:tag w:val="_GBC_aa77cd30b13947f0841f49b0b279211b"/>
                    <w:id w:val="29971531"/>
                    <w:lock w:val="sdtLocked"/>
                  </w:sdtPr>
                  <w:sdtContent>
                    <w:tc>
                      <w:tcPr>
                        <w:tcW w:w="3081" w:type="dxa"/>
                      </w:tcPr>
                      <w:p w:rsidR="00D809CB" w:rsidRDefault="00754068">
                        <w:pPr>
                          <w:kinsoku w:val="0"/>
                          <w:overflowPunct w:val="0"/>
                          <w:autoSpaceDE w:val="0"/>
                          <w:autoSpaceDN w:val="0"/>
                          <w:adjustRightInd w:val="0"/>
                          <w:snapToGrid w:val="0"/>
                          <w:rPr>
                            <w:szCs w:val="21"/>
                          </w:rPr>
                        </w:pPr>
                        <w:r>
                          <w:rPr>
                            <w:rFonts w:hint="eastAsia"/>
                            <w:szCs w:val="21"/>
                          </w:rPr>
                          <w:t>董事长</w:t>
                        </w:r>
                      </w:p>
                    </w:tc>
                  </w:sdtContent>
                </w:sdt>
                <w:sdt>
                  <w:sdtPr>
                    <w:rPr>
                      <w:szCs w:val="21"/>
                    </w:rPr>
                    <w:alias w:val="公司董事、监事、高级管理人员的变动情形"/>
                    <w:tag w:val="_GBC_466f24fb36cc4d949be4225fed8d37c7"/>
                    <w:id w:val="29971532"/>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29971537"/>
              <w:lock w:val="sdtLocked"/>
            </w:sdtPr>
            <w:sdtContent>
              <w:tr w:rsidR="00D809CB">
                <w:sdt>
                  <w:sdtPr>
                    <w:rPr>
                      <w:rFonts w:hint="eastAsia"/>
                      <w:szCs w:val="21"/>
                    </w:rPr>
                    <w:alias w:val="在报告期内离任的董事、监事、高级管理人员姓名"/>
                    <w:tag w:val="_GBC_d397c51f2d3a411c9f47f42464ed1868"/>
                    <w:id w:val="29971534"/>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甘牧原</w:t>
                        </w:r>
                      </w:p>
                    </w:tc>
                  </w:sdtContent>
                </w:sdt>
                <w:sdt>
                  <w:sdtPr>
                    <w:rPr>
                      <w:szCs w:val="21"/>
                    </w:rPr>
                    <w:alias w:val="离任的董事监事高级管理人员职务"/>
                    <w:tag w:val="_GBC_aa77cd30b13947f0841f49b0b279211b"/>
                    <w:id w:val="29971535"/>
                    <w:lock w:val="sdtLocked"/>
                  </w:sdtPr>
                  <w:sdtContent>
                    <w:tc>
                      <w:tcPr>
                        <w:tcW w:w="3081" w:type="dxa"/>
                      </w:tcPr>
                      <w:p w:rsidR="00D809CB" w:rsidRDefault="00754068">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9971536"/>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29971541"/>
              <w:lock w:val="sdtLocked"/>
            </w:sdtPr>
            <w:sdtContent>
              <w:tr w:rsidR="00D809CB">
                <w:sdt>
                  <w:sdtPr>
                    <w:rPr>
                      <w:rFonts w:hint="eastAsia"/>
                      <w:szCs w:val="21"/>
                    </w:rPr>
                    <w:alias w:val="在报告期内离任的董事、监事、高级管理人员姓名"/>
                    <w:tag w:val="_GBC_d397c51f2d3a411c9f47f42464ed1868"/>
                    <w:id w:val="29971538"/>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覃佩诚</w:t>
                        </w:r>
                      </w:p>
                    </w:tc>
                  </w:sdtContent>
                </w:sdt>
                <w:sdt>
                  <w:sdtPr>
                    <w:rPr>
                      <w:szCs w:val="21"/>
                    </w:rPr>
                    <w:alias w:val="离任的董事监事高级管理人员职务"/>
                    <w:tag w:val="_GBC_aa77cd30b13947f0841f49b0b279211b"/>
                    <w:id w:val="29971539"/>
                    <w:lock w:val="sdtLocked"/>
                  </w:sdtPr>
                  <w:sdtContent>
                    <w:tc>
                      <w:tcPr>
                        <w:tcW w:w="3081" w:type="dxa"/>
                      </w:tcPr>
                      <w:p w:rsidR="00D809CB" w:rsidRDefault="00754068">
                        <w:pPr>
                          <w:kinsoku w:val="0"/>
                          <w:overflowPunct w:val="0"/>
                          <w:autoSpaceDE w:val="0"/>
                          <w:autoSpaceDN w:val="0"/>
                          <w:adjustRightInd w:val="0"/>
                          <w:snapToGrid w:val="0"/>
                          <w:rPr>
                            <w:szCs w:val="21"/>
                          </w:rPr>
                        </w:pPr>
                        <w:r>
                          <w:rPr>
                            <w:rFonts w:hint="eastAsia"/>
                            <w:szCs w:val="21"/>
                          </w:rPr>
                          <w:t>总经理</w:t>
                        </w:r>
                      </w:p>
                    </w:tc>
                  </w:sdtContent>
                </w:sdt>
                <w:sdt>
                  <w:sdtPr>
                    <w:rPr>
                      <w:szCs w:val="21"/>
                    </w:rPr>
                    <w:alias w:val="公司董事、监事、高级管理人员的变动情形"/>
                    <w:tag w:val="_GBC_466f24fb36cc4d949be4225fed8d37c7"/>
                    <w:id w:val="29971540"/>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29971545"/>
              <w:lock w:val="sdtLocked"/>
            </w:sdtPr>
            <w:sdtContent>
              <w:tr w:rsidR="00D809CB">
                <w:sdt>
                  <w:sdtPr>
                    <w:rPr>
                      <w:rFonts w:hint="eastAsia"/>
                      <w:szCs w:val="21"/>
                    </w:rPr>
                    <w:alias w:val="在报告期内离任的董事、监事、高级管理人员姓名"/>
                    <w:tag w:val="_GBC_d397c51f2d3a411c9f47f42464ed1868"/>
                    <w:id w:val="29971542"/>
                    <w:lock w:val="sdtLocked"/>
                  </w:sdtPr>
                  <w:sdtContent>
                    <w:tc>
                      <w:tcPr>
                        <w:tcW w:w="2922" w:type="dxa"/>
                      </w:tcPr>
                      <w:p w:rsidR="00D809CB" w:rsidRDefault="00754068">
                        <w:pPr>
                          <w:kinsoku w:val="0"/>
                          <w:overflowPunct w:val="0"/>
                          <w:autoSpaceDE w:val="0"/>
                          <w:autoSpaceDN w:val="0"/>
                          <w:adjustRightInd w:val="0"/>
                          <w:snapToGrid w:val="0"/>
                          <w:rPr>
                            <w:szCs w:val="21"/>
                          </w:rPr>
                        </w:pPr>
                        <w:r>
                          <w:rPr>
                            <w:rFonts w:hint="eastAsia"/>
                            <w:szCs w:val="21"/>
                          </w:rPr>
                          <w:t>裴侃</w:t>
                        </w:r>
                      </w:p>
                    </w:tc>
                  </w:sdtContent>
                </w:sdt>
                <w:sdt>
                  <w:sdtPr>
                    <w:rPr>
                      <w:szCs w:val="21"/>
                    </w:rPr>
                    <w:alias w:val="离任的董事监事高级管理人员职务"/>
                    <w:tag w:val="_GBC_aa77cd30b13947f0841f49b0b279211b"/>
                    <w:id w:val="29971543"/>
                    <w:lock w:val="sdtLocked"/>
                  </w:sdtPr>
                  <w:sdtContent>
                    <w:tc>
                      <w:tcPr>
                        <w:tcW w:w="3081" w:type="dxa"/>
                      </w:tcPr>
                      <w:p w:rsidR="00D809CB" w:rsidRDefault="00754068">
                        <w:pPr>
                          <w:kinsoku w:val="0"/>
                          <w:overflowPunct w:val="0"/>
                          <w:autoSpaceDE w:val="0"/>
                          <w:autoSpaceDN w:val="0"/>
                          <w:adjustRightInd w:val="0"/>
                          <w:snapToGrid w:val="0"/>
                          <w:rPr>
                            <w:szCs w:val="21"/>
                          </w:rPr>
                        </w:pPr>
                        <w:r>
                          <w:rPr>
                            <w:rFonts w:hint="eastAsia"/>
                            <w:szCs w:val="21"/>
                          </w:rPr>
                          <w:t>副总经理</w:t>
                        </w:r>
                      </w:p>
                    </w:tc>
                  </w:sdtContent>
                </w:sdt>
                <w:sdt>
                  <w:sdtPr>
                    <w:rPr>
                      <w:szCs w:val="21"/>
                    </w:rPr>
                    <w:alias w:val="公司董事、监事、高级管理人员的变动情形"/>
                    <w:tag w:val="_GBC_466f24fb36cc4d949be4225fed8d37c7"/>
                    <w:id w:val="29971544"/>
                    <w:lock w:val="sdtLocked"/>
                    <w:comboBox>
                      <w:listItem w:displayText="聘任" w:value="聘任"/>
                      <w:listItem w:displayText="离任" w:value="离任"/>
                      <w:listItem w:displayText="解任" w:value="解任"/>
                      <w:listItem w:displayText="选举" w:value="选举"/>
                    </w:comboBox>
                  </w:sdtPr>
                  <w:sdtContent>
                    <w:tc>
                      <w:tcPr>
                        <w:tcW w:w="2890" w:type="dxa"/>
                      </w:tcPr>
                      <w:p w:rsidR="00D809CB" w:rsidRDefault="00754068">
                        <w:pPr>
                          <w:kinsoku w:val="0"/>
                          <w:overflowPunct w:val="0"/>
                          <w:autoSpaceDE w:val="0"/>
                          <w:autoSpaceDN w:val="0"/>
                          <w:adjustRightInd w:val="0"/>
                          <w:snapToGrid w:val="0"/>
                          <w:rPr>
                            <w:szCs w:val="21"/>
                          </w:rPr>
                        </w:pPr>
                        <w:r>
                          <w:rPr>
                            <w:szCs w:val="21"/>
                          </w:rPr>
                          <w:t>聘任</w:t>
                        </w:r>
                      </w:p>
                    </w:tc>
                  </w:sdtContent>
                </w:sdt>
              </w:tr>
            </w:sdtContent>
          </w:sdt>
        </w:tbl>
        <w:p w:rsidR="00D809CB" w:rsidRDefault="00D809CB"/>
        <w:p w:rsidR="00D809CB" w:rsidRDefault="005767BC"/>
      </w:sdtContent>
    </w:sdt>
    <w:sdt>
      <w:sdtPr>
        <w:rPr>
          <w:rFonts w:hint="eastAsia"/>
        </w:rPr>
        <w:alias w:val="模块:公司董事、监事、高级管理人员变动的情况说明"/>
        <w:tag w:val="_SEC_9d764ab9e1c44e0e972e846b8ecf0813"/>
        <w:id w:val="29971549"/>
        <w:lock w:val="sdtLocked"/>
        <w:placeholder>
          <w:docPart w:val="GBC22222222222222222222222222222"/>
        </w:placeholder>
      </w:sdtPr>
      <w:sdtContent>
        <w:p w:rsidR="00D809CB" w:rsidRDefault="00754068">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29971547"/>
            <w:lock w:val="sdtContentLocked"/>
            <w:placeholder>
              <w:docPart w:val="GBC22222222222222222222222222222"/>
            </w:placeholder>
          </w:sdtPr>
          <w:sdtContent>
            <w:p w:rsidR="00D809CB" w:rsidRDefault="005767BC">
              <w:r>
                <w:fldChar w:fldCharType="begin"/>
              </w:r>
              <w:r w:rsidR="00754068">
                <w:instrText>MACROBUTTON  SnrToggleCheckbox √适用</w:instrText>
              </w:r>
              <w:r>
                <w:fldChar w:fldCharType="end"/>
              </w:r>
              <w:r>
                <w:fldChar w:fldCharType="begin"/>
              </w:r>
              <w:r w:rsidR="00754068">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29971548"/>
            <w:lock w:val="sdtLocked"/>
          </w:sdtPr>
          <w:sdtContent>
            <w:p w:rsidR="00D809CB" w:rsidRDefault="00754068">
              <w:r>
                <w:rPr>
                  <w:rFonts w:hint="eastAsia"/>
                </w:rPr>
                <w:t xml:space="preserve">    2017 年4月26日，公司收到董事长李永松先生的书面辞呈，李永松先生由于工作变动，申请辞去公司董事、董事长及董事会薪酬委员会、提名委员会成员职务。（详见公告2017-007）</w:t>
              </w:r>
            </w:p>
            <w:p w:rsidR="00D809CB" w:rsidRDefault="00754068">
              <w:pPr>
                <w:autoSpaceDE w:val="0"/>
                <w:ind w:firstLineChars="200" w:firstLine="420"/>
              </w:pPr>
              <w:r>
                <w:rPr>
                  <w:rFonts w:hint="eastAsia"/>
                </w:rPr>
                <w:t>2017 年4月26日，公司收到监事陈有升先生、总经理黄元民先生及副总经理王世辉先生的书面辞呈，上述三人均因工作变动原因，分别辞去监事、总经理及副总经理职务。（详见公告2017-009）</w:t>
              </w:r>
            </w:p>
            <w:p w:rsidR="00D809CB" w:rsidRDefault="00754068">
              <w:pPr>
                <w:autoSpaceDE w:val="0"/>
                <w:ind w:firstLineChars="200" w:firstLine="420"/>
              </w:pPr>
              <w:r>
                <w:t>2017年</w:t>
              </w:r>
              <w:r>
                <w:rPr>
                  <w:rFonts w:hint="eastAsia"/>
                </w:rPr>
                <w:t>4</w:t>
              </w:r>
              <w:r>
                <w:t>月</w:t>
              </w:r>
              <w:r>
                <w:rPr>
                  <w:rFonts w:hint="eastAsia"/>
                </w:rPr>
                <w:t>26</w:t>
              </w:r>
              <w:r>
                <w:t>日，公司第六届董事会第</w:t>
              </w:r>
              <w:r>
                <w:rPr>
                  <w:rFonts w:hint="eastAsia"/>
                </w:rPr>
                <w:t>十三</w:t>
              </w:r>
              <w:r>
                <w:t>次会议，审议通过了提名</w:t>
              </w:r>
              <w:r>
                <w:rPr>
                  <w:rFonts w:hint="eastAsia"/>
                </w:rPr>
                <w:t>陈有升</w:t>
              </w:r>
              <w:r>
                <w:t>先生为公</w:t>
              </w:r>
              <w:r>
                <w:rPr>
                  <w:rFonts w:hint="eastAsia"/>
                </w:rPr>
                <w:t>司董事、聘任覃佩诚先生为公司总经理、聘任裴侃先生为公司副总经理的议案。（详见公告2017-002）</w:t>
              </w:r>
            </w:p>
            <w:p w:rsidR="00D809CB" w:rsidRDefault="00754068">
              <w:pPr>
                <w:autoSpaceDE w:val="0"/>
                <w:ind w:firstLineChars="200" w:firstLine="420"/>
              </w:pPr>
              <w:r>
                <w:rPr>
                  <w:rFonts w:hint="eastAsia"/>
                </w:rPr>
                <w:t>2017年4月26日，公司第六届监事会第十次会议，审议通过了增补甘牧原先生为公司监事的提案。（详见公告2017-003）</w:t>
              </w:r>
            </w:p>
            <w:p w:rsidR="00D809CB" w:rsidRDefault="00754068">
              <w:pPr>
                <w:autoSpaceDE w:val="0"/>
                <w:ind w:firstLineChars="200" w:firstLine="420"/>
              </w:pPr>
              <w:r>
                <w:rPr>
                  <w:rFonts w:hint="eastAsia"/>
                </w:rPr>
                <w:t>2017年5月25日，公司2016年度股东大会，审议通过了提名陈有升先生为公司董事、增补甘牧原先生为公司监事的议案。（详见公告2017-017）</w:t>
              </w:r>
            </w:p>
            <w:p w:rsidR="00D809CB" w:rsidRDefault="00754068">
              <w:pPr>
                <w:autoSpaceDE w:val="0"/>
                <w:ind w:firstLineChars="200" w:firstLine="420"/>
              </w:pPr>
              <w:r>
                <w:rPr>
                  <w:rFonts w:hint="eastAsia"/>
                </w:rPr>
                <w:t>2017年5月25日，公司第六届董事会第十四次会议，审议通过了选举陈有升先生为公司董事长的议案。（详见公告2017-018）</w:t>
              </w:r>
            </w:p>
          </w:sdtContent>
        </w:sdt>
        <w:p w:rsidR="00D809CB" w:rsidRDefault="005767BC"/>
      </w:sdtContent>
    </w:sdt>
    <w:p w:rsidR="00D809CB" w:rsidRDefault="00D809CB"/>
    <w:sdt>
      <w:sdtPr>
        <w:rPr>
          <w:rFonts w:ascii="Calibri" w:hAnsi="Calibri" w:cs="宋体" w:hint="eastAsia"/>
          <w:b w:val="0"/>
          <w:bCs w:val="0"/>
          <w:kern w:val="0"/>
          <w:szCs w:val="22"/>
        </w:rPr>
        <w:alias w:val="模块:其他董事、监事、高级管理人员和员工情况"/>
        <w:tag w:val="_GBC_73387820b4324825969230e5170e0ab7"/>
        <w:id w:val="29971551"/>
        <w:lock w:val="sdtLocked"/>
        <w:placeholder>
          <w:docPart w:val="GBC22222222222222222222222222222"/>
        </w:placeholder>
      </w:sdtPr>
      <w:sdtEndPr>
        <w:rPr>
          <w:rFonts w:ascii="宋体" w:hAnsi="宋体" w:hint="default"/>
          <w:szCs w:val="24"/>
        </w:rPr>
      </w:sdtEndPr>
      <w:sdtContent>
        <w:p w:rsidR="00D809CB" w:rsidRDefault="00754068">
          <w:pPr>
            <w:pStyle w:val="2"/>
            <w:numPr>
              <w:ilvl w:val="0"/>
              <w:numId w:val="29"/>
            </w:numPr>
            <w:spacing w:line="360" w:lineRule="auto"/>
          </w:pPr>
          <w:r>
            <w:rPr>
              <w:rFonts w:hint="eastAsia"/>
            </w:rPr>
            <w:t>其他说明</w:t>
          </w:r>
        </w:p>
        <w:sdt>
          <w:sdtPr>
            <w:alias w:val="是否适用：其他董事、监事、高级管理人员情况说明[双击切换]"/>
            <w:tag w:val="_GBC_8e7eb434c4c34c1b86cdb9f39b70c323"/>
            <w:id w:val="29971550"/>
            <w:lock w:val="sdtContentLocked"/>
            <w:placeholder>
              <w:docPart w:val="GBC22222222222222222222222222222"/>
            </w:placeholder>
          </w:sdtPr>
          <w:sdtContent>
            <w:p w:rsidR="00D809CB" w:rsidRDefault="005767BC">
              <w:pPr>
                <w:rPr>
                  <w:bCs/>
                </w:rPr>
                <w:sectPr w:rsidR="00D809CB">
                  <w:pgSz w:w="11906" w:h="16838"/>
                  <w:pgMar w:top="1525" w:right="1276" w:bottom="1440" w:left="1797" w:header="855" w:footer="992" w:gutter="0"/>
                  <w:cols w:space="425"/>
                  <w:docGrid w:linePitch="312"/>
                </w:sect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spacing w:line="360" w:lineRule="exact"/>
        <w:ind w:right="5"/>
      </w:pPr>
    </w:p>
    <w:p w:rsidR="00D809CB" w:rsidRDefault="00754068">
      <w:pPr>
        <w:pStyle w:val="1"/>
        <w:numPr>
          <w:ilvl w:val="0"/>
          <w:numId w:val="2"/>
        </w:numPr>
        <w:rPr>
          <w:bCs w:val="0"/>
          <w:szCs w:val="28"/>
        </w:rPr>
      </w:pPr>
      <w:bookmarkStart w:id="48" w:name="_Toc484510572"/>
      <w:bookmarkStart w:id="49" w:name="_Toc437440717"/>
      <w:bookmarkStart w:id="50" w:name="_Toc438111012"/>
      <w:r>
        <w:rPr>
          <w:rFonts w:hint="eastAsia"/>
          <w:bCs w:val="0"/>
          <w:szCs w:val="28"/>
        </w:rPr>
        <w:t>公司债券相关情况</w:t>
      </w:r>
      <w:bookmarkEnd w:id="48"/>
      <w:bookmarkEnd w:id="49"/>
      <w:bookmarkEnd w:id="50"/>
    </w:p>
    <w:sdt>
      <w:sdtPr>
        <w:rPr>
          <w:szCs w:val="21"/>
        </w:rPr>
        <w:alias w:val="是否适用：公司债券相关情况[双击切换]"/>
        <w:tag w:val="_GBC_0aefba4fc6d84d32a7c7d372906dfb2e"/>
        <w:id w:val="29971552"/>
        <w:lock w:val="sdtContentLocked"/>
        <w:placeholder>
          <w:docPart w:val="GBC22222222222222222222222222222"/>
        </w:placeholder>
      </w:sdtPr>
      <w:sdtContent>
        <w:p w:rsidR="00D809CB" w:rsidRDefault="005767BC">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ascii="宋体" w:hAnsi="宋体" w:cs="宋体" w:hint="eastAsia"/>
          <w:b w:val="0"/>
          <w:bCs w:val="0"/>
          <w:kern w:val="0"/>
          <w:szCs w:val="24"/>
        </w:rPr>
        <w:alias w:val="模块:公司债券基本情况"/>
        <w:tag w:val="_SEC_916f9ad387a249008901edd493e9a3f0"/>
        <w:id w:val="29971568"/>
        <w:lock w:val="sdtLocked"/>
        <w:placeholder>
          <w:docPart w:val="GBC22222222222222222222222222222"/>
        </w:placeholder>
      </w:sdtPr>
      <w:sdtContent>
        <w:p w:rsidR="00D809CB" w:rsidRDefault="00754068">
          <w:pPr>
            <w:pStyle w:val="2"/>
            <w:numPr>
              <w:ilvl w:val="0"/>
              <w:numId w:val="31"/>
            </w:numPr>
          </w:pPr>
          <w:r>
            <w:rPr>
              <w:rFonts w:hint="eastAsia"/>
            </w:rPr>
            <w:t>公司债券基本情况</w:t>
          </w:r>
        </w:p>
        <w:p w:rsidR="00D809CB" w:rsidRDefault="00754068">
          <w:pPr>
            <w:jc w:val="right"/>
            <w:rPr>
              <w:szCs w:val="21"/>
            </w:rPr>
          </w:pPr>
          <w:r>
            <w:rPr>
              <w:rFonts w:hint="eastAsia"/>
              <w:szCs w:val="21"/>
            </w:rPr>
            <w:t>单位</w:t>
          </w:r>
          <w:r>
            <w:rPr>
              <w:szCs w:val="21"/>
            </w:rPr>
            <w:t>:</w:t>
          </w:r>
          <w:sdt>
            <w:sdtPr>
              <w:rPr>
                <w:szCs w:val="21"/>
              </w:rPr>
              <w:alias w:val="单位：财务附注：公司债券基本情况"/>
              <w:tag w:val="_GBC_bd658d77218145d782a67ef68bab687b"/>
              <w:id w:val="2997155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szCs w:val="21"/>
                </w:rPr>
                <w:t>万元</w:t>
              </w:r>
            </w:sdtContent>
          </w:sdt>
          <w:r>
            <w:rPr>
              <w:rFonts w:hint="eastAsia"/>
              <w:szCs w:val="21"/>
            </w:rPr>
            <w:t xml:space="preserve">  币种</w:t>
          </w:r>
          <w:r>
            <w:rPr>
              <w:szCs w:val="21"/>
            </w:rPr>
            <w:t>:</w:t>
          </w:r>
          <w:sdt>
            <w:sdtPr>
              <w:rPr>
                <w:szCs w:val="21"/>
              </w:rPr>
              <w:alias w:val="币种：财务附注：公司债券基本情况"/>
              <w:tag w:val="_GBC_99178ae7acc84ea696b56df7822a8594"/>
              <w:id w:val="299715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962"/>
            <w:gridCol w:w="962"/>
            <w:gridCol w:w="1056"/>
            <w:gridCol w:w="1056"/>
            <w:gridCol w:w="1161"/>
            <w:gridCol w:w="964"/>
            <w:gridCol w:w="964"/>
            <w:gridCol w:w="964"/>
          </w:tblGrid>
          <w:tr w:rsidR="00D809CB">
            <w:tc>
              <w:tcPr>
                <w:tcW w:w="960" w:type="dxa"/>
                <w:vAlign w:val="center"/>
              </w:tcPr>
              <w:p w:rsidR="00D809CB" w:rsidRDefault="00754068">
                <w:pPr>
                  <w:jc w:val="center"/>
                  <w:rPr>
                    <w:rFonts w:ascii="Arial" w:hAnsi="Arial" w:cs="Times New Roman"/>
                    <w:b/>
                    <w:bCs/>
                    <w:szCs w:val="21"/>
                  </w:rPr>
                </w:pPr>
                <w:r>
                  <w:rPr>
                    <w:rFonts w:hint="eastAsia"/>
                    <w:szCs w:val="21"/>
                  </w:rPr>
                  <w:t>债券名称</w:t>
                </w:r>
              </w:p>
            </w:tc>
            <w:tc>
              <w:tcPr>
                <w:tcW w:w="962" w:type="dxa"/>
                <w:vAlign w:val="center"/>
              </w:tcPr>
              <w:p w:rsidR="00D809CB" w:rsidRDefault="00754068">
                <w:pPr>
                  <w:jc w:val="center"/>
                  <w:rPr>
                    <w:szCs w:val="21"/>
                  </w:rPr>
                </w:pPr>
                <w:r>
                  <w:rPr>
                    <w:rFonts w:hint="eastAsia"/>
                    <w:szCs w:val="21"/>
                  </w:rPr>
                  <w:t>简称</w:t>
                </w:r>
              </w:p>
            </w:tc>
            <w:tc>
              <w:tcPr>
                <w:tcW w:w="962" w:type="dxa"/>
                <w:vAlign w:val="center"/>
              </w:tcPr>
              <w:p w:rsidR="00D809CB" w:rsidRDefault="00754068">
                <w:pPr>
                  <w:jc w:val="center"/>
                  <w:rPr>
                    <w:szCs w:val="21"/>
                  </w:rPr>
                </w:pPr>
                <w:r>
                  <w:rPr>
                    <w:rFonts w:hint="eastAsia"/>
                    <w:szCs w:val="21"/>
                  </w:rPr>
                  <w:t>代码</w:t>
                </w:r>
              </w:p>
            </w:tc>
            <w:tc>
              <w:tcPr>
                <w:tcW w:w="1056" w:type="dxa"/>
                <w:vAlign w:val="center"/>
              </w:tcPr>
              <w:p w:rsidR="00D809CB" w:rsidRDefault="00754068">
                <w:pPr>
                  <w:jc w:val="center"/>
                  <w:rPr>
                    <w:szCs w:val="21"/>
                  </w:rPr>
                </w:pPr>
                <w:r>
                  <w:rPr>
                    <w:rFonts w:hint="eastAsia"/>
                    <w:szCs w:val="21"/>
                  </w:rPr>
                  <w:t>发行日</w:t>
                </w:r>
              </w:p>
            </w:tc>
            <w:tc>
              <w:tcPr>
                <w:tcW w:w="1056" w:type="dxa"/>
                <w:vAlign w:val="center"/>
              </w:tcPr>
              <w:p w:rsidR="00D809CB" w:rsidRDefault="00754068">
                <w:pPr>
                  <w:jc w:val="center"/>
                  <w:rPr>
                    <w:szCs w:val="21"/>
                  </w:rPr>
                </w:pPr>
                <w:r>
                  <w:rPr>
                    <w:rFonts w:hint="eastAsia"/>
                    <w:szCs w:val="21"/>
                  </w:rPr>
                  <w:t>到期日</w:t>
                </w:r>
              </w:p>
            </w:tc>
            <w:tc>
              <w:tcPr>
                <w:tcW w:w="1161" w:type="dxa"/>
                <w:vAlign w:val="center"/>
              </w:tcPr>
              <w:p w:rsidR="00D809CB" w:rsidRDefault="00754068">
                <w:pPr>
                  <w:jc w:val="center"/>
                  <w:rPr>
                    <w:szCs w:val="21"/>
                  </w:rPr>
                </w:pPr>
                <w:r>
                  <w:rPr>
                    <w:rFonts w:hint="eastAsia"/>
                    <w:szCs w:val="21"/>
                  </w:rPr>
                  <w:t>债券余额</w:t>
                </w:r>
              </w:p>
            </w:tc>
            <w:tc>
              <w:tcPr>
                <w:tcW w:w="964" w:type="dxa"/>
                <w:vAlign w:val="center"/>
              </w:tcPr>
              <w:p w:rsidR="00D809CB" w:rsidRDefault="00754068">
                <w:pPr>
                  <w:jc w:val="center"/>
                  <w:rPr>
                    <w:szCs w:val="21"/>
                  </w:rPr>
                </w:pPr>
                <w:r>
                  <w:rPr>
                    <w:rFonts w:hint="eastAsia"/>
                    <w:szCs w:val="21"/>
                  </w:rPr>
                  <w:t>利率（%）</w:t>
                </w:r>
              </w:p>
            </w:tc>
            <w:tc>
              <w:tcPr>
                <w:tcW w:w="964" w:type="dxa"/>
                <w:vAlign w:val="center"/>
              </w:tcPr>
              <w:p w:rsidR="00D809CB" w:rsidRDefault="00754068">
                <w:pPr>
                  <w:jc w:val="center"/>
                  <w:rPr>
                    <w:szCs w:val="21"/>
                  </w:rPr>
                </w:pPr>
                <w:r>
                  <w:rPr>
                    <w:rFonts w:hint="eastAsia"/>
                    <w:szCs w:val="21"/>
                  </w:rPr>
                  <w:t>还本付息方式</w:t>
                </w:r>
              </w:p>
            </w:tc>
            <w:tc>
              <w:tcPr>
                <w:tcW w:w="964" w:type="dxa"/>
                <w:vAlign w:val="center"/>
              </w:tcPr>
              <w:p w:rsidR="00D809CB" w:rsidRDefault="00754068">
                <w:pPr>
                  <w:jc w:val="center"/>
                  <w:rPr>
                    <w:szCs w:val="21"/>
                  </w:rPr>
                </w:pPr>
                <w:r>
                  <w:rPr>
                    <w:rFonts w:hint="eastAsia"/>
                    <w:szCs w:val="21"/>
                  </w:rPr>
                  <w:t>交易场所</w:t>
                </w:r>
              </w:p>
            </w:tc>
          </w:tr>
          <w:sdt>
            <w:sdtPr>
              <w:rPr>
                <w:rFonts w:hint="eastAsia"/>
                <w:szCs w:val="21"/>
              </w:rPr>
              <w:alias w:val="公司债券基本情况明细"/>
              <w:tag w:val="_TUP_f9a2be8b4d794140bf70d041ece6adeb"/>
              <w:id w:val="29971564"/>
              <w:lock w:val="sdtLocked"/>
            </w:sdtPr>
            <w:sdtContent>
              <w:tr w:rsidR="00D809CB">
                <w:tc>
                  <w:tcPr>
                    <w:tcW w:w="960" w:type="dxa"/>
                  </w:tcPr>
                  <w:sdt>
                    <w:sdtPr>
                      <w:rPr>
                        <w:rFonts w:hint="eastAsia"/>
                        <w:szCs w:val="21"/>
                      </w:rPr>
                      <w:alias w:val="公司债券基本情况明细_债券名称"/>
                      <w:tag w:val="_GBC_e669124feb2d487bb4425cbffbac5718"/>
                      <w:id w:val="29971555"/>
                      <w:lock w:val="sdtLocked"/>
                    </w:sdtPr>
                    <w:sdtContent>
                      <w:p w:rsidR="00D809CB" w:rsidRDefault="00754068">
                        <w:pPr>
                          <w:rPr>
                            <w:rFonts w:ascii="Arial" w:hAnsi="Arial" w:cs="Times New Roman"/>
                            <w:b/>
                            <w:bCs/>
                            <w:szCs w:val="21"/>
                          </w:rPr>
                        </w:pPr>
                        <w:r>
                          <w:rPr>
                            <w:rFonts w:hint="eastAsia"/>
                            <w:szCs w:val="21"/>
                          </w:rPr>
                          <w:t>2011年柳州钢铁股份有限公司公司债券</w:t>
                        </w:r>
                      </w:p>
                    </w:sdtContent>
                  </w:sdt>
                </w:tc>
                <w:tc>
                  <w:tcPr>
                    <w:tcW w:w="962" w:type="dxa"/>
                  </w:tcPr>
                  <w:sdt>
                    <w:sdtPr>
                      <w:rPr>
                        <w:rFonts w:hint="eastAsia"/>
                        <w:szCs w:val="21"/>
                      </w:rPr>
                      <w:alias w:val="公司债券基本情况明细_简称"/>
                      <w:tag w:val="_GBC_3a50f837422f49daa5459199ffa6075f"/>
                      <w:id w:val="29971556"/>
                      <w:lock w:val="sdtLocked"/>
                    </w:sdtPr>
                    <w:sdtContent>
                      <w:p w:rsidR="00D809CB" w:rsidRDefault="00754068">
                        <w:pPr>
                          <w:rPr>
                            <w:rFonts w:ascii="Arial" w:hAnsi="Arial" w:cs="Times New Roman"/>
                            <w:b/>
                            <w:bCs/>
                            <w:szCs w:val="21"/>
                          </w:rPr>
                        </w:pPr>
                        <w:r>
                          <w:rPr>
                            <w:rFonts w:hint="eastAsia"/>
                            <w:szCs w:val="21"/>
                          </w:rPr>
                          <w:t>11柳钢债</w:t>
                        </w:r>
                      </w:p>
                    </w:sdtContent>
                  </w:sdt>
                </w:tc>
                <w:tc>
                  <w:tcPr>
                    <w:tcW w:w="962" w:type="dxa"/>
                  </w:tcPr>
                  <w:sdt>
                    <w:sdtPr>
                      <w:rPr>
                        <w:rFonts w:hint="eastAsia"/>
                        <w:szCs w:val="21"/>
                      </w:rPr>
                      <w:alias w:val="公司债券基本情况明细_代码"/>
                      <w:tag w:val="_GBC_09c186c59fd747a0976959a093d3037e"/>
                      <w:id w:val="29971557"/>
                      <w:lock w:val="sdtLocked"/>
                    </w:sdtPr>
                    <w:sdtContent>
                      <w:p w:rsidR="00D809CB" w:rsidRDefault="00754068">
                        <w:pPr>
                          <w:rPr>
                            <w:rFonts w:ascii="Arial" w:hAnsi="Arial" w:cs="Times New Roman"/>
                            <w:b/>
                            <w:bCs/>
                            <w:szCs w:val="21"/>
                          </w:rPr>
                        </w:pPr>
                        <w:r>
                          <w:rPr>
                            <w:rFonts w:hint="eastAsia"/>
                            <w:szCs w:val="21"/>
                          </w:rPr>
                          <w:t>122075</w:t>
                        </w:r>
                      </w:p>
                    </w:sdtContent>
                  </w:sdt>
                </w:tc>
                <w:tc>
                  <w:tcPr>
                    <w:tcW w:w="1056" w:type="dxa"/>
                  </w:tcPr>
                  <w:sdt>
                    <w:sdtPr>
                      <w:rPr>
                        <w:rFonts w:hint="eastAsia"/>
                        <w:szCs w:val="21"/>
                      </w:rPr>
                      <w:alias w:val="公司债券基本情况明细_发行日"/>
                      <w:tag w:val="_GBC_9c776ecee001414db26d46c781e4c418"/>
                      <w:id w:val="29971558"/>
                      <w:lock w:val="sdtLocked"/>
                    </w:sdtPr>
                    <w:sdtContent>
                      <w:p w:rsidR="00D809CB" w:rsidRDefault="00754068">
                        <w:pPr>
                          <w:rPr>
                            <w:rFonts w:ascii="Arial" w:hAnsi="Arial" w:cs="Times New Roman"/>
                            <w:b/>
                            <w:bCs/>
                            <w:szCs w:val="21"/>
                          </w:rPr>
                        </w:pPr>
                        <w:r>
                          <w:rPr>
                            <w:rFonts w:hint="eastAsia"/>
                            <w:szCs w:val="21"/>
                          </w:rPr>
                          <w:t>2011.6.1</w:t>
                        </w:r>
                      </w:p>
                    </w:sdtContent>
                  </w:sdt>
                </w:tc>
                <w:tc>
                  <w:tcPr>
                    <w:tcW w:w="1056" w:type="dxa"/>
                  </w:tcPr>
                  <w:sdt>
                    <w:sdtPr>
                      <w:rPr>
                        <w:rFonts w:hint="eastAsia"/>
                        <w:szCs w:val="21"/>
                      </w:rPr>
                      <w:alias w:val="公司债券基本情况明细_到期日"/>
                      <w:tag w:val="_GBC_13d946d52c63489ca7b5236a622cbbbd"/>
                      <w:id w:val="29971559"/>
                      <w:lock w:val="sdtLocked"/>
                    </w:sdtPr>
                    <w:sdtContent>
                      <w:p w:rsidR="00D809CB" w:rsidRDefault="00754068">
                        <w:pPr>
                          <w:rPr>
                            <w:rFonts w:ascii="Arial" w:hAnsi="Arial" w:cs="Times New Roman"/>
                            <w:b/>
                            <w:bCs/>
                            <w:szCs w:val="21"/>
                          </w:rPr>
                        </w:pPr>
                        <w:r>
                          <w:rPr>
                            <w:rFonts w:hint="eastAsia"/>
                            <w:szCs w:val="21"/>
                          </w:rPr>
                          <w:t>2019.6.1</w:t>
                        </w:r>
                      </w:p>
                    </w:sdtContent>
                  </w:sdt>
                </w:tc>
                <w:tc>
                  <w:tcPr>
                    <w:tcW w:w="1161" w:type="dxa"/>
                  </w:tcPr>
                  <w:sdt>
                    <w:sdtPr>
                      <w:rPr>
                        <w:rFonts w:hint="eastAsia"/>
                        <w:szCs w:val="21"/>
                      </w:rPr>
                      <w:alias w:val="公司债券基本情况明细_债券余额"/>
                      <w:tag w:val="_GBC_874dd5c3a5b5451ab3af4dd445cfb637"/>
                      <w:id w:val="29971560"/>
                      <w:lock w:val="sdtLocked"/>
                    </w:sdtPr>
                    <w:sdtContent>
                      <w:p w:rsidR="00D809CB" w:rsidRDefault="00754068">
                        <w:pPr>
                          <w:rPr>
                            <w:rFonts w:ascii="Arial" w:hAnsi="Arial" w:cs="Times New Roman"/>
                            <w:b/>
                            <w:bCs/>
                            <w:szCs w:val="21"/>
                          </w:rPr>
                        </w:pPr>
                        <w:r>
                          <w:rPr>
                            <w:color w:val="000000"/>
                          </w:rPr>
                          <w:t>42,554.2</w:t>
                        </w:r>
                      </w:p>
                    </w:sdtContent>
                  </w:sdt>
                </w:tc>
                <w:tc>
                  <w:tcPr>
                    <w:tcW w:w="964" w:type="dxa"/>
                  </w:tcPr>
                  <w:sdt>
                    <w:sdtPr>
                      <w:rPr>
                        <w:rFonts w:hint="eastAsia"/>
                        <w:szCs w:val="21"/>
                      </w:rPr>
                      <w:alias w:val="公司债券基本情况明细_利率"/>
                      <w:tag w:val="_GBC_33f7a085723e48c58c809babbe4ac58d"/>
                      <w:id w:val="29971561"/>
                      <w:lock w:val="sdtLocked"/>
                    </w:sdtPr>
                    <w:sdtContent>
                      <w:p w:rsidR="00D809CB" w:rsidRDefault="00754068">
                        <w:pPr>
                          <w:rPr>
                            <w:rFonts w:ascii="Arial" w:hAnsi="Arial" w:cs="Times New Roman"/>
                            <w:b/>
                            <w:bCs/>
                            <w:szCs w:val="21"/>
                          </w:rPr>
                        </w:pPr>
                        <w:r>
                          <w:rPr>
                            <w:rFonts w:hint="eastAsia"/>
                            <w:szCs w:val="21"/>
                          </w:rPr>
                          <w:t>5.70%</w:t>
                        </w:r>
                      </w:p>
                    </w:sdtContent>
                  </w:sdt>
                </w:tc>
                <w:tc>
                  <w:tcPr>
                    <w:tcW w:w="964" w:type="dxa"/>
                  </w:tcPr>
                  <w:sdt>
                    <w:sdtPr>
                      <w:rPr>
                        <w:rFonts w:hint="eastAsia"/>
                        <w:szCs w:val="21"/>
                      </w:rPr>
                      <w:alias w:val="公司债券基本情况明细_还本付息方式"/>
                      <w:tag w:val="_GBC_a7ce7d9a2c96444283b8260ef3cf528c"/>
                      <w:id w:val="29971562"/>
                      <w:lock w:val="sdtLocked"/>
                    </w:sdtPr>
                    <w:sdtContent>
                      <w:p w:rsidR="00D809CB" w:rsidRDefault="00754068">
                        <w:pPr>
                          <w:rPr>
                            <w:rFonts w:ascii="Arial" w:hAnsi="Arial" w:cs="Times New Roman"/>
                            <w:b/>
                            <w:bCs/>
                            <w:szCs w:val="21"/>
                          </w:rPr>
                        </w:pPr>
                        <w:r>
                          <w:rPr>
                            <w:rFonts w:hint="eastAsia"/>
                            <w:szCs w:val="21"/>
                          </w:rPr>
                          <w:t>到期一次还本；单利按年付息</w:t>
                        </w:r>
                      </w:p>
                    </w:sdtContent>
                  </w:sdt>
                </w:tc>
                <w:tc>
                  <w:tcPr>
                    <w:tcW w:w="964" w:type="dxa"/>
                  </w:tcPr>
                  <w:sdt>
                    <w:sdtPr>
                      <w:rPr>
                        <w:rFonts w:hint="eastAsia"/>
                        <w:szCs w:val="21"/>
                      </w:rPr>
                      <w:alias w:val="公司债券基本情况明细_交易场所"/>
                      <w:tag w:val="_GBC_6cfb310806134b6daea5c4584f780c44"/>
                      <w:id w:val="29971563"/>
                      <w:lock w:val="sdtLocked"/>
                    </w:sdtPr>
                    <w:sdtContent>
                      <w:p w:rsidR="00D809CB" w:rsidRDefault="00754068">
                        <w:pPr>
                          <w:rPr>
                            <w:rFonts w:ascii="Arial" w:hAnsi="Arial" w:cs="Times New Roman"/>
                            <w:b/>
                            <w:bCs/>
                            <w:szCs w:val="21"/>
                          </w:rPr>
                        </w:pPr>
                        <w:r>
                          <w:rPr>
                            <w:rFonts w:hint="eastAsia"/>
                            <w:szCs w:val="21"/>
                          </w:rPr>
                          <w:t>上海证券交易所</w:t>
                        </w:r>
                      </w:p>
                    </w:sdtContent>
                  </w:sdt>
                </w:tc>
              </w:tr>
            </w:sdtContent>
          </w:sdt>
        </w:tbl>
        <w:p w:rsidR="00D809CB" w:rsidRDefault="00D809CB"/>
        <w:p w:rsidR="00D809CB" w:rsidRDefault="00754068">
          <w:pPr>
            <w:rPr>
              <w:rFonts w:ascii="Arial" w:hAnsi="Arial" w:cs="Times New Roman"/>
              <w:bCs/>
              <w:kern w:val="2"/>
              <w:szCs w:val="21"/>
            </w:rPr>
          </w:pPr>
          <w:r>
            <w:rPr>
              <w:rFonts w:ascii="Arial" w:hAnsi="Arial" w:cs="Times New Roman" w:hint="eastAsia"/>
              <w:bCs/>
              <w:kern w:val="2"/>
              <w:szCs w:val="21"/>
            </w:rPr>
            <w:t>公司债券付息兑付情况</w:t>
          </w:r>
        </w:p>
        <w:sdt>
          <w:sdtPr>
            <w:rPr>
              <w:rFonts w:ascii="Arial" w:hAnsi="Arial" w:cs="Times New Roman" w:hint="eastAsia"/>
              <w:b/>
              <w:bCs/>
              <w:kern w:val="2"/>
              <w:szCs w:val="21"/>
            </w:rPr>
            <w:alias w:val="是否适用：公司债券付息兑付情况 [双击切换]"/>
            <w:tag w:val="_GBC_dd4f4b9e197e44239234c79649606a19"/>
            <w:id w:val="29971565"/>
            <w:lock w:val="sdtContentLocked"/>
            <w:placeholder>
              <w:docPart w:val="GBC22222222222222222222222222222"/>
            </w:placeholder>
          </w:sdtPr>
          <w:sdtEndPr>
            <w:rPr>
              <w:rFonts w:asciiTheme="minorEastAsia" w:eastAsiaTheme="minorEastAsia" w:hAnsiTheme="minorEastAsia"/>
              <w:b w:val="0"/>
            </w:rPr>
          </w:sdtEndPr>
          <w:sdtContent>
            <w:p w:rsidR="00D809CB" w:rsidRDefault="005767BC">
              <w:pPr>
                <w:rPr>
                  <w:rFonts w:asciiTheme="minorEastAsia" w:eastAsiaTheme="minorEastAsia" w:hAnsiTheme="minorEastAsia" w:cs="Times New Roman"/>
                  <w:bCs/>
                  <w:kern w:val="2"/>
                  <w:szCs w:val="21"/>
                </w:rPr>
              </w:pPr>
              <w:r>
                <w:rPr>
                  <w:rFonts w:asciiTheme="minorEastAsia" w:eastAsiaTheme="minorEastAsia" w:hAnsiTheme="minorEastAsia" w:cs="Times New Roman"/>
                  <w:bCs/>
                  <w:kern w:val="2"/>
                  <w:szCs w:val="21"/>
                </w:rPr>
                <w:fldChar w:fldCharType="begin"/>
              </w:r>
              <w:r w:rsidR="00754068">
                <w:rPr>
                  <w:rFonts w:asciiTheme="minorEastAsia" w:eastAsiaTheme="minorEastAsia" w:hAnsiTheme="minorEastAsia" w:cs="Times New Roman"/>
                  <w:bCs/>
                  <w:kern w:val="2"/>
                  <w:szCs w:val="21"/>
                </w:rPr>
                <w:instrText>MACROBUTTON  SnrToggleCheckbox √适用</w:instrText>
              </w:r>
              <w:r>
                <w:rPr>
                  <w:rFonts w:asciiTheme="minorEastAsia" w:eastAsiaTheme="minorEastAsia" w:hAnsiTheme="minorEastAsia" w:cs="Times New Roman"/>
                  <w:bCs/>
                  <w:kern w:val="2"/>
                  <w:szCs w:val="21"/>
                </w:rPr>
                <w:fldChar w:fldCharType="end"/>
              </w:r>
              <w:r>
                <w:rPr>
                  <w:rFonts w:asciiTheme="minorEastAsia" w:eastAsiaTheme="minorEastAsia" w:hAnsiTheme="minorEastAsia" w:cs="Times New Roman"/>
                  <w:bCs/>
                  <w:kern w:val="2"/>
                  <w:szCs w:val="21"/>
                </w:rPr>
                <w:fldChar w:fldCharType="begin"/>
              </w:r>
              <w:r w:rsidR="00754068">
                <w:rPr>
                  <w:rFonts w:asciiTheme="minorEastAsia" w:eastAsiaTheme="minorEastAsia" w:hAnsiTheme="minorEastAsia" w:cs="Times New Roman"/>
                  <w:bCs/>
                  <w:kern w:val="2"/>
                  <w:szCs w:val="21"/>
                </w:rPr>
                <w:instrText xml:space="preserve"> MACROBUTTON  SnrToggleCheckbox □不适用 </w:instrText>
              </w:r>
              <w:r>
                <w:rPr>
                  <w:rFonts w:asciiTheme="minorEastAsia" w:eastAsiaTheme="minorEastAsia" w:hAnsiTheme="minorEastAsia" w:cs="Times New Roman"/>
                  <w:bCs/>
                  <w:kern w:val="2"/>
                  <w:szCs w:val="21"/>
                </w:rPr>
                <w:fldChar w:fldCharType="end"/>
              </w:r>
            </w:p>
          </w:sdtContent>
        </w:sdt>
        <w:sdt>
          <w:sdtPr>
            <w:rPr>
              <w:rFonts w:asciiTheme="minorEastAsia" w:eastAsiaTheme="minorEastAsia" w:hAnsiTheme="minorEastAsia" w:cs="Times New Roman"/>
              <w:bCs/>
              <w:kern w:val="2"/>
              <w:szCs w:val="21"/>
            </w:rPr>
            <w:alias w:val="公司债券付息兑付情况"/>
            <w:tag w:val="_GBC_0386bb738cb54d99981ab32305628f2b"/>
            <w:id w:val="29971566"/>
            <w:lock w:val="sdtLocked"/>
            <w:placeholder>
              <w:docPart w:val="GBC22222222222222222222222222222"/>
            </w:placeholder>
          </w:sdtPr>
          <w:sdtContent>
            <w:p w:rsidR="00D809CB" w:rsidRDefault="00754068">
              <w:r>
                <w:rPr>
                  <w:rFonts w:ascii="Arial" w:hAnsi="Arial" w:cs="Times New Roman"/>
                  <w:kern w:val="2"/>
                </w:rPr>
                <w:t>201</w:t>
              </w:r>
              <w:r>
                <w:rPr>
                  <w:rFonts w:ascii="Arial" w:hAnsi="Arial" w:cs="Times New Roman" w:hint="eastAsia"/>
                  <w:kern w:val="2"/>
                </w:rPr>
                <w:t>7</w:t>
              </w:r>
              <w:r>
                <w:rPr>
                  <w:rFonts w:cs="Times New Roman"/>
                  <w:kern w:val="2"/>
                </w:rPr>
                <w:t>年</w:t>
              </w:r>
              <w:r>
                <w:rPr>
                  <w:rFonts w:ascii="Arial" w:hAnsi="Arial" w:cs="Times New Roman" w:hint="eastAsia"/>
                  <w:kern w:val="2"/>
                </w:rPr>
                <w:t>6</w:t>
              </w:r>
              <w:r>
                <w:rPr>
                  <w:rFonts w:cs="Times New Roman"/>
                  <w:kern w:val="2"/>
                </w:rPr>
                <w:t>月</w:t>
              </w:r>
              <w:r>
                <w:rPr>
                  <w:rFonts w:ascii="Arial" w:hAnsi="Arial" w:cs="Times New Roman" w:hint="eastAsia"/>
                  <w:kern w:val="2"/>
                </w:rPr>
                <w:t>1</w:t>
              </w:r>
              <w:r>
                <w:rPr>
                  <w:rFonts w:cs="Times New Roman"/>
                  <w:kern w:val="2"/>
                </w:rPr>
                <w:t>日，公司向全体</w:t>
              </w:r>
              <w:r>
                <w:rPr>
                  <w:rFonts w:ascii="Arial" w:hAnsi="Arial" w:cs="Times New Roman" w:hint="eastAsia"/>
                  <w:kern w:val="2"/>
                </w:rPr>
                <w:t>“</w:t>
              </w:r>
              <w:r>
                <w:rPr>
                  <w:rFonts w:ascii="Arial" w:hAnsi="Arial" w:cs="Times New Roman"/>
                  <w:kern w:val="2"/>
                </w:rPr>
                <w:t>11</w:t>
              </w:r>
              <w:r>
                <w:rPr>
                  <w:rFonts w:cs="Times New Roman" w:hint="eastAsia"/>
                  <w:kern w:val="2"/>
                </w:rPr>
                <w:t>柳钢</w:t>
              </w:r>
              <w:r>
                <w:rPr>
                  <w:rFonts w:cs="Times New Roman"/>
                  <w:kern w:val="2"/>
                </w:rPr>
                <w:t>债</w:t>
              </w:r>
              <w:r>
                <w:rPr>
                  <w:rFonts w:ascii="Arial" w:hAnsi="Arial" w:cs="Times New Roman" w:hint="eastAsia"/>
                  <w:kern w:val="2"/>
                </w:rPr>
                <w:t>”</w:t>
              </w:r>
              <w:r>
                <w:rPr>
                  <w:rFonts w:cs="Times New Roman"/>
                  <w:kern w:val="2"/>
                </w:rPr>
                <w:t>持有人支付自</w:t>
              </w:r>
              <w:r>
                <w:rPr>
                  <w:rFonts w:ascii="Arial" w:hAnsi="Arial" w:cs="Times New Roman"/>
                  <w:kern w:val="2"/>
                </w:rPr>
                <w:t>201</w:t>
              </w:r>
              <w:r>
                <w:rPr>
                  <w:rFonts w:ascii="Arial" w:hAnsi="Arial" w:cs="Times New Roman" w:hint="eastAsia"/>
                  <w:kern w:val="2"/>
                </w:rPr>
                <w:t>6</w:t>
              </w:r>
              <w:r>
                <w:rPr>
                  <w:rFonts w:cs="Times New Roman"/>
                  <w:kern w:val="2"/>
                </w:rPr>
                <w:t>年</w:t>
              </w:r>
              <w:r>
                <w:rPr>
                  <w:rFonts w:ascii="Arial" w:hAnsi="Arial" w:cs="Times New Roman" w:hint="eastAsia"/>
                  <w:kern w:val="2"/>
                </w:rPr>
                <w:t>6</w:t>
              </w:r>
              <w:r>
                <w:rPr>
                  <w:rFonts w:cs="Times New Roman"/>
                  <w:kern w:val="2"/>
                </w:rPr>
                <w:t>月</w:t>
              </w:r>
              <w:r>
                <w:rPr>
                  <w:rFonts w:ascii="Arial" w:hAnsi="Arial" w:cs="Times New Roman" w:hint="eastAsia"/>
                  <w:kern w:val="2"/>
                </w:rPr>
                <w:t>1</w:t>
              </w:r>
              <w:r>
                <w:rPr>
                  <w:rFonts w:cs="Times New Roman"/>
                  <w:kern w:val="2"/>
                </w:rPr>
                <w:t>日至</w:t>
              </w:r>
              <w:r>
                <w:rPr>
                  <w:rFonts w:ascii="Arial" w:hAnsi="Arial" w:cs="Times New Roman"/>
                  <w:kern w:val="2"/>
                </w:rPr>
                <w:t>201</w:t>
              </w:r>
              <w:r>
                <w:rPr>
                  <w:rFonts w:ascii="Arial" w:hAnsi="Arial" w:cs="Times New Roman" w:hint="eastAsia"/>
                  <w:kern w:val="2"/>
                </w:rPr>
                <w:t>7</w:t>
              </w:r>
              <w:r>
                <w:rPr>
                  <w:rFonts w:cs="Times New Roman"/>
                  <w:kern w:val="2"/>
                </w:rPr>
                <w:t>年</w:t>
              </w:r>
              <w:r>
                <w:rPr>
                  <w:rFonts w:ascii="Arial" w:hAnsi="Arial" w:cs="Arial"/>
                  <w:kern w:val="2"/>
                </w:rPr>
                <w:t>5</w:t>
              </w:r>
              <w:r>
                <w:rPr>
                  <w:rFonts w:cs="Times New Roman"/>
                  <w:kern w:val="2"/>
                </w:rPr>
                <w:t>月</w:t>
              </w:r>
              <w:r>
                <w:rPr>
                  <w:rFonts w:ascii="Arial" w:hAnsi="Arial" w:cs="Times New Roman" w:hint="eastAsia"/>
                  <w:kern w:val="2"/>
                </w:rPr>
                <w:t>31</w:t>
              </w:r>
              <w:r>
                <w:rPr>
                  <w:rFonts w:cs="Times New Roman"/>
                  <w:kern w:val="2"/>
                </w:rPr>
                <w:t>日期间的利息。详见</w:t>
              </w:r>
              <w:r>
                <w:rPr>
                  <w:rFonts w:ascii="Arial" w:hAnsi="Arial" w:cs="Times New Roman"/>
                  <w:kern w:val="2"/>
                </w:rPr>
                <w:t>2016</w:t>
              </w:r>
              <w:r>
                <w:rPr>
                  <w:rFonts w:cs="Times New Roman"/>
                  <w:kern w:val="2"/>
                </w:rPr>
                <w:t>年</w:t>
              </w:r>
              <w:r>
                <w:rPr>
                  <w:rFonts w:ascii="Arial" w:hAnsi="Arial" w:cs="Times New Roman" w:hint="eastAsia"/>
                  <w:kern w:val="2"/>
                </w:rPr>
                <w:t>5</w:t>
              </w:r>
              <w:r>
                <w:rPr>
                  <w:rFonts w:cs="Times New Roman"/>
                  <w:kern w:val="2"/>
                </w:rPr>
                <w:t>月</w:t>
              </w:r>
              <w:r>
                <w:rPr>
                  <w:rFonts w:ascii="Arial" w:hAnsi="Arial" w:cs="Times New Roman" w:hint="eastAsia"/>
                  <w:kern w:val="2"/>
                </w:rPr>
                <w:t>22</w:t>
              </w:r>
              <w:r>
                <w:rPr>
                  <w:rFonts w:cs="Times New Roman"/>
                  <w:kern w:val="2"/>
                </w:rPr>
                <w:t>日刊登于上海证券交易所网站</w:t>
              </w:r>
              <w:r>
                <w:rPr>
                  <w:rFonts w:ascii="Arial" w:hAnsi="Arial" w:cs="Times New Roman"/>
                  <w:kern w:val="2"/>
                </w:rPr>
                <w:t>www.sse.com.c</w:t>
              </w:r>
              <w:r>
                <w:rPr>
                  <w:rFonts w:ascii="Arial" w:hAnsi="Arial" w:cs="Times New Roman" w:hint="eastAsia"/>
                  <w:kern w:val="2"/>
                </w:rPr>
                <w:t>n</w:t>
              </w:r>
              <w:r>
                <w:rPr>
                  <w:rFonts w:cs="Times New Roman" w:hint="eastAsia"/>
                  <w:kern w:val="2"/>
                </w:rPr>
                <w:t>的《</w:t>
              </w:r>
              <w:r>
                <w:rPr>
                  <w:rFonts w:ascii="Arial" w:hAnsi="Arial" w:cs="Times New Roman"/>
                  <w:kern w:val="2"/>
                </w:rPr>
                <w:t>2011</w:t>
              </w:r>
              <w:r>
                <w:rPr>
                  <w:rFonts w:cs="Times New Roman" w:hint="eastAsia"/>
                  <w:kern w:val="2"/>
                </w:rPr>
                <w:t>年柳州钢铁股份有限公司债券</w:t>
              </w:r>
              <w:r>
                <w:rPr>
                  <w:rFonts w:ascii="Arial" w:hAnsi="Arial" w:cs="Times New Roman" w:hint="eastAsia"/>
                  <w:kern w:val="2"/>
                </w:rPr>
                <w:t>2017</w:t>
              </w:r>
              <w:r>
                <w:rPr>
                  <w:rFonts w:cs="Times New Roman" w:hint="eastAsia"/>
                  <w:kern w:val="2"/>
                </w:rPr>
                <w:t xml:space="preserve">年付息公告 </w:t>
              </w:r>
              <w:r>
                <w:rPr>
                  <w:rFonts w:cs="Times New Roman"/>
                  <w:kern w:val="2"/>
                </w:rPr>
                <w:t>（</w:t>
              </w:r>
              <w:r>
                <w:rPr>
                  <w:rFonts w:cs="Times New Roman" w:hint="eastAsia"/>
                  <w:kern w:val="2"/>
                </w:rPr>
                <w:t>编号：</w:t>
              </w:r>
              <w:r>
                <w:rPr>
                  <w:rFonts w:ascii="Arial" w:hAnsi="Arial" w:cs="Times New Roman"/>
                  <w:kern w:val="2"/>
                </w:rPr>
                <w:t>201</w:t>
              </w:r>
              <w:r>
                <w:rPr>
                  <w:rFonts w:ascii="Arial" w:hAnsi="Arial" w:cs="Times New Roman" w:hint="eastAsia"/>
                  <w:kern w:val="2"/>
                </w:rPr>
                <w:t>7</w:t>
              </w:r>
              <w:r>
                <w:rPr>
                  <w:rFonts w:ascii="Arial" w:hAnsi="Arial" w:cs="Times New Roman"/>
                  <w:kern w:val="2"/>
                </w:rPr>
                <w:t>-0</w:t>
              </w:r>
              <w:r>
                <w:rPr>
                  <w:rFonts w:ascii="Arial" w:hAnsi="Arial" w:cs="Times New Roman" w:hint="eastAsia"/>
                  <w:kern w:val="2"/>
                </w:rPr>
                <w:t>16</w:t>
              </w:r>
              <w:r>
                <w:rPr>
                  <w:rFonts w:cs="Times New Roman"/>
                  <w:kern w:val="2"/>
                </w:rPr>
                <w:t>）》</w:t>
              </w:r>
              <w:r>
                <w:rPr>
                  <w:rFonts w:cs="Times New Roman" w:hint="eastAsia"/>
                  <w:kern w:val="2"/>
                </w:rPr>
                <w:t>。</w:t>
              </w:r>
            </w:p>
          </w:sdtContent>
        </w:sdt>
        <w:p w:rsidR="00D809CB" w:rsidRDefault="00D809CB">
          <w:pPr>
            <w:rPr>
              <w:rFonts w:asciiTheme="minorEastAsia" w:eastAsiaTheme="minorEastAsia" w:hAnsiTheme="minorEastAsia" w:cs="Times New Roman"/>
              <w:bCs/>
              <w:kern w:val="2"/>
              <w:szCs w:val="21"/>
            </w:rPr>
          </w:pPr>
        </w:p>
        <w:p w:rsidR="00D809CB" w:rsidRDefault="00754068">
          <w:pPr>
            <w:rPr>
              <w:rFonts w:ascii="Arial" w:hAnsi="Arial" w:cs="Times New Roman"/>
              <w:bCs/>
              <w:kern w:val="2"/>
              <w:szCs w:val="21"/>
            </w:rPr>
          </w:pPr>
          <w:r>
            <w:rPr>
              <w:rFonts w:asciiTheme="minorEastAsia" w:eastAsiaTheme="minorEastAsia" w:hAnsiTheme="minorEastAsia" w:cs="Times New Roman" w:hint="eastAsia"/>
              <w:bCs/>
              <w:kern w:val="2"/>
              <w:szCs w:val="21"/>
            </w:rPr>
            <w:t>公司债券其他情况的</w:t>
          </w:r>
          <w:r>
            <w:rPr>
              <w:rFonts w:ascii="Arial" w:hAnsi="Arial" w:cs="Times New Roman" w:hint="eastAsia"/>
              <w:bCs/>
              <w:kern w:val="2"/>
              <w:szCs w:val="21"/>
            </w:rPr>
            <w:t>说明</w:t>
          </w:r>
        </w:p>
        <w:sdt>
          <w:sdtPr>
            <w:rPr>
              <w:rFonts w:ascii="Arial" w:hAnsi="Arial" w:cs="Times New Roman"/>
              <w:bCs/>
              <w:kern w:val="2"/>
              <w:szCs w:val="21"/>
            </w:rPr>
            <w:alias w:val="是否适用：公司债券其他情况的说明[双击切换]"/>
            <w:tag w:val="_GBC_f43ee2ad9a1340e2803eef0b47f048f2"/>
            <w:id w:val="29971567"/>
            <w:lock w:val="sdtContentLocked"/>
            <w:placeholder>
              <w:docPart w:val="GBC22222222222222222222222222222"/>
            </w:placeholder>
          </w:sdtPr>
          <w:sdtContent>
            <w:p w:rsidR="00D809CB" w:rsidRDefault="005767BC">
              <w:pPr>
                <w:rPr>
                  <w:rFonts w:ascii="Arial" w:hAnsi="Arial" w:cs="Times New Roman"/>
                  <w:bCs/>
                  <w:kern w:val="2"/>
                  <w:szCs w:val="21"/>
                </w:rPr>
              </w:pPr>
              <w:r>
                <w:rPr>
                  <w:rFonts w:cs="Times New Roman"/>
                  <w:bCs/>
                  <w:kern w:val="2"/>
                  <w:szCs w:val="21"/>
                </w:rPr>
                <w:fldChar w:fldCharType="begin"/>
              </w:r>
              <w:r w:rsidR="00754068">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809CB" w:rsidRDefault="00D809CB">
      <w:pPr>
        <w:rPr>
          <w:szCs w:val="21"/>
        </w:rPr>
      </w:pPr>
    </w:p>
    <w:sdt>
      <w:sdtPr>
        <w:rPr>
          <w:rFonts w:ascii="宋体" w:hAnsi="宋体" w:cs="宋体" w:hint="eastAsia"/>
          <w:b w:val="0"/>
          <w:bCs w:val="0"/>
          <w:kern w:val="0"/>
          <w:szCs w:val="24"/>
        </w:rPr>
        <w:alias w:val="模块:公司债券受托管理联系人、联系方式及资信评级机构联系方式"/>
        <w:tag w:val="_SEC_8efa5794c7a84584874afe725aa7ae2f"/>
        <w:id w:val="29971576"/>
        <w:lock w:val="sdtLocked"/>
        <w:placeholder>
          <w:docPart w:val="GBC22222222222222222222222222222"/>
        </w:placeholder>
      </w:sdtPr>
      <w:sdtContent>
        <w:p w:rsidR="00D809CB" w:rsidRDefault="00754068">
          <w:pPr>
            <w:pStyle w:val="2"/>
            <w:numPr>
              <w:ilvl w:val="0"/>
              <w:numId w:val="31"/>
            </w:numPr>
          </w:pPr>
          <w:r>
            <w:rPr>
              <w:rFonts w:hint="eastAsia"/>
            </w:rPr>
            <w:t>公司债券受托管理联系人、联系方式及资信评级机构联系方式</w:t>
          </w:r>
        </w:p>
        <w:p w:rsidR="00D809CB" w:rsidRDefault="00D809CB"/>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3"/>
            <w:gridCol w:w="2289"/>
            <w:gridCol w:w="4557"/>
          </w:tblGrid>
          <w:tr w:rsidR="00D809CB">
            <w:tc>
              <w:tcPr>
                <w:tcW w:w="2203" w:type="dxa"/>
                <w:vMerge w:val="restart"/>
                <w:vAlign w:val="center"/>
              </w:tcPr>
              <w:p w:rsidR="00D809CB" w:rsidRDefault="00754068">
                <w:pPr>
                  <w:jc w:val="center"/>
                  <w:rPr>
                    <w:szCs w:val="21"/>
                  </w:rPr>
                </w:pPr>
                <w:r>
                  <w:rPr>
                    <w:rFonts w:hint="eastAsia"/>
                    <w:szCs w:val="21"/>
                  </w:rPr>
                  <w:t>债券受托管理人</w:t>
                </w:r>
              </w:p>
            </w:tc>
            <w:tc>
              <w:tcPr>
                <w:tcW w:w="2289" w:type="dxa"/>
              </w:tcPr>
              <w:p w:rsidR="00D809CB" w:rsidRDefault="00754068">
                <w:pPr>
                  <w:rPr>
                    <w:szCs w:val="21"/>
                  </w:rPr>
                </w:pPr>
                <w:r>
                  <w:rPr>
                    <w:rFonts w:hint="eastAsia"/>
                    <w:szCs w:val="21"/>
                  </w:rPr>
                  <w:t>名称</w:t>
                </w:r>
              </w:p>
            </w:tc>
            <w:tc>
              <w:tcPr>
                <w:tcW w:w="4557" w:type="dxa"/>
              </w:tcPr>
              <w:sdt>
                <w:sdtPr>
                  <w:rPr>
                    <w:rFonts w:hint="eastAsia"/>
                    <w:szCs w:val="21"/>
                  </w:rPr>
                  <w:alias w:val="债券受托管理人名称"/>
                  <w:tag w:val="_GBC_87f996dc104b4a7d832caac37319768b"/>
                  <w:id w:val="29971569"/>
                  <w:lock w:val="sdtLocked"/>
                </w:sdtPr>
                <w:sdtContent>
                  <w:p w:rsidR="00D809CB" w:rsidRDefault="00754068">
                    <w:pPr>
                      <w:adjustRightInd w:val="0"/>
                      <w:snapToGrid w:val="0"/>
                      <w:rPr>
                        <w:rFonts w:ascii="Arial" w:hAnsi="Arial" w:cs="Times New Roman"/>
                        <w:b/>
                        <w:bCs/>
                        <w:szCs w:val="21"/>
                      </w:rPr>
                    </w:pPr>
                    <w:r>
                      <w:rPr>
                        <w:rFonts w:hint="eastAsia"/>
                        <w:szCs w:val="21"/>
                      </w:rPr>
                      <w:t>平安证券有限责任公司</w:t>
                    </w:r>
                  </w:p>
                </w:sdtContent>
              </w:sdt>
            </w:tc>
          </w:tr>
          <w:tr w:rsidR="00D809CB">
            <w:tc>
              <w:tcPr>
                <w:tcW w:w="2203" w:type="dxa"/>
                <w:vMerge/>
              </w:tcPr>
              <w:p w:rsidR="00D809CB" w:rsidRDefault="00D809CB">
                <w:pPr>
                  <w:jc w:val="center"/>
                  <w:rPr>
                    <w:szCs w:val="21"/>
                  </w:rPr>
                </w:pPr>
              </w:p>
            </w:tc>
            <w:tc>
              <w:tcPr>
                <w:tcW w:w="2289" w:type="dxa"/>
              </w:tcPr>
              <w:p w:rsidR="00D809CB" w:rsidRDefault="00754068">
                <w:pPr>
                  <w:rPr>
                    <w:szCs w:val="21"/>
                  </w:rPr>
                </w:pPr>
                <w:r>
                  <w:rPr>
                    <w:rFonts w:hint="eastAsia"/>
                    <w:szCs w:val="21"/>
                  </w:rPr>
                  <w:t>办公地址</w:t>
                </w:r>
              </w:p>
            </w:tc>
            <w:tc>
              <w:tcPr>
                <w:tcW w:w="4557" w:type="dxa"/>
              </w:tcPr>
              <w:sdt>
                <w:sdtPr>
                  <w:rPr>
                    <w:rFonts w:hint="eastAsia"/>
                    <w:szCs w:val="21"/>
                  </w:rPr>
                  <w:alias w:val="债券受托管理人办公地址"/>
                  <w:tag w:val="_GBC_de6e3b1d699449ac84dc6ba8e56830af"/>
                  <w:id w:val="29971570"/>
                  <w:lock w:val="sdtLocked"/>
                </w:sdtPr>
                <w:sdtContent>
                  <w:p w:rsidR="00D809CB" w:rsidRDefault="00754068">
                    <w:pPr>
                      <w:adjustRightInd w:val="0"/>
                      <w:snapToGrid w:val="0"/>
                      <w:rPr>
                        <w:rFonts w:ascii="Arial" w:hAnsi="Arial" w:cs="Times New Roman"/>
                        <w:b/>
                        <w:bCs/>
                        <w:szCs w:val="21"/>
                      </w:rPr>
                    </w:pPr>
                    <w:r>
                      <w:rPr>
                        <w:rFonts w:hint="eastAsia"/>
                        <w:szCs w:val="21"/>
                      </w:rPr>
                      <w:t>广东省深圳市福田中心区金田路4036号荣超大厦16-20层</w:t>
                    </w:r>
                  </w:p>
                </w:sdtContent>
              </w:sdt>
            </w:tc>
          </w:tr>
          <w:tr w:rsidR="00D809CB">
            <w:tc>
              <w:tcPr>
                <w:tcW w:w="2203" w:type="dxa"/>
                <w:vMerge/>
              </w:tcPr>
              <w:p w:rsidR="00D809CB" w:rsidRDefault="00D809CB">
                <w:pPr>
                  <w:jc w:val="center"/>
                  <w:rPr>
                    <w:szCs w:val="21"/>
                  </w:rPr>
                </w:pPr>
              </w:p>
            </w:tc>
            <w:tc>
              <w:tcPr>
                <w:tcW w:w="2289" w:type="dxa"/>
              </w:tcPr>
              <w:p w:rsidR="00D809CB" w:rsidRDefault="00754068">
                <w:pPr>
                  <w:rPr>
                    <w:szCs w:val="21"/>
                  </w:rPr>
                </w:pPr>
                <w:r>
                  <w:rPr>
                    <w:rFonts w:hint="eastAsia"/>
                    <w:szCs w:val="21"/>
                  </w:rPr>
                  <w:t>联系人</w:t>
                </w:r>
              </w:p>
            </w:tc>
            <w:tc>
              <w:tcPr>
                <w:tcW w:w="4557" w:type="dxa"/>
              </w:tcPr>
              <w:sdt>
                <w:sdtPr>
                  <w:rPr>
                    <w:rFonts w:hint="eastAsia"/>
                    <w:szCs w:val="21"/>
                  </w:rPr>
                  <w:alias w:val="债券受托管理人联系人"/>
                  <w:tag w:val="_GBC_600d9e8712f7475eb0789f4f857eb857"/>
                  <w:id w:val="29971571"/>
                  <w:lock w:val="sdtLocked"/>
                </w:sdtPr>
                <w:sdtContent>
                  <w:p w:rsidR="00D809CB" w:rsidRDefault="00754068">
                    <w:pPr>
                      <w:adjustRightInd w:val="0"/>
                      <w:snapToGrid w:val="0"/>
                      <w:rPr>
                        <w:rFonts w:ascii="Arial" w:hAnsi="Arial" w:cs="Times New Roman"/>
                        <w:b/>
                        <w:bCs/>
                        <w:szCs w:val="21"/>
                      </w:rPr>
                    </w:pPr>
                    <w:r>
                      <w:rPr>
                        <w:rFonts w:hint="eastAsia"/>
                        <w:szCs w:val="21"/>
                      </w:rPr>
                      <w:t>瞿珊</w:t>
                    </w:r>
                  </w:p>
                </w:sdtContent>
              </w:sdt>
            </w:tc>
          </w:tr>
          <w:tr w:rsidR="00D809CB">
            <w:tc>
              <w:tcPr>
                <w:tcW w:w="2203" w:type="dxa"/>
                <w:vMerge/>
              </w:tcPr>
              <w:p w:rsidR="00D809CB" w:rsidRDefault="00D809CB">
                <w:pPr>
                  <w:jc w:val="center"/>
                  <w:rPr>
                    <w:szCs w:val="21"/>
                  </w:rPr>
                </w:pPr>
              </w:p>
            </w:tc>
            <w:tc>
              <w:tcPr>
                <w:tcW w:w="2289" w:type="dxa"/>
              </w:tcPr>
              <w:p w:rsidR="00D809CB" w:rsidRDefault="00754068">
                <w:pPr>
                  <w:rPr>
                    <w:szCs w:val="21"/>
                  </w:rPr>
                </w:pPr>
                <w:r>
                  <w:rPr>
                    <w:rFonts w:hint="eastAsia"/>
                    <w:szCs w:val="21"/>
                  </w:rPr>
                  <w:t>联系电话</w:t>
                </w:r>
              </w:p>
            </w:tc>
            <w:tc>
              <w:tcPr>
                <w:tcW w:w="4557" w:type="dxa"/>
              </w:tcPr>
              <w:sdt>
                <w:sdtPr>
                  <w:rPr>
                    <w:rFonts w:hint="eastAsia"/>
                    <w:szCs w:val="21"/>
                  </w:rPr>
                  <w:alias w:val="债券受托管理人联系电话"/>
                  <w:tag w:val="_GBC_84b04fd129374b2ea4972af86b62c287"/>
                  <w:id w:val="29971572"/>
                  <w:lock w:val="sdtLocked"/>
                </w:sdtPr>
                <w:sdtContent>
                  <w:p w:rsidR="00D809CB" w:rsidRDefault="00754068">
                    <w:pPr>
                      <w:adjustRightInd w:val="0"/>
                      <w:snapToGrid w:val="0"/>
                      <w:rPr>
                        <w:rFonts w:ascii="Arial" w:hAnsi="Arial" w:cs="Times New Roman"/>
                        <w:b/>
                        <w:bCs/>
                        <w:szCs w:val="21"/>
                      </w:rPr>
                    </w:pPr>
                    <w:r>
                      <w:rPr>
                        <w:rFonts w:hint="eastAsia"/>
                        <w:szCs w:val="21"/>
                      </w:rPr>
                      <w:t>010-66299517</w:t>
                    </w:r>
                  </w:p>
                </w:sdtContent>
              </w:sdt>
            </w:tc>
          </w:tr>
          <w:tr w:rsidR="00D809CB">
            <w:tc>
              <w:tcPr>
                <w:tcW w:w="2203" w:type="dxa"/>
                <w:vMerge w:val="restart"/>
                <w:vAlign w:val="center"/>
              </w:tcPr>
              <w:p w:rsidR="00D809CB" w:rsidRDefault="00754068">
                <w:pPr>
                  <w:jc w:val="center"/>
                  <w:rPr>
                    <w:szCs w:val="21"/>
                  </w:rPr>
                </w:pPr>
                <w:r>
                  <w:rPr>
                    <w:rFonts w:hint="eastAsia"/>
                    <w:szCs w:val="21"/>
                  </w:rPr>
                  <w:t>资信评级机构</w:t>
                </w:r>
              </w:p>
            </w:tc>
            <w:tc>
              <w:tcPr>
                <w:tcW w:w="2289" w:type="dxa"/>
              </w:tcPr>
              <w:p w:rsidR="00D809CB" w:rsidRDefault="00754068">
                <w:pPr>
                  <w:rPr>
                    <w:szCs w:val="21"/>
                  </w:rPr>
                </w:pPr>
                <w:r>
                  <w:rPr>
                    <w:rFonts w:hint="eastAsia"/>
                    <w:szCs w:val="21"/>
                  </w:rPr>
                  <w:t>名称</w:t>
                </w:r>
              </w:p>
            </w:tc>
            <w:tc>
              <w:tcPr>
                <w:tcW w:w="4557" w:type="dxa"/>
              </w:tcPr>
              <w:sdt>
                <w:sdtPr>
                  <w:rPr>
                    <w:rFonts w:hint="eastAsia"/>
                    <w:szCs w:val="21"/>
                  </w:rPr>
                  <w:alias w:val="资信评级机构名称"/>
                  <w:tag w:val="_GBC_a1f7b58a9df1462585c499964ab83dda"/>
                  <w:id w:val="29971573"/>
                  <w:lock w:val="sdtLocked"/>
                </w:sdtPr>
                <w:sdtContent>
                  <w:p w:rsidR="00D809CB" w:rsidRDefault="00754068">
                    <w:pPr>
                      <w:adjustRightInd w:val="0"/>
                      <w:snapToGrid w:val="0"/>
                      <w:rPr>
                        <w:rFonts w:ascii="Arial" w:hAnsi="Arial" w:cs="Times New Roman"/>
                        <w:b/>
                        <w:bCs/>
                        <w:szCs w:val="21"/>
                      </w:rPr>
                    </w:pPr>
                    <w:r>
                      <w:rPr>
                        <w:rFonts w:hint="eastAsia"/>
                        <w:szCs w:val="21"/>
                      </w:rPr>
                      <w:t>联合信用评级有限公司</w:t>
                    </w:r>
                  </w:p>
                </w:sdtContent>
              </w:sdt>
            </w:tc>
          </w:tr>
          <w:tr w:rsidR="00D809CB">
            <w:tc>
              <w:tcPr>
                <w:tcW w:w="2203" w:type="dxa"/>
                <w:vMerge/>
              </w:tcPr>
              <w:p w:rsidR="00D809CB" w:rsidRDefault="00D809CB">
                <w:pPr>
                  <w:jc w:val="center"/>
                  <w:rPr>
                    <w:szCs w:val="21"/>
                  </w:rPr>
                </w:pPr>
              </w:p>
            </w:tc>
            <w:tc>
              <w:tcPr>
                <w:tcW w:w="2289" w:type="dxa"/>
              </w:tcPr>
              <w:p w:rsidR="00D809CB" w:rsidRDefault="00754068">
                <w:pPr>
                  <w:rPr>
                    <w:szCs w:val="21"/>
                  </w:rPr>
                </w:pPr>
                <w:r>
                  <w:rPr>
                    <w:rFonts w:hint="eastAsia"/>
                    <w:szCs w:val="21"/>
                  </w:rPr>
                  <w:t>办公地址</w:t>
                </w:r>
              </w:p>
            </w:tc>
            <w:tc>
              <w:tcPr>
                <w:tcW w:w="4557" w:type="dxa"/>
              </w:tcPr>
              <w:sdt>
                <w:sdtPr>
                  <w:rPr>
                    <w:rFonts w:hint="eastAsia"/>
                    <w:szCs w:val="21"/>
                  </w:rPr>
                  <w:alias w:val="资信评级机构名称办公地址"/>
                  <w:tag w:val="_GBC_00f11734c1e54b7d92faa43831ded6cc"/>
                  <w:id w:val="29971574"/>
                  <w:lock w:val="sdtLocked"/>
                </w:sdtPr>
                <w:sdtContent>
                  <w:p w:rsidR="00D809CB" w:rsidRDefault="00754068">
                    <w:pPr>
                      <w:adjustRightInd w:val="0"/>
                      <w:snapToGrid w:val="0"/>
                      <w:rPr>
                        <w:rFonts w:ascii="Arial" w:hAnsi="Arial" w:cs="Times New Roman"/>
                        <w:b/>
                        <w:bCs/>
                        <w:szCs w:val="21"/>
                      </w:rPr>
                    </w:pPr>
                    <w:r>
                      <w:rPr>
                        <w:rFonts w:hint="eastAsia"/>
                        <w:szCs w:val="21"/>
                      </w:rPr>
                      <w:t>中国北京朝阳区建国门外大街2号PICC大厦12层（100022）</w:t>
                    </w:r>
                  </w:p>
                </w:sdtContent>
              </w:sdt>
            </w:tc>
          </w:tr>
        </w:tbl>
        <w:p w:rsidR="00D809CB" w:rsidRDefault="00D809CB"/>
        <w:p w:rsidR="00D809CB" w:rsidRDefault="00754068">
          <w:pPr>
            <w:adjustRightInd w:val="0"/>
            <w:snapToGrid w:val="0"/>
            <w:rPr>
              <w:rFonts w:hAnsi="Arial" w:cs="Times New Roman"/>
              <w:bCs/>
              <w:kern w:val="2"/>
              <w:szCs w:val="21"/>
            </w:rPr>
          </w:pPr>
          <w:r>
            <w:rPr>
              <w:rFonts w:ascii="Arial" w:hAnsi="Arial" w:cs="Times New Roman" w:hint="eastAsia"/>
              <w:bCs/>
              <w:kern w:val="2"/>
              <w:szCs w:val="21"/>
            </w:rPr>
            <w:t>其他</w:t>
          </w:r>
          <w:r>
            <w:rPr>
              <w:rFonts w:hAnsi="Arial" w:cs="Times New Roman" w:hint="eastAsia"/>
              <w:bCs/>
              <w:kern w:val="2"/>
              <w:szCs w:val="21"/>
            </w:rPr>
            <w:t>说明：</w:t>
          </w:r>
        </w:p>
        <w:sdt>
          <w:sdtPr>
            <w:rPr>
              <w:rFonts w:hAnsi="Arial" w:cs="Times New Roman"/>
              <w:bCs/>
              <w:kern w:val="2"/>
              <w:szCs w:val="21"/>
            </w:rPr>
            <w:alias w:val="是否适用：公司债券受托管理联系人、联系方式及资信评级机构联系方式其他说明[双击切换]"/>
            <w:tag w:val="_GBC_4502f1b8da7f41ba956f7f994d96c27d"/>
            <w:id w:val="29971575"/>
            <w:lock w:val="sdtContentLocked"/>
            <w:placeholder>
              <w:docPart w:val="GBC22222222222222222222222222222"/>
            </w:placeholder>
          </w:sdtPr>
          <w:sdtContent>
            <w:p w:rsidR="00D809CB" w:rsidRDefault="005767BC">
              <w:pPr>
                <w:adjustRightInd w:val="0"/>
                <w:snapToGrid w:val="0"/>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809CB" w:rsidRDefault="00D809CB"/>
    <w:sdt>
      <w:sdtPr>
        <w:rPr>
          <w:rFonts w:ascii="宋体" w:hAnsi="宋体" w:cs="宋体" w:hint="eastAsia"/>
          <w:b w:val="0"/>
          <w:bCs w:val="0"/>
          <w:kern w:val="0"/>
          <w:szCs w:val="24"/>
        </w:rPr>
        <w:alias w:val="模块:公司债券募集资金使用情况"/>
        <w:tag w:val="_SEC_20d0cee77bc7420fbaff6d9950e38fb8"/>
        <w:id w:val="29971579"/>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公司债券</w:t>
          </w:r>
          <w:r>
            <w:rPr>
              <w:rFonts w:hint="eastAsia"/>
            </w:rPr>
            <w:t>募集</w:t>
          </w:r>
          <w:r>
            <w:rPr>
              <w:rFonts w:hint="eastAsia"/>
              <w:bCs w:val="0"/>
            </w:rPr>
            <w:t>资金使用情况</w:t>
          </w:r>
        </w:p>
        <w:sdt>
          <w:sdtPr>
            <w:alias w:val="是否适用：公司债券募集资金使用情况[双击切换]"/>
            <w:tag w:val="_GBC_db95c035380b490690a47f659f7c2394"/>
            <w:id w:val="2997157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ascii="Arial" w:hAnsi="Arial" w:cs="Times New Roman" w:hint="eastAsia"/>
              <w:bCs/>
              <w:kern w:val="2"/>
              <w:szCs w:val="21"/>
            </w:rPr>
            <w:alias w:val="公司债券募集资金使用情况"/>
            <w:tag w:val="_GBC_0d4716e033d342608a423d087b9ab469"/>
            <w:id w:val="29971578"/>
            <w:lock w:val="sdtLocked"/>
            <w:placeholder>
              <w:docPart w:val="GBC22222222222222222222222222222"/>
            </w:placeholder>
          </w:sdtPr>
          <w:sdtContent>
            <w:p w:rsidR="00D809CB" w:rsidRDefault="00754068">
              <w:r>
                <w:rPr>
                  <w:rFonts w:cs="Times New Roman" w:hint="eastAsia"/>
                  <w:kern w:val="2"/>
                </w:rPr>
                <w:t>本次债券发行主要为了调整负债结构，</w:t>
              </w:r>
              <w:r>
                <w:rPr>
                  <w:rFonts w:hint="eastAsia"/>
                </w:rPr>
                <w:t>债券募集资金到账后，已按计划全部用于偿还银行借款。</w:t>
              </w:r>
            </w:p>
          </w:sdtContent>
        </w:sdt>
      </w:sdtContent>
    </w:sdt>
    <w:p w:rsidR="00D809CB" w:rsidRDefault="00D809CB">
      <w:pPr>
        <w:spacing w:line="360" w:lineRule="auto"/>
        <w:rPr>
          <w:u w:val="single"/>
        </w:rPr>
      </w:pPr>
    </w:p>
    <w:sdt>
      <w:sdtPr>
        <w:rPr>
          <w:rFonts w:ascii="宋体" w:hAnsi="宋体" w:cs="宋体" w:hint="eastAsia"/>
          <w:b w:val="0"/>
          <w:bCs w:val="0"/>
          <w:kern w:val="0"/>
          <w:szCs w:val="24"/>
        </w:rPr>
        <w:alias w:val="模块:公司债券评级情况"/>
        <w:tag w:val="_SEC_1b23acce9c52448c9f10b5470b4e0f9c"/>
        <w:id w:val="29971582"/>
        <w:lock w:val="sdtLocked"/>
        <w:placeholder>
          <w:docPart w:val="GBC22222222222222222222222222222"/>
        </w:placeholder>
      </w:sdtPr>
      <w:sdtEndPr>
        <w:rPr>
          <w:bCs/>
        </w:rPr>
      </w:sdtEndPr>
      <w:sdtContent>
        <w:p w:rsidR="00D809CB" w:rsidRDefault="00754068">
          <w:pPr>
            <w:pStyle w:val="2"/>
            <w:numPr>
              <w:ilvl w:val="0"/>
              <w:numId w:val="31"/>
            </w:numPr>
            <w:rPr>
              <w:bCs w:val="0"/>
            </w:rPr>
          </w:pPr>
          <w:r>
            <w:rPr>
              <w:rFonts w:hint="eastAsia"/>
              <w:bCs w:val="0"/>
            </w:rPr>
            <w:t>公司债券</w:t>
          </w:r>
          <w:r>
            <w:rPr>
              <w:rFonts w:hint="eastAsia"/>
            </w:rPr>
            <w:t>评级</w:t>
          </w:r>
          <w:r>
            <w:rPr>
              <w:rFonts w:hint="eastAsia"/>
              <w:bCs w:val="0"/>
            </w:rPr>
            <w:t>情况</w:t>
          </w:r>
        </w:p>
        <w:sdt>
          <w:sdtPr>
            <w:rPr>
              <w:rFonts w:hAnsi="Arial" w:cs="Times New Roman" w:hint="eastAsia"/>
              <w:bCs/>
              <w:kern w:val="2"/>
              <w:szCs w:val="21"/>
            </w:rPr>
            <w:alias w:val="是否适用：公司债券评级情况[双击切换]"/>
            <w:tag w:val="_GBC_156c21b8a0fd458b972701e31931bc37"/>
            <w:id w:val="29971580"/>
            <w:lock w:val="sdtContentLocked"/>
            <w:placeholder>
              <w:docPart w:val="GBC22222222222222222222222222222"/>
            </w:placeholder>
          </w:sdtPr>
          <w:sdtContent>
            <w:p w:rsidR="00D809CB" w:rsidRDefault="005767BC">
              <w:pPr>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债券资信评级机构情况"/>
            <w:tag w:val="_GBC_74ca0217bc7446a4915a94b66e3e0852"/>
            <w:id w:val="29971581"/>
            <w:lock w:val="sdtLocked"/>
            <w:placeholder>
              <w:docPart w:val="GBC22222222222222222222222222222"/>
            </w:placeholder>
          </w:sdtPr>
          <w:sdtContent>
            <w:p w:rsidR="00D809CB" w:rsidRDefault="00754068">
              <w:pPr>
                <w:rPr>
                  <w:rFonts w:hAnsi="Arial" w:cs="Times New Roman"/>
                  <w:kern w:val="2"/>
                </w:rPr>
              </w:pPr>
              <w:r>
                <w:rPr>
                  <w:rFonts w:cs="Times New Roman" w:hint="eastAsia"/>
                  <w:kern w:val="2"/>
                </w:rPr>
                <w:t>根据中国证券监督管理委员会《上市公司证券发行管理办法》和上海证券交易所《公司债券</w:t>
              </w:r>
            </w:p>
            <w:p w:rsidR="00D809CB" w:rsidRDefault="00754068">
              <w:pPr>
                <w:rPr>
                  <w:rFonts w:hAnsi="Arial" w:cs="Times New Roman"/>
                  <w:kern w:val="2"/>
                </w:rPr>
              </w:pPr>
              <w:r>
                <w:rPr>
                  <w:rFonts w:cs="Times New Roman" w:hint="eastAsia"/>
                  <w:kern w:val="2"/>
                </w:rPr>
                <w:t>上市规则》的有关规定，公司聘请</w:t>
              </w:r>
              <w:r>
                <w:rPr>
                  <w:rFonts w:hint="eastAsia"/>
                </w:rPr>
                <w:t>联合信用评级有限公司</w:t>
              </w:r>
              <w:r>
                <w:rPr>
                  <w:rFonts w:cs="Times New Roman" w:hint="eastAsia"/>
                  <w:kern w:val="2"/>
                </w:rPr>
                <w:t>（以下简称</w:t>
              </w:r>
              <w:r>
                <w:rPr>
                  <w:rFonts w:hAnsi="Arial" w:cs="Times New Roman" w:hint="eastAsia"/>
                  <w:kern w:val="2"/>
                </w:rPr>
                <w:t>“</w:t>
              </w:r>
              <w:r>
                <w:rPr>
                  <w:rFonts w:hint="eastAsia"/>
                </w:rPr>
                <w:t>联合评级</w:t>
              </w:r>
              <w:r>
                <w:rPr>
                  <w:rFonts w:hAnsi="Arial" w:cs="Times New Roman" w:hint="eastAsia"/>
                  <w:kern w:val="2"/>
                </w:rPr>
                <w:t>”）对“11</w:t>
              </w:r>
              <w:r>
                <w:rPr>
                  <w:rFonts w:cs="Times New Roman" w:hint="eastAsia"/>
                  <w:kern w:val="2"/>
                </w:rPr>
                <w:t>柳钢债</w:t>
              </w:r>
              <w:r>
                <w:rPr>
                  <w:rFonts w:hAnsi="Arial" w:cs="Times New Roman" w:hint="eastAsia"/>
                  <w:kern w:val="2"/>
                </w:rPr>
                <w:t>”进行评级。</w:t>
              </w:r>
            </w:p>
            <w:p w:rsidR="00D809CB" w:rsidRDefault="009863EF">
              <w:r>
                <w:rPr>
                  <w:rFonts w:hint="eastAsia"/>
                  <w:color w:val="000000"/>
                </w:rPr>
                <w:lastRenderedPageBreak/>
                <w:t xml:space="preserve">    </w:t>
              </w:r>
              <w:r w:rsidR="00754068">
                <w:rPr>
                  <w:rFonts w:hint="eastAsia"/>
                  <w:color w:val="000000"/>
                </w:rPr>
                <w:t>2016年6月26日，在对本公司经营状况及相关行业进行综合分析与评估的基础上， 联合信用评级公司出具了《柳州钢铁股份有限公司公司债券跟踪评级报告》：公司主体长期信用等级为“ AA”，评级展望调整为“稳定”，维持11柳钢债债项信用等级为“ AA”。（公告编号：2017-019）</w:t>
              </w:r>
            </w:p>
            <w:p w:rsidR="00D809CB" w:rsidRDefault="00754068">
              <w:pPr>
                <w:rPr>
                  <w:rFonts w:hAnsi="Arial" w:cs="Times New Roman"/>
                  <w:color w:val="000000"/>
                  <w:kern w:val="2"/>
                </w:rPr>
              </w:pPr>
              <w:r>
                <w:rPr>
                  <w:rFonts w:cs="Times New Roman" w:hint="eastAsia"/>
                  <w:color w:val="000000"/>
                  <w:kern w:val="2"/>
                </w:rPr>
                <w:t xml:space="preserve">    根据上海证券交易所对于跟踪评级报告披露时间的要求，定期跟踪评级报告每年出具一次，</w:t>
              </w:r>
            </w:p>
            <w:p w:rsidR="00D809CB" w:rsidRDefault="00754068">
              <w:pPr>
                <w:rPr>
                  <w:rFonts w:hAnsi="Arial" w:cs="Times New Roman"/>
                  <w:kern w:val="2"/>
                </w:rPr>
              </w:pPr>
              <w:r>
                <w:rPr>
                  <w:rFonts w:cs="Times New Roman" w:hint="eastAsia"/>
                  <w:color w:val="000000"/>
                  <w:kern w:val="2"/>
                </w:rPr>
                <w:t>年度报告公布后完成该年度的定期跟踪评级，并发布定期跟踪评级结果及报告，相关信息将通过上海证券交易所网站（</w:t>
              </w:r>
              <w:r>
                <w:rPr>
                  <w:rFonts w:hAnsi="Arial" w:cs="Times New Roman" w:hint="eastAsia"/>
                  <w:color w:val="000000"/>
                  <w:kern w:val="2"/>
                </w:rPr>
                <w:t>http://www.sse.com.cn），提请投资者关注。</w:t>
              </w:r>
            </w:p>
            <w:p w:rsidR="00D809CB" w:rsidRDefault="005767BC">
              <w:pPr>
                <w:rPr>
                  <w:rFonts w:hAnsi="Arial" w:cs="Times New Roman"/>
                  <w:bCs/>
                  <w:kern w:val="2"/>
                  <w:szCs w:val="21"/>
                </w:rPr>
              </w:pPr>
            </w:p>
          </w:sdtContent>
        </w:sdt>
      </w:sdtContent>
    </w:sdt>
    <w:p w:rsidR="00D809CB" w:rsidRDefault="00D809CB">
      <w:pPr>
        <w:spacing w:line="360" w:lineRule="auto"/>
        <w:rPr>
          <w:szCs w:val="21"/>
        </w:rPr>
      </w:pPr>
    </w:p>
    <w:sdt>
      <w:sdtPr>
        <w:rPr>
          <w:rFonts w:ascii="宋体" w:hAnsi="宋体" w:cs="宋体" w:hint="eastAsia"/>
          <w:b w:val="0"/>
          <w:bCs w:val="0"/>
          <w:kern w:val="0"/>
          <w:szCs w:val="24"/>
        </w:rPr>
        <w:alias w:val="模块:报告期内公司债券增信机制、偿债计划及其他相关情况"/>
        <w:tag w:val="_SEC_73dc0a39cd5e4a7587ca2217fb467bb4"/>
        <w:id w:val="29971585"/>
        <w:lock w:val="sdtLocked"/>
        <w:placeholder>
          <w:docPart w:val="GBC22222222222222222222222222222"/>
        </w:placeholder>
      </w:sdtPr>
      <w:sdtEndPr>
        <w:rPr>
          <w:bCs/>
        </w:rPr>
      </w:sdtEndPr>
      <w:sdtContent>
        <w:p w:rsidR="00D809CB" w:rsidRDefault="00754068">
          <w:pPr>
            <w:pStyle w:val="2"/>
            <w:numPr>
              <w:ilvl w:val="0"/>
              <w:numId w:val="31"/>
            </w:numPr>
            <w:rPr>
              <w:b w:val="0"/>
              <w:bCs w:val="0"/>
            </w:rPr>
          </w:pPr>
          <w:r>
            <w:rPr>
              <w:rFonts w:hint="eastAsia"/>
              <w:bCs w:val="0"/>
            </w:rPr>
            <w:t>报告期内</w:t>
          </w:r>
          <w:r>
            <w:rPr>
              <w:rFonts w:hint="eastAsia"/>
            </w:rPr>
            <w:t>公司债券</w:t>
          </w:r>
          <w:r>
            <w:rPr>
              <w:rFonts w:hint="eastAsia"/>
              <w:bCs w:val="0"/>
            </w:rPr>
            <w:t>增信机制、偿债计划及其他相关情况</w:t>
          </w:r>
        </w:p>
        <w:sdt>
          <w:sdtPr>
            <w:rPr>
              <w:rFonts w:hAnsi="Arial" w:cs="Times New Roman" w:hint="eastAsia"/>
              <w:bCs/>
              <w:kern w:val="2"/>
              <w:szCs w:val="21"/>
            </w:rPr>
            <w:alias w:val="是否适用：报告期内公司债券增信机制、偿债计划及其他相关情况[双击切换]"/>
            <w:tag w:val="_GBC_29ab91b4fa4d4e04b3853c5e20ab78c0"/>
            <w:id w:val="29971583"/>
            <w:lock w:val="sdtContentLocked"/>
            <w:placeholder>
              <w:docPart w:val="GBC22222222222222222222222222222"/>
            </w:placeholder>
          </w:sdtPr>
          <w:sdtContent>
            <w:p w:rsidR="00D809CB" w:rsidRDefault="005767BC">
              <w:pPr>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报告期内公司债券增信机制、偿债计划及其他相关情况"/>
            <w:tag w:val="_GBC_753a95b144244e749bed3ae0ee8f3636"/>
            <w:id w:val="29971584"/>
            <w:lock w:val="sdtLocked"/>
            <w:placeholder>
              <w:docPart w:val="GBC22222222222222222222222222222"/>
            </w:placeholder>
          </w:sdtPr>
          <w:sdtContent>
            <w:p w:rsidR="00D809CB" w:rsidRDefault="00754068">
              <w:r>
                <w:rPr>
                  <w:rFonts w:cs="Times New Roman" w:hint="eastAsia"/>
                  <w:color w:val="000000"/>
                  <w:kern w:val="2"/>
                </w:rPr>
                <w:t>公司按时履行债券年度付息及到期还本付息义务。公司偿债能力良好。公司偿债资金主要来源于公司日常的盈利积累及经营活动所产生的现金流。公司的收入规模和盈利积累，较大程度上保证了公司按期偿本付息的能力。</w:t>
              </w:r>
            </w:p>
          </w:sdtContent>
        </w:sdt>
      </w:sdtContent>
    </w:sdt>
    <w:p w:rsidR="00D809CB" w:rsidRDefault="00D809CB">
      <w:pPr>
        <w:rPr>
          <w:szCs w:val="21"/>
        </w:rPr>
      </w:pPr>
    </w:p>
    <w:sdt>
      <w:sdtPr>
        <w:rPr>
          <w:rFonts w:ascii="宋体" w:hAnsi="宋体" w:cs="宋体" w:hint="eastAsia"/>
          <w:b w:val="0"/>
          <w:bCs w:val="0"/>
          <w:kern w:val="0"/>
          <w:szCs w:val="24"/>
        </w:rPr>
        <w:alias w:val="模块:公司债券持有人会议召开情况"/>
        <w:tag w:val="_SEC_470180e8afb2410ca3523fba53d30bf9"/>
        <w:id w:val="29971587"/>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公司债券持有人会议召开情况</w:t>
          </w:r>
        </w:p>
        <w:sdt>
          <w:sdtPr>
            <w:rPr>
              <w:rFonts w:hAnsi="Arial" w:cs="Times New Roman" w:hint="eastAsia"/>
              <w:bCs/>
              <w:kern w:val="2"/>
              <w:szCs w:val="21"/>
            </w:rPr>
            <w:alias w:val="是否适用：公司债券持有人会议召开情况[双击切换]"/>
            <w:tag w:val="_GBC_aafc586fa6a745abb9652ea6b11ec41c"/>
            <w:id w:val="29971586"/>
            <w:lock w:val="sdtContentLocked"/>
            <w:placeholder>
              <w:docPart w:val="GBC22222222222222222222222222222"/>
            </w:placeholder>
          </w:sdtPr>
          <w:sdtContent>
            <w:p w:rsidR="00D809CB" w:rsidRDefault="005767BC">
              <w:pPr>
                <w:rPr>
                  <w:szCs w:val="21"/>
                </w:rPr>
              </w:pPr>
              <w:r>
                <w:rPr>
                  <w:rFonts w:cs="Times New Roman"/>
                  <w:bCs/>
                  <w:kern w:val="2"/>
                  <w:szCs w:val="21"/>
                </w:rPr>
                <w:fldChar w:fldCharType="begin"/>
              </w:r>
              <w:r w:rsidR="00754068">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809CB" w:rsidRDefault="00D809CB">
      <w:pPr>
        <w:rPr>
          <w:szCs w:val="21"/>
        </w:rPr>
      </w:pPr>
    </w:p>
    <w:sdt>
      <w:sdtPr>
        <w:rPr>
          <w:rFonts w:ascii="宋体" w:hAnsi="宋体" w:cs="宋体" w:hint="eastAsia"/>
          <w:b w:val="0"/>
          <w:bCs w:val="0"/>
          <w:kern w:val="0"/>
          <w:szCs w:val="24"/>
        </w:rPr>
        <w:alias w:val="模块:公司债券受托管理人履职情况"/>
        <w:tag w:val="_SEC_4a9609536e844c219669ec52b4082de1"/>
        <w:id w:val="29971590"/>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公司债券受托管理人履职情况</w:t>
          </w:r>
        </w:p>
        <w:sdt>
          <w:sdtPr>
            <w:rPr>
              <w:rFonts w:hAnsi="Arial" w:cs="Times New Roman" w:hint="eastAsia"/>
              <w:bCs/>
              <w:kern w:val="2"/>
              <w:szCs w:val="21"/>
            </w:rPr>
            <w:alias w:val="是否适用：公司债券受托管理人履职情况[双击切换]"/>
            <w:tag w:val="_GBC_075afcca2b7841738b95e246bd2a50e2"/>
            <w:id w:val="29971588"/>
            <w:lock w:val="sdtContentLocked"/>
            <w:placeholder>
              <w:docPart w:val="GBC22222222222222222222222222222"/>
            </w:placeholder>
          </w:sdtPr>
          <w:sdtContent>
            <w:p w:rsidR="00D809CB" w:rsidRDefault="005767BC">
              <w:pPr>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MACROBUTTON  SnrToggleCheckbox √适用</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债券受托管理人履职情况"/>
            <w:tag w:val="_GBC_a98a33fe1614400096f0cc09e5ccc79b"/>
            <w:id w:val="29971589"/>
            <w:lock w:val="sdtLocked"/>
            <w:placeholder>
              <w:docPart w:val="GBC22222222222222222222222222222"/>
            </w:placeholder>
          </w:sdtPr>
          <w:sdtContent>
            <w:p w:rsidR="00D809CB" w:rsidRDefault="00754068">
              <w:pPr>
                <w:rPr>
                  <w:color w:val="FF0000"/>
                  <w:u w:val="single"/>
                </w:rPr>
              </w:pPr>
              <w:r>
                <w:rPr>
                  <w:rFonts w:cs="Times New Roman" w:hint="eastAsia"/>
                  <w:kern w:val="2"/>
                </w:rPr>
                <w:t>报告期内债券受托管理人按约定履行职责。</w:t>
              </w:r>
            </w:p>
          </w:sdtContent>
        </w:sdt>
      </w:sdtContent>
    </w:sdt>
    <w:p w:rsidR="00D809CB" w:rsidRDefault="00D809CB">
      <w:pPr>
        <w:spacing w:line="360" w:lineRule="auto"/>
        <w:rPr>
          <w:rFonts w:ascii="Arial" w:hAnsi="Arial" w:cs="Times New Roman"/>
          <w:bCs/>
          <w:kern w:val="2"/>
          <w:szCs w:val="21"/>
        </w:rPr>
      </w:pPr>
    </w:p>
    <w:sdt>
      <w:sdtPr>
        <w:rPr>
          <w:rFonts w:ascii="宋体" w:hAnsi="宋体" w:cs="宋体" w:hint="eastAsia"/>
          <w:b w:val="0"/>
          <w:bCs w:val="0"/>
          <w:kern w:val="0"/>
          <w:szCs w:val="24"/>
        </w:rPr>
        <w:alias w:val="模块:截至报告期末公司近2年的会计数据和财务指标"/>
        <w:tag w:val="_SEC_9f3013bc6d4940f49cf3cfe39dab5a57"/>
        <w:id w:val="29971618"/>
        <w:lock w:val="sdtLocked"/>
        <w:placeholder>
          <w:docPart w:val="GBC22222222222222222222222222222"/>
        </w:placeholder>
      </w:sdtPr>
      <w:sdtContent>
        <w:p w:rsidR="00D809CB" w:rsidRDefault="00754068">
          <w:pPr>
            <w:pStyle w:val="2"/>
            <w:numPr>
              <w:ilvl w:val="0"/>
              <w:numId w:val="31"/>
            </w:numPr>
            <w:rPr>
              <w:b w:val="0"/>
              <w:bCs w:val="0"/>
            </w:rPr>
          </w:pPr>
          <w:r>
            <w:rPr>
              <w:rFonts w:hint="eastAsia"/>
            </w:rPr>
            <w:t>截至报告期末和上年末（或本报告期和上年同期）下列会计数据和财务指标</w:t>
          </w:r>
        </w:p>
        <w:sdt>
          <w:sdtPr>
            <w:alias w:val="是否适用：截至报告期末和上年末（或本报告期和上年同期）下列会计数据和财务指标 [双击切换]"/>
            <w:tag w:val="_GBC_e1fb30558f9c454b8f3ba9e82315063f"/>
            <w:id w:val="2997159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r>
            <w:rPr>
              <w:szCs w:val="21"/>
            </w:rPr>
            <w:t>:</w:t>
          </w:r>
          <w:sdt>
            <w:sdtPr>
              <w:rPr>
                <w:szCs w:val="21"/>
              </w:rPr>
              <w:alias w:val="单位：财务附注：截至报告期末公司近2年的会计数据和财务指标"/>
              <w:tag w:val="_GBC_afc0f331fd4b47ce87ad91eec01d628d"/>
              <w:id w:val="299715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szCs w:val="21"/>
                </w:rPr>
                <w:t>元</w:t>
              </w:r>
            </w:sdtContent>
          </w:sdt>
          <w:r>
            <w:rPr>
              <w:rFonts w:hint="eastAsia"/>
              <w:szCs w:val="21"/>
            </w:rPr>
            <w:t xml:space="preserve">  币种</w:t>
          </w:r>
          <w:r>
            <w:rPr>
              <w:szCs w:val="21"/>
            </w:rPr>
            <w:t>:</w:t>
          </w:r>
          <w:sdt>
            <w:sdtPr>
              <w:rPr>
                <w:szCs w:val="21"/>
              </w:rPr>
              <w:alias w:val="币种：财务附注：截至报告期末公司近2年的会计数据和财务指标"/>
              <w:tag w:val="_GBC_17d60ed9196541edac6e74398e4722b2"/>
              <w:id w:val="299715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szCs w:val="21"/>
                </w:rPr>
                <w:t>人民币</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1418"/>
            <w:gridCol w:w="1276"/>
            <w:gridCol w:w="1275"/>
            <w:gridCol w:w="3117"/>
          </w:tblGrid>
          <w:tr w:rsidR="00D809CB">
            <w:tc>
              <w:tcPr>
                <w:tcW w:w="2236" w:type="dxa"/>
                <w:vAlign w:val="center"/>
              </w:tcPr>
              <w:p w:rsidR="00D809CB" w:rsidRDefault="00754068">
                <w:pPr>
                  <w:jc w:val="center"/>
                  <w:rPr>
                    <w:rFonts w:ascii="Arial" w:hAnsi="Arial" w:cs="Times New Roman"/>
                    <w:b/>
                    <w:bCs/>
                    <w:szCs w:val="21"/>
                  </w:rPr>
                </w:pPr>
                <w:r>
                  <w:rPr>
                    <w:rFonts w:hint="eastAsia"/>
                    <w:szCs w:val="21"/>
                  </w:rPr>
                  <w:t>主要指标</w:t>
                </w:r>
              </w:p>
            </w:tc>
            <w:tc>
              <w:tcPr>
                <w:tcW w:w="1418" w:type="dxa"/>
                <w:vAlign w:val="center"/>
              </w:tcPr>
              <w:p w:rsidR="00D809CB" w:rsidRDefault="00754068">
                <w:pPr>
                  <w:jc w:val="center"/>
                  <w:rPr>
                    <w:szCs w:val="21"/>
                  </w:rPr>
                </w:pPr>
                <w:r>
                  <w:rPr>
                    <w:rFonts w:hint="eastAsia"/>
                    <w:szCs w:val="21"/>
                  </w:rPr>
                  <w:t>本报告期末</w:t>
                </w:r>
              </w:p>
            </w:tc>
            <w:tc>
              <w:tcPr>
                <w:tcW w:w="1276" w:type="dxa"/>
                <w:vAlign w:val="center"/>
              </w:tcPr>
              <w:p w:rsidR="00D809CB" w:rsidRDefault="00754068">
                <w:pPr>
                  <w:jc w:val="center"/>
                  <w:rPr>
                    <w:szCs w:val="21"/>
                  </w:rPr>
                </w:pPr>
                <w:r>
                  <w:rPr>
                    <w:rFonts w:hint="eastAsia"/>
                    <w:szCs w:val="21"/>
                  </w:rPr>
                  <w:t>上年度末</w:t>
                </w:r>
              </w:p>
            </w:tc>
            <w:tc>
              <w:tcPr>
                <w:tcW w:w="1275" w:type="dxa"/>
                <w:vAlign w:val="center"/>
              </w:tcPr>
              <w:p w:rsidR="00D809CB" w:rsidRDefault="00754068">
                <w:pPr>
                  <w:jc w:val="center"/>
                  <w:rPr>
                    <w:szCs w:val="21"/>
                  </w:rPr>
                </w:pPr>
                <w:r>
                  <w:rPr>
                    <w:rFonts w:hint="eastAsia"/>
                    <w:szCs w:val="21"/>
                  </w:rPr>
                  <w:t>本报告期末比上年度末增减（%）</w:t>
                </w:r>
              </w:p>
            </w:tc>
            <w:tc>
              <w:tcPr>
                <w:tcW w:w="3117" w:type="dxa"/>
                <w:vAlign w:val="center"/>
              </w:tcPr>
              <w:p w:rsidR="00D809CB" w:rsidRDefault="00754068">
                <w:pPr>
                  <w:jc w:val="center"/>
                  <w:rPr>
                    <w:szCs w:val="21"/>
                  </w:rPr>
                </w:pPr>
                <w:r>
                  <w:rPr>
                    <w:rFonts w:hint="eastAsia"/>
                    <w:szCs w:val="21"/>
                  </w:rPr>
                  <w:t>变动原因</w:t>
                </w:r>
              </w:p>
            </w:tc>
          </w:tr>
          <w:tr w:rsidR="00D809CB">
            <w:tc>
              <w:tcPr>
                <w:tcW w:w="2236" w:type="dxa"/>
              </w:tcPr>
              <w:p w:rsidR="00D809CB" w:rsidRDefault="00754068">
                <w:pPr>
                  <w:rPr>
                    <w:szCs w:val="21"/>
                  </w:rPr>
                </w:pPr>
                <w:r>
                  <w:rPr>
                    <w:rFonts w:hint="eastAsia"/>
                    <w:szCs w:val="21"/>
                  </w:rPr>
                  <w:t>流动比率</w:t>
                </w:r>
              </w:p>
            </w:tc>
            <w:tc>
              <w:tcPr>
                <w:tcW w:w="1418" w:type="dxa"/>
              </w:tcPr>
              <w:sdt>
                <w:sdtPr>
                  <w:rPr>
                    <w:rFonts w:hint="eastAsia"/>
                    <w:szCs w:val="21"/>
                  </w:rPr>
                  <w:alias w:val="流动比率"/>
                  <w:tag w:val="_GBC_5e66995820a84373abda9eceab4d0c82"/>
                  <w:id w:val="29971594"/>
                  <w:lock w:val="sdtLocked"/>
                </w:sdtPr>
                <w:sdtContent>
                  <w:p w:rsidR="00D809CB" w:rsidRDefault="00754068">
                    <w:pPr>
                      <w:jc w:val="right"/>
                      <w:rPr>
                        <w:rFonts w:ascii="Arial" w:hAnsi="Arial" w:cs="Times New Roman"/>
                        <w:b/>
                        <w:bCs/>
                        <w:szCs w:val="21"/>
                      </w:rPr>
                    </w:pPr>
                    <w:r>
                      <w:rPr>
                        <w:rFonts w:hint="eastAsia"/>
                        <w:szCs w:val="21"/>
                      </w:rPr>
                      <w:t>74.31%</w:t>
                    </w:r>
                  </w:p>
                </w:sdtContent>
              </w:sdt>
            </w:tc>
            <w:tc>
              <w:tcPr>
                <w:tcW w:w="1276" w:type="dxa"/>
              </w:tcPr>
              <w:sdt>
                <w:sdtPr>
                  <w:rPr>
                    <w:rFonts w:hint="eastAsia"/>
                    <w:szCs w:val="21"/>
                  </w:rPr>
                  <w:alias w:val="流动比率"/>
                  <w:tag w:val="_GBC_d0820fc6021d4b7196167e16af466c31"/>
                  <w:id w:val="29971595"/>
                  <w:lock w:val="sdtLocked"/>
                </w:sdtPr>
                <w:sdtContent>
                  <w:p w:rsidR="00D809CB" w:rsidRDefault="00754068">
                    <w:pPr>
                      <w:jc w:val="right"/>
                      <w:rPr>
                        <w:rFonts w:ascii="Arial" w:hAnsi="Arial" w:cs="Times New Roman"/>
                        <w:b/>
                        <w:bCs/>
                        <w:szCs w:val="21"/>
                      </w:rPr>
                    </w:pPr>
                    <w:r>
                      <w:rPr>
                        <w:rFonts w:hint="eastAsia"/>
                        <w:szCs w:val="21"/>
                      </w:rPr>
                      <w:t>70.79%</w:t>
                    </w:r>
                  </w:p>
                </w:sdtContent>
              </w:sdt>
            </w:tc>
            <w:tc>
              <w:tcPr>
                <w:tcW w:w="1275" w:type="dxa"/>
              </w:tcPr>
              <w:sdt>
                <w:sdtPr>
                  <w:rPr>
                    <w:rFonts w:hint="eastAsia"/>
                    <w:szCs w:val="21"/>
                  </w:rPr>
                  <w:alias w:val="流动比率本期比上年同期增减"/>
                  <w:tag w:val="_GBC_9cda6bb36b7e4aa1bb3b4fac63b6fa48"/>
                  <w:id w:val="29971596"/>
                  <w:lock w:val="sdtLocked"/>
                </w:sdtPr>
                <w:sdtContent>
                  <w:p w:rsidR="00D809CB" w:rsidRDefault="00754068">
                    <w:pPr>
                      <w:jc w:val="right"/>
                      <w:rPr>
                        <w:rFonts w:ascii="Arial" w:hAnsi="Arial" w:cs="Times New Roman"/>
                        <w:b/>
                        <w:bCs/>
                        <w:szCs w:val="21"/>
                      </w:rPr>
                    </w:pPr>
                    <w:r>
                      <w:rPr>
                        <w:rFonts w:hint="eastAsia"/>
                        <w:szCs w:val="21"/>
                      </w:rPr>
                      <w:t>3.52%</w:t>
                    </w:r>
                  </w:p>
                </w:sdtContent>
              </w:sdt>
            </w:tc>
            <w:tc>
              <w:tcPr>
                <w:tcW w:w="3117" w:type="dxa"/>
              </w:tcPr>
              <w:sdt>
                <w:sdtPr>
                  <w:rPr>
                    <w:rFonts w:hint="eastAsia"/>
                    <w:szCs w:val="21"/>
                  </w:rPr>
                  <w:alias w:val="流动比率变动原因"/>
                  <w:tag w:val="_GBC_d6d3875544c84f0b94f71070959e71a2"/>
                  <w:id w:val="29971597"/>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r>
          <w:tr w:rsidR="00D809CB">
            <w:tc>
              <w:tcPr>
                <w:tcW w:w="2236" w:type="dxa"/>
              </w:tcPr>
              <w:p w:rsidR="00D809CB" w:rsidRDefault="00754068">
                <w:pPr>
                  <w:rPr>
                    <w:szCs w:val="21"/>
                  </w:rPr>
                </w:pPr>
                <w:r>
                  <w:rPr>
                    <w:rFonts w:hint="eastAsia"/>
                    <w:szCs w:val="21"/>
                  </w:rPr>
                  <w:t>速动比率</w:t>
                </w:r>
              </w:p>
            </w:tc>
            <w:tc>
              <w:tcPr>
                <w:tcW w:w="1418" w:type="dxa"/>
              </w:tcPr>
              <w:sdt>
                <w:sdtPr>
                  <w:rPr>
                    <w:rFonts w:hint="eastAsia"/>
                    <w:szCs w:val="21"/>
                  </w:rPr>
                  <w:alias w:val="速动比率"/>
                  <w:tag w:val="_GBC_d8865212b82747d8930d27a4a891859c"/>
                  <w:id w:val="29971598"/>
                  <w:lock w:val="sdtLocked"/>
                </w:sdtPr>
                <w:sdtContent>
                  <w:p w:rsidR="00D809CB" w:rsidRDefault="00754068">
                    <w:pPr>
                      <w:jc w:val="right"/>
                      <w:rPr>
                        <w:rFonts w:ascii="Arial" w:hAnsi="Arial" w:cs="Times New Roman"/>
                        <w:b/>
                        <w:bCs/>
                        <w:szCs w:val="21"/>
                      </w:rPr>
                    </w:pPr>
                    <w:r>
                      <w:rPr>
                        <w:rFonts w:hint="eastAsia"/>
                        <w:szCs w:val="21"/>
                      </w:rPr>
                      <w:t>42.49%</w:t>
                    </w:r>
                  </w:p>
                </w:sdtContent>
              </w:sdt>
            </w:tc>
            <w:tc>
              <w:tcPr>
                <w:tcW w:w="1276" w:type="dxa"/>
              </w:tcPr>
              <w:sdt>
                <w:sdtPr>
                  <w:rPr>
                    <w:rFonts w:hint="eastAsia"/>
                    <w:szCs w:val="21"/>
                  </w:rPr>
                  <w:alias w:val="速动比率"/>
                  <w:tag w:val="_GBC_c845a4dc37ed419dbbaa14ffe27b6fd2"/>
                  <w:id w:val="29971599"/>
                  <w:lock w:val="sdtLocked"/>
                </w:sdtPr>
                <w:sdtContent>
                  <w:p w:rsidR="00D809CB" w:rsidRDefault="00754068">
                    <w:pPr>
                      <w:jc w:val="right"/>
                      <w:rPr>
                        <w:rFonts w:ascii="Arial" w:hAnsi="Arial" w:cs="Times New Roman"/>
                        <w:b/>
                        <w:bCs/>
                        <w:szCs w:val="21"/>
                      </w:rPr>
                    </w:pPr>
                    <w:r>
                      <w:rPr>
                        <w:rFonts w:hint="eastAsia"/>
                        <w:szCs w:val="21"/>
                      </w:rPr>
                      <w:t>34.33%</w:t>
                    </w:r>
                  </w:p>
                </w:sdtContent>
              </w:sdt>
            </w:tc>
            <w:tc>
              <w:tcPr>
                <w:tcW w:w="1275" w:type="dxa"/>
              </w:tcPr>
              <w:sdt>
                <w:sdtPr>
                  <w:rPr>
                    <w:rFonts w:hint="eastAsia"/>
                    <w:szCs w:val="21"/>
                  </w:rPr>
                  <w:alias w:val="速动比率本期比上年同期增减"/>
                  <w:tag w:val="_GBC_7729276afa6e4c86bb7fdd4fc962a3ad"/>
                  <w:id w:val="29971600"/>
                  <w:lock w:val="sdtLocked"/>
                </w:sdtPr>
                <w:sdtContent>
                  <w:p w:rsidR="00D809CB" w:rsidRDefault="00754068">
                    <w:pPr>
                      <w:jc w:val="right"/>
                      <w:rPr>
                        <w:rFonts w:ascii="Arial" w:hAnsi="Arial" w:cs="Times New Roman"/>
                        <w:b/>
                        <w:bCs/>
                        <w:szCs w:val="21"/>
                      </w:rPr>
                    </w:pPr>
                    <w:r>
                      <w:rPr>
                        <w:rFonts w:hint="eastAsia"/>
                        <w:szCs w:val="21"/>
                      </w:rPr>
                      <w:t>8.16%</w:t>
                    </w:r>
                  </w:p>
                </w:sdtContent>
              </w:sdt>
            </w:tc>
            <w:tc>
              <w:tcPr>
                <w:tcW w:w="3117" w:type="dxa"/>
              </w:tcPr>
              <w:sdt>
                <w:sdtPr>
                  <w:rPr>
                    <w:rFonts w:hint="eastAsia"/>
                    <w:szCs w:val="21"/>
                  </w:rPr>
                  <w:alias w:val="速动比率变动原因"/>
                  <w:tag w:val="_GBC_133a1a085e924613af52617ae106045f"/>
                  <w:id w:val="29971601"/>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r>
          <w:tr w:rsidR="00D809CB">
            <w:tc>
              <w:tcPr>
                <w:tcW w:w="2236" w:type="dxa"/>
              </w:tcPr>
              <w:p w:rsidR="00D809CB" w:rsidRDefault="00754068">
                <w:pPr>
                  <w:rPr>
                    <w:szCs w:val="21"/>
                  </w:rPr>
                </w:pPr>
                <w:r>
                  <w:rPr>
                    <w:rFonts w:hint="eastAsia"/>
                    <w:szCs w:val="21"/>
                  </w:rPr>
                  <w:t>资产负债率</w:t>
                </w:r>
              </w:p>
            </w:tc>
            <w:tc>
              <w:tcPr>
                <w:tcW w:w="1418" w:type="dxa"/>
              </w:tcPr>
              <w:sdt>
                <w:sdtPr>
                  <w:rPr>
                    <w:rFonts w:hint="eastAsia"/>
                    <w:szCs w:val="21"/>
                  </w:rPr>
                  <w:alias w:val="资产负债率"/>
                  <w:tag w:val="_GBC_4bbd9e02f3af49a4bc9ae74e3048c467"/>
                  <w:id w:val="29971602"/>
                  <w:lock w:val="sdtLocked"/>
                </w:sdtPr>
                <w:sdtContent>
                  <w:p w:rsidR="00D809CB" w:rsidRDefault="00754068">
                    <w:pPr>
                      <w:jc w:val="right"/>
                      <w:rPr>
                        <w:rFonts w:ascii="Arial" w:hAnsi="Arial" w:cs="Times New Roman"/>
                        <w:b/>
                        <w:bCs/>
                        <w:szCs w:val="21"/>
                      </w:rPr>
                    </w:pPr>
                    <w:r>
                      <w:rPr>
                        <w:rFonts w:hint="eastAsia"/>
                        <w:szCs w:val="21"/>
                      </w:rPr>
                      <w:t>77.99%</w:t>
                    </w:r>
                  </w:p>
                </w:sdtContent>
              </w:sdt>
            </w:tc>
            <w:tc>
              <w:tcPr>
                <w:tcW w:w="1276" w:type="dxa"/>
              </w:tcPr>
              <w:sdt>
                <w:sdtPr>
                  <w:rPr>
                    <w:rFonts w:hint="eastAsia"/>
                    <w:szCs w:val="21"/>
                  </w:rPr>
                  <w:alias w:val="资产负债率"/>
                  <w:tag w:val="_GBC_7bc47b77c284452faabed5ddb988865e"/>
                  <w:id w:val="29971603"/>
                  <w:lock w:val="sdtLocked"/>
                </w:sdtPr>
                <w:sdtContent>
                  <w:p w:rsidR="00D809CB" w:rsidRDefault="00754068">
                    <w:pPr>
                      <w:jc w:val="right"/>
                      <w:rPr>
                        <w:rFonts w:ascii="Arial" w:hAnsi="Arial" w:cs="Times New Roman"/>
                        <w:b/>
                        <w:bCs/>
                        <w:szCs w:val="21"/>
                      </w:rPr>
                    </w:pPr>
                    <w:r>
                      <w:rPr>
                        <w:rFonts w:hint="eastAsia"/>
                        <w:szCs w:val="21"/>
                      </w:rPr>
                      <w:t>77.73%</w:t>
                    </w:r>
                  </w:p>
                </w:sdtContent>
              </w:sdt>
            </w:tc>
            <w:tc>
              <w:tcPr>
                <w:tcW w:w="1275" w:type="dxa"/>
              </w:tcPr>
              <w:sdt>
                <w:sdtPr>
                  <w:rPr>
                    <w:rFonts w:hint="eastAsia"/>
                    <w:szCs w:val="21"/>
                  </w:rPr>
                  <w:alias w:val="资产负债率本期比上期增减"/>
                  <w:tag w:val="_GBC_4be8828ee1a94a899e28fd37ce932feb"/>
                  <w:id w:val="29971604"/>
                  <w:lock w:val="sdtLocked"/>
                </w:sdtPr>
                <w:sdtContent>
                  <w:p w:rsidR="00D809CB" w:rsidRDefault="00754068">
                    <w:pPr>
                      <w:jc w:val="right"/>
                      <w:rPr>
                        <w:rFonts w:ascii="Arial" w:hAnsi="Arial" w:cs="Times New Roman"/>
                        <w:b/>
                        <w:bCs/>
                        <w:szCs w:val="21"/>
                      </w:rPr>
                    </w:pPr>
                    <w:r>
                      <w:rPr>
                        <w:rFonts w:hint="eastAsia"/>
                        <w:szCs w:val="21"/>
                      </w:rPr>
                      <w:t>0.26%</w:t>
                    </w:r>
                  </w:p>
                </w:sdtContent>
              </w:sdt>
            </w:tc>
            <w:tc>
              <w:tcPr>
                <w:tcW w:w="3117" w:type="dxa"/>
              </w:tcPr>
              <w:sdt>
                <w:sdtPr>
                  <w:rPr>
                    <w:rFonts w:hint="eastAsia"/>
                    <w:szCs w:val="21"/>
                  </w:rPr>
                  <w:alias w:val="资产负债率变动原因"/>
                  <w:tag w:val="_GBC_f7045e83a4ca403795054230cca85658"/>
                  <w:id w:val="29971605"/>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r>
          <w:tr w:rsidR="00D809CB">
            <w:tc>
              <w:tcPr>
                <w:tcW w:w="2236" w:type="dxa"/>
              </w:tcPr>
              <w:p w:rsidR="00D809CB" w:rsidRDefault="00754068">
                <w:pPr>
                  <w:rPr>
                    <w:szCs w:val="21"/>
                  </w:rPr>
                </w:pPr>
                <w:r>
                  <w:rPr>
                    <w:rFonts w:hint="eastAsia"/>
                    <w:szCs w:val="21"/>
                  </w:rPr>
                  <w:t>贷款偿还率</w:t>
                </w:r>
              </w:p>
            </w:tc>
            <w:tc>
              <w:tcPr>
                <w:tcW w:w="1418" w:type="dxa"/>
              </w:tcPr>
              <w:sdt>
                <w:sdtPr>
                  <w:rPr>
                    <w:rFonts w:hint="eastAsia"/>
                    <w:szCs w:val="21"/>
                  </w:rPr>
                  <w:alias w:val="贷款偿还率"/>
                  <w:tag w:val="_GBC_7078a1c8236349e39827fb2179319811"/>
                  <w:id w:val="29971606"/>
                  <w:lock w:val="sdtLocked"/>
                </w:sdtPr>
                <w:sdtContent>
                  <w:p w:rsidR="00D809CB" w:rsidRDefault="00754068">
                    <w:pPr>
                      <w:jc w:val="right"/>
                      <w:rPr>
                        <w:rFonts w:ascii="Arial" w:hAnsi="Arial" w:cs="Times New Roman"/>
                        <w:b/>
                        <w:bCs/>
                        <w:szCs w:val="21"/>
                      </w:rPr>
                    </w:pPr>
                    <w:r>
                      <w:rPr>
                        <w:rFonts w:hint="eastAsia"/>
                        <w:szCs w:val="21"/>
                      </w:rPr>
                      <w:t>100.00%</w:t>
                    </w:r>
                  </w:p>
                </w:sdtContent>
              </w:sdt>
            </w:tc>
            <w:tc>
              <w:tcPr>
                <w:tcW w:w="1276" w:type="dxa"/>
              </w:tcPr>
              <w:sdt>
                <w:sdtPr>
                  <w:rPr>
                    <w:rFonts w:hint="eastAsia"/>
                    <w:szCs w:val="21"/>
                  </w:rPr>
                  <w:alias w:val="贷款偿还率"/>
                  <w:tag w:val="_GBC_9821979a5f5b4eb8b76ee93cd12056d9"/>
                  <w:id w:val="29971607"/>
                  <w:lock w:val="sdtLocked"/>
                </w:sdtPr>
                <w:sdtContent>
                  <w:p w:rsidR="00D809CB" w:rsidRDefault="00754068">
                    <w:pPr>
                      <w:jc w:val="right"/>
                      <w:rPr>
                        <w:rFonts w:ascii="Arial" w:hAnsi="Arial" w:cs="Times New Roman"/>
                        <w:b/>
                        <w:bCs/>
                        <w:szCs w:val="21"/>
                      </w:rPr>
                    </w:pPr>
                    <w:r>
                      <w:rPr>
                        <w:rFonts w:hint="eastAsia"/>
                        <w:szCs w:val="21"/>
                      </w:rPr>
                      <w:t>100.00%</w:t>
                    </w:r>
                  </w:p>
                </w:sdtContent>
              </w:sdt>
            </w:tc>
            <w:tc>
              <w:tcPr>
                <w:tcW w:w="1275" w:type="dxa"/>
              </w:tcPr>
              <w:sdt>
                <w:sdtPr>
                  <w:rPr>
                    <w:rFonts w:hint="eastAsia"/>
                    <w:szCs w:val="21"/>
                  </w:rPr>
                  <w:alias w:val="贷款偿还率本期比上年同期增减"/>
                  <w:tag w:val="_GBC_33ea66eb899549b88ddd4c4e740663d7"/>
                  <w:id w:val="29971608"/>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c>
              <w:tcPr>
                <w:tcW w:w="3117" w:type="dxa"/>
              </w:tcPr>
              <w:sdt>
                <w:sdtPr>
                  <w:rPr>
                    <w:rFonts w:hint="eastAsia"/>
                    <w:szCs w:val="21"/>
                  </w:rPr>
                  <w:alias w:val="贷款偿还率变动原因"/>
                  <w:tag w:val="_GBC_70ecb47fb88e49e99809fb62f13ab60c"/>
                  <w:id w:val="29971609"/>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r>
          <w:tr w:rsidR="00D809CB">
            <w:tc>
              <w:tcPr>
                <w:tcW w:w="2236" w:type="dxa"/>
                <w:vAlign w:val="center"/>
              </w:tcPr>
              <w:p w:rsidR="00D809CB" w:rsidRDefault="00D809CB">
                <w:pPr>
                  <w:jc w:val="center"/>
                  <w:rPr>
                    <w:szCs w:val="21"/>
                  </w:rPr>
                </w:pPr>
              </w:p>
            </w:tc>
            <w:tc>
              <w:tcPr>
                <w:tcW w:w="1418" w:type="dxa"/>
                <w:vAlign w:val="center"/>
              </w:tcPr>
              <w:p w:rsidR="00D809CB" w:rsidRDefault="00754068">
                <w:pPr>
                  <w:kinsoku w:val="0"/>
                  <w:overflowPunct w:val="0"/>
                  <w:autoSpaceDE w:val="0"/>
                  <w:autoSpaceDN w:val="0"/>
                  <w:adjustRightInd w:val="0"/>
                  <w:snapToGrid w:val="0"/>
                  <w:jc w:val="center"/>
                  <w:rPr>
                    <w:szCs w:val="21"/>
                  </w:rPr>
                </w:pPr>
                <w:r>
                  <w:rPr>
                    <w:rFonts w:hint="eastAsia"/>
                    <w:szCs w:val="21"/>
                  </w:rPr>
                  <w:t>本报告期</w:t>
                </w:r>
              </w:p>
              <w:p w:rsidR="00D809CB" w:rsidRDefault="00754068">
                <w:pPr>
                  <w:jc w:val="center"/>
                  <w:rPr>
                    <w:szCs w:val="21"/>
                  </w:rPr>
                </w:pPr>
                <w:r>
                  <w:rPr>
                    <w:rFonts w:hint="eastAsia"/>
                    <w:szCs w:val="21"/>
                  </w:rPr>
                  <w:t>（1-6月）</w:t>
                </w:r>
              </w:p>
            </w:tc>
            <w:tc>
              <w:tcPr>
                <w:tcW w:w="1276" w:type="dxa"/>
                <w:vAlign w:val="center"/>
              </w:tcPr>
              <w:p w:rsidR="00D809CB" w:rsidRDefault="00754068">
                <w:pPr>
                  <w:jc w:val="center"/>
                  <w:rPr>
                    <w:szCs w:val="21"/>
                  </w:rPr>
                </w:pPr>
                <w:r>
                  <w:rPr>
                    <w:rFonts w:hint="eastAsia"/>
                    <w:szCs w:val="21"/>
                  </w:rPr>
                  <w:t>上年同期</w:t>
                </w:r>
              </w:p>
            </w:tc>
            <w:tc>
              <w:tcPr>
                <w:tcW w:w="1275" w:type="dxa"/>
                <w:vAlign w:val="center"/>
              </w:tcPr>
              <w:p w:rsidR="00D809CB" w:rsidRDefault="00754068">
                <w:pPr>
                  <w:jc w:val="center"/>
                  <w:rPr>
                    <w:szCs w:val="21"/>
                  </w:rPr>
                </w:pPr>
                <w:r>
                  <w:rPr>
                    <w:szCs w:val="21"/>
                  </w:rPr>
                  <w:t>本报告期比上年同期增减(%)</w:t>
                </w:r>
              </w:p>
            </w:tc>
            <w:tc>
              <w:tcPr>
                <w:tcW w:w="3117" w:type="dxa"/>
                <w:vAlign w:val="center"/>
              </w:tcPr>
              <w:p w:rsidR="00D809CB" w:rsidRDefault="00754068">
                <w:pPr>
                  <w:jc w:val="center"/>
                  <w:rPr>
                    <w:szCs w:val="21"/>
                  </w:rPr>
                </w:pPr>
                <w:r>
                  <w:rPr>
                    <w:rFonts w:hint="eastAsia"/>
                    <w:szCs w:val="21"/>
                  </w:rPr>
                  <w:t>变动原因</w:t>
                </w:r>
              </w:p>
            </w:tc>
          </w:tr>
          <w:tr w:rsidR="00D809CB">
            <w:trPr>
              <w:trHeight w:val="275"/>
            </w:trPr>
            <w:tc>
              <w:tcPr>
                <w:tcW w:w="2236" w:type="dxa"/>
              </w:tcPr>
              <w:p w:rsidR="00D809CB" w:rsidRDefault="00754068">
                <w:pPr>
                  <w:rPr>
                    <w:szCs w:val="21"/>
                  </w:rPr>
                </w:pPr>
                <w:r>
                  <w:rPr>
                    <w:szCs w:val="21"/>
                  </w:rPr>
                  <w:t>EBITDA利息保障倍数</w:t>
                </w:r>
              </w:p>
            </w:tc>
            <w:tc>
              <w:tcPr>
                <w:tcW w:w="1418" w:type="dxa"/>
              </w:tcPr>
              <w:sdt>
                <w:sdtPr>
                  <w:rPr>
                    <w:rFonts w:hint="eastAsia"/>
                    <w:szCs w:val="21"/>
                  </w:rPr>
                  <w:alias w:val="EBITDA利息保障倍数"/>
                  <w:tag w:val="_GBC_d9e3e8b14b8c4f0fbf46eda846b93620"/>
                  <w:id w:val="29971610"/>
                  <w:lock w:val="sdtLocked"/>
                </w:sdtPr>
                <w:sdtContent>
                  <w:p w:rsidR="00D809CB" w:rsidRDefault="00754068">
                    <w:pPr>
                      <w:jc w:val="right"/>
                      <w:rPr>
                        <w:szCs w:val="21"/>
                      </w:rPr>
                    </w:pPr>
                    <w:r>
                      <w:rPr>
                        <w:rFonts w:hint="eastAsia"/>
                        <w:szCs w:val="21"/>
                      </w:rPr>
                      <w:t>4.88</w:t>
                    </w:r>
                  </w:p>
                </w:sdtContent>
              </w:sdt>
            </w:tc>
            <w:tc>
              <w:tcPr>
                <w:tcW w:w="1276" w:type="dxa"/>
              </w:tcPr>
              <w:sdt>
                <w:sdtPr>
                  <w:rPr>
                    <w:rFonts w:hint="eastAsia"/>
                    <w:szCs w:val="21"/>
                  </w:rPr>
                  <w:alias w:val="EBITDA利息保障倍数"/>
                  <w:tag w:val="_GBC_8057b9a6250942c0ab5b4c2cfa91ebeb"/>
                  <w:id w:val="29971611"/>
                  <w:lock w:val="sdtLocked"/>
                </w:sdtPr>
                <w:sdtContent>
                  <w:p w:rsidR="00D809CB" w:rsidRDefault="00754068">
                    <w:pPr>
                      <w:jc w:val="right"/>
                      <w:rPr>
                        <w:szCs w:val="21"/>
                      </w:rPr>
                    </w:pPr>
                    <w:r>
                      <w:rPr>
                        <w:rFonts w:hint="eastAsia"/>
                        <w:szCs w:val="21"/>
                      </w:rPr>
                      <w:t>3.29</w:t>
                    </w:r>
                  </w:p>
                </w:sdtContent>
              </w:sdt>
            </w:tc>
            <w:tc>
              <w:tcPr>
                <w:tcW w:w="1275" w:type="dxa"/>
              </w:tcPr>
              <w:sdt>
                <w:sdtPr>
                  <w:rPr>
                    <w:rFonts w:hint="eastAsia"/>
                    <w:szCs w:val="21"/>
                  </w:rPr>
                  <w:alias w:val="EBITDA利息保障倍数本期比上年同期增减"/>
                  <w:tag w:val="_GBC_ae54a37dbd174e7e97fade341ffcbd85"/>
                  <w:id w:val="29971612"/>
                  <w:lock w:val="sdtLocked"/>
                </w:sdtPr>
                <w:sdtContent>
                  <w:p w:rsidR="00D809CB" w:rsidRDefault="00754068">
                    <w:pPr>
                      <w:jc w:val="right"/>
                      <w:rPr>
                        <w:szCs w:val="21"/>
                      </w:rPr>
                    </w:pPr>
                    <w:r>
                      <w:rPr>
                        <w:rFonts w:hint="eastAsia"/>
                        <w:szCs w:val="21"/>
                      </w:rPr>
                      <w:t>159.00%</w:t>
                    </w:r>
                  </w:p>
                </w:sdtContent>
              </w:sdt>
            </w:tc>
            <w:tc>
              <w:tcPr>
                <w:tcW w:w="3117" w:type="dxa"/>
              </w:tcPr>
              <w:sdt>
                <w:sdtPr>
                  <w:rPr>
                    <w:rFonts w:hint="eastAsia"/>
                    <w:szCs w:val="21"/>
                  </w:rPr>
                  <w:alias w:val="EBITDA利息保障倍数变动原因"/>
                  <w:tag w:val="_GBC_d3ba50ea7d2647e8b9844ba30bada3e8"/>
                  <w:id w:val="29971613"/>
                  <w:lock w:val="sdtLocked"/>
                </w:sdtPr>
                <w:sdtContent>
                  <w:p w:rsidR="00D809CB" w:rsidRDefault="00754068">
                    <w:pPr>
                      <w:jc w:val="right"/>
                      <w:rPr>
                        <w:szCs w:val="21"/>
                      </w:rPr>
                    </w:pPr>
                    <w:r>
                      <w:rPr>
                        <w:rFonts w:hint="eastAsia"/>
                        <w:szCs w:val="21"/>
                      </w:rPr>
                      <w:t>主要是利息支出同比减少影响</w:t>
                    </w:r>
                  </w:p>
                </w:sdtContent>
              </w:sdt>
            </w:tc>
          </w:tr>
          <w:tr w:rsidR="00D809CB">
            <w:tc>
              <w:tcPr>
                <w:tcW w:w="2236" w:type="dxa"/>
              </w:tcPr>
              <w:p w:rsidR="00D809CB" w:rsidRDefault="00754068">
                <w:pPr>
                  <w:rPr>
                    <w:szCs w:val="21"/>
                  </w:rPr>
                </w:pPr>
                <w:r>
                  <w:rPr>
                    <w:rFonts w:hint="eastAsia"/>
                    <w:szCs w:val="21"/>
                  </w:rPr>
                  <w:t>利息偿付率</w:t>
                </w:r>
              </w:p>
            </w:tc>
            <w:tc>
              <w:tcPr>
                <w:tcW w:w="1418" w:type="dxa"/>
              </w:tcPr>
              <w:sdt>
                <w:sdtPr>
                  <w:rPr>
                    <w:rFonts w:hint="eastAsia"/>
                    <w:szCs w:val="21"/>
                  </w:rPr>
                  <w:alias w:val="利息偿付率"/>
                  <w:tag w:val="_GBC_d69d838c93cc4aa582cdcef1bb04e89d"/>
                  <w:id w:val="29971614"/>
                  <w:lock w:val="sdtLocked"/>
                </w:sdtPr>
                <w:sdtContent>
                  <w:p w:rsidR="00D809CB" w:rsidRDefault="00754068">
                    <w:pPr>
                      <w:jc w:val="right"/>
                      <w:rPr>
                        <w:rFonts w:ascii="Arial" w:hAnsi="Arial" w:cs="Times New Roman"/>
                        <w:b/>
                        <w:bCs/>
                        <w:szCs w:val="21"/>
                      </w:rPr>
                    </w:pPr>
                    <w:r>
                      <w:rPr>
                        <w:rFonts w:hint="eastAsia"/>
                        <w:szCs w:val="21"/>
                      </w:rPr>
                      <w:t>100.00%</w:t>
                    </w:r>
                  </w:p>
                </w:sdtContent>
              </w:sdt>
            </w:tc>
            <w:tc>
              <w:tcPr>
                <w:tcW w:w="1276" w:type="dxa"/>
              </w:tcPr>
              <w:sdt>
                <w:sdtPr>
                  <w:rPr>
                    <w:rFonts w:hint="eastAsia"/>
                    <w:szCs w:val="21"/>
                  </w:rPr>
                  <w:alias w:val="利息偿付率"/>
                  <w:tag w:val="_GBC_ba1764d9bda046a0b22e22840d407b8b"/>
                  <w:id w:val="29971615"/>
                  <w:lock w:val="sdtLocked"/>
                </w:sdtPr>
                <w:sdtContent>
                  <w:p w:rsidR="00D809CB" w:rsidRDefault="00754068">
                    <w:pPr>
                      <w:jc w:val="right"/>
                      <w:rPr>
                        <w:rFonts w:ascii="Arial" w:hAnsi="Arial" w:cs="Times New Roman"/>
                        <w:b/>
                        <w:bCs/>
                        <w:szCs w:val="21"/>
                      </w:rPr>
                    </w:pPr>
                    <w:r>
                      <w:rPr>
                        <w:rFonts w:hint="eastAsia"/>
                        <w:szCs w:val="21"/>
                      </w:rPr>
                      <w:t>100.00%</w:t>
                    </w:r>
                  </w:p>
                </w:sdtContent>
              </w:sdt>
            </w:tc>
            <w:tc>
              <w:tcPr>
                <w:tcW w:w="1275" w:type="dxa"/>
              </w:tcPr>
              <w:sdt>
                <w:sdtPr>
                  <w:rPr>
                    <w:rFonts w:hint="eastAsia"/>
                    <w:szCs w:val="21"/>
                  </w:rPr>
                  <w:alias w:val="利息偿付率本期比上年同期增减"/>
                  <w:tag w:val="_GBC_82969896235d4363ac5685cc76bd8001"/>
                  <w:id w:val="29971616"/>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c>
              <w:tcPr>
                <w:tcW w:w="3117" w:type="dxa"/>
              </w:tcPr>
              <w:sdt>
                <w:sdtPr>
                  <w:rPr>
                    <w:rFonts w:hint="eastAsia"/>
                    <w:szCs w:val="21"/>
                  </w:rPr>
                  <w:alias w:val="利息偿付率变动原因"/>
                  <w:tag w:val="_GBC_a2b3a603cc794e41a592672ee1cf37fc"/>
                  <w:id w:val="29971617"/>
                  <w:lock w:val="sdtLocked"/>
                  <w:showingPlcHdr/>
                </w:sdtPr>
                <w:sdtContent>
                  <w:p w:rsidR="00D809CB" w:rsidRDefault="00754068">
                    <w:pPr>
                      <w:jc w:val="right"/>
                      <w:rPr>
                        <w:rFonts w:ascii="Arial" w:hAnsi="Arial" w:cs="Times New Roman"/>
                        <w:b/>
                        <w:bCs/>
                        <w:szCs w:val="21"/>
                      </w:rPr>
                    </w:pPr>
                    <w:r>
                      <w:rPr>
                        <w:rFonts w:hint="eastAsia"/>
                        <w:color w:val="333399"/>
                        <w:szCs w:val="21"/>
                      </w:rPr>
                      <w:t xml:space="preserve">　</w:t>
                    </w:r>
                  </w:p>
                </w:sdtContent>
              </w:sdt>
            </w:tc>
          </w:tr>
        </w:tbl>
        <w:p w:rsidR="00D809CB" w:rsidRDefault="00D809CB"/>
        <w:p w:rsidR="00D809CB" w:rsidRDefault="005767BC"/>
      </w:sdtContent>
    </w:sdt>
    <w:sdt>
      <w:sdtPr>
        <w:rPr>
          <w:rFonts w:ascii="宋体" w:hAnsi="宋体" w:cs="宋体"/>
          <w:b w:val="0"/>
          <w:bCs w:val="0"/>
          <w:kern w:val="0"/>
          <w:szCs w:val="24"/>
        </w:rPr>
        <w:alias w:val="模块:关于逾期债项的说明"/>
        <w:tag w:val="_SEC_db8f5be58baf40d0bb47b6b45fabbfae"/>
        <w:id w:val="29971620"/>
        <w:lock w:val="sdtLocked"/>
        <w:placeholder>
          <w:docPart w:val="GBC22222222222222222222222222222"/>
        </w:placeholder>
      </w:sdtPr>
      <w:sdtEndPr>
        <w:rPr>
          <w:rFonts w:hint="eastAsia"/>
        </w:rPr>
      </w:sdtEndPr>
      <w:sdtContent>
        <w:p w:rsidR="00D809CB" w:rsidRDefault="00754068">
          <w:pPr>
            <w:pStyle w:val="2"/>
            <w:numPr>
              <w:ilvl w:val="0"/>
              <w:numId w:val="31"/>
            </w:numPr>
          </w:pPr>
          <w:r>
            <w:t>关于逾期债项的说明</w:t>
          </w:r>
        </w:p>
        <w:sdt>
          <w:sdtPr>
            <w:rPr>
              <w:rFonts w:hint="eastAsia"/>
            </w:rPr>
            <w:alias w:val="是否适用：关于逾期债项的说明 [双击切换]"/>
            <w:tag w:val="_GBC_e709a54869bd438eab4c79ff3c52d7d0"/>
            <w:id w:val="2997161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宋体" w:hAnsi="宋体" w:cs="宋体" w:hint="eastAsia"/>
          <w:b w:val="0"/>
          <w:bCs w:val="0"/>
          <w:kern w:val="0"/>
          <w:szCs w:val="24"/>
        </w:rPr>
        <w:alias w:val="模块:公司其他债券和债务融资工具的付息兑付情况"/>
        <w:tag w:val="_SEC_5c811266e4944b658f41678ea9470ec2"/>
        <w:id w:val="29971622"/>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公司其他债券和债务融资工具的付息兑付情况</w:t>
          </w:r>
        </w:p>
        <w:sdt>
          <w:sdtPr>
            <w:rPr>
              <w:rFonts w:hAnsi="Arial" w:cs="Times New Roman" w:hint="eastAsia"/>
              <w:bCs/>
              <w:kern w:val="2"/>
              <w:szCs w:val="21"/>
            </w:rPr>
            <w:alias w:val="是否适用：公司其他债券和债务融资工具的付息兑付情况[双击切换]"/>
            <w:tag w:val="_GBC_958a7df12c3b42c893efe8bec80a16f7"/>
            <w:id w:val="29971621"/>
            <w:lock w:val="sdtContentLocked"/>
            <w:placeholder>
              <w:docPart w:val="GBC22222222222222222222222222222"/>
            </w:placeholder>
          </w:sdtPr>
          <w:sdtContent>
            <w:p w:rsidR="00D809CB" w:rsidRDefault="005767BC">
              <w:pPr>
                <w:rPr>
                  <w:u w:val="single"/>
                </w:rPr>
              </w:pPr>
              <w:r>
                <w:rPr>
                  <w:rFonts w:cs="Times New Roman"/>
                  <w:bCs/>
                  <w:kern w:val="2"/>
                  <w:szCs w:val="21"/>
                </w:rPr>
                <w:fldChar w:fldCharType="begin"/>
              </w:r>
              <w:r w:rsidR="00754068">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Content>
    </w:sdt>
    <w:p w:rsidR="00D809CB" w:rsidRDefault="00D809CB">
      <w:pPr>
        <w:rPr>
          <w:szCs w:val="21"/>
        </w:rPr>
      </w:pPr>
    </w:p>
    <w:sdt>
      <w:sdtPr>
        <w:rPr>
          <w:rFonts w:ascii="宋体" w:hAnsi="宋体" w:cs="宋体" w:hint="eastAsia"/>
          <w:b w:val="0"/>
          <w:bCs w:val="0"/>
          <w:kern w:val="0"/>
          <w:szCs w:val="24"/>
        </w:rPr>
        <w:alias w:val="模块:公司报告期内的银行授信情况"/>
        <w:tag w:val="_SEC_f24bc2aff97343f3a5e057d834c2cb94"/>
        <w:id w:val="29971625"/>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公司报告期内的银行授信情况</w:t>
          </w:r>
        </w:p>
        <w:sdt>
          <w:sdtPr>
            <w:rPr>
              <w:rFonts w:hAnsi="Arial" w:cs="Times New Roman" w:hint="eastAsia"/>
              <w:bCs/>
              <w:kern w:val="2"/>
              <w:szCs w:val="21"/>
            </w:rPr>
            <w:alias w:val="是否适用：公司报告期内的银行授信情况[双击切换]"/>
            <w:tag w:val="_GBC_e46fb1f27d3f4ae689bc03e1df0b1b0a"/>
            <w:id w:val="29971623"/>
            <w:lock w:val="sdtContentLocked"/>
            <w:placeholder>
              <w:docPart w:val="GBC22222222222222222222222222222"/>
            </w:placeholder>
          </w:sdtPr>
          <w:sdtContent>
            <w:p w:rsidR="00D809CB" w:rsidRDefault="005767BC">
              <w:pPr>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报告期内的银行授信情况"/>
            <w:tag w:val="_GBC_7e0790c89c244ab9897b220f20df4712"/>
            <w:id w:val="29971624"/>
            <w:lock w:val="sdtLocked"/>
            <w:placeholder>
              <w:docPart w:val="GBC22222222222222222222222222222"/>
            </w:placeholder>
          </w:sdtPr>
          <w:sdtContent>
            <w:p w:rsidR="00D809CB" w:rsidRDefault="00754068">
              <w:pPr>
                <w:rPr>
                  <w:u w:val="single"/>
                </w:rPr>
              </w:pPr>
              <w:r>
                <w:rPr>
                  <w:rFonts w:hAnsi="Arial" w:cs="Times New Roman" w:hint="eastAsia"/>
                  <w:bCs/>
                  <w:kern w:val="2"/>
                  <w:szCs w:val="21"/>
                </w:rPr>
                <w:t>公司报告期内获得银行综合授信总额166</w:t>
              </w:r>
              <w:r>
                <w:rPr>
                  <w:rFonts w:hAnsi="Arial" w:cs="Times New Roman"/>
                  <w:bCs/>
                  <w:kern w:val="2"/>
                  <w:szCs w:val="21"/>
                </w:rPr>
                <w:t>亿元，已使用额度</w:t>
              </w:r>
              <w:r>
                <w:rPr>
                  <w:rFonts w:hAnsi="Arial" w:cs="Times New Roman" w:hint="eastAsia"/>
                  <w:bCs/>
                  <w:kern w:val="2"/>
                  <w:szCs w:val="21"/>
                </w:rPr>
                <w:t>132.66</w:t>
              </w:r>
              <w:r>
                <w:rPr>
                  <w:rFonts w:hAnsi="Arial" w:cs="Times New Roman"/>
                  <w:bCs/>
                  <w:kern w:val="2"/>
                  <w:szCs w:val="21"/>
                </w:rPr>
                <w:t>亿元，使用占比</w:t>
              </w:r>
              <w:r>
                <w:rPr>
                  <w:rFonts w:hAnsi="Arial" w:cs="Times New Roman" w:hint="eastAsia"/>
                  <w:bCs/>
                  <w:kern w:val="2"/>
                  <w:szCs w:val="21"/>
                </w:rPr>
                <w:t>79.92</w:t>
              </w:r>
              <w:r>
                <w:rPr>
                  <w:rFonts w:hAnsi="Arial" w:cs="Times New Roman"/>
                  <w:bCs/>
                  <w:kern w:val="2"/>
                  <w:szCs w:val="21"/>
                </w:rPr>
                <w:t>%，未使用额度后续可滚动使用。</w:t>
              </w:r>
            </w:p>
          </w:sdtContent>
        </w:sdt>
      </w:sdtContent>
    </w:sdt>
    <w:p w:rsidR="00D809CB" w:rsidRDefault="00D809CB">
      <w:pPr>
        <w:rPr>
          <w:szCs w:val="21"/>
        </w:rPr>
      </w:pPr>
    </w:p>
    <w:sdt>
      <w:sdtPr>
        <w:rPr>
          <w:rFonts w:ascii="宋体" w:hAnsi="宋体" w:cs="宋体" w:hint="eastAsia"/>
          <w:b w:val="0"/>
          <w:bCs w:val="0"/>
          <w:kern w:val="0"/>
          <w:szCs w:val="24"/>
        </w:rPr>
        <w:alias w:val="模块:公司报告期内执行公司债券募集说明书相关约定或承诺的情况"/>
        <w:tag w:val="_SEC_d698a0db75e24d35ab5e27f84e26a9a2"/>
        <w:id w:val="29971628"/>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公司报告期内执行公司债券募集说明书相关约定或承诺的情况</w:t>
          </w:r>
        </w:p>
        <w:sdt>
          <w:sdtPr>
            <w:rPr>
              <w:rFonts w:hAnsi="Arial" w:cs="Times New Roman" w:hint="eastAsia"/>
              <w:bCs/>
              <w:kern w:val="2"/>
              <w:szCs w:val="21"/>
            </w:rPr>
            <w:alias w:val="是否适用：公司报告期内执行公司债券募集说明书相关约定或承诺的情况[双击切换]"/>
            <w:tag w:val="_GBC_40a287d49c94493ba3d6fec34175d710"/>
            <w:id w:val="29971626"/>
            <w:lock w:val="sdtContentLocked"/>
            <w:placeholder>
              <w:docPart w:val="GBC22222222222222222222222222222"/>
            </w:placeholder>
          </w:sdtPr>
          <w:sdtContent>
            <w:p w:rsidR="00D809CB" w:rsidRDefault="005767BC">
              <w:pPr>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报告期内执行公司债券募集说明书相关约定或承诺的情况"/>
            <w:tag w:val="_GBC_7482a0c8dd06484c997ebf09dc86fb71"/>
            <w:id w:val="29971627"/>
            <w:lock w:val="sdtLocked"/>
            <w:placeholder>
              <w:docPart w:val="GBC22222222222222222222222222222"/>
            </w:placeholder>
          </w:sdtPr>
          <w:sdtContent>
            <w:p w:rsidR="00D809CB" w:rsidRDefault="00754068">
              <w:pPr>
                <w:rPr>
                  <w:rFonts w:hAnsi="Arial" w:cs="Times New Roman"/>
                  <w:kern w:val="2"/>
                </w:rPr>
              </w:pPr>
              <w:r>
                <w:rPr>
                  <w:rFonts w:cs="Times New Roman" w:hint="eastAsia"/>
                  <w:kern w:val="2"/>
                </w:rPr>
                <w:t>报告期内，公司均严格履行公司债券募集说明书相关内容，未有损害债券投资者利益的情况</w:t>
              </w:r>
            </w:p>
            <w:p w:rsidR="00D809CB" w:rsidRDefault="00754068">
              <w:pPr>
                <w:rPr>
                  <w:u w:val="single"/>
                </w:rPr>
              </w:pPr>
              <w:r>
                <w:rPr>
                  <w:rFonts w:cs="Times New Roman" w:hint="eastAsia"/>
                  <w:kern w:val="2"/>
                </w:rPr>
                <w:t>发生。</w:t>
              </w:r>
            </w:p>
          </w:sdtContent>
        </w:sdt>
      </w:sdtContent>
    </w:sdt>
    <w:p w:rsidR="00D809CB" w:rsidRDefault="00D809CB"/>
    <w:sdt>
      <w:sdtPr>
        <w:rPr>
          <w:rFonts w:ascii="宋体" w:hAnsi="宋体" w:cs="宋体" w:hint="eastAsia"/>
          <w:b w:val="0"/>
          <w:bCs w:val="0"/>
          <w:kern w:val="0"/>
          <w:szCs w:val="24"/>
        </w:rPr>
        <w:alias w:val="模块:公司发生重大事项及对公司经营情况和偿债能力的影响"/>
        <w:tag w:val="_SEC_b71f1d0ec0914f1eb84ed9f4ce70fe56"/>
        <w:id w:val="29971631"/>
        <w:lock w:val="sdtLocked"/>
        <w:placeholder>
          <w:docPart w:val="GBC22222222222222222222222222222"/>
        </w:placeholder>
      </w:sdtPr>
      <w:sdtEndPr>
        <w:rPr>
          <w:u w:val="single"/>
        </w:rPr>
      </w:sdtEndPr>
      <w:sdtContent>
        <w:p w:rsidR="00D809CB" w:rsidRDefault="00754068">
          <w:pPr>
            <w:pStyle w:val="2"/>
            <w:numPr>
              <w:ilvl w:val="0"/>
              <w:numId w:val="31"/>
            </w:numPr>
            <w:rPr>
              <w:bCs w:val="0"/>
            </w:rPr>
          </w:pPr>
          <w:r>
            <w:rPr>
              <w:rFonts w:hint="eastAsia"/>
              <w:bCs w:val="0"/>
            </w:rPr>
            <w:t>公司发生重大</w:t>
          </w:r>
          <w:r>
            <w:rPr>
              <w:rFonts w:hint="eastAsia"/>
            </w:rPr>
            <w:t>事项</w:t>
          </w:r>
          <w:r>
            <w:rPr>
              <w:rFonts w:hint="eastAsia"/>
              <w:bCs w:val="0"/>
            </w:rPr>
            <w:t>及对公司经营情况和偿债能力的影响</w:t>
          </w:r>
        </w:p>
        <w:sdt>
          <w:sdtPr>
            <w:rPr>
              <w:rFonts w:hAnsi="Arial" w:cs="Times New Roman" w:hint="eastAsia"/>
              <w:bCs/>
              <w:kern w:val="2"/>
              <w:szCs w:val="21"/>
            </w:rPr>
            <w:alias w:val="是否适用：公司发生的重大事项及对公司经营情况和偿债能力的影响[双击切换]"/>
            <w:tag w:val="_GBC_f9e362a5abbe4e748626ab8d8d967a33"/>
            <w:id w:val="29971629"/>
            <w:lock w:val="sdtContentLocked"/>
            <w:placeholder>
              <w:docPart w:val="GBC22222222222222222222222222222"/>
            </w:placeholder>
          </w:sdtPr>
          <w:sdtContent>
            <w:p w:rsidR="00D809CB" w:rsidRDefault="005767BC">
              <w:pPr>
                <w:ind w:right="6"/>
                <w:rPr>
                  <w:rFonts w:hAnsi="Arial" w:cs="Times New Roman"/>
                  <w:bCs/>
                  <w:kern w:val="2"/>
                  <w:szCs w:val="21"/>
                </w:rPr>
              </w:pPr>
              <w:r>
                <w:rPr>
                  <w:rFonts w:cs="Times New Roman"/>
                  <w:bCs/>
                  <w:kern w:val="2"/>
                  <w:szCs w:val="21"/>
                </w:rPr>
                <w:fldChar w:fldCharType="begin"/>
              </w:r>
              <w:r w:rsidR="00754068">
                <w:rPr>
                  <w:rFonts w:cs="Times New Roman"/>
                  <w:bCs/>
                  <w:kern w:val="2"/>
                  <w:szCs w:val="21"/>
                </w:rPr>
                <w:instrText xml:space="preserve"> MACROBUTTON  SnrToggleCheckbox √适用 </w:instrText>
              </w:r>
              <w:r>
                <w:rPr>
                  <w:rFonts w:cs="Times New Roman"/>
                  <w:bCs/>
                  <w:kern w:val="2"/>
                  <w:szCs w:val="21"/>
                </w:rPr>
                <w:fldChar w:fldCharType="end"/>
              </w:r>
              <w:r>
                <w:rPr>
                  <w:rFonts w:cs="Times New Roman"/>
                  <w:bCs/>
                  <w:kern w:val="2"/>
                  <w:szCs w:val="21"/>
                </w:rPr>
                <w:fldChar w:fldCharType="begin"/>
              </w:r>
              <w:r w:rsidR="00754068">
                <w:rPr>
                  <w:rFonts w:cs="Times New Roman"/>
                  <w:bCs/>
                  <w:kern w:val="2"/>
                  <w:szCs w:val="21"/>
                </w:rPr>
                <w:instrText xml:space="preserve"> MACROBUTTON  SnrToggleCheckbox □不适用 </w:instrText>
              </w:r>
              <w:r>
                <w:rPr>
                  <w:rFonts w:cs="Times New Roman"/>
                  <w:bCs/>
                  <w:kern w:val="2"/>
                  <w:szCs w:val="21"/>
                </w:rPr>
                <w:fldChar w:fldCharType="end"/>
              </w:r>
            </w:p>
          </w:sdtContent>
        </w:sdt>
        <w:sdt>
          <w:sdtPr>
            <w:rPr>
              <w:rFonts w:hAnsi="Arial" w:cs="Times New Roman" w:hint="eastAsia"/>
              <w:bCs/>
              <w:kern w:val="2"/>
              <w:szCs w:val="21"/>
            </w:rPr>
            <w:alias w:val="公司发生重大事项及对公司经营情况和偿债能力的影响"/>
            <w:tag w:val="_GBC_8f42a767c73049abbf280ac8bd6a5e2c"/>
            <w:id w:val="29971630"/>
            <w:lock w:val="sdtLocked"/>
            <w:placeholder>
              <w:docPart w:val="GBC22222222222222222222222222222"/>
            </w:placeholder>
          </w:sdtPr>
          <w:sdtContent>
            <w:p w:rsidR="00D809CB" w:rsidRDefault="00754068">
              <w:pPr>
                <w:ind w:right="6"/>
                <w:rPr>
                  <w:rFonts w:hAnsi="Arial" w:cs="Times New Roman"/>
                  <w:bCs/>
                  <w:kern w:val="2"/>
                  <w:szCs w:val="21"/>
                </w:rPr>
              </w:pPr>
              <w:r>
                <w:rPr>
                  <w:rFonts w:hAnsi="Arial" w:cs="Times New Roman" w:hint="eastAsia"/>
                  <w:bCs/>
                  <w:kern w:val="2"/>
                  <w:szCs w:val="21"/>
                </w:rPr>
                <w:t>报告期内，公司未发生《公司债券发行与交易管理办法》第四十五条列示的重大事项。</w:t>
              </w:r>
            </w:p>
          </w:sdtContent>
        </w:sdt>
        <w:p w:rsidR="00D809CB" w:rsidRDefault="005767BC">
          <w:pPr>
            <w:spacing w:line="360" w:lineRule="exact"/>
            <w:ind w:right="5"/>
            <w:sectPr w:rsidR="00D809CB">
              <w:pgSz w:w="11906" w:h="16838"/>
              <w:pgMar w:top="1525" w:right="1276" w:bottom="1440" w:left="1797" w:header="851" w:footer="992" w:gutter="0"/>
              <w:cols w:space="425"/>
              <w:docGrid w:linePitch="312"/>
            </w:sectPr>
          </w:pPr>
        </w:p>
      </w:sdtContent>
    </w:sdt>
    <w:p w:rsidR="00D809CB" w:rsidRDefault="00D809CB">
      <w:pPr>
        <w:spacing w:line="360" w:lineRule="exact"/>
        <w:ind w:right="5"/>
      </w:pPr>
    </w:p>
    <w:p w:rsidR="00D809CB" w:rsidRDefault="00754068">
      <w:pPr>
        <w:pStyle w:val="1"/>
        <w:numPr>
          <w:ilvl w:val="0"/>
          <w:numId w:val="2"/>
        </w:numPr>
        <w:rPr>
          <w:rFonts w:ascii="宋体" w:eastAsia="宋体" w:hAnsi="宋体"/>
          <w:bCs w:val="0"/>
          <w:szCs w:val="28"/>
        </w:rPr>
      </w:pPr>
      <w:bookmarkStart w:id="51" w:name="_Toc484510573"/>
      <w:r>
        <w:rPr>
          <w:rFonts w:ascii="宋体" w:eastAsia="宋体" w:hAnsi="宋体"/>
          <w:bCs w:val="0"/>
          <w:szCs w:val="28"/>
        </w:rPr>
        <w:t>财务报告</w:t>
      </w:r>
      <w:bookmarkEnd w:id="51"/>
    </w:p>
    <w:sdt>
      <w:sdtPr>
        <w:rPr>
          <w:rFonts w:ascii="宋体" w:hAnsi="宋体" w:cs="宋体" w:hint="eastAsia"/>
          <w:b w:val="0"/>
          <w:bCs w:val="0"/>
          <w:kern w:val="0"/>
          <w:szCs w:val="24"/>
        </w:rPr>
        <w:alias w:val="模块:审计报告"/>
        <w:tag w:val="_GBC_3c4b7d00409449a2b71d41277e7bd042"/>
        <w:id w:val="29971633"/>
        <w:lock w:val="sdtLocked"/>
        <w:placeholder>
          <w:docPart w:val="GBC22222222222222222222222222222"/>
        </w:placeholder>
      </w:sdtPr>
      <w:sdtContent>
        <w:p w:rsidR="00D809CB" w:rsidRDefault="00754068">
          <w:pPr>
            <w:pStyle w:val="2"/>
            <w:numPr>
              <w:ilvl w:val="0"/>
              <w:numId w:val="32"/>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2997163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2"/>
        <w:numPr>
          <w:ilvl w:val="0"/>
          <w:numId w:val="32"/>
        </w:numPr>
        <w:rPr>
          <w:rFonts w:ascii="宋体" w:hAnsi="宋体"/>
        </w:rPr>
      </w:pPr>
      <w:r>
        <w:rPr>
          <w:rFonts w:ascii="宋体" w:hAnsi="宋体" w:hint="eastAsia"/>
        </w:rPr>
        <w:t>财务报表</w:t>
      </w:r>
    </w:p>
    <w:sdt>
      <w:sdtPr>
        <w:rPr>
          <w:szCs w:val="21"/>
        </w:rPr>
        <w:tag w:val="_GBC_1503eb297d3448c582e8e9dc7031b2c7"/>
        <w:id w:val="29971859"/>
        <w:lock w:val="sdtLocked"/>
        <w:placeholder>
          <w:docPart w:val="GBC22222222222222222222222222222"/>
        </w:placeholder>
      </w:sdtPr>
      <w:sdtContent>
        <w:p w:rsidR="00D809CB" w:rsidRDefault="00754068">
          <w:pPr>
            <w:snapToGrid w:val="0"/>
            <w:spacing w:line="240" w:lineRule="atLeast"/>
            <w:jc w:val="center"/>
            <w:rPr>
              <w:b/>
              <w:szCs w:val="21"/>
            </w:rPr>
          </w:pPr>
          <w:r>
            <w:rPr>
              <w:rFonts w:hint="eastAsia"/>
              <w:b/>
              <w:szCs w:val="21"/>
            </w:rPr>
            <w:t>资产负债表</w:t>
          </w:r>
        </w:p>
        <w:p w:rsidR="00D809CB" w:rsidRDefault="00754068">
          <w:pPr>
            <w:snapToGrid w:val="0"/>
            <w:spacing w:line="240" w:lineRule="atLeast"/>
            <w:jc w:val="center"/>
            <w:rPr>
              <w:b/>
              <w:szCs w:val="21"/>
            </w:rPr>
          </w:pPr>
          <w:r>
            <w:rPr>
              <w:szCs w:val="21"/>
            </w:rPr>
            <w:t>201</w:t>
          </w:r>
          <w:r>
            <w:rPr>
              <w:rFonts w:hint="eastAsia"/>
              <w:szCs w:val="21"/>
            </w:rPr>
            <w:t>7</w:t>
          </w:r>
          <w:r>
            <w:rPr>
              <w:szCs w:val="21"/>
            </w:rPr>
            <w:t>年</w:t>
          </w:r>
          <w:r>
            <w:rPr>
              <w:rFonts w:hint="eastAsia"/>
              <w:szCs w:val="21"/>
            </w:rPr>
            <w:t>6</w:t>
          </w:r>
          <w:r>
            <w:rPr>
              <w:szCs w:val="21"/>
            </w:rPr>
            <w:t>月3</w:t>
          </w:r>
          <w:r>
            <w:rPr>
              <w:rFonts w:hint="eastAsia"/>
              <w:szCs w:val="21"/>
            </w:rPr>
            <w:t>0</w:t>
          </w:r>
          <w:r>
            <w:rPr>
              <w:szCs w:val="21"/>
            </w:rPr>
            <w:t>日</w:t>
          </w:r>
        </w:p>
        <w:p w:rsidR="00D809CB" w:rsidRDefault="00754068">
          <w:pPr>
            <w:rPr>
              <w:szCs w:val="21"/>
            </w:rPr>
          </w:pPr>
          <w:r>
            <w:rPr>
              <w:szCs w:val="21"/>
            </w:rPr>
            <w:t xml:space="preserve">编制单位: </w:t>
          </w:r>
          <w:sdt>
            <w:sdtPr>
              <w:rPr>
                <w:szCs w:val="21"/>
              </w:rPr>
              <w:alias w:val="公司法定中文名称"/>
              <w:tag w:val="_GBC_ca007c517fec4710928b9ee43c847e8b"/>
              <w:id w:val="29971634"/>
              <w:lock w:val="sdtLocked"/>
              <w:text/>
            </w:sdtPr>
            <w:sdtContent>
              <w:r>
                <w:rPr>
                  <w:rFonts w:hint="eastAsia"/>
                  <w:szCs w:val="21"/>
                </w:rPr>
                <w:t>柳州钢铁股份有限公司</w:t>
              </w:r>
            </w:sdtContent>
          </w:sdt>
        </w:p>
        <w:p w:rsidR="00D809CB" w:rsidRDefault="00754068">
          <w:pPr>
            <w:jc w:val="right"/>
            <w:rPr>
              <w:szCs w:val="21"/>
            </w:rPr>
          </w:pPr>
          <w:r>
            <w:rPr>
              <w:szCs w:val="21"/>
            </w:rPr>
            <w:t>单位:</w:t>
          </w:r>
          <w:sdt>
            <w:sdtPr>
              <w:rPr>
                <w:szCs w:val="21"/>
              </w:rPr>
              <w:alias w:val="单位：母公司资产负债表"/>
              <w:tag w:val="_GBC_93410f9f0f51403686d6c566dbb4be50"/>
              <w:id w:val="29971635"/>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03019b8a6970478d9879831b9f35ad89"/>
              <w:id w:val="2997163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2"/>
            <w:gridCol w:w="1266"/>
            <w:gridCol w:w="2095"/>
            <w:gridCol w:w="2126"/>
          </w:tblGrid>
          <w:tr w:rsidR="00D809CB">
            <w:trPr>
              <w:cantSplit/>
            </w:trPr>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jc w:val="center"/>
                  <w:rPr>
                    <w:b/>
                    <w:szCs w:val="21"/>
                  </w:rPr>
                </w:pPr>
                <w:r>
                  <w:rPr>
                    <w:b/>
                    <w:szCs w:val="21"/>
                  </w:rPr>
                  <w:t>项目</w:t>
                </w:r>
              </w:p>
            </w:tc>
            <w:tc>
              <w:tcPr>
                <w:tcW w:w="1266" w:type="dxa"/>
                <w:tcBorders>
                  <w:top w:val="outset" w:sz="6" w:space="0" w:color="auto"/>
                  <w:left w:val="outset" w:sz="6" w:space="0" w:color="auto"/>
                  <w:bottom w:val="outset" w:sz="6" w:space="0" w:color="auto"/>
                  <w:right w:val="outset" w:sz="6" w:space="0" w:color="auto"/>
                </w:tcBorders>
                <w:vAlign w:val="center"/>
              </w:tcPr>
              <w:p w:rsidR="00D809CB" w:rsidRDefault="00754068">
                <w:pPr>
                  <w:jc w:val="center"/>
                  <w:rPr>
                    <w:b/>
                    <w:szCs w:val="21"/>
                  </w:rPr>
                </w:pPr>
                <w:r>
                  <w:rPr>
                    <w:rFonts w:hint="eastAsia"/>
                    <w:b/>
                    <w:szCs w:val="21"/>
                  </w:rPr>
                  <w:t>附注</w:t>
                </w:r>
              </w:p>
            </w:tc>
            <w:tc>
              <w:tcPr>
                <w:tcW w:w="2095" w:type="dxa"/>
                <w:tcBorders>
                  <w:top w:val="outset" w:sz="6" w:space="0" w:color="auto"/>
                  <w:left w:val="outset" w:sz="6" w:space="0" w:color="auto"/>
                  <w:bottom w:val="outset" w:sz="6" w:space="0" w:color="auto"/>
                  <w:right w:val="outset" w:sz="6" w:space="0" w:color="auto"/>
                </w:tcBorders>
                <w:vAlign w:val="center"/>
              </w:tcPr>
              <w:p w:rsidR="00D809CB" w:rsidRDefault="00754068">
                <w:pPr>
                  <w:jc w:val="center"/>
                  <w:rPr>
                    <w:b/>
                    <w:szCs w:val="21"/>
                  </w:rPr>
                </w:pPr>
                <w:r>
                  <w:rPr>
                    <w:b/>
                    <w:szCs w:val="21"/>
                  </w:rPr>
                  <w:t>期末余额</w:t>
                </w:r>
              </w:p>
            </w:tc>
            <w:tc>
              <w:tcPr>
                <w:tcW w:w="2126" w:type="dxa"/>
                <w:tcBorders>
                  <w:top w:val="outset" w:sz="6" w:space="0" w:color="auto"/>
                  <w:left w:val="outset" w:sz="6" w:space="0" w:color="auto"/>
                  <w:bottom w:val="outset" w:sz="6" w:space="0" w:color="auto"/>
                  <w:right w:val="outset" w:sz="6" w:space="0" w:color="auto"/>
                </w:tcBorders>
                <w:vAlign w:val="center"/>
              </w:tcPr>
              <w:p w:rsidR="00D809CB" w:rsidRDefault="00754068">
                <w:pPr>
                  <w:jc w:val="center"/>
                  <w:rPr>
                    <w:b/>
                    <w:szCs w:val="21"/>
                  </w:rPr>
                </w:pPr>
                <w:r>
                  <w:rPr>
                    <w:rFonts w:hint="eastAsia"/>
                    <w:b/>
                    <w:szCs w:val="21"/>
                  </w:rPr>
                  <w:t>期</w:t>
                </w:r>
                <w:r>
                  <w:rPr>
                    <w:b/>
                    <w:szCs w:val="21"/>
                  </w:rPr>
                  <w:t>初余额</w:t>
                </w:r>
              </w:p>
            </w:tc>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rPr>
                    <w:szCs w:val="21"/>
                  </w:rPr>
                </w:pPr>
                <w:r>
                  <w:rPr>
                    <w:rFonts w:hint="eastAsia"/>
                    <w:b/>
                    <w:bCs/>
                    <w:szCs w:val="21"/>
                  </w:rPr>
                  <w:t>流动资产：</w:t>
                </w:r>
              </w:p>
            </w:tc>
            <w:tc>
              <w:tcPr>
                <w:tcW w:w="5487" w:type="dxa"/>
                <w:gridSpan w:val="3"/>
                <w:tcBorders>
                  <w:top w:val="outset" w:sz="6" w:space="0" w:color="auto"/>
                  <w:left w:val="outset" w:sz="6" w:space="0" w:color="auto"/>
                  <w:bottom w:val="outset" w:sz="6" w:space="0" w:color="auto"/>
                  <w:right w:val="outset" w:sz="6" w:space="0" w:color="auto"/>
                </w:tcBorders>
                <w:vAlign w:val="center"/>
              </w:tcPr>
              <w:p w:rsidR="00D809CB" w:rsidRDefault="00D809CB">
                <w:pPr>
                  <w:rPr>
                    <w:szCs w:val="21"/>
                  </w:rPr>
                </w:pPr>
              </w:p>
            </w:tc>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货币资金</w:t>
                </w:r>
              </w:p>
            </w:tc>
            <w:sdt>
              <w:sdtPr>
                <w:rPr>
                  <w:szCs w:val="21"/>
                </w:rPr>
                <w:alias w:val="附注_货币资金"/>
                <w:tag w:val="_GBC_bd8fab23d431474788f9b223b2b41f3d"/>
                <w:id w:val="2997163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七(1)</w:t>
                    </w:r>
                  </w:p>
                </w:tc>
              </w:sdtContent>
            </w:sdt>
            <w:sdt>
              <w:sdtPr>
                <w:rPr>
                  <w:szCs w:val="21"/>
                </w:rPr>
                <w:alias w:val="货币资金"/>
                <w:tag w:val="_GBC_a20e403c87ce4eb5ae5b1d6c83ad6b70"/>
                <w:id w:val="2997163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3,458,324,005.68</w:t>
                    </w:r>
                  </w:p>
                </w:tc>
              </w:sdtContent>
            </w:sdt>
            <w:sdt>
              <w:sdtPr>
                <w:rPr>
                  <w:szCs w:val="21"/>
                </w:rPr>
                <w:alias w:val="货币资金"/>
                <w:tag w:val="_GBC_a94124a0182949e4ae494428171ce0f6"/>
                <w:id w:val="2997163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1,297,008,843.73</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c621ec215a4c4a9ea91b08e68f8600f1"/>
                <w:id w:val="2997164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七(2)</w:t>
                    </w:r>
                  </w:p>
                </w:tc>
              </w:sdtContent>
            </w:sdt>
            <w:sdt>
              <w:sdtPr>
                <w:rPr>
                  <w:szCs w:val="21"/>
                </w:rPr>
                <w:alias w:val="以公允价值计量且其变动计入当期损益的金融资产"/>
                <w:tag w:val="_GBC_b2b03078a514412ba3a35e33cc509444"/>
                <w:id w:val="2997164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11,961,000.00</w:t>
                    </w:r>
                  </w:p>
                </w:tc>
              </w:sdtContent>
            </w:sdt>
            <w:sdt>
              <w:sdtPr>
                <w:rPr>
                  <w:szCs w:val="21"/>
                </w:rPr>
                <w:alias w:val="以公允价值计量且其变动计入当期损益的金融资产"/>
                <w:tag w:val="_GBC_ae32ca2945ca4771a6fa6e02d97f0334"/>
                <w:id w:val="2997164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26,562,400.00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衍生金融资产</w:t>
                </w:r>
              </w:p>
            </w:tc>
            <w:sdt>
              <w:sdtPr>
                <w:rPr>
                  <w:szCs w:val="21"/>
                </w:rPr>
                <w:alias w:val="附注_衍生金融资产"/>
                <w:tag w:val="_GBC_821f76950fc54ef0aab6ec5889e725ef"/>
                <w:id w:val="2997164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衍生金融资产"/>
                <w:tag w:val="_GBC_0bdc29b077664d97af0abadab879fa90"/>
                <w:id w:val="2997164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衍生金融资产"/>
                <w:tag w:val="_GBC_7b6a856f34be4aa1bbc67b495d1c817c"/>
                <w:id w:val="2997164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应收票据</w:t>
                </w:r>
              </w:p>
            </w:tc>
            <w:sdt>
              <w:sdtPr>
                <w:rPr>
                  <w:szCs w:val="21"/>
                </w:rPr>
                <w:alias w:val="附注_应收票据"/>
                <w:tag w:val="_GBC_9f4b82f382b34cfbba109ee5e2895afb"/>
                <w:id w:val="29971646"/>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七(4)</w:t>
                    </w:r>
                  </w:p>
                </w:tc>
              </w:sdtContent>
            </w:sdt>
            <w:sdt>
              <w:sdtPr>
                <w:rPr>
                  <w:szCs w:val="21"/>
                </w:rPr>
                <w:alias w:val="应收票据"/>
                <w:tag w:val="_GBC_2bf6f00b8b0f41d39623cf2aea24a283"/>
                <w:id w:val="2997164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3,286,368,017.01</w:t>
                    </w:r>
                  </w:p>
                </w:tc>
              </w:sdtContent>
            </w:sdt>
            <w:sdt>
              <w:sdtPr>
                <w:rPr>
                  <w:szCs w:val="21"/>
                </w:rPr>
                <w:alias w:val="应收票据"/>
                <w:tag w:val="_GBC_f1cd387b81c5414a965f65aefd238579"/>
                <w:id w:val="2997164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2,121,826,982.14</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应收账款</w:t>
                </w:r>
              </w:p>
            </w:tc>
            <w:sdt>
              <w:sdtPr>
                <w:rPr>
                  <w:szCs w:val="21"/>
                </w:rPr>
                <w:alias w:val="附注_应收帐款"/>
                <w:tag w:val="_GBC_67dbc381586049c5928afa8b8aebe295"/>
                <w:id w:val="29971649"/>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七(5)</w:t>
                    </w:r>
                  </w:p>
                </w:tc>
              </w:sdtContent>
            </w:sdt>
            <w:sdt>
              <w:sdtPr>
                <w:rPr>
                  <w:szCs w:val="21"/>
                </w:rPr>
                <w:alias w:val="应收帐款"/>
                <w:tag w:val="_GBC_5922e9bf295b415ebfa5de5ec6c10287"/>
                <w:id w:val="2997165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217,748,983.26</w:t>
                    </w:r>
                  </w:p>
                </w:tc>
              </w:sdtContent>
            </w:sdt>
            <w:sdt>
              <w:sdtPr>
                <w:rPr>
                  <w:szCs w:val="21"/>
                </w:rPr>
                <w:alias w:val="应收帐款"/>
                <w:tag w:val="_GBC_467639b33d4f48e39de407965c34315d"/>
                <w:id w:val="2997165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179,488,775.83</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预付款项</w:t>
                </w:r>
              </w:p>
            </w:tc>
            <w:sdt>
              <w:sdtPr>
                <w:rPr>
                  <w:szCs w:val="21"/>
                </w:rPr>
                <w:alias w:val="附注_预付帐款"/>
                <w:tag w:val="_GBC_2895562e247e4d3481e3d62de2bddfbf"/>
                <w:id w:val="29971652"/>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w:t>
                    </w:r>
                  </w:p>
                </w:tc>
              </w:sdtContent>
            </w:sdt>
            <w:sdt>
              <w:sdtPr>
                <w:rPr>
                  <w:szCs w:val="21"/>
                </w:rPr>
                <w:alias w:val="预付帐款"/>
                <w:tag w:val="_GBC_5ec3ecacdd8247879ef346638720a38c"/>
                <w:id w:val="2997165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197,441,645.04</w:t>
                    </w:r>
                  </w:p>
                </w:tc>
              </w:sdtContent>
            </w:sdt>
            <w:sdt>
              <w:sdtPr>
                <w:rPr>
                  <w:szCs w:val="21"/>
                </w:rPr>
                <w:alias w:val="预付帐款"/>
                <w:tag w:val="_GBC_6ea0074d76a04eef8608f8b5adead97a"/>
                <w:id w:val="2997165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1,321,622,253.81</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应收利息</w:t>
                </w:r>
              </w:p>
            </w:tc>
            <w:sdt>
              <w:sdtPr>
                <w:rPr>
                  <w:szCs w:val="21"/>
                </w:rPr>
                <w:alias w:val="附注_应收利息"/>
                <w:tag w:val="_GBC_48e18d0a1980426da8d8422e35739b71"/>
                <w:id w:val="29971655"/>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应收利息"/>
                <w:tag w:val="_GBC_c4faaf290236492cbb2516bb950de63c"/>
                <w:id w:val="2997165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应收利息"/>
                <w:tag w:val="_GBC_df7e7b24cdc84a7bbc8082428a12f6ab"/>
                <w:id w:val="2997165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应收股利</w:t>
                </w:r>
              </w:p>
            </w:tc>
            <w:sdt>
              <w:sdtPr>
                <w:rPr>
                  <w:szCs w:val="21"/>
                </w:rPr>
                <w:alias w:val="附注_应收股利"/>
                <w:tag w:val="_GBC_e688f82c7708486594f8fb97b1acc1a1"/>
                <w:id w:val="29971658"/>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应收股利"/>
                <w:tag w:val="_GBC_5c52eb5e212343b38c9075612835d5f8"/>
                <w:id w:val="29971659"/>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应收股利"/>
                <w:tag w:val="_GBC_1eb6793ecf9949a991c563d374266f08"/>
                <w:id w:val="2997166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其他应收款</w:t>
                </w:r>
              </w:p>
            </w:tc>
            <w:sdt>
              <w:sdtPr>
                <w:rPr>
                  <w:szCs w:val="21"/>
                </w:rPr>
                <w:alias w:val="附注_其他应收款"/>
                <w:tag w:val="_GBC_dfdf669ae94142b2b5d3324f6f07dae4"/>
                <w:id w:val="29971661"/>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七(9)</w:t>
                    </w:r>
                  </w:p>
                </w:tc>
              </w:sdtContent>
            </w:sdt>
            <w:sdt>
              <w:sdtPr>
                <w:rPr>
                  <w:szCs w:val="21"/>
                </w:rPr>
                <w:alias w:val="其他应收款"/>
                <w:tag w:val="_GBC_88eae6c06c144a89b08a826effb2f5d1"/>
                <w:id w:val="2997166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13,100,739.92</w:t>
                    </w:r>
                  </w:p>
                </w:tc>
              </w:sdtContent>
            </w:sdt>
            <w:sdt>
              <w:sdtPr>
                <w:rPr>
                  <w:szCs w:val="21"/>
                </w:rPr>
                <w:alias w:val="其他应收款"/>
                <w:tag w:val="_GBC_26be5f897dd3496291cddfb7ac8ede25"/>
                <w:id w:val="2997166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23,552,424.16</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存货</w:t>
                </w:r>
              </w:p>
            </w:tc>
            <w:sdt>
              <w:sdtPr>
                <w:rPr>
                  <w:szCs w:val="21"/>
                </w:rPr>
                <w:alias w:val="附注_存货"/>
                <w:tag w:val="_GBC_79f6f09e0eb7407e83c30ade9af210db"/>
                <w:id w:val="2997166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七(10)</w:t>
                    </w:r>
                  </w:p>
                </w:tc>
              </w:sdtContent>
            </w:sdt>
            <w:sdt>
              <w:sdtPr>
                <w:rPr>
                  <w:szCs w:val="21"/>
                </w:rPr>
                <w:alias w:val="存货"/>
                <w:tag w:val="_GBC_4ba9d0f0900d4d229c11e994b711c0c4"/>
                <w:id w:val="2997166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5,415,703,413.49</w:t>
                    </w:r>
                  </w:p>
                </w:tc>
              </w:sdtContent>
            </w:sdt>
            <w:sdt>
              <w:sdtPr>
                <w:rPr>
                  <w:szCs w:val="21"/>
                </w:rPr>
                <w:alias w:val="存货"/>
                <w:tag w:val="_GBC_33885731471342dda72816e053fb9a75"/>
                <w:id w:val="2997166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5,308,084,718.09</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划分为持有待售的资产</w:t>
                </w:r>
              </w:p>
            </w:tc>
            <w:sdt>
              <w:sdtPr>
                <w:rPr>
                  <w:szCs w:val="21"/>
                </w:rPr>
                <w:alias w:val="附注_划分为持有待售的资产"/>
                <w:tag w:val="_GBC_9e29fe57a31843539c5e152551efa203"/>
                <w:id w:val="2997166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划分为持有待售的资产"/>
                <w:tag w:val="_GBC_9fa1496db52e49c986d2f7868d3a588d"/>
                <w:id w:val="2997166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划分为持有待售的资产"/>
                <w:tag w:val="_GBC_aad30397a82e4824a7f01edf5dc2b967"/>
                <w:id w:val="2997166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一年内到期的非流动资产</w:t>
                </w:r>
              </w:p>
            </w:tc>
            <w:sdt>
              <w:sdtPr>
                <w:rPr>
                  <w:szCs w:val="21"/>
                </w:rPr>
                <w:alias w:val="附注_一年内到期的非流动资产"/>
                <w:tag w:val="_GBC_279ef312cf054fd18655ba149bd888d5"/>
                <w:id w:val="2997167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一年内到期的非流动资产"/>
                <w:tag w:val="_GBC_e41d4c8c73dd4631b2a3097f54859b01"/>
                <w:id w:val="2997167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一年内到期的非流动资产"/>
                <w:tag w:val="_GBC_9880de7dbc7c4be28d934e18d7ad183f"/>
                <w:id w:val="2997167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其他流动资产</w:t>
                </w:r>
              </w:p>
            </w:tc>
            <w:sdt>
              <w:sdtPr>
                <w:rPr>
                  <w:szCs w:val="21"/>
                </w:rPr>
                <w:alias w:val="附注_其他流动资产"/>
                <w:tag w:val="_GBC_15d2ae0f1acc436eb3b0afa1c18611bb"/>
                <w:id w:val="2997167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七(13)</w:t>
                    </w:r>
                  </w:p>
                </w:tc>
              </w:sdtContent>
            </w:sdt>
            <w:sdt>
              <w:sdtPr>
                <w:rPr>
                  <w:szCs w:val="21"/>
                </w:rPr>
                <w:alias w:val="其他流动资产"/>
                <w:tag w:val="_GBC_36e0a2735aa648279478b84aeab64d2c"/>
                <w:id w:val="2997167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46,293,075.06</w:t>
                    </w:r>
                  </w:p>
                </w:tc>
              </w:sdtContent>
            </w:sdt>
            <w:sdt>
              <w:sdtPr>
                <w:rPr>
                  <w:szCs w:val="21"/>
                </w:rPr>
                <w:alias w:val="其他流动资产"/>
                <w:tag w:val="_GBC_144126730ad84663acad149e1701fe8a"/>
                <w:id w:val="2997167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26,885,658.11</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200" w:firstLine="420"/>
                  <w:rPr>
                    <w:szCs w:val="21"/>
                  </w:rPr>
                </w:pPr>
                <w:r>
                  <w:rPr>
                    <w:rFonts w:hint="eastAsia"/>
                    <w:szCs w:val="21"/>
                  </w:rPr>
                  <w:t>流动资产合计</w:t>
                </w:r>
              </w:p>
            </w:tc>
            <w:sdt>
              <w:sdtPr>
                <w:rPr>
                  <w:szCs w:val="21"/>
                </w:rPr>
                <w:alias w:val="附注_流动资产合计"/>
                <w:tag w:val="_GBC_9ed3f586f23e41d99b138088cfc34045"/>
                <w:id w:val="29971676"/>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流动资产合计"/>
                <w:tag w:val="_GBC_28316adfcdff41ac91856096b945dc3a"/>
                <w:id w:val="2997167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12,646,940,879.46</w:t>
                    </w:r>
                  </w:p>
                </w:tc>
              </w:sdtContent>
            </w:sdt>
            <w:sdt>
              <w:sdtPr>
                <w:rPr>
                  <w:szCs w:val="21"/>
                </w:rPr>
                <w:alias w:val="流动资产合计"/>
                <w:tag w:val="_GBC_e15df40d686d405cb847d0c36c1d8f60"/>
                <w:id w:val="2997167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10,305,032,055.87</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rPr>
                    <w:szCs w:val="21"/>
                  </w:rPr>
                </w:pPr>
                <w:r>
                  <w:rPr>
                    <w:rFonts w:hint="eastAsia"/>
                    <w:b/>
                    <w:bCs/>
                    <w:szCs w:val="21"/>
                  </w:rPr>
                  <w:t>非流动资产：</w:t>
                </w:r>
              </w:p>
            </w:tc>
            <w:tc>
              <w:tcPr>
                <w:tcW w:w="5487" w:type="dxa"/>
                <w:gridSpan w:val="3"/>
                <w:tcBorders>
                  <w:top w:val="outset" w:sz="6" w:space="0" w:color="auto"/>
                  <w:left w:val="outset" w:sz="6" w:space="0" w:color="auto"/>
                  <w:bottom w:val="outset" w:sz="6" w:space="0" w:color="auto"/>
                  <w:right w:val="outset" w:sz="6" w:space="0" w:color="auto"/>
                </w:tcBorders>
              </w:tcPr>
              <w:p w:rsidR="00D809CB" w:rsidRDefault="00D809CB">
                <w:pPr>
                  <w:rPr>
                    <w:color w:val="008000"/>
                    <w:szCs w:val="21"/>
                  </w:rPr>
                </w:pPr>
              </w:p>
            </w:tc>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可供出售金融资产</w:t>
                </w:r>
              </w:p>
            </w:tc>
            <w:sdt>
              <w:sdtPr>
                <w:rPr>
                  <w:szCs w:val="21"/>
                </w:rPr>
                <w:alias w:val="附注_可供出售金融资产"/>
                <w:tag w:val="_GBC_30c9a94d5e8d43eaa237973d91584d3b"/>
                <w:id w:val="29971679"/>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可供出售金融资产"/>
                <w:tag w:val="_GBC_a3527b8d354e4b448f8ed48ba4c33f35"/>
                <w:id w:val="2997168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可供出售金融资产"/>
                <w:tag w:val="_GBC_35fe9414ae27446d866088dbb4898653"/>
                <w:id w:val="2997168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持有至到期投资</w:t>
                </w:r>
              </w:p>
            </w:tc>
            <w:sdt>
              <w:sdtPr>
                <w:rPr>
                  <w:szCs w:val="21"/>
                </w:rPr>
                <w:alias w:val="附注_持有至到期投资"/>
                <w:tag w:val="_GBC_97123a71216c430fbbd5fb6f4ff2ff73"/>
                <w:id w:val="29971682"/>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持有至到期投资"/>
                <w:tag w:val="_GBC_155177fbaa8f4db59241185aa20ea70d"/>
                <w:id w:val="2997168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持有至到期投资"/>
                <w:tag w:val="_GBC_626a0b38daaa455ca79db047afbf0358"/>
                <w:id w:val="2997168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长期应收款</w:t>
                </w:r>
              </w:p>
            </w:tc>
            <w:sdt>
              <w:sdtPr>
                <w:rPr>
                  <w:szCs w:val="21"/>
                </w:rPr>
                <w:alias w:val="附注_长期应收款"/>
                <w:tag w:val="_GBC_ad0b5e0e95564eec9be004162ccb4402"/>
                <w:id w:val="29971685"/>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长期应收款"/>
                <w:tag w:val="_GBC_6173c423293a4a14aa068046063a8b72"/>
                <w:id w:val="2997168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长期应收款"/>
                <w:tag w:val="_GBC_eca6116bbcc948cab73151cfb8ca2eb4"/>
                <w:id w:val="2997168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长期股权投资</w:t>
                </w:r>
              </w:p>
            </w:tc>
            <w:sdt>
              <w:sdtPr>
                <w:rPr>
                  <w:szCs w:val="21"/>
                </w:rPr>
                <w:alias w:val="附注_长期股权投资"/>
                <w:tag w:val="_GBC_0e96c73cd5de4121a505c65201179335"/>
                <w:id w:val="29971688"/>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szCs w:val="21"/>
                      </w:rPr>
                      <w:t>七</w:t>
                    </w:r>
                    <w:r>
                      <w:rPr>
                        <w:szCs w:val="21"/>
                      </w:rPr>
                      <w:t>(1</w:t>
                    </w:r>
                    <w:r>
                      <w:rPr>
                        <w:rFonts w:hint="eastAsia"/>
                        <w:szCs w:val="21"/>
                      </w:rPr>
                      <w:t>7</w:t>
                    </w:r>
                    <w:r>
                      <w:rPr>
                        <w:szCs w:val="21"/>
                      </w:rPr>
                      <w:t>)</w:t>
                    </w:r>
                  </w:p>
                </w:tc>
              </w:sdtContent>
            </w:sdt>
            <w:sdt>
              <w:sdtPr>
                <w:rPr>
                  <w:szCs w:val="21"/>
                </w:rPr>
                <w:alias w:val="长期股权投资"/>
                <w:tag w:val="_GBC_48a36666214f483eae418a9389843bf7"/>
                <w:id w:val="29971689"/>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646,506.30</w:t>
                    </w:r>
                  </w:p>
                </w:tc>
              </w:sdtContent>
            </w:sdt>
            <w:sdt>
              <w:sdtPr>
                <w:rPr>
                  <w:szCs w:val="21"/>
                </w:rPr>
                <w:alias w:val="长期股权投资"/>
                <w:tag w:val="_GBC_db7aa4aef2ae4832948c3b7ad83c004a"/>
                <w:id w:val="2997169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投资性房地产</w:t>
                </w:r>
              </w:p>
            </w:tc>
            <w:sdt>
              <w:sdtPr>
                <w:rPr>
                  <w:szCs w:val="21"/>
                </w:rPr>
                <w:alias w:val="附注_投资性房地产"/>
                <w:tag w:val="_GBC_7ccd6c4e0bc249568aeeb452d5a7c364"/>
                <w:id w:val="29971691"/>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投资性房地产"/>
                <w:tag w:val="_GBC_f85d1695cd894a6e8e508511f03f7f83"/>
                <w:id w:val="2997169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投资性房地产"/>
                <w:tag w:val="_GBC_20ef8a2871b94a58bcb3aa26b370c8cb"/>
                <w:id w:val="2997169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固定资产</w:t>
                </w:r>
              </w:p>
            </w:tc>
            <w:sdt>
              <w:sdtPr>
                <w:rPr>
                  <w:szCs w:val="21"/>
                </w:rPr>
                <w:alias w:val="附注_固定资产净额"/>
                <w:tag w:val="_GBC_0bab8a941b2b4f9490ad7f6726d479b3"/>
                <w:id w:val="2997169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七(19)</w:t>
                    </w:r>
                  </w:p>
                </w:tc>
              </w:sdtContent>
            </w:sdt>
            <w:sdt>
              <w:sdtPr>
                <w:rPr>
                  <w:szCs w:val="21"/>
                </w:rPr>
                <w:alias w:val="固定资产净额"/>
                <w:tag w:val="_GBC_baf7adec514b44fa80c659c6ed6484c5"/>
                <w:id w:val="2997169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9,669,928,484.45</w:t>
                    </w:r>
                  </w:p>
                </w:tc>
              </w:sdtContent>
            </w:sdt>
            <w:sdt>
              <w:sdtPr>
                <w:rPr>
                  <w:szCs w:val="21"/>
                </w:rPr>
                <w:alias w:val="固定资产净额"/>
                <w:tag w:val="_GBC_f347f90864d949489ac1b80aadd994c6"/>
                <w:id w:val="2997169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10,089,641,805.84</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在建工程</w:t>
                </w:r>
              </w:p>
            </w:tc>
            <w:sdt>
              <w:sdtPr>
                <w:rPr>
                  <w:szCs w:val="21"/>
                </w:rPr>
                <w:alias w:val="附注_在建工程"/>
                <w:tag w:val="_GBC_1365897930d8421dac1d5d9da4ba14ae"/>
                <w:id w:val="2997169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七(20)</w:t>
                    </w:r>
                  </w:p>
                </w:tc>
              </w:sdtContent>
            </w:sdt>
            <w:sdt>
              <w:sdtPr>
                <w:rPr>
                  <w:szCs w:val="21"/>
                </w:rPr>
                <w:alias w:val="在建工程"/>
                <w:tag w:val="_GBC_342b2f71a14f407f8761225ced65319f"/>
                <w:id w:val="2997169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355,700,442.69</w:t>
                    </w:r>
                  </w:p>
                </w:tc>
              </w:sdtContent>
            </w:sdt>
            <w:sdt>
              <w:sdtPr>
                <w:rPr>
                  <w:szCs w:val="21"/>
                </w:rPr>
                <w:alias w:val="在建工程"/>
                <w:tag w:val="_GBC_4716363151284917b6d3a0c2decb70b7"/>
                <w:id w:val="2997169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244,644,201.03</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工程物资</w:t>
                </w:r>
              </w:p>
            </w:tc>
            <w:sdt>
              <w:sdtPr>
                <w:rPr>
                  <w:szCs w:val="21"/>
                </w:rPr>
                <w:alias w:val="附注_工程物资"/>
                <w:tag w:val="_GBC_f3d8c7918bf74e5f8f96971385a58f3a"/>
                <w:id w:val="2997170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七(21)</w:t>
                    </w:r>
                  </w:p>
                </w:tc>
              </w:sdtContent>
            </w:sdt>
            <w:sdt>
              <w:sdtPr>
                <w:rPr>
                  <w:szCs w:val="21"/>
                </w:rPr>
                <w:alias w:val="工程物资"/>
                <w:tag w:val="_GBC_1cf5aa05315b498982ea29e900caf4b8"/>
                <w:id w:val="2997170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16,968,203.42</w:t>
                    </w:r>
                  </w:p>
                </w:tc>
              </w:sdtContent>
            </w:sdt>
            <w:sdt>
              <w:sdtPr>
                <w:rPr>
                  <w:szCs w:val="21"/>
                </w:rPr>
                <w:alias w:val="工程物资"/>
                <w:tag w:val="_GBC_95bdb111b4074251818236744b242e49"/>
                <w:id w:val="2997170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27,873,329.70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固定资产清理</w:t>
                </w:r>
              </w:p>
            </w:tc>
            <w:sdt>
              <w:sdtPr>
                <w:rPr>
                  <w:szCs w:val="21"/>
                </w:rPr>
                <w:alias w:val="附注_固定资产清理"/>
                <w:tag w:val="_GBC_a49d5e06746b4aa89bc9ba9e962d2583"/>
                <w:id w:val="2997170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jc w:val="both"/>
                      <w:rPr>
                        <w:szCs w:val="21"/>
                      </w:rPr>
                    </w:pPr>
                    <w:r>
                      <w:rPr>
                        <w:rFonts w:hint="eastAsia"/>
                        <w:szCs w:val="21"/>
                      </w:rPr>
                      <w:t>七</w:t>
                    </w:r>
                    <w:r>
                      <w:rPr>
                        <w:szCs w:val="21"/>
                      </w:rPr>
                      <w:t>(2</w:t>
                    </w:r>
                    <w:r>
                      <w:rPr>
                        <w:rFonts w:hint="eastAsia"/>
                        <w:szCs w:val="21"/>
                      </w:rPr>
                      <w:t>2</w:t>
                    </w:r>
                    <w:r>
                      <w:rPr>
                        <w:szCs w:val="21"/>
                      </w:rPr>
                      <w:t>)</w:t>
                    </w:r>
                  </w:p>
                </w:tc>
              </w:sdtContent>
            </w:sdt>
            <w:sdt>
              <w:sdtPr>
                <w:rPr>
                  <w:szCs w:val="21"/>
                </w:rPr>
                <w:alias w:val="固定资产清理"/>
                <w:tag w:val="_GBC_705e6e4fede04c219e79440a85ecb746"/>
                <w:id w:val="2997170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549,766.88</w:t>
                    </w:r>
                  </w:p>
                </w:tc>
              </w:sdtContent>
            </w:sdt>
            <w:sdt>
              <w:sdtPr>
                <w:rPr>
                  <w:szCs w:val="21"/>
                </w:rPr>
                <w:alias w:val="固定资产清理"/>
                <w:tag w:val="_GBC_f323607968624a33a1af67c0c865581d"/>
                <w:id w:val="2997170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生产性生物资产</w:t>
                </w:r>
              </w:p>
            </w:tc>
            <w:sdt>
              <w:sdtPr>
                <w:rPr>
                  <w:szCs w:val="21"/>
                </w:rPr>
                <w:alias w:val="附注_生产性生物资产"/>
                <w:tag w:val="_GBC_e922f2d801b84d4390d5ebc39c73d17d"/>
                <w:id w:val="29971706"/>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生产性生物资产"/>
                <w:tag w:val="_GBC_91767dba4ead4048a46d86d2227ea0a6"/>
                <w:id w:val="2997170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生产性生物资产"/>
                <w:tag w:val="_GBC_526c20ad4dbf407c843c22936556d26d"/>
                <w:id w:val="2997170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油气资产</w:t>
                </w:r>
              </w:p>
            </w:tc>
            <w:sdt>
              <w:sdtPr>
                <w:rPr>
                  <w:szCs w:val="21"/>
                </w:rPr>
                <w:alias w:val="附注_油气资产"/>
                <w:tag w:val="_GBC_56756de5a3e84b8a91f2b04f41425d8b"/>
                <w:id w:val="29971709"/>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油气资产"/>
                <w:tag w:val="_GBC_3026d11c9d024fa999afc7e407a7df26"/>
                <w:id w:val="2997171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油气资产"/>
                <w:tag w:val="_GBC_7c67a914ee1d4c2f9184ef54ba0d1b1e"/>
                <w:id w:val="2997171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无形资产</w:t>
                </w:r>
              </w:p>
            </w:tc>
            <w:sdt>
              <w:sdtPr>
                <w:rPr>
                  <w:szCs w:val="21"/>
                </w:rPr>
                <w:alias w:val="附注_无形资产"/>
                <w:tag w:val="_GBC_26b3bfd799784fb1a325695e5d753dc8"/>
                <w:id w:val="29971712"/>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七</w:t>
                    </w:r>
                    <w:r>
                      <w:rPr>
                        <w:szCs w:val="21"/>
                      </w:rPr>
                      <w:t>(2</w:t>
                    </w:r>
                    <w:r>
                      <w:rPr>
                        <w:rFonts w:hint="eastAsia"/>
                        <w:szCs w:val="21"/>
                      </w:rPr>
                      <w:t>5</w:t>
                    </w:r>
                    <w:r>
                      <w:rPr>
                        <w:szCs w:val="21"/>
                      </w:rPr>
                      <w:t>)</w:t>
                    </w:r>
                  </w:p>
                </w:tc>
              </w:sdtContent>
            </w:sdt>
            <w:sdt>
              <w:sdtPr>
                <w:rPr>
                  <w:szCs w:val="21"/>
                </w:rPr>
                <w:alias w:val="无形资产"/>
                <w:tag w:val="_GBC_1638b46330aa44f9a1afc2cb2c3aa010"/>
                <w:id w:val="2997171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12,410,641.94</w:t>
                    </w:r>
                  </w:p>
                </w:tc>
              </w:sdtContent>
            </w:sdt>
            <w:sdt>
              <w:sdtPr>
                <w:rPr>
                  <w:szCs w:val="21"/>
                </w:rPr>
                <w:alias w:val="无形资产"/>
                <w:tag w:val="_GBC_d66c19d3ed044491a458f49611d31ac2"/>
                <w:id w:val="2997171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开发支出</w:t>
                </w:r>
              </w:p>
            </w:tc>
            <w:sdt>
              <w:sdtPr>
                <w:rPr>
                  <w:szCs w:val="21"/>
                </w:rPr>
                <w:alias w:val="附注_开发支出"/>
                <w:tag w:val="_GBC_6e3f1849804a4adeac36685d038e5702"/>
                <w:id w:val="29971715"/>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开发支出"/>
                <w:tag w:val="_GBC_1f1feae24d3b4fb1bb3750fb3e834d03"/>
                <w:id w:val="2997171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开发支出"/>
                <w:tag w:val="_GBC_089ed84e7126435589a1ce4795f4a45d"/>
                <w:id w:val="2997171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lastRenderedPageBreak/>
                  <w:t>商誉</w:t>
                </w:r>
              </w:p>
            </w:tc>
            <w:sdt>
              <w:sdtPr>
                <w:rPr>
                  <w:szCs w:val="21"/>
                </w:rPr>
                <w:alias w:val="附注_商誉"/>
                <w:tag w:val="_GBC_23aa46ce84a048f0b7f959252f9adb7a"/>
                <w:id w:val="29971718"/>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商誉"/>
                <w:tag w:val="_GBC_224c3fbf672f44bb86a62fc38e61635b"/>
                <w:id w:val="29971719"/>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商誉"/>
                <w:tag w:val="_GBC_d83cd2347e664357b597596753d8484e"/>
                <w:id w:val="2997172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长期待摊费用</w:t>
                </w:r>
              </w:p>
            </w:tc>
            <w:sdt>
              <w:sdtPr>
                <w:rPr>
                  <w:szCs w:val="21"/>
                </w:rPr>
                <w:alias w:val="附注_长期待摊费用"/>
                <w:tag w:val="_GBC_67a1d640c45f4aa78ecad3921ce6c71f"/>
                <w:id w:val="29971721"/>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长期待摊费用"/>
                <w:tag w:val="_GBC_4208bfbf5f1c4078b9bf5c383f2a14d7"/>
                <w:id w:val="2997172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长期待摊费用"/>
                <w:tag w:val="_GBC_c065cf88f72b4757959bec800acf4a13"/>
                <w:id w:val="2997172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递延所得税资产</w:t>
                </w:r>
              </w:p>
            </w:tc>
            <w:sdt>
              <w:sdtPr>
                <w:rPr>
                  <w:szCs w:val="21"/>
                </w:rPr>
                <w:alias w:val="附注_递延税款借项合计"/>
                <w:tag w:val="_GBC_a6967b31654c4c82891d4f6cc0ba9198"/>
                <w:id w:val="2997172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七(29</w:t>
                    </w:r>
                    <w:r>
                      <w:rPr>
                        <w:rFonts w:hint="eastAsia"/>
                        <w:szCs w:val="21"/>
                      </w:rPr>
                      <w:t>.1</w:t>
                    </w:r>
                    <w:r>
                      <w:rPr>
                        <w:szCs w:val="21"/>
                      </w:rPr>
                      <w:t>)</w:t>
                    </w:r>
                  </w:p>
                </w:tc>
              </w:sdtContent>
            </w:sdt>
            <w:sdt>
              <w:sdtPr>
                <w:rPr>
                  <w:szCs w:val="21"/>
                </w:rPr>
                <w:alias w:val="递延税款借项合计"/>
                <w:tag w:val="_GBC_3812f1f02e4f4222ab44060637114968"/>
                <w:id w:val="2997172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144,711,486.50</w:t>
                    </w:r>
                  </w:p>
                </w:tc>
              </w:sdtContent>
            </w:sdt>
            <w:sdt>
              <w:sdtPr>
                <w:rPr>
                  <w:szCs w:val="21"/>
                </w:rPr>
                <w:alias w:val="递延税款借项合计"/>
                <w:tag w:val="_GBC_7440e8af769846a8951b3be9b698af65"/>
                <w:id w:val="2997172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144,711,486.50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其他非流动资产</w:t>
                </w:r>
              </w:p>
            </w:tc>
            <w:sdt>
              <w:sdtPr>
                <w:rPr>
                  <w:szCs w:val="21"/>
                </w:rPr>
                <w:alias w:val="附注_其他长期资产"/>
                <w:tag w:val="_GBC_71044d32230e4daa8f49935006ef8a85"/>
                <w:id w:val="2997172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其他长期资产"/>
                <w:tag w:val="_GBC_dade7f50a01b4a299152190df44cd9eb"/>
                <w:id w:val="2997172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长期资产"/>
                <w:tag w:val="_GBC_25ad1fd20b29496facecba8e76998b80"/>
                <w:id w:val="2997172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200" w:firstLine="420"/>
                  <w:rPr>
                    <w:szCs w:val="21"/>
                  </w:rPr>
                </w:pPr>
                <w:r>
                  <w:rPr>
                    <w:rFonts w:hint="eastAsia"/>
                    <w:szCs w:val="21"/>
                  </w:rPr>
                  <w:t>非流动资产合计</w:t>
                </w:r>
              </w:p>
            </w:tc>
            <w:sdt>
              <w:sdtPr>
                <w:rPr>
                  <w:szCs w:val="21"/>
                </w:rPr>
                <w:alias w:val="附注_非流动资产合计"/>
                <w:tag w:val="_GBC_bb0c0cf24255427786c297d8d5549c37"/>
                <w:id w:val="2997173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非流动资产合计"/>
                <w:tag w:val="_GBC_9b9504083c284aad8821eeae0e4bf88e"/>
                <w:id w:val="2997173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10,200,915,532.18</w:t>
                    </w:r>
                  </w:p>
                </w:tc>
              </w:sdtContent>
            </w:sdt>
            <w:sdt>
              <w:sdtPr>
                <w:rPr>
                  <w:szCs w:val="21"/>
                </w:rPr>
                <w:alias w:val="非流动资产合计"/>
                <w:tag w:val="_GBC_efbfbb20ffb94befb1bc33d20080c414"/>
                <w:id w:val="2997173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10,506,870,823.07</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资产总计</w:t>
                </w:r>
              </w:p>
            </w:tc>
            <w:sdt>
              <w:sdtPr>
                <w:rPr>
                  <w:szCs w:val="21"/>
                </w:rPr>
                <w:alias w:val="附注_资产总计"/>
                <w:tag w:val="_GBC_cd87ca4ba96e4e46947867a02ed99e9e"/>
                <w:id w:val="2997173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资产总计"/>
                <w:tag w:val="_GBC_8c014a8b39794463924b29f5fb0fd663"/>
                <w:id w:val="2997173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22,847,856,411.64</w:t>
                    </w:r>
                  </w:p>
                </w:tc>
              </w:sdtContent>
            </w:sdt>
            <w:sdt>
              <w:sdtPr>
                <w:rPr>
                  <w:szCs w:val="21"/>
                </w:rPr>
                <w:alias w:val="资产总计"/>
                <w:tag w:val="_GBC_9e8312038de04d2bb25a3f3d1e6d9f79"/>
                <w:id w:val="2997173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20,811,902,878.94</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rPr>
                    <w:szCs w:val="21"/>
                  </w:rPr>
                </w:pPr>
                <w:r>
                  <w:rPr>
                    <w:rFonts w:hint="eastAsia"/>
                    <w:b/>
                    <w:bCs/>
                    <w:szCs w:val="21"/>
                  </w:rPr>
                  <w:t>流动负债：</w:t>
                </w:r>
              </w:p>
            </w:tc>
            <w:tc>
              <w:tcPr>
                <w:tcW w:w="5487" w:type="dxa"/>
                <w:gridSpan w:val="3"/>
                <w:tcBorders>
                  <w:top w:val="outset" w:sz="6" w:space="0" w:color="auto"/>
                  <w:left w:val="outset" w:sz="6" w:space="0" w:color="auto"/>
                  <w:bottom w:val="outset" w:sz="6" w:space="0" w:color="auto"/>
                  <w:right w:val="outset" w:sz="6" w:space="0" w:color="auto"/>
                </w:tcBorders>
              </w:tcPr>
              <w:p w:rsidR="00D809CB" w:rsidRDefault="00D809CB">
                <w:pPr>
                  <w:rPr>
                    <w:color w:val="008000"/>
                    <w:szCs w:val="21"/>
                  </w:rPr>
                </w:pPr>
              </w:p>
            </w:tc>
          </w:tr>
          <w:tr w:rsidR="00D809CB">
            <w:trPr>
              <w:trHeight w:val="296"/>
            </w:trPr>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短期借款</w:t>
                </w:r>
              </w:p>
            </w:tc>
            <w:sdt>
              <w:sdtPr>
                <w:rPr>
                  <w:szCs w:val="21"/>
                </w:rPr>
                <w:alias w:val="附注_短期借款"/>
                <w:tag w:val="_GBC_3f43daf7303e4f6fb06b1d3a3605b58e"/>
                <w:id w:val="29971736"/>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七(31)</w:t>
                    </w:r>
                  </w:p>
                </w:tc>
              </w:sdtContent>
            </w:sdt>
            <w:sdt>
              <w:sdtPr>
                <w:rPr>
                  <w:szCs w:val="21"/>
                </w:rPr>
                <w:alias w:val="短期借款"/>
                <w:tag w:val="_GBC_76c084cbe3634f28bbc992a78fce9ae2"/>
                <w:id w:val="2997173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9,094,307,477.15</w:t>
                    </w:r>
                  </w:p>
                </w:tc>
              </w:sdtContent>
            </w:sdt>
            <w:sdt>
              <w:sdtPr>
                <w:rPr>
                  <w:szCs w:val="21"/>
                </w:rPr>
                <w:alias w:val="短期借款"/>
                <w:tag w:val="_GBC_33e2df99a826466dbc04b66856b7bb93"/>
                <w:id w:val="2997173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8,831,544,830.79</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c2403339561e4adc8d8c742e1e9a14bb"/>
                <w:id w:val="29971739"/>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以公允价值计量且其变动计入当期损益的金融负债"/>
                <w:tag w:val="_GBC_c435d913cbdf4871acd244b9366b5f9d"/>
                <w:id w:val="2997174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以公允价值计量且其变动计入当期损益的金融负债"/>
                <w:tag w:val="_GBC_a10f38dfaa4045d6b44717fcedc11c23"/>
                <w:id w:val="2997174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衍生金融负债</w:t>
                </w:r>
              </w:p>
            </w:tc>
            <w:sdt>
              <w:sdtPr>
                <w:rPr>
                  <w:szCs w:val="21"/>
                </w:rPr>
                <w:alias w:val="附注_衍生金融负债"/>
                <w:tag w:val="_GBC_a5966ad9dab74c74b9fdcaccffabd24d"/>
                <w:id w:val="29971742"/>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衍生金融负债"/>
                <w:tag w:val="_GBC_faafef787ee04e0c9ffb0f3611bd10e0"/>
                <w:id w:val="2997174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衍生金融负债"/>
                <w:tag w:val="_GBC_132958ae79cf4905aec191c82ba39857"/>
                <w:id w:val="2997174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应付票据</w:t>
                </w:r>
              </w:p>
            </w:tc>
            <w:sdt>
              <w:sdtPr>
                <w:rPr>
                  <w:szCs w:val="21"/>
                </w:rPr>
                <w:alias w:val="附注_应付票据"/>
                <w:tag w:val="_GBC_a7f9c61e76b84f399376dbaeef921a78"/>
                <w:id w:val="29971745"/>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七(34)</w:t>
                    </w:r>
                  </w:p>
                </w:tc>
              </w:sdtContent>
            </w:sdt>
            <w:sdt>
              <w:sdtPr>
                <w:rPr>
                  <w:szCs w:val="21"/>
                </w:rPr>
                <w:alias w:val="应付票据"/>
                <w:tag w:val="_GBC_00b54c0d9aa544e3a0d1d50c78706468"/>
                <w:id w:val="2997174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1,493,190,000.00</w:t>
                    </w:r>
                  </w:p>
                </w:tc>
              </w:sdtContent>
            </w:sdt>
            <w:sdt>
              <w:sdtPr>
                <w:rPr>
                  <w:szCs w:val="21"/>
                </w:rPr>
                <w:alias w:val="应付票据"/>
                <w:tag w:val="_GBC_f09cf11516bf482386f811edc409e956"/>
                <w:id w:val="2997174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1,170,790,000.00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应付账款</w:t>
                </w:r>
              </w:p>
            </w:tc>
            <w:sdt>
              <w:sdtPr>
                <w:rPr>
                  <w:szCs w:val="21"/>
                </w:rPr>
                <w:alias w:val="附注_应付帐款"/>
                <w:tag w:val="_GBC_21f580d8da944ead99303d8669206c90"/>
                <w:id w:val="29971748"/>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七(35)</w:t>
                    </w:r>
                  </w:p>
                </w:tc>
              </w:sdtContent>
            </w:sdt>
            <w:sdt>
              <w:sdtPr>
                <w:rPr>
                  <w:szCs w:val="21"/>
                </w:rPr>
                <w:alias w:val="应付帐款"/>
                <w:tag w:val="_GBC_d7035207b02a475c922446283297a5f8"/>
                <w:id w:val="29971749"/>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4,554,462,246.24</w:t>
                    </w:r>
                  </w:p>
                </w:tc>
              </w:sdtContent>
            </w:sdt>
            <w:sdt>
              <w:sdtPr>
                <w:rPr>
                  <w:szCs w:val="21"/>
                </w:rPr>
                <w:alias w:val="应付帐款"/>
                <w:tag w:val="_GBC_0adbae940818471f99cc38b048dedfca"/>
                <w:id w:val="2997175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3,586,818,425.26</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预收款项</w:t>
                </w:r>
              </w:p>
            </w:tc>
            <w:sdt>
              <w:sdtPr>
                <w:rPr>
                  <w:szCs w:val="21"/>
                </w:rPr>
                <w:alias w:val="附注_预收帐款"/>
                <w:tag w:val="_GBC_a65b2f6f14d2428b9fe954e092dc752b"/>
                <w:id w:val="29971751"/>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七(36)</w:t>
                    </w:r>
                  </w:p>
                </w:tc>
              </w:sdtContent>
            </w:sdt>
            <w:sdt>
              <w:sdtPr>
                <w:rPr>
                  <w:szCs w:val="21"/>
                </w:rPr>
                <w:alias w:val="预收帐款"/>
                <w:tag w:val="_GBC_ff6b1b95e82f4abd86d0b5880dcf22b9"/>
                <w:id w:val="2997175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657,039,376.17</w:t>
                    </w:r>
                  </w:p>
                </w:tc>
              </w:sdtContent>
            </w:sdt>
            <w:sdt>
              <w:sdtPr>
                <w:rPr>
                  <w:szCs w:val="21"/>
                </w:rPr>
                <w:alias w:val="预收帐款"/>
                <w:tag w:val="_GBC_421a0986149942848caa44a8d03d285c"/>
                <w:id w:val="2997175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499,328,466.87</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应付职工薪酬</w:t>
                </w:r>
              </w:p>
            </w:tc>
            <w:sdt>
              <w:sdtPr>
                <w:rPr>
                  <w:szCs w:val="21"/>
                </w:rPr>
                <w:alias w:val="附注_应付职工薪酬"/>
                <w:tag w:val="_GBC_bcffa72b8a7945338ec1a901ca21093e"/>
                <w:id w:val="2997175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七(37)</w:t>
                    </w:r>
                  </w:p>
                </w:tc>
              </w:sdtContent>
            </w:sdt>
            <w:sdt>
              <w:sdtPr>
                <w:rPr>
                  <w:szCs w:val="21"/>
                </w:rPr>
                <w:alias w:val="应付职工薪酬"/>
                <w:tag w:val="_GBC_f72e708c8aeb46d596a1b2e79a84107a"/>
                <w:id w:val="2997175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77,079,292.90</w:t>
                    </w:r>
                  </w:p>
                </w:tc>
              </w:sdtContent>
            </w:sdt>
            <w:sdt>
              <w:sdtPr>
                <w:rPr>
                  <w:szCs w:val="21"/>
                </w:rPr>
                <w:alias w:val="应付职工薪酬"/>
                <w:tag w:val="_GBC_d98c902adea54ffcbdde166c2e54b2a9"/>
                <w:id w:val="2997175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77,595,316.04</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应交税费</w:t>
                </w:r>
              </w:p>
            </w:tc>
            <w:sdt>
              <w:sdtPr>
                <w:rPr>
                  <w:szCs w:val="21"/>
                </w:rPr>
                <w:alias w:val="附注_应交税金"/>
                <w:tag w:val="_GBC_7b9a371d4ddf4bf98812d4377c2c650f"/>
                <w:id w:val="2997175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七(38)</w:t>
                    </w:r>
                  </w:p>
                </w:tc>
              </w:sdtContent>
            </w:sdt>
            <w:sdt>
              <w:sdtPr>
                <w:rPr>
                  <w:szCs w:val="21"/>
                </w:rPr>
                <w:alias w:val="应交税金"/>
                <w:tag w:val="_GBC_1fbe1d09ffc74eef93dde313cc818798"/>
                <w:id w:val="2997175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150,759,472.17</w:t>
                    </w:r>
                  </w:p>
                </w:tc>
              </w:sdtContent>
            </w:sdt>
            <w:sdt>
              <w:sdtPr>
                <w:rPr>
                  <w:szCs w:val="21"/>
                </w:rPr>
                <w:alias w:val="应交税金"/>
                <w:tag w:val="_GBC_293288f130ce4666be2f7d1b5070c983"/>
                <w:id w:val="2997175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132,485,416.45</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应付利息</w:t>
                </w:r>
              </w:p>
            </w:tc>
            <w:sdt>
              <w:sdtPr>
                <w:rPr>
                  <w:szCs w:val="21"/>
                </w:rPr>
                <w:alias w:val="附注_应付利息"/>
                <w:tag w:val="_GBC_e7850ab7354746b49257e3ec5e61fc38"/>
                <w:id w:val="2997176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七(39)</w:t>
                    </w:r>
                  </w:p>
                </w:tc>
              </w:sdtContent>
            </w:sdt>
            <w:sdt>
              <w:sdtPr>
                <w:rPr>
                  <w:szCs w:val="21"/>
                </w:rPr>
                <w:alias w:val="应付利息"/>
                <w:tag w:val="_GBC_df2cd03c8f4c4abe8c9e74591a41398b"/>
                <w:id w:val="2997176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34,906,104.27</w:t>
                    </w:r>
                  </w:p>
                </w:tc>
              </w:sdtContent>
            </w:sdt>
            <w:sdt>
              <w:sdtPr>
                <w:rPr>
                  <w:szCs w:val="21"/>
                </w:rPr>
                <w:alias w:val="应付利息"/>
                <w:tag w:val="_GBC_e05a01d1995d49aaaa0be0a9d7527399"/>
                <w:id w:val="2997176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29,079,648.59</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应付股利</w:t>
                </w:r>
              </w:p>
            </w:tc>
            <w:sdt>
              <w:sdtPr>
                <w:rPr>
                  <w:szCs w:val="21"/>
                </w:rPr>
                <w:alias w:val="附注_应付股利"/>
                <w:tag w:val="_GBC_4df7630aa138490ebc1f48ca6aefa75f"/>
                <w:id w:val="2997176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应付股利"/>
                <w:tag w:val="_GBC_d824a83ef9b94bd5ac4d9d1fce0bbe4e"/>
                <w:id w:val="2997176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应付股利"/>
                <w:tag w:val="_GBC_625a0f8b669f4882ad784c446ef9c988"/>
                <w:id w:val="2997176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其他应付款</w:t>
                </w:r>
              </w:p>
            </w:tc>
            <w:sdt>
              <w:sdtPr>
                <w:rPr>
                  <w:szCs w:val="21"/>
                </w:rPr>
                <w:alias w:val="附注_其他应付款"/>
                <w:tag w:val="_GBC_4df2f366e52a497e9f1a701cbe1bc056"/>
                <w:id w:val="29971766"/>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七(41)</w:t>
                    </w:r>
                  </w:p>
                </w:tc>
              </w:sdtContent>
            </w:sdt>
            <w:sdt>
              <w:sdtPr>
                <w:rPr>
                  <w:szCs w:val="21"/>
                </w:rPr>
                <w:alias w:val="其他应付款"/>
                <w:tag w:val="_GBC_e2694d7a57db429cb9ee5ab1a4bc9754"/>
                <w:id w:val="2997176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150,256,458.91</w:t>
                    </w:r>
                  </w:p>
                </w:tc>
              </w:sdtContent>
            </w:sdt>
            <w:sdt>
              <w:sdtPr>
                <w:rPr>
                  <w:szCs w:val="21"/>
                </w:rPr>
                <w:alias w:val="其他应付款"/>
                <w:tag w:val="_GBC_98757a1055d44268950673a527139265"/>
                <w:id w:val="2997176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162,423,283.99</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划分为持有待售的负债</w:t>
                </w:r>
              </w:p>
            </w:tc>
            <w:sdt>
              <w:sdtPr>
                <w:rPr>
                  <w:szCs w:val="21"/>
                </w:rPr>
                <w:alias w:val="附注_划分为持有待售的负债"/>
                <w:tag w:val="_GBC_c4a78855d3044e51a98f47c8b8dd0700"/>
                <w:id w:val="29971769"/>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划分为持有待售的负债"/>
                <w:tag w:val="_GBC_ce9770b9be624c128bd592fe4c6b2415"/>
                <w:id w:val="2997177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划分为持有待售的负债"/>
                <w:tag w:val="_GBC_c0fd0acae2dd4dc0a047d5b8f1e19967"/>
                <w:id w:val="2997177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一年内到期的非流动负债</w:t>
                </w:r>
              </w:p>
            </w:tc>
            <w:sdt>
              <w:sdtPr>
                <w:rPr>
                  <w:szCs w:val="21"/>
                </w:rPr>
                <w:alias w:val="附注_一年内到期的长期负债"/>
                <w:tag w:val="_GBC_72457a885a804ebd8930340f7369f349"/>
                <w:id w:val="29971772"/>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七(43)</w:t>
                    </w:r>
                  </w:p>
                </w:tc>
              </w:sdtContent>
            </w:sdt>
            <w:sdt>
              <w:sdtPr>
                <w:rPr>
                  <w:szCs w:val="21"/>
                </w:rPr>
                <w:alias w:val="一年内到期的长期负债"/>
                <w:tag w:val="_GBC_c58ed7f60b9647898eabc183ea078eec"/>
                <w:id w:val="2997177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807,500,000.00</w:t>
                    </w:r>
                  </w:p>
                </w:tc>
              </w:sdtContent>
            </w:sdt>
            <w:sdt>
              <w:sdtPr>
                <w:rPr>
                  <w:szCs w:val="21"/>
                </w:rPr>
                <w:alias w:val="一年内到期的长期负债"/>
                <w:tag w:val="_GBC_170f403da2934d70994c79531eaf9531"/>
                <w:id w:val="2997177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67,000,000.00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其他流动负债</w:t>
                </w:r>
              </w:p>
            </w:tc>
            <w:sdt>
              <w:sdtPr>
                <w:rPr>
                  <w:szCs w:val="21"/>
                </w:rPr>
                <w:alias w:val="附注_其他流动负债"/>
                <w:tag w:val="_GBC_79602efdc8814f13af73d36ac54577ac"/>
                <w:id w:val="29971775"/>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其他流动负债"/>
                <w:tag w:val="_GBC_f6aa417f32f745f4b6fa55ce70f21a77"/>
                <w:id w:val="2997177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流动负债"/>
                <w:tag w:val="_GBC_330cdbc38e3541d6b7a0eb774ca482ff"/>
                <w:id w:val="2997177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200" w:firstLine="420"/>
                  <w:rPr>
                    <w:szCs w:val="21"/>
                  </w:rPr>
                </w:pPr>
                <w:r>
                  <w:rPr>
                    <w:rFonts w:hint="eastAsia"/>
                    <w:szCs w:val="21"/>
                  </w:rPr>
                  <w:t>流动负债合计</w:t>
                </w:r>
              </w:p>
            </w:tc>
            <w:sdt>
              <w:sdtPr>
                <w:rPr>
                  <w:szCs w:val="21"/>
                </w:rPr>
                <w:alias w:val="附注_流动负债合计"/>
                <w:tag w:val="_GBC_845ca99d15e04473a1fa14b70b40f4aa"/>
                <w:id w:val="29971778"/>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流动负债合计"/>
                <w:tag w:val="_GBC_ced1db2d002b4794b44ab85288acf031"/>
                <w:id w:val="29971779"/>
                <w:lock w:val="sdtLocked"/>
              </w:sdtPr>
              <w:sdtContent>
                <w:tc>
                  <w:tcPr>
                    <w:tcW w:w="2095" w:type="dxa"/>
                    <w:tcBorders>
                      <w:top w:val="outset" w:sz="6" w:space="0" w:color="auto"/>
                      <w:left w:val="outset" w:sz="6" w:space="0" w:color="auto"/>
                      <w:bottom w:val="outset" w:sz="6" w:space="0" w:color="auto"/>
                      <w:right w:val="outset" w:sz="6" w:space="0" w:color="auto"/>
                    </w:tcBorders>
                    <w:vAlign w:val="center"/>
                  </w:tcPr>
                  <w:p w:rsidR="00D809CB" w:rsidRDefault="00754068">
                    <w:pPr>
                      <w:jc w:val="right"/>
                      <w:rPr>
                        <w:szCs w:val="21"/>
                      </w:rPr>
                    </w:pPr>
                    <w:r>
                      <w:rPr>
                        <w:szCs w:val="21"/>
                      </w:rPr>
                      <w:t>17,019,500,427.81</w:t>
                    </w:r>
                  </w:p>
                </w:tc>
              </w:sdtContent>
            </w:sdt>
            <w:sdt>
              <w:sdtPr>
                <w:rPr>
                  <w:szCs w:val="21"/>
                </w:rPr>
                <w:alias w:val="流动负债合计"/>
                <w:tag w:val="_GBC_617a0850c269464aa50748f0753c3055"/>
                <w:id w:val="2997178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14,557,065,387.99</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rPr>
                    <w:szCs w:val="21"/>
                  </w:rPr>
                </w:pPr>
                <w:r>
                  <w:rPr>
                    <w:rFonts w:hint="eastAsia"/>
                    <w:b/>
                    <w:bCs/>
                    <w:szCs w:val="21"/>
                  </w:rPr>
                  <w:t>非流动负债：</w:t>
                </w:r>
              </w:p>
            </w:tc>
            <w:tc>
              <w:tcPr>
                <w:tcW w:w="5487" w:type="dxa"/>
                <w:gridSpan w:val="3"/>
                <w:tcBorders>
                  <w:top w:val="outset" w:sz="6" w:space="0" w:color="auto"/>
                  <w:left w:val="outset" w:sz="6" w:space="0" w:color="auto"/>
                  <w:bottom w:val="outset" w:sz="6" w:space="0" w:color="auto"/>
                  <w:right w:val="outset" w:sz="6" w:space="0" w:color="auto"/>
                </w:tcBorders>
              </w:tcPr>
              <w:p w:rsidR="00D809CB" w:rsidRDefault="00D809CB">
                <w:pPr>
                  <w:rPr>
                    <w:color w:val="008000"/>
                    <w:szCs w:val="21"/>
                  </w:rPr>
                </w:pPr>
              </w:p>
            </w:tc>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长期借款</w:t>
                </w:r>
              </w:p>
            </w:tc>
            <w:sdt>
              <w:sdtPr>
                <w:rPr>
                  <w:szCs w:val="21"/>
                </w:rPr>
                <w:alias w:val="附注_长期借款"/>
                <w:tag w:val="_GBC_980f679a9f974121867511d3901f0958"/>
                <w:id w:val="29971781"/>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七(45)</w:t>
                    </w:r>
                  </w:p>
                </w:tc>
              </w:sdtContent>
            </w:sdt>
            <w:sdt>
              <w:sdtPr>
                <w:rPr>
                  <w:szCs w:val="21"/>
                </w:rPr>
                <w:alias w:val="长期借款"/>
                <w:tag w:val="_GBC_6135ff62b19e41b5bba5679df950f95d"/>
                <w:id w:val="2997178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298,073,600.00</w:t>
                    </w:r>
                  </w:p>
                </w:tc>
              </w:sdtContent>
            </w:sdt>
            <w:sdt>
              <w:sdtPr>
                <w:rPr>
                  <w:szCs w:val="21"/>
                </w:rPr>
                <w:alias w:val="长期借款"/>
                <w:tag w:val="_GBC_6b2bd1d6244e4624874469e9c10ef554"/>
                <w:id w:val="2997178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1,116,728,000.00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应付债券</w:t>
                </w:r>
              </w:p>
            </w:tc>
            <w:sdt>
              <w:sdtPr>
                <w:rPr>
                  <w:szCs w:val="21"/>
                </w:rPr>
                <w:alias w:val="附注_应付债券"/>
                <w:tag w:val="_GBC_fa1c512560464f83bb49b377b01edad8"/>
                <w:id w:val="2997178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七(46)</w:t>
                    </w:r>
                  </w:p>
                </w:tc>
              </w:sdtContent>
            </w:sdt>
            <w:sdt>
              <w:sdtPr>
                <w:rPr>
                  <w:szCs w:val="21"/>
                </w:rPr>
                <w:alias w:val="应付债券"/>
                <w:tag w:val="_GBC_e383f87027fd4d1a96fc595ae859a2ef"/>
                <w:id w:val="2997178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423,566,404.76</w:t>
                    </w:r>
                  </w:p>
                </w:tc>
              </w:sdtContent>
            </w:sdt>
            <w:sdt>
              <w:sdtPr>
                <w:rPr>
                  <w:szCs w:val="21"/>
                </w:rPr>
                <w:alias w:val="应付债券"/>
                <w:tag w:val="_GBC_a66d12a7345247249d655f64dd907c84"/>
                <w:id w:val="2997178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423,075,398.24</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其中：优先股</w:t>
                </w:r>
              </w:p>
            </w:tc>
            <w:sdt>
              <w:sdtPr>
                <w:rPr>
                  <w:szCs w:val="21"/>
                </w:rPr>
                <w:alias w:val="附注_其中：优先股"/>
                <w:tag w:val="_GBC_dbfdfcbe93ec4597a9db0e2a9387ef2d"/>
                <w:id w:val="2997178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其中：优先股"/>
                <w:tag w:val="_GBC_70e8bb127e884a9a852c254fcfbf9e8f"/>
                <w:id w:val="2997178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中：优先股"/>
                <w:tag w:val="_GBC_0dad2665efee4cde9f31be6ca8becb5d"/>
                <w:id w:val="2997178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400" w:firstLine="840"/>
                  <w:rPr>
                    <w:szCs w:val="21"/>
                  </w:rPr>
                </w:pPr>
                <w:r>
                  <w:rPr>
                    <w:rFonts w:hint="eastAsia"/>
                    <w:szCs w:val="21"/>
                  </w:rPr>
                  <w:t>永续债</w:t>
                </w:r>
              </w:p>
            </w:tc>
            <w:sdt>
              <w:sdtPr>
                <w:rPr>
                  <w:szCs w:val="21"/>
                </w:rPr>
                <w:alias w:val="附注_永续债"/>
                <w:tag w:val="_GBC_aeec7c03e14349728f566796b0f1c9f3"/>
                <w:id w:val="2997179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永续债"/>
                <w:tag w:val="_GBC_dc53b191553a440690b7a166e880298c"/>
                <w:id w:val="2997179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永续债"/>
                <w:tag w:val="_GBC_4031f7e539ad4420a5e4d1801c4dbbfd"/>
                <w:id w:val="2997179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长期应付款</w:t>
                </w:r>
              </w:p>
            </w:tc>
            <w:sdt>
              <w:sdtPr>
                <w:rPr>
                  <w:szCs w:val="21"/>
                </w:rPr>
                <w:alias w:val="附注_长期应付款"/>
                <w:tag w:val="_GBC_6f6f303b568e44ee9dd2f6159dc9f0bd"/>
                <w:id w:val="2997179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w:t>
                    </w:r>
                  </w:p>
                </w:tc>
              </w:sdtContent>
            </w:sdt>
            <w:sdt>
              <w:sdtPr>
                <w:rPr>
                  <w:szCs w:val="21"/>
                </w:rPr>
                <w:alias w:val="长期应付款"/>
                <w:tag w:val="_GBC_1d6e34eb1cc346ac980cfcf66760ff06"/>
                <w:id w:val="29971794"/>
                <w:lock w:val="sdtLocked"/>
              </w:sdtPr>
              <w:sdtContent>
                <w:tc>
                  <w:tcPr>
                    <w:tcW w:w="2095" w:type="dxa"/>
                    <w:tcBorders>
                      <w:top w:val="outset" w:sz="6" w:space="0" w:color="auto"/>
                      <w:left w:val="outset" w:sz="6" w:space="0" w:color="auto"/>
                      <w:bottom w:val="outset" w:sz="6" w:space="0" w:color="auto"/>
                      <w:right w:val="outset" w:sz="6" w:space="0" w:color="auto"/>
                    </w:tcBorders>
                    <w:vAlign w:val="center"/>
                  </w:tcPr>
                  <w:p w:rsidR="00D809CB" w:rsidRDefault="00D809CB">
                    <w:pPr>
                      <w:jc w:val="right"/>
                      <w:rPr>
                        <w:szCs w:val="21"/>
                      </w:rPr>
                    </w:pPr>
                  </w:p>
                </w:tc>
              </w:sdtContent>
            </w:sdt>
            <w:sdt>
              <w:sdtPr>
                <w:rPr>
                  <w:szCs w:val="21"/>
                </w:rPr>
                <w:alias w:val="长期应付款"/>
                <w:tag w:val="_GBC_52857d6dd34d446698b7db56b199a200"/>
                <w:id w:val="2997179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长期应付职工薪酬</w:t>
                </w:r>
              </w:p>
            </w:tc>
            <w:sdt>
              <w:sdtPr>
                <w:rPr>
                  <w:szCs w:val="21"/>
                </w:rPr>
                <w:alias w:val="附注_长期应付职工薪酬"/>
                <w:tag w:val="_GBC_de4485ba06964e5999babd340b70bce3"/>
                <w:id w:val="29971796"/>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长期应付职工薪酬"/>
                <w:tag w:val="_GBC_1e6c2877b94f4b2493486f414f6b0443"/>
                <w:id w:val="2997179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长期应付职工薪酬"/>
                <w:tag w:val="_GBC_981df641acf24866b6acfc37fc93830f"/>
                <w:id w:val="2997179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专项应付款</w:t>
                </w:r>
              </w:p>
            </w:tc>
            <w:sdt>
              <w:sdtPr>
                <w:rPr>
                  <w:szCs w:val="21"/>
                </w:rPr>
                <w:alias w:val="附注_专项应付款"/>
                <w:tag w:val="_GBC_cf820c4c516d4fa6989c189bc14f866d"/>
                <w:id w:val="29971799"/>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专项应付款"/>
                <w:tag w:val="_GBC_084db0bc7a324f77a60460a779cb3778"/>
                <w:id w:val="2997180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专项应付款"/>
                <w:tag w:val="_GBC_48b8cdc217dc41998588c99ffdd95c5c"/>
                <w:id w:val="2997180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预计负债</w:t>
                </w:r>
              </w:p>
            </w:tc>
            <w:sdt>
              <w:sdtPr>
                <w:rPr>
                  <w:szCs w:val="21"/>
                </w:rPr>
                <w:alias w:val="附注_预计负债"/>
                <w:tag w:val="_GBC_70a3ba6eba6c4fe298742fd44a54f7a2"/>
                <w:id w:val="29971802"/>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预计负债"/>
                <w:tag w:val="_GBC_abcbfbd4763f4f65b5dd56c6125942f9"/>
                <w:id w:val="2997180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预计负债"/>
                <w:tag w:val="_GBC_a746308146114608a17ded63df046d9a"/>
                <w:id w:val="2997180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递延收益</w:t>
                </w:r>
              </w:p>
            </w:tc>
            <w:sdt>
              <w:sdtPr>
                <w:rPr>
                  <w:szCs w:val="21"/>
                </w:rPr>
                <w:alias w:val="附注_递延收益"/>
                <w:tag w:val="_GBC_b4b5f159fe8e43ba9f1b32ce253e209d"/>
                <w:id w:val="29971805"/>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七(51)</w:t>
                    </w:r>
                  </w:p>
                </w:tc>
              </w:sdtContent>
            </w:sdt>
            <w:sdt>
              <w:sdtPr>
                <w:rPr>
                  <w:szCs w:val="21"/>
                </w:rPr>
                <w:alias w:val="递延收益"/>
                <w:tag w:val="_GBC_fb1c53465a574630b74365c4e92025ef"/>
                <w:id w:val="2997180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76,753,976.41</w:t>
                    </w:r>
                  </w:p>
                </w:tc>
              </w:sdtContent>
            </w:sdt>
            <w:sdt>
              <w:sdtPr>
                <w:rPr>
                  <w:szCs w:val="21"/>
                </w:rPr>
                <w:alias w:val="递延收益"/>
                <w:tag w:val="_GBC_a444ccb39dd54aab973adae9888422aa"/>
                <w:id w:val="2997180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79,949,845.21</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递延所得税负债</w:t>
                </w:r>
              </w:p>
            </w:tc>
            <w:sdt>
              <w:sdtPr>
                <w:rPr>
                  <w:szCs w:val="21"/>
                </w:rPr>
                <w:alias w:val="附注_递延税款贷项合计"/>
                <w:tag w:val="_GBC_57014399901945faa4a1f8d6adf71424"/>
                <w:id w:val="29971808"/>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七(29.2)</w:t>
                    </w:r>
                  </w:p>
                </w:tc>
              </w:sdtContent>
            </w:sdt>
            <w:sdt>
              <w:sdtPr>
                <w:rPr>
                  <w:szCs w:val="21"/>
                </w:rPr>
                <w:alias w:val="递延税款贷项合计"/>
                <w:tag w:val="_GBC_397d936b7f7a4fbc8e93be27cc01e141"/>
                <w:id w:val="29971809"/>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179,669.51</w:t>
                    </w:r>
                  </w:p>
                </w:tc>
              </w:sdtContent>
            </w:sdt>
            <w:sdt>
              <w:sdtPr>
                <w:rPr>
                  <w:szCs w:val="21"/>
                </w:rPr>
                <w:alias w:val="递延税款贷项合计"/>
                <w:tag w:val="_GBC_fdc844ee70164fda8bbb94d8b9e611c7"/>
                <w:id w:val="2997181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179,669.51</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其他非流动负债</w:t>
                </w:r>
              </w:p>
            </w:tc>
            <w:sdt>
              <w:sdtPr>
                <w:rPr>
                  <w:szCs w:val="21"/>
                </w:rPr>
                <w:alias w:val="附注_其他长期负债"/>
                <w:tag w:val="_GBC_6459d224ab6c47faa0e5df6dd7cb2056"/>
                <w:id w:val="29971811"/>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其他长期负债"/>
                <w:tag w:val="_GBC_9c3e7ca2eb57404492fa40fd9b8b41c8"/>
                <w:id w:val="2997181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长期负债"/>
                <w:tag w:val="_GBC_26b8b59726b64418890d90a0cd31f541"/>
                <w:id w:val="2997181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200" w:firstLine="420"/>
                  <w:rPr>
                    <w:szCs w:val="21"/>
                  </w:rPr>
                </w:pPr>
                <w:r>
                  <w:rPr>
                    <w:rFonts w:hint="eastAsia"/>
                    <w:szCs w:val="21"/>
                  </w:rPr>
                  <w:t>非流动负债合计</w:t>
                </w:r>
              </w:p>
            </w:tc>
            <w:sdt>
              <w:sdtPr>
                <w:rPr>
                  <w:szCs w:val="21"/>
                </w:rPr>
                <w:alias w:val="附注_长期负债合计"/>
                <w:tag w:val="_GBC_7d7fce6436724ed187040750d3bc34e2"/>
                <w:id w:val="2997181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长期负债合计"/>
                <w:tag w:val="_GBC_7ffc8a337e4d4eedab882ca9dbb3813d"/>
                <w:id w:val="2997181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798,573,650.68</w:t>
                    </w:r>
                  </w:p>
                </w:tc>
              </w:sdtContent>
            </w:sdt>
            <w:sdt>
              <w:sdtPr>
                <w:rPr>
                  <w:szCs w:val="21"/>
                </w:rPr>
                <w:alias w:val="长期负债合计"/>
                <w:tag w:val="_GBC_405bc6483d3a46deb15323013956eaaa"/>
                <w:id w:val="2997181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1,619,932,912.96</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负债合计</w:t>
                </w:r>
              </w:p>
            </w:tc>
            <w:sdt>
              <w:sdtPr>
                <w:rPr>
                  <w:szCs w:val="21"/>
                </w:rPr>
                <w:alias w:val="附注_负债合计"/>
                <w:tag w:val="_GBC_3703fb174d124863a32e699e9b3c4738"/>
                <w:id w:val="29971817"/>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负债合计"/>
                <w:tag w:val="_GBC_999e56b764bd4f7baaecedd2b30c73a3"/>
                <w:id w:val="2997181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17,818,074,078.49</w:t>
                    </w:r>
                  </w:p>
                </w:tc>
              </w:sdtContent>
            </w:sdt>
            <w:sdt>
              <w:sdtPr>
                <w:rPr>
                  <w:szCs w:val="21"/>
                </w:rPr>
                <w:alias w:val="负债合计"/>
                <w:tag w:val="_GBC_a40a2d9e933d4a3d9747dde7e6452e83"/>
                <w:id w:val="2997181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16,176,998,300.95</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rPr>
                    <w:szCs w:val="21"/>
                  </w:rPr>
                </w:pPr>
                <w:r>
                  <w:rPr>
                    <w:rFonts w:hint="eastAsia"/>
                    <w:b/>
                    <w:bCs/>
                    <w:szCs w:val="21"/>
                  </w:rPr>
                  <w:t>所有者权益：</w:t>
                </w:r>
              </w:p>
            </w:tc>
            <w:tc>
              <w:tcPr>
                <w:tcW w:w="5487" w:type="dxa"/>
                <w:gridSpan w:val="3"/>
                <w:tcBorders>
                  <w:top w:val="outset" w:sz="6" w:space="0" w:color="auto"/>
                  <w:left w:val="outset" w:sz="6" w:space="0" w:color="auto"/>
                  <w:bottom w:val="outset" w:sz="6" w:space="0" w:color="auto"/>
                  <w:right w:val="outset" w:sz="6" w:space="0" w:color="auto"/>
                </w:tcBorders>
              </w:tcPr>
              <w:p w:rsidR="00D809CB" w:rsidRDefault="00D809CB">
                <w:pPr>
                  <w:rPr>
                    <w:color w:val="008000"/>
                    <w:szCs w:val="21"/>
                  </w:rPr>
                </w:pPr>
              </w:p>
            </w:tc>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股本</w:t>
                </w:r>
              </w:p>
            </w:tc>
            <w:sdt>
              <w:sdtPr>
                <w:rPr>
                  <w:szCs w:val="21"/>
                </w:rPr>
                <w:alias w:val="附注_股本"/>
                <w:tag w:val="_GBC_d0d9d54cebff4b7da4e034cf96fa55d0"/>
                <w:id w:val="29971820"/>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七(53)</w:t>
                    </w:r>
                  </w:p>
                </w:tc>
              </w:sdtContent>
            </w:sdt>
            <w:sdt>
              <w:sdtPr>
                <w:rPr>
                  <w:szCs w:val="21"/>
                </w:rPr>
                <w:alias w:val="股本"/>
                <w:tag w:val="_GBC_e4244fcf885d4004a4009602cf65e75b"/>
                <w:id w:val="2997182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2,562,793,200.00</w:t>
                    </w:r>
                  </w:p>
                </w:tc>
              </w:sdtContent>
            </w:sdt>
            <w:sdt>
              <w:sdtPr>
                <w:rPr>
                  <w:szCs w:val="21"/>
                </w:rPr>
                <w:alias w:val="股本"/>
                <w:tag w:val="_GBC_99ec673c36924d9389acfc2ac760b484"/>
                <w:id w:val="2997182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2,562,793,200.00</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其他权益工具</w:t>
                </w:r>
              </w:p>
            </w:tc>
            <w:sdt>
              <w:sdtPr>
                <w:rPr>
                  <w:szCs w:val="21"/>
                </w:rPr>
                <w:alias w:val="附注_其他权益工具"/>
                <w:tag w:val="_GBC_8979c16cad174fc389e4e74bdaadb4e2"/>
                <w:id w:val="29971823"/>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其他权益工具"/>
                <w:tag w:val="_GBC_f6f3e4eb6c674e7597afca6cbcd776bf"/>
                <w:id w:val="2997182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权益工具"/>
                <w:tag w:val="_GBC_248382c83fd6412a9ce3a4c4b6aecf23"/>
                <w:id w:val="2997182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其中：优先股</w:t>
                </w:r>
              </w:p>
            </w:tc>
            <w:sdt>
              <w:sdtPr>
                <w:rPr>
                  <w:szCs w:val="21"/>
                </w:rPr>
                <w:alias w:val="附注_其他权益工具-其中：优先股"/>
                <w:tag w:val="_GBC_26c5b599bad947c8a5a3f8fd3ad01ba3"/>
                <w:id w:val="29971826"/>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其他权益工具-其中：优先股"/>
                <w:tag w:val="_GBC_0ae146b8e0a044d8aaaa0655fa45965d"/>
                <w:id w:val="29971827"/>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权益工具-其中：优先股"/>
                <w:tag w:val="_GBC_89a36c901b3a4eb4a391714d9be2289a"/>
                <w:id w:val="29971828"/>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leftChars="300" w:left="630" w:firstLineChars="100" w:firstLine="210"/>
                  <w:rPr>
                    <w:szCs w:val="21"/>
                  </w:rPr>
                </w:pPr>
                <w:r>
                  <w:rPr>
                    <w:rFonts w:hint="eastAsia"/>
                    <w:szCs w:val="21"/>
                  </w:rPr>
                  <w:t>永续债</w:t>
                </w:r>
              </w:p>
            </w:tc>
            <w:sdt>
              <w:sdtPr>
                <w:rPr>
                  <w:szCs w:val="21"/>
                </w:rPr>
                <w:alias w:val="附注_其他权益工具-永续债"/>
                <w:tag w:val="_GBC_648a8d229704474198faa945ed337b3d"/>
                <w:id w:val="29971829"/>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其他权益工具-永续债"/>
                <w:tag w:val="_GBC_a42052c3534745b0b10f75d1fe0bbc6e"/>
                <w:id w:val="29971830"/>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权益工具-永续债"/>
                <w:tag w:val="_GBC_13638929b46d4c40a4a13f8070e24c5a"/>
                <w:id w:val="29971831"/>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lastRenderedPageBreak/>
                  <w:t>资本公积</w:t>
                </w:r>
              </w:p>
            </w:tc>
            <w:sdt>
              <w:sdtPr>
                <w:rPr>
                  <w:szCs w:val="21"/>
                </w:rPr>
                <w:alias w:val="附注_资本公积"/>
                <w:tag w:val="_GBC_75da778026064539a4b70725ee30589b"/>
                <w:id w:val="29971832"/>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七(55)</w:t>
                    </w:r>
                  </w:p>
                </w:tc>
              </w:sdtContent>
            </w:sdt>
            <w:sdt>
              <w:sdtPr>
                <w:rPr>
                  <w:szCs w:val="21"/>
                </w:rPr>
                <w:alias w:val="资本公积"/>
                <w:tag w:val="_GBC_e5683bb264d14281974d28694c02a7f3"/>
                <w:id w:val="29971833"/>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208,436,169.08</w:t>
                    </w:r>
                  </w:p>
                </w:tc>
              </w:sdtContent>
            </w:sdt>
            <w:sdt>
              <w:sdtPr>
                <w:rPr>
                  <w:szCs w:val="21"/>
                </w:rPr>
                <w:alias w:val="资本公积"/>
                <w:tag w:val="_GBC_2d3992813186463cb55860a6495ff68e"/>
                <w:id w:val="29971834"/>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208,436,169.08</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减：库存股</w:t>
                </w:r>
              </w:p>
            </w:tc>
            <w:sdt>
              <w:sdtPr>
                <w:rPr>
                  <w:szCs w:val="21"/>
                </w:rPr>
                <w:alias w:val="附注_减：库存股"/>
                <w:tag w:val="_GBC_a01db128db4b47c79264646c9f1052f1"/>
                <w:id w:val="29971835"/>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库存股"/>
                <w:tag w:val="_GBC_e46ac41694634ce29b1c9f3e1106b60f"/>
                <w:id w:val="29971836"/>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库存股"/>
                <w:tag w:val="_GBC_032f6f9c02304620b5f5c46ea14f3187"/>
                <w:id w:val="29971837"/>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其他综合收益</w:t>
                </w:r>
              </w:p>
            </w:tc>
            <w:sdt>
              <w:sdtPr>
                <w:rPr>
                  <w:szCs w:val="21"/>
                </w:rPr>
                <w:alias w:val="附注_其他综合收益（资产负债表项目）"/>
                <w:tag w:val="_GBC_915c802b653b4ec8bc8c7ac920ead4dc"/>
                <w:id w:val="29971838"/>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其他综合收益（资产负债表项目）"/>
                <w:tag w:val="_GBC_b6fb17ffac12462a8b9df0028c1532ad"/>
                <w:id w:val="29971839"/>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他综合收益（资产负债表项目）"/>
                <w:tag w:val="_GBC_9e0c786805174f9eb7fb9331ba8c2984"/>
                <w:id w:val="29971840"/>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专项储备</w:t>
                </w:r>
              </w:p>
            </w:tc>
            <w:sdt>
              <w:sdtPr>
                <w:rPr>
                  <w:szCs w:val="21"/>
                </w:rPr>
                <w:alias w:val="附注_专项储备"/>
                <w:tag w:val="_GBC_ed98f577c4384a8ca0a2563c340ab1bd"/>
                <w:id w:val="29971841"/>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七(58)</w:t>
                    </w:r>
                  </w:p>
                </w:tc>
              </w:sdtContent>
            </w:sdt>
            <w:sdt>
              <w:sdtPr>
                <w:rPr>
                  <w:szCs w:val="21"/>
                </w:rPr>
                <w:alias w:val="专项储备"/>
                <w:tag w:val="_GBC_7272a92e08b2456d9aca75b831f75faf"/>
                <w:id w:val="29971842"/>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5,370,914.99</w:t>
                    </w:r>
                  </w:p>
                </w:tc>
              </w:sdtContent>
            </w:sdt>
            <w:sdt>
              <w:sdtPr>
                <w:rPr>
                  <w:szCs w:val="21"/>
                </w:rPr>
                <w:alias w:val="专项储备"/>
                <w:tag w:val="_GBC_92c59390ba3040acacb915465c2185d4"/>
                <w:id w:val="29971843"/>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6,103,133.51</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盈余公积</w:t>
                </w:r>
              </w:p>
            </w:tc>
            <w:sdt>
              <w:sdtPr>
                <w:rPr>
                  <w:szCs w:val="21"/>
                </w:rPr>
                <w:alias w:val="附注_盈余公积"/>
                <w:tag w:val="_GBC_10f040622c1a4ef7adc5eb7ded2d45f2"/>
                <w:id w:val="29971844"/>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七(59)</w:t>
                    </w:r>
                  </w:p>
                </w:tc>
              </w:sdtContent>
            </w:sdt>
            <w:sdt>
              <w:sdtPr>
                <w:rPr>
                  <w:szCs w:val="21"/>
                </w:rPr>
                <w:alias w:val="盈余公积"/>
                <w:tag w:val="_GBC_f574fa007661406e9b3211924f5d61f6"/>
                <w:id w:val="29971845"/>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972,441,693.18</w:t>
                    </w:r>
                  </w:p>
                </w:tc>
              </w:sdtContent>
            </w:sdt>
            <w:sdt>
              <w:sdtPr>
                <w:rPr>
                  <w:szCs w:val="21"/>
                </w:rPr>
                <w:alias w:val="盈余公积"/>
                <w:tag w:val="_GBC_f1b1876aa83c4fcfaf429bc31d3c9147"/>
                <w:id w:val="29971846"/>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972,441,693.18</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未分配利润</w:t>
                </w:r>
              </w:p>
            </w:tc>
            <w:sdt>
              <w:sdtPr>
                <w:rPr>
                  <w:szCs w:val="21"/>
                </w:rPr>
                <w:alias w:val="附注_未分配利润"/>
                <w:tag w:val="_GBC_12267086e9cc46d6a832c282a5aaa1af"/>
                <w:id w:val="29971847"/>
                <w:lock w:val="sdtLocked"/>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七(60)</w:t>
                    </w:r>
                  </w:p>
                </w:tc>
              </w:sdtContent>
            </w:sdt>
            <w:sdt>
              <w:sdtPr>
                <w:rPr>
                  <w:szCs w:val="21"/>
                </w:rPr>
                <w:alias w:val="未分配利润"/>
                <w:tag w:val="_GBC_095b18fb80504d32acbb3ad3d40f19bf"/>
                <w:id w:val="29971848"/>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1,280,740,355.90</w:t>
                    </w:r>
                  </w:p>
                </w:tc>
              </w:sdtContent>
            </w:sdt>
            <w:sdt>
              <w:sdtPr>
                <w:rPr>
                  <w:szCs w:val="21"/>
                </w:rPr>
                <w:alias w:val="未分配利润"/>
                <w:tag w:val="_GBC_3a78a72c5a174b159f63d680bce98515"/>
                <w:id w:val="29971849"/>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885,130,382.22</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200" w:firstLine="420"/>
                  <w:rPr>
                    <w:szCs w:val="21"/>
                  </w:rPr>
                </w:pPr>
                <w:r>
                  <w:rPr>
                    <w:rFonts w:hint="eastAsia"/>
                    <w:szCs w:val="21"/>
                  </w:rPr>
                  <w:t>所有者权益合计</w:t>
                </w:r>
              </w:p>
            </w:tc>
            <w:sdt>
              <w:sdtPr>
                <w:rPr>
                  <w:szCs w:val="21"/>
                </w:rPr>
                <w:alias w:val="附注_股东权益合计"/>
                <w:tag w:val="_GBC_34591019acca48bdb883879eeea7de8a"/>
                <w:id w:val="29971850"/>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股东权益合计"/>
                <w:tag w:val="_GBC_0736f8e9f3b5409a90aae805d6600a22"/>
                <w:id w:val="29971851"/>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5,029,782,333.15</w:t>
                    </w:r>
                  </w:p>
                </w:tc>
              </w:sdtContent>
            </w:sdt>
            <w:sdt>
              <w:sdtPr>
                <w:rPr>
                  <w:szCs w:val="21"/>
                </w:rPr>
                <w:alias w:val="股东权益合计"/>
                <w:tag w:val="_GBC_61e5b653d0194715a72e3ff7c5cc80c4"/>
                <w:id w:val="29971852"/>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4,634,904,577.99</w:t>
                    </w:r>
                  </w:p>
                </w:tc>
              </w:sdtContent>
            </w:sdt>
          </w:tr>
          <w:tr w:rsidR="00D809CB">
            <w:tc>
              <w:tcPr>
                <w:tcW w:w="3562"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负债和所有者权益总计</w:t>
                </w:r>
              </w:p>
            </w:tc>
            <w:sdt>
              <w:sdtPr>
                <w:rPr>
                  <w:szCs w:val="21"/>
                </w:rPr>
                <w:alias w:val="附注_负债和股东权益合计"/>
                <w:tag w:val="_GBC_1e7b5d3f8fec47c89047a8bb7c529464"/>
                <w:id w:val="29971853"/>
                <w:lock w:val="sdtLocked"/>
                <w:showingPlcHdr/>
              </w:sdtPr>
              <w:sdtContent>
                <w:tc>
                  <w:tcPr>
                    <w:tcW w:w="1266"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负债和股东权益合计"/>
                <w:tag w:val="_GBC_54913dc3310c43d9b370a59600418870"/>
                <w:id w:val="29971854"/>
                <w:lock w:val="sdtLocked"/>
              </w:sdtPr>
              <w:sdtContent>
                <w:tc>
                  <w:tcPr>
                    <w:tcW w:w="2095"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22,847,856,411.64</w:t>
                    </w:r>
                  </w:p>
                </w:tc>
              </w:sdtContent>
            </w:sdt>
            <w:sdt>
              <w:sdtPr>
                <w:rPr>
                  <w:szCs w:val="21"/>
                </w:rPr>
                <w:alias w:val="负债和股东权益合计"/>
                <w:tag w:val="_GBC_b908c55114284ca7a16c2de2e295d7b5"/>
                <w:id w:val="29971855"/>
                <w:lock w:val="sdtLocked"/>
              </w:sdtPr>
              <w:sdtContent>
                <w:tc>
                  <w:tcPr>
                    <w:tcW w:w="2126"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20,811,902,878.94</w:t>
                    </w:r>
                  </w:p>
                </w:tc>
              </w:sdtContent>
            </w:sdt>
          </w:tr>
        </w:tbl>
        <w:p w:rsidR="00D809CB" w:rsidRDefault="00D809CB"/>
        <w:p w:rsidR="00D809CB" w:rsidRDefault="00754068">
          <w:pPr>
            <w:ind w:rightChars="-73" w:right="-15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29971856"/>
              <w:lock w:val="sdtLocked"/>
              <w:text/>
            </w:sdtPr>
            <w:sdtContent>
              <w:r>
                <w:rPr>
                  <w:rFonts w:hint="eastAsia"/>
                  <w:szCs w:val="21"/>
                </w:rPr>
                <w:t>陈有升</w:t>
              </w:r>
            </w:sdtContent>
          </w:sdt>
          <w:r w:rsidR="009863EF">
            <w:rPr>
              <w:rFonts w:hint="eastAsia"/>
              <w:szCs w:val="21"/>
            </w:rPr>
            <w:t xml:space="preserve">          </w:t>
          </w:r>
          <w:r w:rsidR="009863EF">
            <w:rPr>
              <w:szCs w:val="21"/>
            </w:rPr>
            <w:t>主</w:t>
          </w:r>
          <w:r>
            <w:rPr>
              <w:szCs w:val="21"/>
            </w:rPr>
            <w:t>管会计工作负责人</w:t>
          </w:r>
          <w:r>
            <w:rPr>
              <w:rFonts w:hint="eastAsia"/>
              <w:szCs w:val="21"/>
            </w:rPr>
            <w:t>：</w:t>
          </w:r>
          <w:sdt>
            <w:sdtPr>
              <w:rPr>
                <w:rFonts w:hint="eastAsia"/>
                <w:szCs w:val="21"/>
              </w:rPr>
              <w:alias w:val="主管会计工作负责人姓名"/>
              <w:tag w:val="_GBC_9437e30593f649668dfd65b9a8ea89d5"/>
              <w:id w:val="29971857"/>
              <w:lock w:val="sdtLocked"/>
              <w:text/>
            </w:sdtPr>
            <w:sdtContent>
              <w:r>
                <w:rPr>
                  <w:rFonts w:hint="eastAsia"/>
                  <w:szCs w:val="21"/>
                </w:rPr>
                <w:t>杜忠军</w:t>
              </w:r>
            </w:sdtContent>
          </w:sdt>
          <w:r w:rsidR="009863EF">
            <w:rPr>
              <w:rFonts w:hint="eastAsia"/>
              <w:szCs w:val="21"/>
            </w:rPr>
            <w:t xml:space="preserve">      </w:t>
          </w:r>
          <w:r w:rsidR="009863EF">
            <w:rPr>
              <w:szCs w:val="21"/>
            </w:rPr>
            <w:t>会</w:t>
          </w:r>
          <w:r>
            <w:rPr>
              <w:szCs w:val="21"/>
            </w:rPr>
            <w:t>计机构负责人</w:t>
          </w:r>
          <w:r>
            <w:rPr>
              <w:rFonts w:hint="eastAsia"/>
              <w:szCs w:val="21"/>
            </w:rPr>
            <w:t>：</w:t>
          </w:r>
          <w:sdt>
            <w:sdtPr>
              <w:rPr>
                <w:rFonts w:hint="eastAsia"/>
                <w:szCs w:val="21"/>
              </w:rPr>
              <w:alias w:val="会计机构负责人姓名"/>
              <w:tag w:val="_GBC_8aa686c1e59046a6873a3e16ede05e4b"/>
              <w:id w:val="29971858"/>
              <w:lock w:val="sdtLocked"/>
              <w:text/>
            </w:sdtPr>
            <w:sdtContent>
              <w:r>
                <w:rPr>
                  <w:rFonts w:hint="eastAsia"/>
                  <w:szCs w:val="21"/>
                </w:rPr>
                <w:t>唐皓烨</w:t>
              </w:r>
            </w:sdtContent>
          </w:sdt>
        </w:p>
        <w:p w:rsidR="00D809CB" w:rsidRDefault="005767BC">
          <w:pPr>
            <w:ind w:rightChars="-73" w:right="-153"/>
            <w:rPr>
              <w:szCs w:val="21"/>
            </w:rPr>
          </w:pPr>
        </w:p>
      </w:sdtContent>
    </w:sdt>
    <w:p w:rsidR="00D809CB" w:rsidRDefault="00D809CB">
      <w:pPr>
        <w:ind w:rightChars="-73" w:right="-153"/>
        <w:rPr>
          <w:b/>
          <w:bCs/>
          <w:color w:val="008000"/>
          <w:szCs w:val="21"/>
          <w:u w:val="single"/>
        </w:rPr>
      </w:pPr>
    </w:p>
    <w:p w:rsidR="00D809CB" w:rsidRDefault="00D809CB">
      <w:pPr>
        <w:ind w:rightChars="-73" w:right="-153"/>
        <w:rPr>
          <w:b/>
          <w:bCs/>
          <w:color w:val="008000"/>
          <w:szCs w:val="21"/>
          <w:u w:val="single"/>
        </w:rPr>
      </w:pPr>
    </w:p>
    <w:sdt>
      <w:sdtPr>
        <w:rPr>
          <w:rFonts w:hint="eastAsia"/>
          <w:b/>
          <w:szCs w:val="21"/>
        </w:rPr>
        <w:tag w:val="_GBC_3ad209fb8b5d433d8d91b39c5a1a6fe2"/>
        <w:id w:val="29971964"/>
        <w:lock w:val="sdtLocked"/>
        <w:placeholder>
          <w:docPart w:val="GBC22222222222222222222222222222"/>
        </w:placeholder>
      </w:sdtPr>
      <w:sdtEndPr>
        <w:rPr>
          <w:rFonts w:cs="宋体-方正超大字符集"/>
          <w:b w:val="0"/>
        </w:rPr>
      </w:sdtEndPr>
      <w:sdtContent>
        <w:p w:rsidR="00D809CB" w:rsidRDefault="00754068">
          <w:pPr>
            <w:jc w:val="center"/>
            <w:rPr>
              <w:b/>
              <w:bCs/>
              <w:szCs w:val="21"/>
            </w:rPr>
          </w:pPr>
          <w:r>
            <w:rPr>
              <w:b/>
              <w:bCs/>
              <w:szCs w:val="21"/>
            </w:rPr>
            <w:t>利润表</w:t>
          </w:r>
        </w:p>
        <w:p w:rsidR="00D809CB" w:rsidRDefault="00754068">
          <w:pPr>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D809CB" w:rsidRDefault="00754068">
          <w:pPr>
            <w:snapToGrid w:val="0"/>
            <w:spacing w:line="240" w:lineRule="atLeast"/>
            <w:ind w:rightChars="50" w:right="105"/>
            <w:jc w:val="right"/>
            <w:rPr>
              <w:szCs w:val="21"/>
            </w:rPr>
          </w:pPr>
          <w:r>
            <w:rPr>
              <w:szCs w:val="21"/>
            </w:rPr>
            <w:t>单位:</w:t>
          </w:r>
          <w:sdt>
            <w:sdtPr>
              <w:rPr>
                <w:szCs w:val="21"/>
              </w:rPr>
              <w:alias w:val="单位：母公司利润表"/>
              <w:tag w:val="_GBC_34e415c837e84eed8e46839f812af522"/>
              <w:id w:val="29971860"/>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利润表"/>
              <w:tag w:val="_GBC_f2660c2586654164b26a3e8fde13a87d"/>
              <w:id w:val="2997186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109"/>
            <w:gridCol w:w="2002"/>
            <w:gridCol w:w="2002"/>
          </w:tblGrid>
          <w:tr w:rsidR="00D809CB">
            <w:trPr>
              <w:cantSplit/>
            </w:trPr>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Chars="-19" w:hangingChars="19" w:hanging="40"/>
                  <w:jc w:val="center"/>
                  <w:rPr>
                    <w:b/>
                    <w:szCs w:val="21"/>
                  </w:rPr>
                </w:pPr>
                <w:r>
                  <w:rPr>
                    <w:b/>
                    <w:szCs w:val="21"/>
                  </w:rPr>
                  <w:t>项目</w:t>
                </w:r>
              </w:p>
            </w:tc>
            <w:tc>
              <w:tcPr>
                <w:tcW w:w="1109" w:type="dxa"/>
                <w:tcBorders>
                  <w:top w:val="outset" w:sz="6" w:space="0" w:color="auto"/>
                  <w:left w:val="outset" w:sz="6" w:space="0" w:color="auto"/>
                  <w:bottom w:val="outset" w:sz="6" w:space="0" w:color="auto"/>
                  <w:right w:val="outset" w:sz="6" w:space="0" w:color="auto"/>
                </w:tcBorders>
              </w:tcPr>
              <w:p w:rsidR="00D809CB" w:rsidRDefault="00754068">
                <w:pPr>
                  <w:jc w:val="center"/>
                  <w:rPr>
                    <w:b/>
                    <w:szCs w:val="21"/>
                  </w:rPr>
                </w:pPr>
                <w:r>
                  <w:rPr>
                    <w:rFonts w:hint="eastAsia"/>
                    <w:b/>
                    <w:szCs w:val="21"/>
                  </w:rPr>
                  <w:t>附注</w:t>
                </w:r>
              </w:p>
            </w:tc>
            <w:tc>
              <w:tcPr>
                <w:tcW w:w="2002" w:type="dxa"/>
                <w:tcBorders>
                  <w:top w:val="outset" w:sz="6" w:space="0" w:color="auto"/>
                  <w:left w:val="outset" w:sz="6" w:space="0" w:color="auto"/>
                  <w:bottom w:val="outset" w:sz="6" w:space="0" w:color="auto"/>
                  <w:right w:val="outset" w:sz="6" w:space="0" w:color="auto"/>
                </w:tcBorders>
                <w:vAlign w:val="center"/>
              </w:tcPr>
              <w:p w:rsidR="00D809CB" w:rsidRDefault="00754068">
                <w:pPr>
                  <w:jc w:val="center"/>
                  <w:rPr>
                    <w:b/>
                    <w:szCs w:val="21"/>
                  </w:rPr>
                </w:pPr>
                <w:r>
                  <w:rPr>
                    <w:b/>
                    <w:szCs w:val="21"/>
                  </w:rPr>
                  <w:t>本期</w:t>
                </w:r>
                <w:r>
                  <w:rPr>
                    <w:rFonts w:hint="eastAsia"/>
                    <w:b/>
                    <w:szCs w:val="21"/>
                  </w:rPr>
                  <w:t>发生</w:t>
                </w:r>
                <w:r>
                  <w:rPr>
                    <w:b/>
                    <w:szCs w:val="21"/>
                  </w:rPr>
                  <w:t>额</w:t>
                </w:r>
              </w:p>
            </w:tc>
            <w:tc>
              <w:tcPr>
                <w:tcW w:w="2002" w:type="dxa"/>
                <w:tcBorders>
                  <w:top w:val="outset" w:sz="6" w:space="0" w:color="auto"/>
                  <w:left w:val="outset" w:sz="6" w:space="0" w:color="auto"/>
                  <w:bottom w:val="outset" w:sz="6" w:space="0" w:color="auto"/>
                  <w:right w:val="outset" w:sz="6" w:space="0" w:color="auto"/>
                </w:tcBorders>
                <w:vAlign w:val="center"/>
              </w:tcPr>
              <w:p w:rsidR="00D809CB" w:rsidRDefault="00754068">
                <w:pPr>
                  <w:jc w:val="center"/>
                  <w:rPr>
                    <w:b/>
                    <w:szCs w:val="21"/>
                  </w:rPr>
                </w:pPr>
                <w:r>
                  <w:rPr>
                    <w:b/>
                    <w:szCs w:val="21"/>
                  </w:rPr>
                  <w:t>上期</w:t>
                </w:r>
                <w:r>
                  <w:rPr>
                    <w:rFonts w:hint="eastAsia"/>
                    <w:b/>
                    <w:szCs w:val="21"/>
                  </w:rPr>
                  <w:t>发生</w:t>
                </w:r>
                <w:r>
                  <w:rPr>
                    <w:b/>
                    <w:szCs w:val="21"/>
                  </w:rPr>
                  <w:t>额</w:t>
                </w:r>
              </w:p>
            </w:tc>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rPr>
                    <w:color w:val="000000"/>
                    <w:szCs w:val="21"/>
                  </w:rPr>
                </w:pPr>
                <w:r>
                  <w:rPr>
                    <w:rFonts w:hint="eastAsia"/>
                    <w:szCs w:val="21"/>
                  </w:rPr>
                  <w:t>一、营业收入</w:t>
                </w:r>
              </w:p>
            </w:tc>
            <w:sdt>
              <w:sdtPr>
                <w:rPr>
                  <w:szCs w:val="21"/>
                </w:rPr>
                <w:alias w:val="附注_营业收入"/>
                <w:tag w:val="_GBC_02bf7b7e09c1422cac5e602a0d4ce0d9"/>
                <w:id w:val="29971862"/>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七(61)</w:t>
                    </w:r>
                  </w:p>
                </w:tc>
              </w:sdtContent>
            </w:sdt>
            <w:sdt>
              <w:sdtPr>
                <w:rPr>
                  <w:szCs w:val="21"/>
                </w:rPr>
                <w:alias w:val="营业收入"/>
                <w:tag w:val="_GBC_ff12a3c1fb734713a2fd443578db18d1"/>
                <w:id w:val="2997186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19,094,778,928.36</w:t>
                    </w:r>
                  </w:p>
                </w:tc>
              </w:sdtContent>
            </w:sdt>
            <w:sdt>
              <w:sdtPr>
                <w:rPr>
                  <w:szCs w:val="21"/>
                </w:rPr>
                <w:alias w:val="营业收入"/>
                <w:tag w:val="_GBC_8714efdc534147bb8e3200a17acfee01"/>
                <w:id w:val="2997186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12,283,166,985.79</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7" w:firstLineChars="100" w:firstLine="210"/>
                  <w:rPr>
                    <w:color w:val="000000"/>
                    <w:szCs w:val="21"/>
                  </w:rPr>
                </w:pPr>
                <w:r>
                  <w:rPr>
                    <w:rFonts w:hint="eastAsia"/>
                    <w:szCs w:val="21"/>
                  </w:rPr>
                  <w:t>减：营业成本</w:t>
                </w:r>
              </w:p>
            </w:tc>
            <w:sdt>
              <w:sdtPr>
                <w:rPr>
                  <w:szCs w:val="21"/>
                </w:rPr>
                <w:alias w:val="附注_营业成本"/>
                <w:tag w:val="_GBC_1f4fd87a73f04cedbb4589eb8f2fa6e8"/>
                <w:id w:val="29971865"/>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七(61)</w:t>
                    </w:r>
                  </w:p>
                </w:tc>
              </w:sdtContent>
            </w:sdt>
            <w:sdt>
              <w:sdtPr>
                <w:rPr>
                  <w:szCs w:val="21"/>
                </w:rPr>
                <w:alias w:val="营业成本"/>
                <w:tag w:val="_GBC_2fe0fa38fff24689bb3c356b9c9056a1"/>
                <w:id w:val="2997186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18,378,497,142.79</w:t>
                    </w:r>
                  </w:p>
                </w:tc>
              </w:sdtContent>
            </w:sdt>
            <w:sdt>
              <w:sdtPr>
                <w:rPr>
                  <w:szCs w:val="21"/>
                </w:rPr>
                <w:alias w:val="营业成本"/>
                <w:tag w:val="_GBC_617f85a2db664e33bda5cc88ad3f93fd"/>
                <w:id w:val="2997186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11,597,911,895.84</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color w:val="000000"/>
                    <w:szCs w:val="21"/>
                  </w:rPr>
                </w:pPr>
                <w:r>
                  <w:rPr>
                    <w:rFonts w:hint="eastAsia"/>
                    <w:szCs w:val="21"/>
                  </w:rPr>
                  <w:t>税金及附加</w:t>
                </w:r>
              </w:p>
            </w:tc>
            <w:sdt>
              <w:sdtPr>
                <w:rPr>
                  <w:szCs w:val="21"/>
                </w:rPr>
                <w:alias w:val="附注_税金及附加"/>
                <w:tag w:val="_GBC_cb7130e8e2104a24aec0900f5f60f7b9"/>
                <w:id w:val="29971868"/>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七(62)</w:t>
                    </w:r>
                  </w:p>
                </w:tc>
              </w:sdtContent>
            </w:sdt>
            <w:sdt>
              <w:sdtPr>
                <w:rPr>
                  <w:szCs w:val="21"/>
                </w:rPr>
                <w:alias w:val="税金及附加"/>
                <w:tag w:val="_GBC_bd66e1e9504d4e2e8a447e5ab7bb942c"/>
                <w:id w:val="2997186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10,808,744.13</w:t>
                    </w:r>
                  </w:p>
                </w:tc>
              </w:sdtContent>
            </w:sdt>
            <w:sdt>
              <w:sdtPr>
                <w:rPr>
                  <w:szCs w:val="21"/>
                </w:rPr>
                <w:alias w:val="税金及附加"/>
                <w:tag w:val="_GBC_06b10985dd5449da8a3a5be32e6af492"/>
                <w:id w:val="2997187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60,171,847.57</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color w:val="000000"/>
                    <w:szCs w:val="21"/>
                  </w:rPr>
                </w:pPr>
                <w:r>
                  <w:rPr>
                    <w:rFonts w:hint="eastAsia"/>
                    <w:szCs w:val="21"/>
                  </w:rPr>
                  <w:t>销售费用</w:t>
                </w:r>
              </w:p>
            </w:tc>
            <w:sdt>
              <w:sdtPr>
                <w:rPr>
                  <w:szCs w:val="21"/>
                </w:rPr>
                <w:alias w:val="附注_销售费用"/>
                <w:tag w:val="_GBC_a843100f1091418babba54a9c807ba3a"/>
                <w:id w:val="29971871"/>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七(63)</w:t>
                    </w:r>
                  </w:p>
                </w:tc>
              </w:sdtContent>
            </w:sdt>
            <w:sdt>
              <w:sdtPr>
                <w:rPr>
                  <w:szCs w:val="21"/>
                </w:rPr>
                <w:alias w:val="销售费用"/>
                <w:tag w:val="_GBC_39f99072a5114d1687a8bb96f8862a8f"/>
                <w:id w:val="2997187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20,604,885.83</w:t>
                    </w:r>
                  </w:p>
                </w:tc>
              </w:sdtContent>
            </w:sdt>
            <w:sdt>
              <w:sdtPr>
                <w:rPr>
                  <w:szCs w:val="21"/>
                </w:rPr>
                <w:alias w:val="销售费用"/>
                <w:tag w:val="_GBC_fed758facd944af991f439a6c6177758"/>
                <w:id w:val="2997187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23,491,205.42</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color w:val="000000"/>
                    <w:szCs w:val="21"/>
                  </w:rPr>
                </w:pPr>
                <w:r>
                  <w:rPr>
                    <w:rFonts w:hint="eastAsia"/>
                    <w:szCs w:val="21"/>
                  </w:rPr>
                  <w:t>管理费用</w:t>
                </w:r>
              </w:p>
            </w:tc>
            <w:sdt>
              <w:sdtPr>
                <w:rPr>
                  <w:szCs w:val="21"/>
                </w:rPr>
                <w:alias w:val="附注_管理费用"/>
                <w:tag w:val="_GBC_da88dd6109d04be089192cd0d902f743"/>
                <w:id w:val="29971874"/>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七(64)</w:t>
                    </w:r>
                  </w:p>
                </w:tc>
              </w:sdtContent>
            </w:sdt>
            <w:sdt>
              <w:sdtPr>
                <w:rPr>
                  <w:szCs w:val="21"/>
                </w:rPr>
                <w:alias w:val="管理费用"/>
                <w:tag w:val="_GBC_d9cb25a16f4247209172137e770531a3"/>
                <w:id w:val="2997187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194,440,209.87</w:t>
                    </w:r>
                  </w:p>
                </w:tc>
              </w:sdtContent>
            </w:sdt>
            <w:sdt>
              <w:sdtPr>
                <w:rPr>
                  <w:szCs w:val="21"/>
                </w:rPr>
                <w:alias w:val="管理费用"/>
                <w:tag w:val="_GBC_e450c10b20c64532952f1341c5d4857c"/>
                <w:id w:val="2997187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184,289,358.92</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color w:val="000000"/>
                    <w:szCs w:val="21"/>
                  </w:rPr>
                </w:pPr>
                <w:r>
                  <w:rPr>
                    <w:rFonts w:hint="eastAsia"/>
                    <w:szCs w:val="21"/>
                  </w:rPr>
                  <w:t>财务费用</w:t>
                </w:r>
              </w:p>
            </w:tc>
            <w:sdt>
              <w:sdtPr>
                <w:rPr>
                  <w:szCs w:val="21"/>
                </w:rPr>
                <w:alias w:val="附注_财务费用"/>
                <w:tag w:val="_GBC_fdc6cf627e5c42899426a7681563be18"/>
                <w:id w:val="29971877"/>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七(65)</w:t>
                    </w:r>
                  </w:p>
                </w:tc>
              </w:sdtContent>
            </w:sdt>
            <w:sdt>
              <w:sdtPr>
                <w:rPr>
                  <w:szCs w:val="21"/>
                </w:rPr>
                <w:alias w:val="财务费用"/>
                <w:tag w:val="_GBC_bee418e5da2048c38c7123d32049cd47"/>
                <w:id w:val="2997187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103,275,093.88</w:t>
                    </w:r>
                  </w:p>
                </w:tc>
              </w:sdtContent>
            </w:sdt>
            <w:sdt>
              <w:sdtPr>
                <w:rPr>
                  <w:szCs w:val="21"/>
                </w:rPr>
                <w:alias w:val="财务费用"/>
                <w:tag w:val="_GBC_b38e8254cc31498bb887c1357bcf2804"/>
                <w:id w:val="2997187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338,446,809.21</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color w:val="000000"/>
                    <w:szCs w:val="21"/>
                  </w:rPr>
                </w:pPr>
                <w:r>
                  <w:rPr>
                    <w:rFonts w:hint="eastAsia"/>
                    <w:szCs w:val="21"/>
                  </w:rPr>
                  <w:t>资产减值损失</w:t>
                </w:r>
              </w:p>
            </w:tc>
            <w:sdt>
              <w:sdtPr>
                <w:rPr>
                  <w:szCs w:val="21"/>
                </w:rPr>
                <w:alias w:val="附注_资产减值损失"/>
                <w:tag w:val="_GBC_3ca8b1493b9b4b608040d12cec80da90"/>
                <w:id w:val="29971880"/>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sdtContent>
            </w:sdt>
            <w:sdt>
              <w:sdtPr>
                <w:rPr>
                  <w:szCs w:val="21"/>
                </w:rPr>
                <w:alias w:val="资产减值损失"/>
                <w:tag w:val="_GBC_191b9b0c021340cda93367640b843196"/>
                <w:id w:val="2997188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资产减值损失"/>
                <w:tag w:val="_GBC_ed8149b0b28c40bb847b27e8c240c127"/>
                <w:id w:val="2997188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7"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1e88208c9134454cb710afed55d8d99c"/>
                <w:id w:val="29971883"/>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七(67)</w:t>
                    </w:r>
                  </w:p>
                </w:tc>
              </w:sdtContent>
            </w:sdt>
            <w:sdt>
              <w:sdtPr>
                <w:rPr>
                  <w:szCs w:val="21"/>
                </w:rPr>
                <w:alias w:val="公允价值变动收益"/>
                <w:tag w:val="_GBC_aa1f969cb3254b76a69aecfab8d81ce3"/>
                <w:id w:val="2997188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-937,710.34</w:t>
                    </w:r>
                  </w:p>
                </w:tc>
              </w:sdtContent>
            </w:sdt>
            <w:sdt>
              <w:sdtPr>
                <w:rPr>
                  <w:szCs w:val="21"/>
                </w:rPr>
                <w:alias w:val="公允价值变动收益"/>
                <w:tag w:val="_GBC_03cf34d8f26049ab914ec801cb0cf4aa"/>
                <w:id w:val="2997188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-6,525,423.17</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投资收益（损失以“－”号填列）</w:t>
                </w:r>
              </w:p>
            </w:tc>
            <w:sdt>
              <w:sdtPr>
                <w:rPr>
                  <w:szCs w:val="21"/>
                </w:rPr>
                <w:alias w:val="附注_投资收益"/>
                <w:tag w:val="_GBC_847bd62adad44ea4a0c9008e0bd3e167"/>
                <w:id w:val="29971886"/>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七(68)</w:t>
                    </w:r>
                  </w:p>
                </w:tc>
              </w:sdtContent>
            </w:sdt>
            <w:sdt>
              <w:sdtPr>
                <w:rPr>
                  <w:szCs w:val="21"/>
                </w:rPr>
                <w:alias w:val="投资收益"/>
                <w:tag w:val="_GBC_26cbd03b935443758766a88c1f40c5b4"/>
                <w:id w:val="2997188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172,531.48</w:t>
                    </w:r>
                  </w:p>
                </w:tc>
              </w:sdtContent>
            </w:sdt>
            <w:sdt>
              <w:sdtPr>
                <w:rPr>
                  <w:szCs w:val="21"/>
                </w:rPr>
                <w:alias w:val="投资收益"/>
                <w:tag w:val="_GBC_159551542e7340b4abe8a4b910d0489a"/>
                <w:id w:val="2997188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-1,052,165.93</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f6b01e01ef6843f88d04cb3d14d73ae3"/>
                <w:id w:val="29971889"/>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对联营企业和合营企业的投资收益"/>
                <w:tag w:val="_GBC_b9afa8a178314e26856cdd6c43ead8e7"/>
                <w:id w:val="2997189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对联营企业和合营企业的投资收益"/>
                <w:tag w:val="_GBC_55404f23756d4c8c86b3a8f5ce394d0f"/>
                <w:id w:val="2997189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其他收益</w:t>
                </w:r>
              </w:p>
            </w:tc>
            <w:sdt>
              <w:sdtPr>
                <w:rPr>
                  <w:szCs w:val="21"/>
                </w:rPr>
                <w:alias w:val="附注_其他收益"/>
                <w:tag w:val="_GBC_4345ee08ec0445ca9de58714810ad61d"/>
                <w:id w:val="29971892"/>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七（79.1）</w:t>
                    </w:r>
                  </w:p>
                </w:tc>
              </w:sdtContent>
            </w:sdt>
            <w:sdt>
              <w:sdtPr>
                <w:rPr>
                  <w:szCs w:val="21"/>
                </w:rPr>
                <w:alias w:val="其他收益"/>
                <w:tag w:val="_GBC_2806c67887f4476a9b14eb790dfdcefd"/>
                <w:id w:val="2997189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3,392,272.22</w:t>
                    </w:r>
                  </w:p>
                </w:tc>
              </w:sdtContent>
            </w:sdt>
            <w:sdt>
              <w:sdtPr>
                <w:rPr>
                  <w:szCs w:val="21"/>
                </w:rPr>
                <w:alias w:val="其他收益"/>
                <w:tag w:val="_GBC_4ee5a3c1d70a458ebe291fa8c5b869d8"/>
                <w:id w:val="2997189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0.00</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rPr>
                    <w:color w:val="000000"/>
                    <w:szCs w:val="21"/>
                  </w:rPr>
                </w:pPr>
                <w:r>
                  <w:rPr>
                    <w:rFonts w:hint="eastAsia"/>
                    <w:szCs w:val="21"/>
                  </w:rPr>
                  <w:t>二、营业利润（亏损以“－”号填列）</w:t>
                </w:r>
              </w:p>
            </w:tc>
            <w:sdt>
              <w:sdtPr>
                <w:rPr>
                  <w:szCs w:val="21"/>
                </w:rPr>
                <w:alias w:val="附注_营业利润"/>
                <w:tag w:val="_GBC_97602d4515794d1a80b80f76ededcf1f"/>
                <w:id w:val="29971895"/>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sdtContent>
            </w:sdt>
            <w:sdt>
              <w:sdtPr>
                <w:rPr>
                  <w:szCs w:val="21"/>
                </w:rPr>
                <w:alias w:val="营业利润"/>
                <w:tag w:val="_GBC_164d004d8a284218843b61abb8f28d18"/>
                <w:id w:val="2997189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389,779,945.22</w:t>
                    </w:r>
                  </w:p>
                </w:tc>
              </w:sdtContent>
            </w:sdt>
            <w:sdt>
              <w:sdtPr>
                <w:rPr>
                  <w:szCs w:val="21"/>
                </w:rPr>
                <w:alias w:val="营业利润"/>
                <w:tag w:val="_GBC_618c530e96b445b18b20c57e049acf03"/>
                <w:id w:val="2997189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71,278,279.73</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7" w:firstLineChars="100" w:firstLine="210"/>
                  <w:rPr>
                    <w:color w:val="000000"/>
                    <w:szCs w:val="21"/>
                  </w:rPr>
                </w:pPr>
                <w:r>
                  <w:rPr>
                    <w:rFonts w:hint="eastAsia"/>
                    <w:szCs w:val="21"/>
                  </w:rPr>
                  <w:t>加：营业外收入</w:t>
                </w:r>
              </w:p>
            </w:tc>
            <w:sdt>
              <w:sdtPr>
                <w:rPr>
                  <w:szCs w:val="21"/>
                </w:rPr>
                <w:alias w:val="附注_营业外收入"/>
                <w:tag w:val="_GBC_29cac99fe6454841834e3fb71731fcc4"/>
                <w:id w:val="29971898"/>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七(69)</w:t>
                    </w:r>
                  </w:p>
                </w:tc>
              </w:sdtContent>
            </w:sdt>
            <w:sdt>
              <w:sdtPr>
                <w:rPr>
                  <w:szCs w:val="21"/>
                </w:rPr>
                <w:alias w:val="营业外收入"/>
                <w:tag w:val="_GBC_5c5d670477ae454994446b0239b592c7"/>
                <w:id w:val="2997189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6,725,405.75</w:t>
                    </w:r>
                  </w:p>
                </w:tc>
              </w:sdtContent>
            </w:sdt>
            <w:sdt>
              <w:sdtPr>
                <w:rPr>
                  <w:szCs w:val="21"/>
                </w:rPr>
                <w:alias w:val="营业外收入"/>
                <w:tag w:val="_GBC_317404e0b110408d939ae0705594f743"/>
                <w:id w:val="2997190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7,915,381.97</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szCs w:val="21"/>
                  </w:rPr>
                </w:pPr>
                <w:r>
                  <w:rPr>
                    <w:rFonts w:hint="eastAsia"/>
                    <w:szCs w:val="21"/>
                  </w:rPr>
                  <w:t>其中：非流动资产处置利得</w:t>
                </w:r>
              </w:p>
            </w:tc>
            <w:sdt>
              <w:sdtPr>
                <w:rPr>
                  <w:szCs w:val="21"/>
                </w:rPr>
                <w:alias w:val="附注_其中：非流动资产处置利得"/>
                <w:tag w:val="_GBC_1ba0574b2c134d59a7af4c16a9ee147f"/>
                <w:id w:val="29971901"/>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 xml:space="preserve">　</w:t>
                    </w:r>
                  </w:p>
                </w:tc>
              </w:sdtContent>
            </w:sdt>
            <w:sdt>
              <w:sdtPr>
                <w:rPr>
                  <w:szCs w:val="21"/>
                </w:rPr>
                <w:alias w:val="其中：非流动资产处置利得"/>
                <w:tag w:val="_GBC_9c4c79e4e03f49a5a8b1553d271be496"/>
                <w:id w:val="2997190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其中：非流动资产处置利得"/>
                <w:tag w:val="_GBC_0cccada376c04836b093162cb86c9b7f"/>
                <w:id w:val="2997190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7" w:firstLineChars="100" w:firstLine="210"/>
                  <w:rPr>
                    <w:color w:val="000000"/>
                    <w:szCs w:val="21"/>
                  </w:rPr>
                </w:pPr>
                <w:r>
                  <w:rPr>
                    <w:rFonts w:hint="eastAsia"/>
                    <w:szCs w:val="21"/>
                  </w:rPr>
                  <w:t>减：营业外支出</w:t>
                </w:r>
              </w:p>
            </w:tc>
            <w:sdt>
              <w:sdtPr>
                <w:rPr>
                  <w:szCs w:val="21"/>
                </w:rPr>
                <w:alias w:val="附注_营业外支出"/>
                <w:tag w:val="_GBC_639b2eb938a24b50b812132673897c81"/>
                <w:id w:val="29971904"/>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七(70)</w:t>
                    </w:r>
                  </w:p>
                </w:tc>
              </w:sdtContent>
            </w:sdt>
            <w:sdt>
              <w:sdtPr>
                <w:rPr>
                  <w:szCs w:val="21"/>
                </w:rPr>
                <w:alias w:val="营业外支出"/>
                <w:tag w:val="_GBC_fa8b005a9f504973872d2aff1fbd944f"/>
                <w:id w:val="2997190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895,377.29</w:t>
                    </w:r>
                  </w:p>
                </w:tc>
              </w:sdtContent>
            </w:sdt>
            <w:sdt>
              <w:sdtPr>
                <w:rPr>
                  <w:szCs w:val="21"/>
                </w:rPr>
                <w:alias w:val="营业外支出"/>
                <w:tag w:val="_GBC_7d317ea04e094792ae11a632457ab362"/>
                <w:id w:val="2997190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200,000.00</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300" w:firstLine="630"/>
                  <w:rPr>
                    <w:color w:val="000000"/>
                    <w:szCs w:val="21"/>
                  </w:rPr>
                </w:pPr>
                <w:r>
                  <w:rPr>
                    <w:rFonts w:hint="eastAsia"/>
                    <w:szCs w:val="21"/>
                  </w:rPr>
                  <w:t>其中：非流动资产处置损失</w:t>
                </w:r>
              </w:p>
            </w:tc>
            <w:sdt>
              <w:sdtPr>
                <w:rPr>
                  <w:szCs w:val="21"/>
                </w:rPr>
                <w:alias w:val="附注_非流动资产处置净损"/>
                <w:tag w:val="_GBC_2b9cce17d35c419dac7a92d7c1a21a55"/>
                <w:id w:val="29971907"/>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 xml:space="preserve">　</w:t>
                    </w:r>
                  </w:p>
                </w:tc>
              </w:sdtContent>
            </w:sdt>
            <w:sdt>
              <w:sdtPr>
                <w:rPr>
                  <w:szCs w:val="21"/>
                </w:rPr>
                <w:alias w:val="非流动资产处置净损失"/>
                <w:tag w:val="_GBC_53d9a2f6f99144af9a4669ae4220cd56"/>
                <w:id w:val="2997190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非流动资产处置净损失"/>
                <w:tag w:val="_GBC_bdf0ba72b8a64b259cd8965d72998b5d"/>
                <w:id w:val="2997190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rPr>
                    <w:color w:val="000000"/>
                    <w:szCs w:val="21"/>
                  </w:rPr>
                </w:pPr>
                <w:r>
                  <w:rPr>
                    <w:rFonts w:hint="eastAsia"/>
                    <w:szCs w:val="21"/>
                  </w:rPr>
                  <w:t>三、利润总额（亏损总额以“－”号填列）</w:t>
                </w:r>
              </w:p>
            </w:tc>
            <w:sdt>
              <w:sdtPr>
                <w:rPr>
                  <w:szCs w:val="21"/>
                </w:rPr>
                <w:alias w:val="附注_利润总额"/>
                <w:tag w:val="_GBC_eb0bec92812b4e1486185fd9ee0bbc0b"/>
                <w:id w:val="29971910"/>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 xml:space="preserve">　</w:t>
                    </w:r>
                  </w:p>
                </w:tc>
              </w:sdtContent>
            </w:sdt>
            <w:sdt>
              <w:sdtPr>
                <w:rPr>
                  <w:szCs w:val="21"/>
                </w:rPr>
                <w:alias w:val="利润总额"/>
                <w:tag w:val="_GBC_ab0596cb20524b05aa514c1d13387359"/>
                <w:id w:val="2997191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395,609,973.68</w:t>
                    </w:r>
                  </w:p>
                </w:tc>
              </w:sdtContent>
            </w:sdt>
            <w:sdt>
              <w:sdtPr>
                <w:rPr>
                  <w:szCs w:val="21"/>
                </w:rPr>
                <w:alias w:val="利润总额"/>
                <w:tag w:val="_GBC_bb35800499344474b45668e2734a6059"/>
                <w:id w:val="2997191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78,993,661.70</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7" w:firstLineChars="100" w:firstLine="210"/>
                  <w:rPr>
                    <w:color w:val="000000"/>
                    <w:szCs w:val="21"/>
                  </w:rPr>
                </w:pPr>
                <w:r>
                  <w:rPr>
                    <w:rFonts w:hint="eastAsia"/>
                    <w:szCs w:val="21"/>
                  </w:rPr>
                  <w:t>减：所得税费用</w:t>
                </w:r>
              </w:p>
            </w:tc>
            <w:sdt>
              <w:sdtPr>
                <w:rPr>
                  <w:szCs w:val="21"/>
                </w:rPr>
                <w:alias w:val="附注_所得税"/>
                <w:tag w:val="_GBC_bcab251408f447c1a4dc3620f52182dd"/>
                <w:id w:val="29971913"/>
                <w:lock w:val="sdtLocked"/>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七(71)</w:t>
                    </w:r>
                  </w:p>
                </w:tc>
              </w:sdtContent>
            </w:sdt>
            <w:sdt>
              <w:sdtPr>
                <w:rPr>
                  <w:szCs w:val="21"/>
                </w:rPr>
                <w:alias w:val="所得税"/>
                <w:tag w:val="_GBC_c8227f3976e946d7ab0326478d5d0c3c"/>
                <w:id w:val="2997191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所得税"/>
                <w:tag w:val="_GBC_fc546cd0a6d244d8a8ce4532af3dcae6"/>
                <w:id w:val="2997191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rPr>
                    <w:color w:val="000000"/>
                    <w:szCs w:val="21"/>
                  </w:rPr>
                </w:pPr>
                <w:r>
                  <w:rPr>
                    <w:rFonts w:hint="eastAsia"/>
                    <w:szCs w:val="21"/>
                  </w:rPr>
                  <w:t>四、净利润（净亏损以“－”号填列）</w:t>
                </w:r>
              </w:p>
            </w:tc>
            <w:sdt>
              <w:sdtPr>
                <w:rPr>
                  <w:szCs w:val="21"/>
                </w:rPr>
                <w:alias w:val="附注_净利润"/>
                <w:tag w:val="_GBC_027576f620cb47c5ae77c60662894067"/>
                <w:id w:val="29971916"/>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净利润"/>
                <w:tag w:val="_GBC_5e132927841f45a085dc978487bb3d6b"/>
                <w:id w:val="2997191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395,609,973.68</w:t>
                    </w:r>
                  </w:p>
                </w:tc>
              </w:sdtContent>
            </w:sdt>
            <w:sdt>
              <w:sdtPr>
                <w:rPr>
                  <w:szCs w:val="21"/>
                </w:rPr>
                <w:alias w:val="净利润"/>
                <w:tag w:val="_GBC_c56c7aa2f4294a249ba77d34acdd8ec2"/>
                <w:id w:val="2997191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78,993,661.70</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rsidP="00F83B26">
                <w:pPr>
                  <w:ind w:leftChars="-19" w:hangingChars="19" w:hanging="40"/>
                  <w:rPr>
                    <w:szCs w:val="21"/>
                  </w:rPr>
                </w:pPr>
                <w:r>
                  <w:rPr>
                    <w:rFonts w:hint="eastAsia"/>
                    <w:szCs w:val="21"/>
                  </w:rPr>
                  <w:t>五、其他综合收益的税后净额</w:t>
                </w:r>
              </w:p>
            </w:tc>
            <w:sdt>
              <w:sdtPr>
                <w:rPr>
                  <w:szCs w:val="21"/>
                </w:rPr>
                <w:alias w:val="附注_其他综合收益的税后净额"/>
                <w:tag w:val="_GBC_0300386e1533417d97379ebd68329f0c"/>
                <w:id w:val="29971919"/>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其他综合收益的税后净额"/>
                <w:tag w:val="_GBC_bf5d0f4c0b3049d78c039a9a71c94caa"/>
                <w:id w:val="29971920"/>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其他综合收益的税后净额"/>
                <w:tag w:val="_GBC_50e57a44b1f443bf9c256ed0060a88bc"/>
                <w:id w:val="29971921"/>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（一）以后不能重分类进损益的其他综合收益</w:t>
                </w:r>
              </w:p>
            </w:tc>
            <w:sdt>
              <w:sdtPr>
                <w:rPr>
                  <w:szCs w:val="21"/>
                </w:rPr>
                <w:alias w:val="附注_以后不能重分类进损益的其他综合收益"/>
                <w:tag w:val="_GBC_4a05294bc7fc4aeab7106ff014d6e02c"/>
                <w:id w:val="29971922"/>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以后不能重分类进损益的其他综合收益"/>
                <w:tag w:val="_GBC_94b35ded3c3c4affb572f92f00355e21"/>
                <w:id w:val="29971923"/>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以后不能重分类进损益的其他综合收益"/>
                <w:tag w:val="_GBC_e1a152907053489e93df70ce91198099"/>
                <w:id w:val="29971924"/>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附注_重新计量设定受益计划净负债或净资产的变动"/>
                <w:tag w:val="_GBC_99ffeee6393e47be8ef85b6750db6244"/>
                <w:id w:val="29971925"/>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重新计量设定受益计划净负债或净资产的变动"/>
                <w:tag w:val="_GBC_2b6c443305224e60bbeb4b3048c72f24"/>
                <w:id w:val="29971926"/>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新计量设定受益计划净负债或净资产的变动"/>
                <w:tag w:val="_GBC_3e34f3b0d3134dca8514f30619f3c0da"/>
                <w:id w:val="29971927"/>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lastRenderedPageBreak/>
                  <w:t>2.权益法下在被投资单位不能重分类进损益的其他综合收益中享有的份额</w:t>
                </w:r>
              </w:p>
            </w:tc>
            <w:sdt>
              <w:sdtPr>
                <w:rPr>
                  <w:szCs w:val="21"/>
                </w:rPr>
                <w:alias w:val="附注_权益法下在被投资单位不能重分类进损益的其他综合收益中享有的份额"/>
                <w:tag w:val="_GBC_ee6880a2fc7047b9805468e7b4fcbc0b"/>
                <w:id w:val="29971928"/>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43db9c069ee44c10bc156108cdc37eda"/>
                <w:id w:val="29971929"/>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4004e4648e0c409e8861b0325320ea64"/>
                <w:id w:val="29971930"/>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rFonts w:hint="eastAsia"/>
                    <w:szCs w:val="21"/>
                  </w:rPr>
                  <w:t>（二）以后将重分类进损益的其他综合收益</w:t>
                </w:r>
              </w:p>
            </w:tc>
            <w:sdt>
              <w:sdtPr>
                <w:rPr>
                  <w:szCs w:val="21"/>
                </w:rPr>
                <w:alias w:val="附注_以后将重分类进损益的其他综合收益"/>
                <w:tag w:val="_GBC_6828115991fd44588ec73e059601070a"/>
                <w:id w:val="29971931"/>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以后将重分类进损益的其他综合收益"/>
                <w:tag w:val="_GBC_cdadefebcd1643e3b29807e4a5ac2e32"/>
                <w:id w:val="29971932"/>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以后将重分类进损益的其他综合收益"/>
                <w:tag w:val="_GBC_b41ea3d961ed485cb27e31c14f00bbea"/>
                <w:id w:val="29971933"/>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6d77cae977124651b37bd8b36a33b156"/>
                <w:id w:val="29971934"/>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077f0c89378a43c8b1fde3cb2a30b7b7"/>
                <w:id w:val="29971935"/>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4d75073b972848df961fd1cf4dbadeb5"/>
                <w:id w:val="29971936"/>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2.可供出售金融资产公允价值变动损益</w:t>
                </w:r>
              </w:p>
            </w:tc>
            <w:sdt>
              <w:sdtPr>
                <w:rPr>
                  <w:szCs w:val="21"/>
                </w:rPr>
                <w:alias w:val="附注_可供出售金融资产公允价值变动损益"/>
                <w:tag w:val="_GBC_f507b5c4a377404dbe2f25d6ab034393"/>
                <w:id w:val="29971937"/>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可供出售金融资产公允价值变动损益"/>
                <w:tag w:val="_GBC_7fc4901cbdc54ad1862cc6b4914c21b9"/>
                <w:id w:val="29971938"/>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可供出售金融资产公允价值变动损益"/>
                <w:tag w:val="_GBC_25410d64d3434c8fbd133f1b367c00f1"/>
                <w:id w:val="29971939"/>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3.持有至到期投资重分类为可供出售金融资产损益</w:t>
                </w:r>
              </w:p>
            </w:tc>
            <w:sdt>
              <w:sdtPr>
                <w:rPr>
                  <w:szCs w:val="21"/>
                </w:rPr>
                <w:alias w:val="附注_持有至到期投资重分类为可供出售金融资产损益"/>
                <w:tag w:val="_GBC_499d6f3e829f41d8872d477583c82b43"/>
                <w:id w:val="29971940"/>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持有至到期投资重分类为可供出售金融资产损益"/>
                <w:tag w:val="_GBC_102d128214354173a33806136d253d29"/>
                <w:id w:val="29971941"/>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持有至到期投资重分类为可供出售金融资产损益"/>
                <w:tag w:val="_GBC_d8bdb902fa6d48eb994c7acc7aa9beaa"/>
                <w:id w:val="29971942"/>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4.现金流量套期损益的有效部分</w:t>
                </w:r>
              </w:p>
            </w:tc>
            <w:sdt>
              <w:sdtPr>
                <w:rPr>
                  <w:szCs w:val="21"/>
                </w:rPr>
                <w:alias w:val="附注_现金流量套期损益的有效部分"/>
                <w:tag w:val="_GBC_44a5643325ec46ffa06c4647cc6d2c6e"/>
                <w:id w:val="29971943"/>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现金流量套期损益的有效部分"/>
                <w:tag w:val="_GBC_f9d3f835c19544759787bbf2137b4ef3"/>
                <w:id w:val="29971944"/>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现金流量套期损益的有效部分"/>
                <w:tag w:val="_GBC_5c03c610883c4062b7b022b7e569c9a1"/>
                <w:id w:val="29971945"/>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5.外币财务报表折算差额</w:t>
                </w:r>
              </w:p>
            </w:tc>
            <w:sdt>
              <w:sdtPr>
                <w:rPr>
                  <w:szCs w:val="21"/>
                </w:rPr>
                <w:alias w:val="附注_外币财务报表折算差额"/>
                <w:tag w:val="_GBC_414a8bcb757243a1b56c6b06a07795ad"/>
                <w:id w:val="29971946"/>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外币财务报表折算差额"/>
                <w:tag w:val="_GBC_217710ba15254f5c9ffcdd25b23444c1"/>
                <w:id w:val="29971947"/>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外币财务报表折算差额"/>
                <w:tag w:val="_GBC_f6b3fc478b8e481c995624958536de7a"/>
                <w:id w:val="29971948"/>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FF00FF"/>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firstLineChars="200" w:firstLine="420"/>
                  <w:rPr>
                    <w:szCs w:val="21"/>
                  </w:rPr>
                </w:pPr>
                <w:r>
                  <w:rPr>
                    <w:szCs w:val="21"/>
                  </w:rPr>
                  <w:t>6.其他</w:t>
                </w:r>
              </w:p>
            </w:tc>
            <w:sdt>
              <w:sdtPr>
                <w:rPr>
                  <w:szCs w:val="21"/>
                </w:rPr>
                <w:alias w:val="附注_以后将重分类进损益的其他综合收益-其他"/>
                <w:tag w:val="_GBC_dce1f795c0e44ad4bcf258d6bd385c8f"/>
                <w:id w:val="29971949"/>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color w:val="333399"/>
                      </w:rPr>
                      <w:t xml:space="preserve">　</w:t>
                    </w:r>
                  </w:p>
                </w:tc>
              </w:sdtContent>
            </w:sdt>
            <w:sdt>
              <w:sdtPr>
                <w:rPr>
                  <w:szCs w:val="21"/>
                </w:rPr>
                <w:alias w:val="以后将重分类进损益的其他综合收益-其他"/>
                <w:tag w:val="_GBC_cae836a4e0cb41c6878623a62f6576c1"/>
                <w:id w:val="29971950"/>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sdt>
              <w:sdtPr>
                <w:rPr>
                  <w:szCs w:val="21"/>
                </w:rPr>
                <w:alias w:val="以后将重分类进损益的其他综合收益-其他"/>
                <w:tag w:val="_GBC_6e8108d5eef74319b71c9c0ca2e7df34"/>
                <w:id w:val="29971951"/>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rFonts w:hint="eastAsia"/>
                        <w:color w:val="333399"/>
                      </w:rPr>
                      <w:t xml:space="preserve">　</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left="-19"/>
                  <w:rPr>
                    <w:szCs w:val="21"/>
                  </w:rPr>
                </w:pPr>
                <w:r>
                  <w:rPr>
                    <w:rFonts w:hint="eastAsia"/>
                    <w:szCs w:val="21"/>
                  </w:rPr>
                  <w:t>六、综合收益总额</w:t>
                </w:r>
              </w:p>
            </w:tc>
            <w:sdt>
              <w:sdtPr>
                <w:rPr>
                  <w:szCs w:val="21"/>
                </w:rPr>
                <w:alias w:val="附注_综合收益总额"/>
                <w:tag w:val="_GBC_3c5608ca7da74923a5ae8640281da871"/>
                <w:id w:val="29971952"/>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综合收益总额"/>
                <w:tag w:val="_GBC_53f3b02d03ff458f8b6787cacf62cea1"/>
                <w:id w:val="2997195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395,609,973.68</w:t>
                    </w:r>
                  </w:p>
                </w:tc>
              </w:sdtContent>
            </w:sdt>
            <w:sdt>
              <w:sdtPr>
                <w:rPr>
                  <w:szCs w:val="21"/>
                </w:rPr>
                <w:alias w:val="综合收益总额"/>
                <w:tag w:val="_GBC_7f28f201718c4f42b737f468c2bc6909"/>
                <w:id w:val="2997195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78,993,661.70</w:t>
                    </w:r>
                  </w:p>
                </w:tc>
              </w:sdtContent>
            </w:sdt>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rsidP="00F83B26">
                <w:pPr>
                  <w:ind w:leftChars="-19" w:hangingChars="19" w:hanging="40"/>
                  <w:rPr>
                    <w:szCs w:val="21"/>
                  </w:rPr>
                </w:pPr>
                <w:r>
                  <w:rPr>
                    <w:rFonts w:hint="eastAsia"/>
                    <w:szCs w:val="21"/>
                  </w:rPr>
                  <w:t>七</w:t>
                </w:r>
                <w:r>
                  <w:rPr>
                    <w:szCs w:val="21"/>
                  </w:rPr>
                  <w:t>、每股收益：</w:t>
                </w:r>
              </w:p>
            </w:tc>
            <w:tc>
              <w:tcPr>
                <w:tcW w:w="1109"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t xml:space="preserve">　</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t xml:space="preserve">　</w:t>
                </w:r>
              </w:p>
            </w:tc>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szCs w:val="21"/>
                  </w:rPr>
                  <w:t>（一）基本每股收益</w:t>
                </w:r>
                <w:r>
                  <w:rPr>
                    <w:rFonts w:hint="eastAsia"/>
                    <w:szCs w:val="21"/>
                  </w:rPr>
                  <w:t>(元/股)</w:t>
                </w:r>
              </w:p>
            </w:tc>
            <w:sdt>
              <w:sdtPr>
                <w:rPr>
                  <w:szCs w:val="21"/>
                </w:rPr>
                <w:alias w:val="附注_基本每股收益"/>
                <w:tag w:val="_GBC_38def67ffe154d9cbd33e87145f1d769"/>
                <w:id w:val="29971955"/>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tc>
              <w:tcPr>
                <w:tcW w:w="2002" w:type="dxa"/>
                <w:tcBorders>
                  <w:top w:val="outset" w:sz="6" w:space="0" w:color="auto"/>
                  <w:left w:val="outset" w:sz="6" w:space="0" w:color="auto"/>
                  <w:bottom w:val="outset" w:sz="6" w:space="0" w:color="auto"/>
                  <w:right w:val="outset" w:sz="6" w:space="0" w:color="auto"/>
                </w:tcBorders>
              </w:tcPr>
              <w:sdt>
                <w:sdtPr>
                  <w:rPr>
                    <w:szCs w:val="21"/>
                  </w:rPr>
                  <w:alias w:val="基本每股收益"/>
                  <w:tag w:val="_GBC_6bb747f6e3a44de0ae3535380fcee7da"/>
                  <w:id w:val="29971956"/>
                  <w:lock w:val="sdtLocked"/>
                </w:sdtPr>
                <w:sdtContent>
                  <w:p w:rsidR="00D809CB" w:rsidRDefault="00754068">
                    <w:pPr>
                      <w:jc w:val="right"/>
                      <w:rPr>
                        <w:szCs w:val="21"/>
                      </w:rPr>
                    </w:pPr>
                    <w:r>
                      <w:rPr>
                        <w:szCs w:val="21"/>
                      </w:rPr>
                      <w:t>0.1544</w:t>
                    </w:r>
                  </w:p>
                </w:sdtContent>
              </w:sdt>
            </w:tc>
            <w:tc>
              <w:tcPr>
                <w:tcW w:w="2002" w:type="dxa"/>
                <w:tcBorders>
                  <w:top w:val="outset" w:sz="6" w:space="0" w:color="auto"/>
                  <w:left w:val="outset" w:sz="6" w:space="0" w:color="auto"/>
                  <w:bottom w:val="outset" w:sz="6" w:space="0" w:color="auto"/>
                  <w:right w:val="outset" w:sz="6" w:space="0" w:color="auto"/>
                </w:tcBorders>
              </w:tcPr>
              <w:sdt>
                <w:sdtPr>
                  <w:rPr>
                    <w:szCs w:val="21"/>
                  </w:rPr>
                  <w:alias w:val="基本每股收益"/>
                  <w:tag w:val="_GBC_d5e4f27796724083acf52ca27bfa816c"/>
                  <w:id w:val="29971957"/>
                  <w:lock w:val="sdtLocked"/>
                </w:sdtPr>
                <w:sdtContent>
                  <w:p w:rsidR="00D809CB" w:rsidRDefault="00754068">
                    <w:pPr>
                      <w:jc w:val="right"/>
                      <w:rPr>
                        <w:szCs w:val="21"/>
                      </w:rPr>
                    </w:pPr>
                    <w:r>
                      <w:rPr>
                        <w:szCs w:val="21"/>
                      </w:rPr>
                      <w:t>0.0308</w:t>
                    </w:r>
                  </w:p>
                </w:sdtContent>
              </w:sdt>
            </w:tc>
          </w:tr>
          <w:tr w:rsidR="00D809CB">
            <w:tc>
              <w:tcPr>
                <w:tcW w:w="3936" w:type="dxa"/>
                <w:tcBorders>
                  <w:top w:val="outset" w:sz="6" w:space="0" w:color="auto"/>
                  <w:left w:val="outset" w:sz="6" w:space="0" w:color="auto"/>
                  <w:bottom w:val="outset" w:sz="6" w:space="0" w:color="auto"/>
                  <w:right w:val="outset" w:sz="6" w:space="0" w:color="auto"/>
                </w:tcBorders>
                <w:vAlign w:val="center"/>
              </w:tcPr>
              <w:p w:rsidR="00D809CB" w:rsidRDefault="00754068">
                <w:pPr>
                  <w:ind w:firstLineChars="100" w:firstLine="210"/>
                  <w:rPr>
                    <w:szCs w:val="21"/>
                  </w:rPr>
                </w:pPr>
                <w:r>
                  <w:rPr>
                    <w:szCs w:val="21"/>
                  </w:rPr>
                  <w:t>（二）稀释每股收益</w:t>
                </w:r>
                <w:r>
                  <w:rPr>
                    <w:rFonts w:hint="eastAsia"/>
                    <w:szCs w:val="21"/>
                  </w:rPr>
                  <w:t>(元/股)</w:t>
                </w:r>
              </w:p>
            </w:tc>
            <w:sdt>
              <w:sdtPr>
                <w:rPr>
                  <w:szCs w:val="21"/>
                </w:rPr>
                <w:alias w:val="附注_稀释每股收益"/>
                <w:tag w:val="_GBC_ad2e2308f4d944adb9e4251c495545f0"/>
                <w:id w:val="29971958"/>
                <w:lock w:val="sdtLocked"/>
                <w:showingPlcHdr/>
              </w:sdtPr>
              <w:sdtContent>
                <w:tc>
                  <w:tcPr>
                    <w:tcW w:w="1109"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tc>
              <w:tcPr>
                <w:tcW w:w="2002" w:type="dxa"/>
                <w:tcBorders>
                  <w:top w:val="outset" w:sz="6" w:space="0" w:color="auto"/>
                  <w:left w:val="outset" w:sz="6" w:space="0" w:color="auto"/>
                  <w:bottom w:val="outset" w:sz="6" w:space="0" w:color="auto"/>
                  <w:right w:val="outset" w:sz="6" w:space="0" w:color="auto"/>
                </w:tcBorders>
              </w:tcPr>
              <w:sdt>
                <w:sdtPr>
                  <w:rPr>
                    <w:szCs w:val="21"/>
                  </w:rPr>
                  <w:alias w:val="稀释每股收益"/>
                  <w:tag w:val="_GBC_513504455a434e4fa0d2e5fa320c5e26"/>
                  <w:id w:val="29971959"/>
                  <w:lock w:val="sdtLocked"/>
                </w:sdtPr>
                <w:sdtContent>
                  <w:p w:rsidR="00D809CB" w:rsidRDefault="00754068">
                    <w:pPr>
                      <w:jc w:val="right"/>
                      <w:rPr>
                        <w:szCs w:val="21"/>
                      </w:rPr>
                    </w:pPr>
                    <w:r>
                      <w:rPr>
                        <w:szCs w:val="21"/>
                      </w:rPr>
                      <w:t>0.1544</w:t>
                    </w:r>
                  </w:p>
                </w:sdtContent>
              </w:sdt>
            </w:tc>
            <w:tc>
              <w:tcPr>
                <w:tcW w:w="2002" w:type="dxa"/>
                <w:tcBorders>
                  <w:top w:val="outset" w:sz="6" w:space="0" w:color="auto"/>
                  <w:left w:val="outset" w:sz="6" w:space="0" w:color="auto"/>
                  <w:bottom w:val="outset" w:sz="6" w:space="0" w:color="auto"/>
                  <w:right w:val="outset" w:sz="6" w:space="0" w:color="auto"/>
                </w:tcBorders>
              </w:tcPr>
              <w:sdt>
                <w:sdtPr>
                  <w:rPr>
                    <w:szCs w:val="21"/>
                  </w:rPr>
                  <w:alias w:val="稀释每股收益"/>
                  <w:tag w:val="_GBC_d91dd4e16ee14d1081dcf12ae41aa2c4"/>
                  <w:id w:val="29971960"/>
                  <w:lock w:val="sdtLocked"/>
                </w:sdtPr>
                <w:sdtContent>
                  <w:p w:rsidR="00D809CB" w:rsidRDefault="00754068">
                    <w:pPr>
                      <w:jc w:val="right"/>
                      <w:rPr>
                        <w:szCs w:val="21"/>
                      </w:rPr>
                    </w:pPr>
                    <w:r>
                      <w:rPr>
                        <w:szCs w:val="21"/>
                      </w:rPr>
                      <w:t>0.0308</w:t>
                    </w:r>
                  </w:p>
                </w:sdtContent>
              </w:sdt>
            </w:tc>
          </w:tr>
        </w:tbl>
        <w:p w:rsidR="00D809CB" w:rsidRDefault="00D809CB"/>
        <w:p w:rsidR="00D809CB" w:rsidRDefault="00754068">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29971961"/>
              <w:lock w:val="sdtLocked"/>
              <w:text/>
            </w:sdtPr>
            <w:sdtContent>
              <w:r>
                <w:rPr>
                  <w:rFonts w:hint="eastAsia"/>
                  <w:szCs w:val="21"/>
                </w:rPr>
                <w:t>陈有升</w:t>
              </w:r>
            </w:sdtContent>
          </w:sdt>
          <w:r w:rsidR="009863EF">
            <w:rPr>
              <w:rFonts w:hint="eastAsia"/>
              <w:szCs w:val="21"/>
            </w:rPr>
            <w:t xml:space="preserve">       </w:t>
          </w:r>
          <w:r w:rsidR="009863EF">
            <w:rPr>
              <w:szCs w:val="21"/>
            </w:rPr>
            <w:t>主</w:t>
          </w:r>
          <w:r>
            <w:rPr>
              <w:szCs w:val="21"/>
            </w:rPr>
            <w:t>管会计工作负责人</w:t>
          </w:r>
          <w:r>
            <w:rPr>
              <w:rFonts w:hint="eastAsia"/>
              <w:szCs w:val="21"/>
            </w:rPr>
            <w:t>：</w:t>
          </w:r>
          <w:sdt>
            <w:sdtPr>
              <w:rPr>
                <w:rFonts w:hint="eastAsia"/>
                <w:szCs w:val="21"/>
              </w:rPr>
              <w:alias w:val="主管会计工作负责人姓名"/>
              <w:tag w:val="_GBC_f6ea3ac8976c47519c0433d2c66ed20f"/>
              <w:id w:val="29971962"/>
              <w:lock w:val="sdtLocked"/>
              <w:text/>
            </w:sdtPr>
            <w:sdtContent>
              <w:r>
                <w:rPr>
                  <w:rFonts w:hint="eastAsia"/>
                  <w:szCs w:val="21"/>
                </w:rPr>
                <w:t>杜忠军</w:t>
              </w:r>
            </w:sdtContent>
          </w:sdt>
          <w:r w:rsidR="009863EF">
            <w:rPr>
              <w:rFonts w:hint="eastAsia"/>
              <w:szCs w:val="21"/>
            </w:rPr>
            <w:t xml:space="preserve">         </w:t>
          </w:r>
          <w:r w:rsidR="009863EF">
            <w:rPr>
              <w:szCs w:val="21"/>
            </w:rPr>
            <w:t>会</w:t>
          </w:r>
          <w:r>
            <w:rPr>
              <w:szCs w:val="21"/>
            </w:rPr>
            <w:t>计机构负责人</w:t>
          </w:r>
          <w:r>
            <w:rPr>
              <w:rFonts w:hint="eastAsia"/>
              <w:szCs w:val="21"/>
            </w:rPr>
            <w:t>：</w:t>
          </w:r>
          <w:sdt>
            <w:sdtPr>
              <w:rPr>
                <w:rFonts w:hint="eastAsia"/>
                <w:szCs w:val="21"/>
              </w:rPr>
              <w:alias w:val="会计机构负责人姓名"/>
              <w:tag w:val="_GBC_014f49147db6456caf4538fd5d691051"/>
              <w:id w:val="29971963"/>
              <w:lock w:val="sdtLocked"/>
              <w:text/>
            </w:sdtPr>
            <w:sdtContent>
              <w:r>
                <w:rPr>
                  <w:rFonts w:hint="eastAsia"/>
                  <w:szCs w:val="21"/>
                </w:rPr>
                <w:t>唐皓烨</w:t>
              </w:r>
            </w:sdtContent>
          </w:sdt>
        </w:p>
      </w:sdtContent>
    </w:sdt>
    <w:p w:rsidR="00D809CB" w:rsidRDefault="00D809CB">
      <w:pPr>
        <w:rPr>
          <w:color w:val="FF0000"/>
          <w:szCs w:val="21"/>
        </w:rPr>
      </w:pPr>
    </w:p>
    <w:p w:rsidR="00D809CB" w:rsidRDefault="00D809CB">
      <w:pPr>
        <w:rPr>
          <w:color w:val="FF0000"/>
          <w:szCs w:val="21"/>
        </w:rPr>
      </w:pPr>
    </w:p>
    <w:p w:rsidR="00D809CB" w:rsidRDefault="00D809CB">
      <w:pPr>
        <w:rPr>
          <w:color w:val="FF0000"/>
          <w:szCs w:val="21"/>
        </w:rPr>
      </w:pPr>
    </w:p>
    <w:sdt>
      <w:sdtPr>
        <w:rPr>
          <w:rFonts w:hint="eastAsia"/>
          <w:b/>
          <w:bCs/>
          <w:szCs w:val="21"/>
        </w:rPr>
        <w:tag w:val="_GBC_de8d3cfcf111414a940cf01324ef9389"/>
        <w:id w:val="29972078"/>
        <w:lock w:val="sdtLocked"/>
        <w:placeholder>
          <w:docPart w:val="GBC22222222222222222222222222222"/>
        </w:placeholder>
      </w:sdtPr>
      <w:sdtContent>
        <w:p w:rsidR="00D809CB" w:rsidRDefault="00754068">
          <w:pPr>
            <w:jc w:val="center"/>
            <w:rPr>
              <w:b/>
              <w:bCs/>
              <w:szCs w:val="21"/>
            </w:rPr>
          </w:pPr>
          <w:r>
            <w:rPr>
              <w:b/>
              <w:bCs/>
              <w:szCs w:val="21"/>
            </w:rPr>
            <w:t>现金流量表</w:t>
          </w:r>
        </w:p>
        <w:p w:rsidR="00D809CB" w:rsidRDefault="00754068">
          <w:pPr>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D809CB" w:rsidRDefault="00754068">
          <w:pPr>
            <w:ind w:rightChars="50" w:right="105"/>
            <w:jc w:val="right"/>
            <w:rPr>
              <w:szCs w:val="21"/>
            </w:rPr>
          </w:pPr>
          <w:r>
            <w:rPr>
              <w:szCs w:val="21"/>
            </w:rPr>
            <w:t>单位:</w:t>
          </w:r>
          <w:sdt>
            <w:sdtPr>
              <w:rPr>
                <w:szCs w:val="21"/>
              </w:rPr>
              <w:alias w:val="单位：母公司现金流量表"/>
              <w:tag w:val="_GBC_72a5fd28efa142459207d964e7abe8be"/>
              <w:id w:val="29971965"/>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现金流量表"/>
              <w:tag w:val="_GBC_7e7d8c5ee26d4ee886fa73f729cc8f8d"/>
              <w:id w:val="2997196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968"/>
            <w:gridCol w:w="2002"/>
            <w:gridCol w:w="2002"/>
          </w:tblGrid>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jc w:val="center"/>
                  <w:rPr>
                    <w:b/>
                    <w:bCs/>
                    <w:szCs w:val="21"/>
                  </w:rPr>
                </w:pPr>
                <w:r>
                  <w:rPr>
                    <w:b/>
                    <w:bCs/>
                    <w:szCs w:val="21"/>
                  </w:rPr>
                  <w:t>项目</w:t>
                </w:r>
              </w:p>
            </w:tc>
            <w:tc>
              <w:tcPr>
                <w:tcW w:w="968" w:type="dxa"/>
                <w:tcBorders>
                  <w:top w:val="outset" w:sz="6" w:space="0" w:color="auto"/>
                  <w:left w:val="outset" w:sz="6" w:space="0" w:color="auto"/>
                  <w:bottom w:val="outset" w:sz="6" w:space="0" w:color="auto"/>
                  <w:right w:val="outset" w:sz="6" w:space="0" w:color="auto"/>
                </w:tcBorders>
              </w:tcPr>
              <w:p w:rsidR="00D809CB" w:rsidRDefault="00754068">
                <w:pPr>
                  <w:autoSpaceDE w:val="0"/>
                  <w:autoSpaceDN w:val="0"/>
                  <w:adjustRightInd w:val="0"/>
                  <w:jc w:val="center"/>
                  <w:rPr>
                    <w:b/>
                    <w:szCs w:val="21"/>
                  </w:rPr>
                </w:pPr>
                <w:r>
                  <w:rPr>
                    <w:b/>
                    <w:szCs w:val="21"/>
                  </w:rPr>
                  <w:t>附注</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rPr>
                    <w:color w:val="000000"/>
                    <w:szCs w:val="21"/>
                  </w:rPr>
                </w:pPr>
                <w:r>
                  <w:rPr>
                    <w:rFonts w:hint="eastAsia"/>
                    <w:b/>
                    <w:bCs/>
                    <w:szCs w:val="21"/>
                  </w:rPr>
                  <w:t>一、经营活动产生的现金流量：</w:t>
                </w:r>
              </w:p>
            </w:tc>
            <w:tc>
              <w:tcPr>
                <w:tcW w:w="968"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tc>
              <w:tcPr>
                <w:tcW w:w="2002"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tc>
              <w:tcPr>
                <w:tcW w:w="2002"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de51a8168f584139be935227a200db7c"/>
                <w:id w:val="29971967"/>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销售商品提供劳务收到的现金"/>
                <w:tag w:val="_GBC_9408ec526b7347548822a5d45e7d6b23"/>
                <w:id w:val="2997196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14,421,041,677.27</w:t>
                    </w:r>
                  </w:p>
                </w:tc>
              </w:sdtContent>
            </w:sdt>
            <w:sdt>
              <w:sdtPr>
                <w:rPr>
                  <w:szCs w:val="21"/>
                </w:rPr>
                <w:alias w:val="销售商品提供劳务收到的现金"/>
                <w:tag w:val="_GBC_3c6dfad34f3c408c99890ad147b5a718"/>
                <w:id w:val="2997196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9,321,480,656.46</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收到的税费返还</w:t>
                </w:r>
              </w:p>
            </w:tc>
            <w:sdt>
              <w:sdtPr>
                <w:rPr>
                  <w:szCs w:val="21"/>
                </w:rPr>
                <w:alias w:val="附注_收到的税费返还"/>
                <w:tag w:val="_GBC_aed9b7b6b3ef46f397fd5417dcd551f1"/>
                <w:id w:val="29971970"/>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收到的税费返还"/>
                <w:tag w:val="_GBC_96146520dda941b8828d8851a84e3132"/>
                <w:id w:val="2997197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8,089,738.01</w:t>
                    </w:r>
                  </w:p>
                </w:tc>
              </w:sdtContent>
            </w:sdt>
            <w:sdt>
              <w:sdtPr>
                <w:rPr>
                  <w:szCs w:val="21"/>
                </w:rPr>
                <w:alias w:val="收到的税费返还"/>
                <w:tag w:val="_GBC_37538294d9dd459da1cc57c03138ecc5"/>
                <w:id w:val="2997197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5,225,797.04</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收到其他与经营活动有关的现金</w:t>
                </w:r>
              </w:p>
            </w:tc>
            <w:sdt>
              <w:sdtPr>
                <w:rPr>
                  <w:szCs w:val="21"/>
                </w:rPr>
                <w:alias w:val="附注_收到的其他与经营活动有关的现金"/>
                <w:tag w:val="_GBC_d79c47450332499e8eed9385e16111f9"/>
                <w:id w:val="29971973"/>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七（73）</w:t>
                    </w:r>
                  </w:p>
                </w:tc>
              </w:sdtContent>
            </w:sdt>
            <w:sdt>
              <w:sdtPr>
                <w:rPr>
                  <w:szCs w:val="21"/>
                </w:rPr>
                <w:alias w:val="收到的其他与经营活动有关的现金"/>
                <w:tag w:val="_GBC_f9e540b34e714d00914aae4cd916f23a"/>
                <w:id w:val="2997197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136,024,523.09</w:t>
                    </w:r>
                  </w:p>
                </w:tc>
              </w:sdtContent>
            </w:sdt>
            <w:sdt>
              <w:sdtPr>
                <w:rPr>
                  <w:szCs w:val="21"/>
                </w:rPr>
                <w:alias w:val="收到的其他与经营活动有关的现金"/>
                <w:tag w:val="_GBC_75e1e156aa2b4bbf9f23abe8f139d73b"/>
                <w:id w:val="2997197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43,189,278.25</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af6bc66ecac1428f8e32750ab5892a19"/>
                <w:id w:val="29971976"/>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经营活动现金流入小计"/>
                <w:tag w:val="_GBC_a1a0d1ec02794f9cbdb0c6f99e0cbf41"/>
                <w:id w:val="2997197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14,565,155,938.37</w:t>
                    </w:r>
                  </w:p>
                </w:tc>
              </w:sdtContent>
            </w:sdt>
            <w:sdt>
              <w:sdtPr>
                <w:rPr>
                  <w:szCs w:val="21"/>
                </w:rPr>
                <w:alias w:val="经营活动现金流入小计"/>
                <w:tag w:val="_GBC_804896705e5f48b4b19659adfb51fff4"/>
                <w:id w:val="2997197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9,369,895,731.75</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1acc22c4139d466f9a3d2786bab4fb74"/>
                <w:id w:val="29971979"/>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购买商品接受劳务支付的现金"/>
                <w:tag w:val="_GBC_99dff0708dc943b983ef29bbe2fecb6a"/>
                <w:id w:val="2997198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11,483,791,103.86</w:t>
                    </w:r>
                  </w:p>
                </w:tc>
              </w:sdtContent>
            </w:sdt>
            <w:sdt>
              <w:sdtPr>
                <w:rPr>
                  <w:szCs w:val="21"/>
                </w:rPr>
                <w:alias w:val="购买商品接受劳务支付的现金"/>
                <w:tag w:val="_GBC_5de2f16dce3f4de08f4673b4ab5f44ee"/>
                <w:id w:val="2997198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6,939,962,740.62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b3d782c749b249d99e301fe0ba49efdd"/>
                <w:id w:val="29971982"/>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支付给职工以及为职工支付的现金"/>
                <w:tag w:val="_GBC_5db5229e245d466c9b1e20989c5964d7"/>
                <w:id w:val="2997198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749,942,201.46</w:t>
                    </w:r>
                  </w:p>
                </w:tc>
              </w:sdtContent>
            </w:sdt>
            <w:sdt>
              <w:sdtPr>
                <w:rPr>
                  <w:szCs w:val="21"/>
                </w:rPr>
                <w:alias w:val="支付给职工以及为职工支付的现金"/>
                <w:tag w:val="_GBC_9c905ade4be0450c98b5c9adf2a742e5"/>
                <w:id w:val="2997198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681,992,111.12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支付的各项税费</w:t>
                </w:r>
              </w:p>
            </w:tc>
            <w:sdt>
              <w:sdtPr>
                <w:rPr>
                  <w:szCs w:val="21"/>
                </w:rPr>
                <w:alias w:val="附注_支付的各项税费"/>
                <w:tag w:val="_GBC_10607719ebaf48bca2b4cea7cacf7ec9"/>
                <w:id w:val="29971985"/>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支付的各项税费"/>
                <w:tag w:val="_GBC_694cbaf36af3407c9a18c1a6dd6d9fb4"/>
                <w:id w:val="2997198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98,544,670.90</w:t>
                    </w:r>
                  </w:p>
                </w:tc>
              </w:sdtContent>
            </w:sdt>
            <w:sdt>
              <w:sdtPr>
                <w:rPr>
                  <w:szCs w:val="21"/>
                </w:rPr>
                <w:alias w:val="支付的各项税费"/>
                <w:tag w:val="_GBC_a05f225395d84888acce9e2795b1ab57"/>
                <w:id w:val="2997198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437,405,459.87</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efd95b494c9c48d4b4d0bda5ae62d900"/>
                <w:id w:val="29971988"/>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七（73）</w:t>
                    </w:r>
                  </w:p>
                </w:tc>
              </w:sdtContent>
            </w:sdt>
            <w:sdt>
              <w:sdtPr>
                <w:rPr>
                  <w:szCs w:val="21"/>
                </w:rPr>
                <w:alias w:val="支付的其他与经营活动有关的现金"/>
                <w:tag w:val="_GBC_64ce18698eb644c780ae24ca736e4aae"/>
                <w:id w:val="2997198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249,324,254.63</w:t>
                    </w:r>
                  </w:p>
                </w:tc>
              </w:sdtContent>
            </w:sdt>
            <w:sdt>
              <w:sdtPr>
                <w:rPr>
                  <w:szCs w:val="21"/>
                </w:rPr>
                <w:alias w:val="支付的其他与经营活动有关的现金"/>
                <w:tag w:val="_GBC_e8bbb163a63e41e5a2a4480d001fcc91"/>
                <w:id w:val="2997199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140,208,691.82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ed6ff19dd5da4b7abfc6da9de8e17815"/>
                <w:id w:val="29971991"/>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经营活动现金流出小计"/>
                <w:tag w:val="_GBC_99d6274fc94d477ca229dc7c69580569"/>
                <w:id w:val="2997199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12,581,602,230.85</w:t>
                    </w:r>
                  </w:p>
                </w:tc>
              </w:sdtContent>
            </w:sdt>
            <w:sdt>
              <w:sdtPr>
                <w:rPr>
                  <w:szCs w:val="21"/>
                </w:rPr>
                <w:alias w:val="经营活动现金流出小计"/>
                <w:tag w:val="_GBC_dce57bb3c8074101aba685b81bf2d119"/>
                <w:id w:val="2997199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8,199,569,003.43</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300" w:firstLine="630"/>
                  <w:rPr>
                    <w:color w:val="000000"/>
                    <w:szCs w:val="21"/>
                  </w:rPr>
                </w:pPr>
                <w:r>
                  <w:rPr>
                    <w:rFonts w:hint="eastAsia"/>
                    <w:szCs w:val="21"/>
                  </w:rPr>
                  <w:t>经营活动产生的现金流量净额</w:t>
                </w:r>
              </w:p>
            </w:tc>
            <w:sdt>
              <w:sdtPr>
                <w:rPr>
                  <w:szCs w:val="21"/>
                </w:rPr>
                <w:alias w:val="附注_经营活动现金流量净额"/>
                <w:tag w:val="_GBC_d8ed9e83456346d0b7cde8cb3f83fc97"/>
                <w:id w:val="29971994"/>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经营活动现金流量净额"/>
                <w:tag w:val="_GBC_020657020ef74f5cae43f18b7e93094d"/>
                <w:id w:val="2997199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1,983,553,707.52</w:t>
                    </w:r>
                  </w:p>
                </w:tc>
              </w:sdtContent>
            </w:sdt>
            <w:sdt>
              <w:sdtPr>
                <w:rPr>
                  <w:szCs w:val="21"/>
                </w:rPr>
                <w:alias w:val="经营活动现金流量净额"/>
                <w:tag w:val="_GBC_1caefcabfcca4429abab9581b76dec4c"/>
                <w:id w:val="2997199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1,170,326,728.32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rPr>
                    <w:color w:val="000000"/>
                    <w:szCs w:val="21"/>
                  </w:rPr>
                </w:pPr>
                <w:r>
                  <w:rPr>
                    <w:rFonts w:hint="eastAsia"/>
                    <w:b/>
                    <w:bCs/>
                    <w:szCs w:val="21"/>
                  </w:rPr>
                  <w:t>二、投资活动产生的现金流量：</w:t>
                </w:r>
              </w:p>
            </w:tc>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t> </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t xml:space="preserve">　</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t xml:space="preserve">　</w:t>
                </w:r>
              </w:p>
            </w:tc>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收回投资收到的现金</w:t>
                </w:r>
              </w:p>
            </w:tc>
            <w:sdt>
              <w:sdtPr>
                <w:rPr>
                  <w:szCs w:val="21"/>
                </w:rPr>
                <w:alias w:val="附注_收回投资所收到的现金"/>
                <w:tag w:val="_GBC_9b0d9b65a0934a4089a009764b5c8271"/>
                <w:id w:val="29971997"/>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收回投资所收到的现金"/>
                <w:tag w:val="_GBC_06c7d98ac4694d84ab01a572d537fe53"/>
                <w:id w:val="2997199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105,004,359.01</w:t>
                    </w:r>
                  </w:p>
                </w:tc>
              </w:sdtContent>
            </w:sdt>
            <w:sdt>
              <w:sdtPr>
                <w:rPr>
                  <w:szCs w:val="21"/>
                </w:rPr>
                <w:alias w:val="收回投资所收到的现金"/>
                <w:tag w:val="_GBC_0ff2368c02c84f8e829bec2e4185816e"/>
                <w:id w:val="2997199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68,279,473.35</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取得投资收益收到的现金</w:t>
                </w:r>
              </w:p>
            </w:tc>
            <w:sdt>
              <w:sdtPr>
                <w:rPr>
                  <w:szCs w:val="21"/>
                </w:rPr>
                <w:alias w:val="附注_取得投资收益所收到的现金"/>
                <w:tag w:val="_GBC_98e18413a21b455d923aa75a571ca06d"/>
                <w:id w:val="29972000"/>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取得投资收益所收到的现金"/>
                <w:tag w:val="_GBC_89653dd324ef420ba3cff71f1269a522"/>
                <w:id w:val="2997200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775,467.86</w:t>
                    </w:r>
                  </w:p>
                </w:tc>
              </w:sdtContent>
            </w:sdt>
            <w:sdt>
              <w:sdtPr>
                <w:rPr>
                  <w:szCs w:val="21"/>
                </w:rPr>
                <w:alias w:val="取得投资收益所收到的现金"/>
                <w:tag w:val="_GBC_80859c37dc1444cd8fbcf340db65893d"/>
                <w:id w:val="2997200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19a8bd67a7b44f86b19621afe6c891a0"/>
                <w:id w:val="29972003"/>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处置固定资产、无形资产和其他长期资产而收回的现金"/>
                <w:tag w:val="_GBC_61180f1684744f09b64753595cf79c77"/>
                <w:id w:val="2997200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227,523.91</w:t>
                    </w:r>
                  </w:p>
                </w:tc>
              </w:sdtContent>
            </w:sdt>
            <w:sdt>
              <w:sdtPr>
                <w:rPr>
                  <w:szCs w:val="21"/>
                </w:rPr>
                <w:alias w:val="处置固定资产、无形资产和其他长期资产而收回的现金"/>
                <w:tag w:val="_GBC_11bbbb49ee2e464dad4ab6854aa6b280"/>
                <w:id w:val="2997200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-4,948,188.96</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lastRenderedPageBreak/>
                  <w:t>处置子公司及其他营业单位收到的现金净额</w:t>
                </w:r>
              </w:p>
            </w:tc>
            <w:sdt>
              <w:sdtPr>
                <w:rPr>
                  <w:szCs w:val="21"/>
                </w:rPr>
                <w:alias w:val="附注_收回投资所收到的现金中的出售子公司收到的现金"/>
                <w:tag w:val="_GBC_1a671d3bd9144ff6b4797a6542212b2c"/>
                <w:id w:val="29972006"/>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收回投资所收到的现金中的出售子公司收到的现金"/>
                <w:tag w:val="_GBC_c16aceb8f28f448fbe5d38b28a6ba4e9"/>
                <w:id w:val="2997200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收回投资所收到的现金中的出售子公司收到的现金"/>
                <w:tag w:val="_GBC_053fb8c0eac14bd4ab3873249f50a67e"/>
                <w:id w:val="2997200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079fad541a6045649a6cf9357282a16d"/>
                <w:id w:val="29972009"/>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sdtContent>
            </w:sdt>
            <w:sdt>
              <w:sdtPr>
                <w:rPr>
                  <w:szCs w:val="21"/>
                </w:rPr>
                <w:alias w:val="收到的其他与投资活动有关的现金"/>
                <w:tag w:val="_GBC_d2dc69c4146c458cbb76a25dd648cbd2"/>
                <w:id w:val="2997201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收到的其他与投资活动有关的现金"/>
                <w:tag w:val="_GBC_702f68676089460c9a004fe0ae4d9047"/>
                <w:id w:val="2997201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88f8ecbf360b49cc9dd1aa1552caf223"/>
                <w:id w:val="29972012"/>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投资活动现金流入小计"/>
                <w:tag w:val="_GBC_1f089b0351064e50b435859db6b5c04e"/>
                <w:id w:val="2997201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106,007,350.78</w:t>
                    </w:r>
                  </w:p>
                </w:tc>
              </w:sdtContent>
            </w:sdt>
            <w:sdt>
              <w:sdtPr>
                <w:rPr>
                  <w:szCs w:val="21"/>
                </w:rPr>
                <w:alias w:val="投资活动现金流入小计"/>
                <w:tag w:val="_GBC_1c0f32774c7547b5a9a8197fe258b1a2"/>
                <w:id w:val="2997201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63,331,284.39</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购建固定资产、无形资产和其他长期资产支付的现金</w:t>
                </w:r>
              </w:p>
            </w:tc>
            <w:sdt>
              <w:sdtPr>
                <w:rPr>
                  <w:szCs w:val="21"/>
                </w:rPr>
                <w:alias w:val="附注_购建固定资产无形资产和其他长期资产所支付的现金"/>
                <w:tag w:val="_GBC_540e6eeab40e4a00bf70ff5be5965fc0"/>
                <w:id w:val="29972015"/>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购建固定资产、无形资产和其他长期资产所支付的现金"/>
                <w:tag w:val="_GBC_d280bee350e9481ebcad56f0a8f4eb59"/>
                <w:id w:val="2997201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12,345,069.42</w:t>
                    </w:r>
                  </w:p>
                </w:tc>
              </w:sdtContent>
            </w:sdt>
            <w:sdt>
              <w:sdtPr>
                <w:rPr>
                  <w:szCs w:val="21"/>
                </w:rPr>
                <w:alias w:val="购建固定资产、无形资产和其他长期资产所支付的现金"/>
                <w:tag w:val="_GBC_66447643317d44d597572c14cf2da3da"/>
                <w:id w:val="2997201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9,071,420.43</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投资支付的现金</w:t>
                </w:r>
              </w:p>
            </w:tc>
            <w:sdt>
              <w:sdtPr>
                <w:rPr>
                  <w:szCs w:val="21"/>
                </w:rPr>
                <w:alias w:val="附注_投资所支付的现金"/>
                <w:tag w:val="_GBC_a27e5112acc9447081e1d2819e873aa4"/>
                <w:id w:val="29972018"/>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投资所支付的现金"/>
                <w:tag w:val="_GBC_04b0a5190ed74e4db3d959ec79da566a"/>
                <w:id w:val="2997201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92,590,112.03</w:t>
                    </w:r>
                  </w:p>
                </w:tc>
              </w:sdtContent>
            </w:sdt>
            <w:sdt>
              <w:sdtPr>
                <w:rPr>
                  <w:szCs w:val="21"/>
                </w:rPr>
                <w:alias w:val="投资所支付的现金"/>
                <w:tag w:val="_GBC_31f13f263a0143c5a923126e43a115fc"/>
                <w:id w:val="2997202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54,016,765.02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取得子公司及其他营业单位支付的现金净额</w:t>
                </w:r>
              </w:p>
            </w:tc>
            <w:sdt>
              <w:sdtPr>
                <w:rPr>
                  <w:szCs w:val="21"/>
                </w:rPr>
                <w:alias w:val="附注_取得子公司及其他营业单位支付的现金净额"/>
                <w:tag w:val="_GBC_920dc5632511456fa3f101f24bf62c7c"/>
                <w:id w:val="29972021"/>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取得子公司及其他营业单位支付的现金净额"/>
                <w:tag w:val="_GBC_2307addd5cc1422b9342bb398a4b6fbc"/>
                <w:id w:val="2997202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取得子公司及其他营业单位支付的现金净额"/>
                <w:tag w:val="_GBC_6605d9447e5944408d755be98483b832"/>
                <w:id w:val="2997202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支付其他与投资活动有关的现金</w:t>
                </w:r>
              </w:p>
            </w:tc>
            <w:sdt>
              <w:sdtPr>
                <w:rPr>
                  <w:szCs w:val="21"/>
                </w:rPr>
                <w:alias w:val="附注_支付的其他与投资活动有关的现金"/>
                <w:tag w:val="_GBC_3c271783b02b48db9b93c5455bf649e6"/>
                <w:id w:val="29972024"/>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D809CB">
                    <w:pPr>
                      <w:rPr>
                        <w:szCs w:val="21"/>
                      </w:rPr>
                    </w:pPr>
                  </w:p>
                </w:tc>
              </w:sdtContent>
            </w:sdt>
            <w:sdt>
              <w:sdtPr>
                <w:rPr>
                  <w:szCs w:val="21"/>
                </w:rPr>
                <w:alias w:val="支付的其他与投资活动有关的现金"/>
                <w:tag w:val="_GBC_9f55737c255f4731a5fab215e251da05"/>
                <w:id w:val="29972025"/>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008000"/>
                        <w:szCs w:val="21"/>
                      </w:rPr>
                    </w:pPr>
                    <w:r>
                      <w:rPr>
                        <w:rFonts w:hint="eastAsia"/>
                        <w:color w:val="333399"/>
                      </w:rPr>
                      <w:t xml:space="preserve">　</w:t>
                    </w:r>
                  </w:p>
                </w:tc>
              </w:sdtContent>
            </w:sdt>
            <w:sdt>
              <w:sdtPr>
                <w:rPr>
                  <w:szCs w:val="21"/>
                </w:rPr>
                <w:alias w:val="支付的其他与投资活动有关的现金"/>
                <w:tag w:val="_GBC_156dde32a1ab4fec8e236761ab9840fb"/>
                <w:id w:val="29972026"/>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color w:val="008000"/>
                        <w:szCs w:val="21"/>
                      </w:rPr>
                    </w:pPr>
                    <w:r>
                      <w:rPr>
                        <w:rFonts w:hint="eastAsia"/>
                        <w:color w:val="333399"/>
                        <w:szCs w:val="21"/>
                      </w:rPr>
                      <w:t xml:space="preserve">　</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c1745e4ba8b849ddb418d050a72e2d7c"/>
                <w:id w:val="29972027"/>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投资活动现金流出小计"/>
                <w:tag w:val="_GBC_dc2472ae38ac4f8e9bf2a9b755f0e060"/>
                <w:id w:val="2997202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104,935,181.45</w:t>
                    </w:r>
                  </w:p>
                </w:tc>
              </w:sdtContent>
            </w:sdt>
            <w:sdt>
              <w:sdtPr>
                <w:rPr>
                  <w:szCs w:val="21"/>
                </w:rPr>
                <w:alias w:val="投资活动现金流出小计"/>
                <w:tag w:val="_GBC_bd035a61a024423a9f504b158fb61b6e"/>
                <w:id w:val="2997202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63,088,185.45</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b8a3b2389fd845e8a57c363ed7af9f77"/>
                <w:id w:val="29972030"/>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投资活动产生的现金流量净额"/>
                <w:tag w:val="_GBC_691e534de33642d39abdb4bf3a891890"/>
                <w:id w:val="2997203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1,072,169.33</w:t>
                    </w:r>
                  </w:p>
                </w:tc>
              </w:sdtContent>
            </w:sdt>
            <w:sdt>
              <w:sdtPr>
                <w:rPr>
                  <w:szCs w:val="21"/>
                </w:rPr>
                <w:alias w:val="投资活动产生的现金流量净额"/>
                <w:tag w:val="_GBC_9e4d819bec8e4926a4c72749795a2dbb"/>
                <w:id w:val="2997203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243,098.94</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rPr>
                    <w:color w:val="000000"/>
                    <w:szCs w:val="21"/>
                  </w:rPr>
                </w:pPr>
                <w:r>
                  <w:rPr>
                    <w:rFonts w:hint="eastAsia"/>
                    <w:b/>
                    <w:bCs/>
                    <w:szCs w:val="21"/>
                  </w:rPr>
                  <w:t>三、筹资活动产生的现金流量：</w:t>
                </w:r>
              </w:p>
            </w:tc>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t> </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t xml:space="preserve">　</w:t>
                </w:r>
              </w:p>
            </w:tc>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t xml:space="preserve">　</w:t>
                </w:r>
              </w:p>
            </w:tc>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吸收投资收到的现金</w:t>
                </w:r>
              </w:p>
            </w:tc>
            <w:sdt>
              <w:sdtPr>
                <w:rPr>
                  <w:szCs w:val="21"/>
                </w:rPr>
                <w:alias w:val="附注_吸收投资所收到的现金"/>
                <w:tag w:val="_GBC_fdac2dadfd1f4c05ac26a20abd7229cb"/>
                <w:id w:val="29972033"/>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吸收投资所收到的现金"/>
                <w:tag w:val="_GBC_ea8dae87a179476d93b61353fb21b82f"/>
                <w:id w:val="2997203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吸收投资所收到的现金"/>
                <w:tag w:val="_GBC_73ae09586aa148e8a9b8fa4c814425e5"/>
                <w:id w:val="2997203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取得借款收到的现金</w:t>
                </w:r>
              </w:p>
            </w:tc>
            <w:sdt>
              <w:sdtPr>
                <w:rPr>
                  <w:szCs w:val="21"/>
                </w:rPr>
                <w:alias w:val="附注_借款所收到的现金"/>
                <w:tag w:val="_GBC_efb638d82ec4473baa3151def3c3e7dd"/>
                <w:id w:val="29972036"/>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借款所收到的现金"/>
                <w:tag w:val="_GBC_3045c54906944564a24b1d78715048a9"/>
                <w:id w:val="2997203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5,221,929,122.42</w:t>
                    </w:r>
                  </w:p>
                </w:tc>
              </w:sdtContent>
            </w:sdt>
            <w:sdt>
              <w:sdtPr>
                <w:rPr>
                  <w:szCs w:val="21"/>
                </w:rPr>
                <w:alias w:val="借款所收到的现金"/>
                <w:tag w:val="_GBC_81579916ad974e18aa97e21780f1589a"/>
                <w:id w:val="2997203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4,933,109,531.31</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发行债券收到的现金</w:t>
                </w:r>
              </w:p>
            </w:tc>
            <w:sdt>
              <w:sdtPr>
                <w:rPr>
                  <w:szCs w:val="21"/>
                </w:rPr>
                <w:alias w:val="附注_发行债券收到的现金"/>
                <w:tag w:val="_GBC_aa3100480a3e4391b26df18a024f0655"/>
                <w:id w:val="29972039"/>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rPr>
                      <w:t xml:space="preserve">　</w:t>
                    </w:r>
                  </w:p>
                </w:tc>
              </w:sdtContent>
            </w:sdt>
            <w:sdt>
              <w:sdtPr>
                <w:rPr>
                  <w:szCs w:val="21"/>
                </w:rPr>
                <w:alias w:val="发行债券所收到的现金"/>
                <w:tag w:val="_GBC_caf7d24195ba4b0c96851ada2abc90c1"/>
                <w:id w:val="29972040"/>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发行债券所收到的现金"/>
                <w:tag w:val="_GBC_565f4438e52b4ebfae84d915fe6ad40c"/>
                <w:id w:val="29972041"/>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szCs w:val="21"/>
                  </w:rPr>
                </w:pPr>
                <w:r>
                  <w:rPr>
                    <w:rFonts w:hint="eastAsia"/>
                    <w:szCs w:val="21"/>
                  </w:rPr>
                  <w:t>收到其他与筹资活动有关的现金</w:t>
                </w:r>
              </w:p>
            </w:tc>
            <w:sdt>
              <w:sdtPr>
                <w:rPr>
                  <w:szCs w:val="21"/>
                </w:rPr>
                <w:alias w:val="附注_收到其他与筹资活动有关的现金"/>
                <w:tag w:val="_GBC_9343554f6593410385471a4cacd61747"/>
                <w:id w:val="29972042"/>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七（73）</w:t>
                    </w:r>
                  </w:p>
                </w:tc>
              </w:sdtContent>
            </w:sdt>
            <w:sdt>
              <w:sdtPr>
                <w:rPr>
                  <w:szCs w:val="21"/>
                </w:rPr>
                <w:alias w:val="收到其他与筹资活动有关的现金"/>
                <w:tag w:val="_GBC_9ab5a998b5ba4fad899d41b4f7269b2d"/>
                <w:id w:val="29972043"/>
                <w:lock w:val="sdtLocked"/>
                <w:showingPlcHdr/>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收到其他与筹资活动有关的现金"/>
                <w:tag w:val="_GBC_27c75bdf247a43ba838f5c69d316157e"/>
                <w:id w:val="2997204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7,501,776.70</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2bd26b901d6847fabdaba985735ca741"/>
                <w:id w:val="29972045"/>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筹资活动现金流入小计"/>
                <w:tag w:val="_GBC_840d996d5a1641448c09f3b2b80313e4"/>
                <w:id w:val="2997204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5,221,929,122.42</w:t>
                    </w:r>
                  </w:p>
                </w:tc>
              </w:sdtContent>
            </w:sdt>
            <w:sdt>
              <w:sdtPr>
                <w:rPr>
                  <w:szCs w:val="21"/>
                </w:rPr>
                <w:alias w:val="筹资活动现金流入小计"/>
                <w:tag w:val="_GBC_2852311134884b73a60886b04e1796bb"/>
                <w:id w:val="2997204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4,940,611,308.01</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偿还债务支付的现金</w:t>
                </w:r>
              </w:p>
            </w:tc>
            <w:sdt>
              <w:sdtPr>
                <w:rPr>
                  <w:szCs w:val="21"/>
                </w:rPr>
                <w:alias w:val="附注_偿还债务所支付的现金"/>
                <w:tag w:val="_GBC_06341b8d6ff44f5faf2ab12ddbba0307"/>
                <w:id w:val="29972048"/>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偿还债务所支付的现金"/>
                <w:tag w:val="_GBC_ce195bec18af47eca32e0899176163d6"/>
                <w:id w:val="2997204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4,983,136,978.24</w:t>
                    </w:r>
                  </w:p>
                </w:tc>
              </w:sdtContent>
            </w:sdt>
            <w:sdt>
              <w:sdtPr>
                <w:rPr>
                  <w:szCs w:val="21"/>
                </w:rPr>
                <w:alias w:val="偿还债务所支付的现金"/>
                <w:tag w:val="_GBC_ce6ed507fa72414db23a4d37f655535a"/>
                <w:id w:val="2997205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7,768,780,345.95</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分配股利、利润或偿付利息支付的现金</w:t>
                </w:r>
              </w:p>
            </w:tc>
            <w:sdt>
              <w:sdtPr>
                <w:rPr>
                  <w:szCs w:val="21"/>
                </w:rPr>
                <w:alias w:val="附注_分配股利利润或偿付利息所支付的现金"/>
                <w:tag w:val="_GBC_29a631662d4e41d190daaf028091a631"/>
                <w:id w:val="29972051"/>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rFonts w:hint="eastAsia"/>
                        <w:szCs w:val="21"/>
                      </w:rPr>
                      <w:t xml:space="preserve">　</w:t>
                    </w:r>
                  </w:p>
                </w:tc>
              </w:sdtContent>
            </w:sdt>
            <w:sdt>
              <w:sdtPr>
                <w:rPr>
                  <w:szCs w:val="21"/>
                </w:rPr>
                <w:alias w:val="分配股利利润或偿付利息所支付的现金"/>
                <w:tag w:val="_GBC_bd9ac24915434839a3ce2b08503135e0"/>
                <w:id w:val="2997205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159,152,072.89</w:t>
                    </w:r>
                  </w:p>
                </w:tc>
              </w:sdtContent>
            </w:sdt>
            <w:sdt>
              <w:sdtPr>
                <w:rPr>
                  <w:szCs w:val="21"/>
                </w:rPr>
                <w:alias w:val="分配股利利润或偿付利息所支付的现金"/>
                <w:tag w:val="_GBC_4083297929b948779722b5e258a14830"/>
                <w:id w:val="2997205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360,250,892.12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支付其他与筹资活动有关的现金</w:t>
                </w:r>
              </w:p>
            </w:tc>
            <w:sdt>
              <w:sdtPr>
                <w:rPr>
                  <w:szCs w:val="21"/>
                </w:rPr>
                <w:alias w:val="附注_支付的其他与筹资活动有关的现金"/>
                <w:tag w:val="_GBC_4a7aefa8ef5b461c95f8c9b5bcd86e85"/>
                <w:id w:val="29972054"/>
                <w:lock w:val="sdtLocked"/>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szCs w:val="21"/>
                      </w:rPr>
                    </w:pPr>
                    <w:r>
                      <w:rPr>
                        <w:szCs w:val="21"/>
                      </w:rPr>
                      <w:t>七（73）</w:t>
                    </w:r>
                  </w:p>
                </w:tc>
              </w:sdtContent>
            </w:sdt>
            <w:sdt>
              <w:sdtPr>
                <w:rPr>
                  <w:szCs w:val="21"/>
                </w:rPr>
                <w:alias w:val="支付的其他与筹资活动有关的现金"/>
                <w:tag w:val="_GBC_736e60e6ba91488d8a323fd215b431fa"/>
                <w:id w:val="2997205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4,881,800.13</w:t>
                    </w:r>
                  </w:p>
                </w:tc>
              </w:sdtContent>
            </w:sdt>
            <w:sdt>
              <w:sdtPr>
                <w:rPr>
                  <w:szCs w:val="21"/>
                </w:rPr>
                <w:alias w:val="支付的其他与筹资活动有关的现金"/>
                <w:tag w:val="_GBC_a3ee63a9a427495ab0db5683e8ce4f2b"/>
                <w:id w:val="29972056"/>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390,321,105.12</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76e30a2c52464d7f9d1fc040f3743fb1"/>
                <w:id w:val="29972057"/>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筹资活动现金流出小计"/>
                <w:tag w:val="_GBC_98f6516319de4b6fb57470b514644eb3"/>
                <w:id w:val="2997205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5,147,170,851.26</w:t>
                    </w:r>
                  </w:p>
                </w:tc>
              </w:sdtContent>
            </w:sdt>
            <w:sdt>
              <w:sdtPr>
                <w:rPr>
                  <w:szCs w:val="21"/>
                </w:rPr>
                <w:alias w:val="筹资活动现金流出小计"/>
                <w:tag w:val="_GBC_5d4360beb63547d4b7ef8ccc7337aec9"/>
                <w:id w:val="29972059"/>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8,519,352,343.19</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386aa6a9d2fc40c6b09bdd761c53a4dc"/>
                <w:id w:val="29972060"/>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筹资活动产生的现金流量净额"/>
                <w:tag w:val="_GBC_39e7bc28f0344cc79b131a214b1af7f0"/>
                <w:id w:val="2997206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74,758,271.16</w:t>
                    </w:r>
                  </w:p>
                </w:tc>
              </w:sdtContent>
            </w:sdt>
            <w:sdt>
              <w:sdtPr>
                <w:rPr>
                  <w:szCs w:val="21"/>
                </w:rPr>
                <w:alias w:val="筹资活动产生的现金流量净额"/>
                <w:tag w:val="_GBC_c2ec8c6ba7de442aa95afa34b11b90fb"/>
                <w:id w:val="29972062"/>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-3,578,741,035.1</w:t>
                    </w:r>
                    <w:r>
                      <w:rPr>
                        <w:rFonts w:hint="eastAsia"/>
                        <w:szCs w:val="21"/>
                      </w:rPr>
                      <w:t>8</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rPr>
                    <w:color w:val="000000"/>
                    <w:szCs w:val="21"/>
                  </w:rPr>
                </w:pPr>
                <w:r>
                  <w:rPr>
                    <w:rFonts w:hint="eastAsia"/>
                    <w:b/>
                    <w:bCs/>
                    <w:szCs w:val="21"/>
                  </w:rPr>
                  <w:t>四、汇率变动对现金及现金等价物的影响</w:t>
                </w:r>
              </w:p>
            </w:tc>
            <w:sdt>
              <w:sdtPr>
                <w:rPr>
                  <w:szCs w:val="21"/>
                </w:rPr>
                <w:alias w:val="附注_汇率变动对现金的影响"/>
                <w:tag w:val="_GBC_5de7f2ff39ae414eb61f531bbd281569"/>
                <w:id w:val="29972063"/>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汇率变动对现金的影响"/>
                <w:tag w:val="_GBC_b2a558e8805847a59e773f71f1c8cf23"/>
                <w:id w:val="2997206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D809CB">
                    <w:pPr>
                      <w:jc w:val="right"/>
                      <w:rPr>
                        <w:szCs w:val="21"/>
                      </w:rPr>
                    </w:pPr>
                  </w:p>
                </w:tc>
              </w:sdtContent>
            </w:sdt>
            <w:sdt>
              <w:sdtPr>
                <w:rPr>
                  <w:szCs w:val="21"/>
                </w:rPr>
                <w:alias w:val="汇率变动对现金的影响"/>
                <w:tag w:val="_GBC_7c60a1f2b66341b58d15b2af36b707bb"/>
                <w:id w:val="29972065"/>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-239,668.41</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rPr>
                    <w:color w:val="000000"/>
                    <w:szCs w:val="21"/>
                  </w:rPr>
                </w:pPr>
                <w:r>
                  <w:rPr>
                    <w:rFonts w:hint="eastAsia"/>
                    <w:b/>
                    <w:bCs/>
                    <w:szCs w:val="21"/>
                  </w:rPr>
                  <w:t>五、现金及现金等价物净增加额</w:t>
                </w:r>
              </w:p>
            </w:tc>
            <w:sdt>
              <w:sdtPr>
                <w:rPr>
                  <w:szCs w:val="21"/>
                </w:rPr>
                <w:alias w:val="附注_现金及现金等价物净增加额"/>
                <w:tag w:val="_GBC_0b82a1735df8407f9bced0d651adf96f"/>
                <w:id w:val="29972066"/>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现金及现金等价物净增加额"/>
                <w:tag w:val="_GBC_2a6cf776ef294a8688b9a13848c6a567"/>
                <w:id w:val="29972067"/>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2,059,384,148.01</w:t>
                    </w:r>
                  </w:p>
                </w:tc>
              </w:sdtContent>
            </w:sdt>
            <w:sdt>
              <w:sdtPr>
                <w:rPr>
                  <w:szCs w:val="21"/>
                </w:rPr>
                <w:alias w:val="现金及现金等价物净增加额"/>
                <w:tag w:val="_GBC_31f205df6d824288b0fcaae5c96d4898"/>
                <w:id w:val="29972068"/>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-2,408,410,876.33</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9bed67f9216f4de2a58d5daa6f8187e7"/>
                <w:id w:val="29972069"/>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现金及现金等价物余额"/>
                <w:tag w:val="_GBC_78c2e2802fd54a7c95d888741f1d9b74"/>
                <w:id w:val="29972070"/>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1,040,679,800.32</w:t>
                    </w:r>
                  </w:p>
                </w:tc>
              </w:sdtContent>
            </w:sdt>
            <w:sdt>
              <w:sdtPr>
                <w:rPr>
                  <w:szCs w:val="21"/>
                </w:rPr>
                <w:alias w:val="现金及现金等价物余额"/>
                <w:tag w:val="_GBC_be77039defd04589881f0a2377378956"/>
                <w:id w:val="29972071"/>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3,736,145,050.30</w:t>
                    </w:r>
                  </w:p>
                </w:tc>
              </w:sdtContent>
            </w:sdt>
          </w:tr>
          <w:tr w:rsidR="00D809CB">
            <w:tc>
              <w:tcPr>
                <w:tcW w:w="4077" w:type="dxa"/>
                <w:tcBorders>
                  <w:top w:val="outset" w:sz="6" w:space="0" w:color="auto"/>
                  <w:left w:val="outset" w:sz="6" w:space="0" w:color="auto"/>
                  <w:bottom w:val="outset" w:sz="6" w:space="0" w:color="auto"/>
                  <w:right w:val="outset" w:sz="6" w:space="0" w:color="auto"/>
                </w:tcBorders>
              </w:tcPr>
              <w:p w:rsidR="00D809CB" w:rsidRDefault="00754068">
                <w:pPr>
                  <w:rPr>
                    <w:color w:val="000000"/>
                    <w:szCs w:val="21"/>
                  </w:rPr>
                </w:pPr>
                <w:r>
                  <w:rPr>
                    <w:rFonts w:hint="eastAsia"/>
                    <w:b/>
                    <w:bCs/>
                    <w:szCs w:val="21"/>
                  </w:rPr>
                  <w:t>六、期末现金及现金等价物余额</w:t>
                </w:r>
              </w:p>
            </w:tc>
            <w:sdt>
              <w:sdtPr>
                <w:rPr>
                  <w:szCs w:val="21"/>
                </w:rPr>
                <w:alias w:val="附注_现金及现金等价物余额"/>
                <w:tag w:val="_GBC_e3fecf5f4a694f259c4474f3138936ac"/>
                <w:id w:val="29972072"/>
                <w:lock w:val="sdtLocked"/>
                <w:showingPlcHdr/>
              </w:sdtPr>
              <w:sdtContent>
                <w:tc>
                  <w:tcPr>
                    <w:tcW w:w="968" w:type="dxa"/>
                    <w:tcBorders>
                      <w:top w:val="outset" w:sz="6" w:space="0" w:color="auto"/>
                      <w:left w:val="outset" w:sz="6" w:space="0" w:color="auto"/>
                      <w:bottom w:val="outset" w:sz="6" w:space="0" w:color="auto"/>
                      <w:right w:val="outset" w:sz="6" w:space="0" w:color="auto"/>
                    </w:tcBorders>
                  </w:tcPr>
                  <w:p w:rsidR="00D809CB" w:rsidRDefault="00754068">
                    <w:pPr>
                      <w:rPr>
                        <w:color w:val="008000"/>
                        <w:szCs w:val="21"/>
                      </w:rPr>
                    </w:pPr>
                    <w:r>
                      <w:rPr>
                        <w:rFonts w:hint="eastAsia"/>
                        <w:color w:val="333399"/>
                        <w:szCs w:val="21"/>
                      </w:rPr>
                      <w:t xml:space="preserve">　</w:t>
                    </w:r>
                  </w:p>
                </w:tc>
              </w:sdtContent>
            </w:sdt>
            <w:sdt>
              <w:sdtPr>
                <w:rPr>
                  <w:szCs w:val="21"/>
                </w:rPr>
                <w:alias w:val="现金及现金等价物余额"/>
                <w:tag w:val="_GBC_54cdbf14e59541ea9d51023c70833ffb"/>
                <w:id w:val="29972073"/>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3,100,063,948.33</w:t>
                    </w:r>
                  </w:p>
                </w:tc>
              </w:sdtContent>
            </w:sdt>
            <w:sdt>
              <w:sdtPr>
                <w:rPr>
                  <w:szCs w:val="21"/>
                </w:rPr>
                <w:alias w:val="现金及现金等价物余额"/>
                <w:tag w:val="_GBC_89db968f582a4a998a45e6e3dc982e14"/>
                <w:id w:val="29972074"/>
                <w:lock w:val="sdtLocked"/>
              </w:sdtPr>
              <w:sdtContent>
                <w:tc>
                  <w:tcPr>
                    <w:tcW w:w="2002" w:type="dxa"/>
                    <w:tcBorders>
                      <w:top w:val="outset" w:sz="6" w:space="0" w:color="auto"/>
                      <w:left w:val="outset" w:sz="6" w:space="0" w:color="auto"/>
                      <w:bottom w:val="outset" w:sz="6" w:space="0" w:color="auto"/>
                      <w:right w:val="outset" w:sz="6" w:space="0" w:color="auto"/>
                    </w:tcBorders>
                  </w:tcPr>
                  <w:p w:rsidR="00D809CB" w:rsidRDefault="00754068">
                    <w:pPr>
                      <w:jc w:val="right"/>
                      <w:rPr>
                        <w:szCs w:val="21"/>
                      </w:rPr>
                    </w:pPr>
                    <w:r>
                      <w:rPr>
                        <w:szCs w:val="21"/>
                      </w:rPr>
                      <w:t>1,327,734,173.97</w:t>
                    </w:r>
                  </w:p>
                </w:tc>
              </w:sdtContent>
            </w:sdt>
          </w:tr>
        </w:tbl>
        <w:p w:rsidR="00D809CB" w:rsidRDefault="00D809CB"/>
        <w:p w:rsidR="00D809CB" w:rsidRDefault="00754068">
          <w:pPr>
            <w:snapToGrid w:val="0"/>
            <w:spacing w:line="240" w:lineRule="atLeast"/>
            <w:ind w:rightChars="-73" w:right="-15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29972075"/>
              <w:lock w:val="sdtLocked"/>
              <w:text/>
            </w:sdtPr>
            <w:sdtContent>
              <w:r>
                <w:rPr>
                  <w:rFonts w:hint="eastAsia"/>
                  <w:szCs w:val="21"/>
                </w:rPr>
                <w:t>陈有升</w:t>
              </w:r>
            </w:sdtContent>
          </w:sdt>
          <w:r w:rsidR="009863EF">
            <w:rPr>
              <w:rFonts w:hint="eastAsia"/>
              <w:szCs w:val="21"/>
            </w:rPr>
            <w:t xml:space="preserve">        </w:t>
          </w:r>
          <w:r w:rsidR="009863EF">
            <w:rPr>
              <w:szCs w:val="21"/>
            </w:rPr>
            <w:t>主</w:t>
          </w:r>
          <w:r>
            <w:rPr>
              <w:szCs w:val="21"/>
            </w:rPr>
            <w:t>管会计工作负责人</w:t>
          </w:r>
          <w:r>
            <w:rPr>
              <w:rFonts w:hint="eastAsia"/>
              <w:szCs w:val="21"/>
            </w:rPr>
            <w:t>：</w:t>
          </w:r>
          <w:sdt>
            <w:sdtPr>
              <w:rPr>
                <w:rFonts w:hint="eastAsia"/>
                <w:szCs w:val="21"/>
              </w:rPr>
              <w:alias w:val="主管会计工作负责人姓名"/>
              <w:tag w:val="_GBC_022a142fd48d40819683afa22a581788"/>
              <w:id w:val="29972076"/>
              <w:lock w:val="sdtLocked"/>
              <w:text/>
            </w:sdtPr>
            <w:sdtContent>
              <w:r>
                <w:rPr>
                  <w:rFonts w:hint="eastAsia"/>
                  <w:szCs w:val="21"/>
                </w:rPr>
                <w:t>杜忠军</w:t>
              </w:r>
            </w:sdtContent>
          </w:sdt>
          <w:r w:rsidR="009863EF">
            <w:rPr>
              <w:rFonts w:hint="eastAsia"/>
              <w:szCs w:val="21"/>
            </w:rPr>
            <w:t xml:space="preserve">        </w:t>
          </w:r>
          <w:r w:rsidR="009863EF">
            <w:rPr>
              <w:szCs w:val="21"/>
            </w:rPr>
            <w:t>会</w:t>
          </w:r>
          <w:r>
            <w:rPr>
              <w:szCs w:val="21"/>
            </w:rPr>
            <w:t>计机构负责人</w:t>
          </w:r>
          <w:r>
            <w:rPr>
              <w:rFonts w:hint="eastAsia"/>
              <w:szCs w:val="21"/>
            </w:rPr>
            <w:t>：</w:t>
          </w:r>
          <w:sdt>
            <w:sdtPr>
              <w:rPr>
                <w:rFonts w:hint="eastAsia"/>
                <w:szCs w:val="21"/>
              </w:rPr>
              <w:alias w:val="会计机构负责人姓名"/>
              <w:tag w:val="_GBC_51e7353d05124da587ebf3d4befbfee2"/>
              <w:id w:val="29972077"/>
              <w:lock w:val="sdtLocked"/>
              <w:text/>
            </w:sdtPr>
            <w:sdtContent>
              <w:r>
                <w:rPr>
                  <w:rFonts w:hint="eastAsia"/>
                  <w:szCs w:val="21"/>
                </w:rPr>
                <w:t>唐皓烨</w:t>
              </w:r>
            </w:sdtContent>
          </w:sdt>
        </w:p>
        <w:p w:rsidR="00D809CB" w:rsidRDefault="005767BC">
          <w:pPr>
            <w:snapToGrid w:val="0"/>
            <w:spacing w:line="240" w:lineRule="atLeast"/>
            <w:ind w:rightChars="-73" w:right="-153"/>
            <w:rPr>
              <w:szCs w:val="21"/>
            </w:rPr>
          </w:pPr>
        </w:p>
      </w:sdtContent>
    </w:sdt>
    <w:p w:rsidR="00D809CB" w:rsidRDefault="00D809CB">
      <w:pPr>
        <w:rPr>
          <w:szCs w:val="21"/>
        </w:rPr>
      </w:pPr>
    </w:p>
    <w:p w:rsidR="00D809CB" w:rsidRDefault="00D809CB">
      <w:pPr>
        <w:rPr>
          <w:szCs w:val="21"/>
        </w:rPr>
        <w:sectPr w:rsidR="00D809CB">
          <w:pgSz w:w="11906" w:h="16838"/>
          <w:pgMar w:top="1525" w:right="1276" w:bottom="1440" w:left="1797" w:header="851" w:footer="992" w:gutter="0"/>
          <w:cols w:space="425"/>
          <w:docGrid w:type="lines" w:linePitch="312"/>
        </w:sectPr>
      </w:pPr>
    </w:p>
    <w:sdt>
      <w:sdtPr>
        <w:rPr>
          <w:b/>
          <w:szCs w:val="21"/>
        </w:rPr>
        <w:tag w:val="_GBC_f6396333f93949a599b3a170d5a7962b"/>
        <w:id w:val="29972656"/>
        <w:lock w:val="sdtLocked"/>
        <w:placeholder>
          <w:docPart w:val="GBC22222222222222222222222222222"/>
        </w:placeholder>
      </w:sdtPr>
      <w:sdtEndPr>
        <w:rPr>
          <w:b w:val="0"/>
          <w:color w:val="FF0000"/>
          <w:szCs w:val="24"/>
        </w:rPr>
      </w:sdtEndPr>
      <w:sdtContent>
        <w:p w:rsidR="00D809CB" w:rsidRDefault="00754068">
          <w:pPr>
            <w:tabs>
              <w:tab w:val="left" w:pos="10080"/>
            </w:tabs>
            <w:snapToGrid w:val="0"/>
            <w:spacing w:line="240" w:lineRule="atLeast"/>
            <w:ind w:rightChars="12" w:right="25"/>
            <w:jc w:val="center"/>
            <w:rPr>
              <w:b/>
              <w:szCs w:val="21"/>
            </w:rPr>
          </w:pPr>
          <w:r>
            <w:rPr>
              <w:rFonts w:hint="eastAsia"/>
              <w:b/>
              <w:szCs w:val="21"/>
            </w:rPr>
            <w:t>所有者权益变动表</w:t>
          </w:r>
        </w:p>
        <w:p w:rsidR="00D809CB" w:rsidRDefault="00754068">
          <w:pPr>
            <w:tabs>
              <w:tab w:val="left" w:pos="10080"/>
            </w:tabs>
            <w:snapToGrid w:val="0"/>
            <w:spacing w:line="240" w:lineRule="atLeast"/>
            <w:ind w:rightChars="12" w:right="25"/>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D809CB" w:rsidRDefault="00754068">
          <w:pPr>
            <w:snapToGrid w:val="0"/>
            <w:spacing w:line="240" w:lineRule="atLeast"/>
            <w:jc w:val="right"/>
            <w:rPr>
              <w:szCs w:val="21"/>
            </w:rPr>
          </w:pPr>
          <w:r>
            <w:rPr>
              <w:szCs w:val="21"/>
            </w:rPr>
            <w:t>单位:</w:t>
          </w:r>
          <w:sdt>
            <w:sdtPr>
              <w:rPr>
                <w:szCs w:val="21"/>
              </w:rPr>
              <w:alias w:val="单位：母公司股东权益调节表"/>
              <w:tag w:val="_GBC_375aa5b655854a6fa4ef44766a5a9d36"/>
              <w:id w:val="29972079"/>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股东权益调节表"/>
              <w:tag w:val="_GBC_6053d48a4e214ab7b17d03b28b93cb76"/>
              <w:id w:val="2997208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851"/>
            <w:gridCol w:w="850"/>
            <w:gridCol w:w="709"/>
            <w:gridCol w:w="1418"/>
            <w:gridCol w:w="708"/>
            <w:gridCol w:w="851"/>
            <w:gridCol w:w="1276"/>
            <w:gridCol w:w="1417"/>
            <w:gridCol w:w="1418"/>
            <w:gridCol w:w="1417"/>
          </w:tblGrid>
          <w:tr w:rsidR="00D809CB">
            <w:trPr>
              <w:trHeight w:val="306"/>
            </w:trPr>
            <w:tc>
              <w:tcPr>
                <w:tcW w:w="3261" w:type="dxa"/>
                <w:vMerge w:val="restart"/>
                <w:vAlign w:val="center"/>
              </w:tcPr>
              <w:p w:rsidR="00D809CB" w:rsidRDefault="00754068">
                <w:pPr>
                  <w:adjustRightInd w:val="0"/>
                  <w:snapToGrid w:val="0"/>
                  <w:jc w:val="center"/>
                  <w:rPr>
                    <w:sz w:val="18"/>
                    <w:szCs w:val="18"/>
                  </w:rPr>
                </w:pPr>
                <w:r>
                  <w:rPr>
                    <w:sz w:val="18"/>
                    <w:szCs w:val="18"/>
                  </w:rPr>
                  <w:t>项目</w:t>
                </w:r>
              </w:p>
            </w:tc>
            <w:tc>
              <w:tcPr>
                <w:tcW w:w="12332" w:type="dxa"/>
                <w:gridSpan w:val="11"/>
              </w:tcPr>
              <w:p w:rsidR="00D809CB" w:rsidRDefault="00754068">
                <w:pPr>
                  <w:adjustRightInd w:val="0"/>
                  <w:snapToGrid w:val="0"/>
                  <w:jc w:val="center"/>
                  <w:rPr>
                    <w:sz w:val="18"/>
                    <w:szCs w:val="18"/>
                  </w:rPr>
                </w:pPr>
                <w:r>
                  <w:rPr>
                    <w:rFonts w:hint="eastAsia"/>
                    <w:sz w:val="18"/>
                    <w:szCs w:val="18"/>
                  </w:rPr>
                  <w:t>本期</w:t>
                </w:r>
              </w:p>
            </w:tc>
          </w:tr>
          <w:tr w:rsidR="00D809CB">
            <w:trPr>
              <w:trHeight w:val="315"/>
            </w:trPr>
            <w:tc>
              <w:tcPr>
                <w:tcW w:w="3261" w:type="dxa"/>
                <w:vMerge/>
              </w:tcPr>
              <w:p w:rsidR="00D809CB" w:rsidRDefault="00D809CB">
                <w:pPr>
                  <w:adjustRightInd w:val="0"/>
                  <w:snapToGrid w:val="0"/>
                  <w:rPr>
                    <w:sz w:val="18"/>
                    <w:szCs w:val="18"/>
                  </w:rPr>
                </w:pPr>
              </w:p>
            </w:tc>
            <w:tc>
              <w:tcPr>
                <w:tcW w:w="1417" w:type="dxa"/>
                <w:vMerge w:val="restart"/>
                <w:tcBorders>
                  <w:right w:val="single" w:sz="4" w:space="0" w:color="auto"/>
                </w:tcBorders>
                <w:vAlign w:val="center"/>
              </w:tcPr>
              <w:p w:rsidR="00D809CB" w:rsidRDefault="00754068">
                <w:pPr>
                  <w:adjustRightInd w:val="0"/>
                  <w:snapToGrid w:val="0"/>
                  <w:jc w:val="center"/>
                  <w:rPr>
                    <w:sz w:val="18"/>
                    <w:szCs w:val="18"/>
                  </w:rPr>
                </w:pPr>
                <w:r>
                  <w:rPr>
                    <w:rFonts w:hint="eastAsia"/>
                    <w:sz w:val="18"/>
                    <w:szCs w:val="18"/>
                  </w:rPr>
                  <w:t>股本</w:t>
                </w:r>
              </w:p>
            </w:tc>
            <w:tc>
              <w:tcPr>
                <w:tcW w:w="2410" w:type="dxa"/>
                <w:gridSpan w:val="3"/>
                <w:tcBorders>
                  <w:left w:val="single" w:sz="4" w:space="0" w:color="auto"/>
                  <w:bottom w:val="single" w:sz="4" w:space="0" w:color="auto"/>
                </w:tcBorders>
                <w:vAlign w:val="center"/>
              </w:tcPr>
              <w:p w:rsidR="00D809CB" w:rsidRDefault="00754068">
                <w:pPr>
                  <w:adjustRightInd w:val="0"/>
                  <w:snapToGrid w:val="0"/>
                  <w:jc w:val="center"/>
                  <w:rPr>
                    <w:sz w:val="18"/>
                    <w:szCs w:val="18"/>
                  </w:rPr>
                </w:pPr>
                <w:r>
                  <w:rPr>
                    <w:rFonts w:hint="eastAsia"/>
                    <w:sz w:val="18"/>
                    <w:szCs w:val="18"/>
                  </w:rPr>
                  <w:t>其他权益工具</w:t>
                </w:r>
              </w:p>
            </w:tc>
            <w:tc>
              <w:tcPr>
                <w:tcW w:w="1418" w:type="dxa"/>
                <w:vMerge w:val="restart"/>
                <w:vAlign w:val="center"/>
              </w:tcPr>
              <w:p w:rsidR="00D809CB" w:rsidRDefault="00754068">
                <w:pPr>
                  <w:adjustRightInd w:val="0"/>
                  <w:snapToGrid w:val="0"/>
                  <w:jc w:val="center"/>
                  <w:rPr>
                    <w:sz w:val="18"/>
                    <w:szCs w:val="18"/>
                  </w:rPr>
                </w:pPr>
                <w:r>
                  <w:rPr>
                    <w:sz w:val="18"/>
                    <w:szCs w:val="18"/>
                  </w:rPr>
                  <w:t>资本公积</w:t>
                </w:r>
              </w:p>
            </w:tc>
            <w:tc>
              <w:tcPr>
                <w:tcW w:w="708" w:type="dxa"/>
                <w:vMerge w:val="restart"/>
                <w:vAlign w:val="center"/>
              </w:tcPr>
              <w:p w:rsidR="00D809CB" w:rsidRDefault="00754068">
                <w:pPr>
                  <w:adjustRightInd w:val="0"/>
                  <w:snapToGrid w:val="0"/>
                  <w:jc w:val="center"/>
                  <w:rPr>
                    <w:sz w:val="18"/>
                    <w:szCs w:val="18"/>
                  </w:rPr>
                </w:pPr>
                <w:r>
                  <w:rPr>
                    <w:sz w:val="18"/>
                    <w:szCs w:val="18"/>
                  </w:rPr>
                  <w:t>减：库存股</w:t>
                </w:r>
              </w:p>
            </w:tc>
            <w:tc>
              <w:tcPr>
                <w:tcW w:w="851" w:type="dxa"/>
                <w:vMerge w:val="restart"/>
                <w:vAlign w:val="center"/>
              </w:tcPr>
              <w:p w:rsidR="00D809CB" w:rsidRDefault="00754068">
                <w:pPr>
                  <w:jc w:val="center"/>
                  <w:rPr>
                    <w:sz w:val="18"/>
                    <w:szCs w:val="18"/>
                  </w:rPr>
                </w:pPr>
                <w:r>
                  <w:rPr>
                    <w:rFonts w:hint="eastAsia"/>
                    <w:sz w:val="18"/>
                    <w:szCs w:val="18"/>
                  </w:rPr>
                  <w:t>其他综合收益</w:t>
                </w:r>
              </w:p>
            </w:tc>
            <w:tc>
              <w:tcPr>
                <w:tcW w:w="1276" w:type="dxa"/>
                <w:vMerge w:val="restart"/>
                <w:vAlign w:val="center"/>
              </w:tcPr>
              <w:p w:rsidR="00D809CB" w:rsidRDefault="00754068">
                <w:pPr>
                  <w:adjustRightInd w:val="0"/>
                  <w:snapToGrid w:val="0"/>
                  <w:jc w:val="center"/>
                  <w:rPr>
                    <w:sz w:val="18"/>
                    <w:szCs w:val="18"/>
                  </w:rPr>
                </w:pPr>
                <w:r>
                  <w:rPr>
                    <w:rFonts w:hint="eastAsia"/>
                    <w:sz w:val="18"/>
                    <w:szCs w:val="18"/>
                  </w:rPr>
                  <w:t>专项储备</w:t>
                </w:r>
              </w:p>
            </w:tc>
            <w:tc>
              <w:tcPr>
                <w:tcW w:w="1417" w:type="dxa"/>
                <w:vMerge w:val="restart"/>
                <w:vAlign w:val="center"/>
              </w:tcPr>
              <w:p w:rsidR="00D809CB" w:rsidRDefault="00754068">
                <w:pPr>
                  <w:adjustRightInd w:val="0"/>
                  <w:snapToGrid w:val="0"/>
                  <w:jc w:val="center"/>
                  <w:rPr>
                    <w:sz w:val="18"/>
                    <w:szCs w:val="18"/>
                  </w:rPr>
                </w:pPr>
                <w:r>
                  <w:rPr>
                    <w:sz w:val="18"/>
                    <w:szCs w:val="18"/>
                  </w:rPr>
                  <w:t>盈余公积</w:t>
                </w:r>
              </w:p>
            </w:tc>
            <w:tc>
              <w:tcPr>
                <w:tcW w:w="1418" w:type="dxa"/>
                <w:vMerge w:val="restart"/>
                <w:vAlign w:val="center"/>
              </w:tcPr>
              <w:p w:rsidR="00D809CB" w:rsidRDefault="00754068">
                <w:pPr>
                  <w:adjustRightInd w:val="0"/>
                  <w:snapToGrid w:val="0"/>
                  <w:jc w:val="center"/>
                  <w:rPr>
                    <w:sz w:val="18"/>
                    <w:szCs w:val="18"/>
                  </w:rPr>
                </w:pPr>
                <w:r>
                  <w:rPr>
                    <w:sz w:val="18"/>
                    <w:szCs w:val="18"/>
                  </w:rPr>
                  <w:t>未分配利润</w:t>
                </w:r>
              </w:p>
            </w:tc>
            <w:tc>
              <w:tcPr>
                <w:tcW w:w="1417" w:type="dxa"/>
                <w:vMerge w:val="restart"/>
                <w:vAlign w:val="center"/>
              </w:tcPr>
              <w:p w:rsidR="00D809CB" w:rsidRDefault="00754068">
                <w:pPr>
                  <w:adjustRightInd w:val="0"/>
                  <w:snapToGrid w:val="0"/>
                  <w:jc w:val="center"/>
                  <w:rPr>
                    <w:sz w:val="18"/>
                    <w:szCs w:val="18"/>
                  </w:rPr>
                </w:pPr>
                <w:r>
                  <w:rPr>
                    <w:sz w:val="18"/>
                    <w:szCs w:val="18"/>
                  </w:rPr>
                  <w:t>所有者权益合计</w:t>
                </w:r>
              </w:p>
            </w:tc>
          </w:tr>
          <w:tr w:rsidR="00D809CB">
            <w:trPr>
              <w:trHeight w:val="294"/>
            </w:trPr>
            <w:tc>
              <w:tcPr>
                <w:tcW w:w="3261" w:type="dxa"/>
                <w:vMerge/>
              </w:tcPr>
              <w:p w:rsidR="00D809CB" w:rsidRDefault="00D809CB">
                <w:pPr>
                  <w:adjustRightInd w:val="0"/>
                  <w:snapToGrid w:val="0"/>
                  <w:rPr>
                    <w:sz w:val="18"/>
                    <w:szCs w:val="18"/>
                  </w:rPr>
                </w:pPr>
              </w:p>
            </w:tc>
            <w:tc>
              <w:tcPr>
                <w:tcW w:w="1417" w:type="dxa"/>
                <w:vMerge/>
                <w:tcBorders>
                  <w:right w:val="single" w:sz="4" w:space="0" w:color="auto"/>
                </w:tcBorders>
              </w:tcPr>
              <w:p w:rsidR="00D809CB" w:rsidRDefault="00D809CB">
                <w:pPr>
                  <w:adjustRightInd w:val="0"/>
                  <w:snapToGrid w:val="0"/>
                  <w:jc w:val="center"/>
                  <w:rPr>
                    <w:sz w:val="18"/>
                    <w:szCs w:val="18"/>
                  </w:rPr>
                </w:pPr>
              </w:p>
            </w:tc>
            <w:tc>
              <w:tcPr>
                <w:tcW w:w="851" w:type="dxa"/>
                <w:tcBorders>
                  <w:top w:val="single" w:sz="4" w:space="0" w:color="auto"/>
                  <w:left w:val="single" w:sz="4" w:space="0" w:color="auto"/>
                  <w:right w:val="single" w:sz="4" w:space="0" w:color="auto"/>
                </w:tcBorders>
                <w:vAlign w:val="center"/>
              </w:tcPr>
              <w:p w:rsidR="00D809CB" w:rsidRDefault="00754068">
                <w:pPr>
                  <w:adjustRightInd w:val="0"/>
                  <w:snapToGrid w:val="0"/>
                  <w:jc w:val="center"/>
                  <w:rPr>
                    <w:sz w:val="18"/>
                    <w:szCs w:val="18"/>
                  </w:rPr>
                </w:pPr>
                <w:r>
                  <w:rPr>
                    <w:rFonts w:hint="eastAsia"/>
                    <w:sz w:val="18"/>
                    <w:szCs w:val="18"/>
                  </w:rPr>
                  <w:t>优先股</w:t>
                </w:r>
              </w:p>
            </w:tc>
            <w:tc>
              <w:tcPr>
                <w:tcW w:w="850" w:type="dxa"/>
                <w:tcBorders>
                  <w:top w:val="single" w:sz="4" w:space="0" w:color="auto"/>
                  <w:left w:val="single" w:sz="4" w:space="0" w:color="auto"/>
                  <w:right w:val="single" w:sz="4" w:space="0" w:color="auto"/>
                </w:tcBorders>
                <w:vAlign w:val="center"/>
              </w:tcPr>
              <w:p w:rsidR="00D809CB" w:rsidRDefault="00754068">
                <w:pPr>
                  <w:adjustRightInd w:val="0"/>
                  <w:snapToGrid w:val="0"/>
                  <w:jc w:val="center"/>
                  <w:rPr>
                    <w:sz w:val="18"/>
                    <w:szCs w:val="18"/>
                  </w:rPr>
                </w:pPr>
                <w:r>
                  <w:rPr>
                    <w:rFonts w:hint="eastAsia"/>
                    <w:sz w:val="18"/>
                    <w:szCs w:val="18"/>
                  </w:rPr>
                  <w:t>永续债</w:t>
                </w:r>
              </w:p>
            </w:tc>
            <w:tc>
              <w:tcPr>
                <w:tcW w:w="709" w:type="dxa"/>
                <w:tcBorders>
                  <w:top w:val="single" w:sz="4" w:space="0" w:color="auto"/>
                  <w:left w:val="single" w:sz="4" w:space="0" w:color="auto"/>
                </w:tcBorders>
                <w:vAlign w:val="center"/>
              </w:tcPr>
              <w:p w:rsidR="00D809CB" w:rsidRDefault="00754068">
                <w:pPr>
                  <w:adjustRightInd w:val="0"/>
                  <w:snapToGrid w:val="0"/>
                  <w:jc w:val="center"/>
                  <w:rPr>
                    <w:sz w:val="18"/>
                    <w:szCs w:val="18"/>
                  </w:rPr>
                </w:pPr>
                <w:r>
                  <w:rPr>
                    <w:rFonts w:hint="eastAsia"/>
                    <w:sz w:val="18"/>
                    <w:szCs w:val="18"/>
                  </w:rPr>
                  <w:t>其他</w:t>
                </w:r>
              </w:p>
            </w:tc>
            <w:tc>
              <w:tcPr>
                <w:tcW w:w="1418" w:type="dxa"/>
                <w:vMerge/>
              </w:tcPr>
              <w:p w:rsidR="00D809CB" w:rsidRDefault="00D809CB">
                <w:pPr>
                  <w:adjustRightInd w:val="0"/>
                  <w:snapToGrid w:val="0"/>
                  <w:jc w:val="center"/>
                  <w:rPr>
                    <w:sz w:val="18"/>
                    <w:szCs w:val="18"/>
                  </w:rPr>
                </w:pPr>
              </w:p>
            </w:tc>
            <w:tc>
              <w:tcPr>
                <w:tcW w:w="708" w:type="dxa"/>
                <w:vMerge/>
              </w:tcPr>
              <w:p w:rsidR="00D809CB" w:rsidRDefault="00D809CB">
                <w:pPr>
                  <w:adjustRightInd w:val="0"/>
                  <w:snapToGrid w:val="0"/>
                  <w:jc w:val="center"/>
                  <w:rPr>
                    <w:sz w:val="18"/>
                    <w:szCs w:val="18"/>
                  </w:rPr>
                </w:pPr>
              </w:p>
            </w:tc>
            <w:tc>
              <w:tcPr>
                <w:tcW w:w="851" w:type="dxa"/>
                <w:vMerge/>
              </w:tcPr>
              <w:p w:rsidR="00D809CB" w:rsidRDefault="00D809CB">
                <w:pPr>
                  <w:jc w:val="center"/>
                  <w:rPr>
                    <w:sz w:val="18"/>
                    <w:szCs w:val="18"/>
                  </w:rPr>
                </w:pPr>
              </w:p>
            </w:tc>
            <w:tc>
              <w:tcPr>
                <w:tcW w:w="1276" w:type="dxa"/>
                <w:vMerge/>
              </w:tcPr>
              <w:p w:rsidR="00D809CB" w:rsidRDefault="00D809CB">
                <w:pPr>
                  <w:adjustRightInd w:val="0"/>
                  <w:snapToGrid w:val="0"/>
                  <w:jc w:val="center"/>
                  <w:rPr>
                    <w:sz w:val="18"/>
                    <w:szCs w:val="18"/>
                  </w:rPr>
                </w:pPr>
              </w:p>
            </w:tc>
            <w:tc>
              <w:tcPr>
                <w:tcW w:w="1417" w:type="dxa"/>
                <w:vMerge/>
              </w:tcPr>
              <w:p w:rsidR="00D809CB" w:rsidRDefault="00D809CB">
                <w:pPr>
                  <w:adjustRightInd w:val="0"/>
                  <w:snapToGrid w:val="0"/>
                  <w:jc w:val="center"/>
                  <w:rPr>
                    <w:sz w:val="18"/>
                    <w:szCs w:val="18"/>
                  </w:rPr>
                </w:pPr>
              </w:p>
            </w:tc>
            <w:tc>
              <w:tcPr>
                <w:tcW w:w="1418" w:type="dxa"/>
                <w:vMerge/>
              </w:tcPr>
              <w:p w:rsidR="00D809CB" w:rsidRDefault="00D809CB">
                <w:pPr>
                  <w:adjustRightInd w:val="0"/>
                  <w:snapToGrid w:val="0"/>
                  <w:jc w:val="center"/>
                  <w:rPr>
                    <w:sz w:val="18"/>
                    <w:szCs w:val="18"/>
                  </w:rPr>
                </w:pPr>
              </w:p>
            </w:tc>
            <w:tc>
              <w:tcPr>
                <w:tcW w:w="1417" w:type="dxa"/>
                <w:vMerge/>
              </w:tcPr>
              <w:p w:rsidR="00D809CB" w:rsidRDefault="00D809CB">
                <w:pPr>
                  <w:adjustRightInd w:val="0"/>
                  <w:snapToGrid w:val="0"/>
                  <w:jc w:val="center"/>
                  <w:rPr>
                    <w:sz w:val="18"/>
                    <w:szCs w:val="18"/>
                  </w:rPr>
                </w:pPr>
              </w:p>
            </w:tc>
          </w:tr>
          <w:tr w:rsidR="00D809CB">
            <w:trPr>
              <w:trHeight w:val="20"/>
            </w:trPr>
            <w:tc>
              <w:tcPr>
                <w:tcW w:w="3261" w:type="dxa"/>
              </w:tcPr>
              <w:p w:rsidR="00D809CB" w:rsidRDefault="00754068">
                <w:pPr>
                  <w:rPr>
                    <w:sz w:val="18"/>
                    <w:szCs w:val="18"/>
                  </w:rPr>
                </w:pPr>
                <w:r>
                  <w:rPr>
                    <w:sz w:val="18"/>
                    <w:szCs w:val="18"/>
                  </w:rPr>
                  <w:t>一、上年</w:t>
                </w:r>
                <w:r>
                  <w:rPr>
                    <w:rFonts w:hint="eastAsia"/>
                    <w:sz w:val="18"/>
                    <w:szCs w:val="18"/>
                  </w:rPr>
                  <w:t>期</w:t>
                </w:r>
                <w:r>
                  <w:rPr>
                    <w:sz w:val="18"/>
                    <w:szCs w:val="18"/>
                  </w:rPr>
                  <w:t>末余额</w:t>
                </w:r>
              </w:p>
            </w:tc>
            <w:sdt>
              <w:sdtPr>
                <w:rPr>
                  <w:rFonts w:ascii="Arial Narrow" w:hAnsi="Arial Narrow"/>
                  <w:sz w:val="18"/>
                  <w:szCs w:val="18"/>
                </w:rPr>
                <w:alias w:val="股本"/>
                <w:tag w:val="_GBC_bff97198115c44c0978e8e644c681ee5"/>
                <w:id w:val="29972081"/>
                <w:lock w:val="sdtLocked"/>
              </w:sdtPr>
              <w:sdtContent>
                <w:tc>
                  <w:tcPr>
                    <w:tcW w:w="1417" w:type="dxa"/>
                    <w:tcBorders>
                      <w:righ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2,562,793,200.00</w:t>
                    </w:r>
                  </w:p>
                </w:tc>
              </w:sdtContent>
            </w:sdt>
            <w:sdt>
              <w:sdtPr>
                <w:rPr>
                  <w:rFonts w:ascii="Arial Narrow" w:hAnsi="Arial Narrow"/>
                  <w:sz w:val="18"/>
                  <w:szCs w:val="18"/>
                </w:rPr>
                <w:alias w:val="其他权益工具-其中：优先股"/>
                <w:tag w:val="_GBC_2453ff42b67a4e458e5c4279f553495d"/>
                <w:id w:val="29972082"/>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永续债"/>
                <w:tag w:val="_GBC_ad7140af55d0489da6726b1606c75268"/>
                <w:id w:val="29972083"/>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其他"/>
                <w:tag w:val="_GBC_b66eaad907da4d4a8060d45e2f304388"/>
                <w:id w:val="29972084"/>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
                <w:tag w:val="_GBC_8af83e61319245ae9881611fffbea8af"/>
                <w:id w:val="29972085"/>
                <w:lock w:val="sdtLocked"/>
              </w:sdtPr>
              <w:sdtContent>
                <w:tc>
                  <w:tcPr>
                    <w:tcW w:w="1418" w:type="dxa"/>
                    <w:tcBorders>
                      <w:lef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208,436,169.08</w:t>
                    </w:r>
                  </w:p>
                </w:tc>
              </w:sdtContent>
            </w:sdt>
            <w:sdt>
              <w:sdtPr>
                <w:rPr>
                  <w:rFonts w:ascii="Arial Narrow" w:hAnsi="Arial Narrow"/>
                  <w:sz w:val="18"/>
                  <w:szCs w:val="18"/>
                </w:rPr>
                <w:alias w:val="库存股"/>
                <w:tag w:val="_GBC_896a41ad84624d3eb7e96cec9df67ce4"/>
                <w:id w:val="29972086"/>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资产负债表项目）"/>
                <w:tag w:val="_GBC_ed3478b7b82d47ba86690148abb7c56e"/>
                <w:id w:val="29972087"/>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
                <w:tag w:val="_GBC_3c2c5351076941e8a8b74b0e8d138651"/>
                <w:id w:val="29972088"/>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6,103,133.51</w:t>
                    </w:r>
                  </w:p>
                </w:tc>
              </w:sdtContent>
            </w:sdt>
            <w:sdt>
              <w:sdtPr>
                <w:rPr>
                  <w:rFonts w:ascii="Arial Narrow" w:hAnsi="Arial Narrow"/>
                  <w:sz w:val="18"/>
                  <w:szCs w:val="18"/>
                </w:rPr>
                <w:alias w:val="盈余公积"/>
                <w:tag w:val="_GBC_96eab463996247a881921b100117396e"/>
                <w:id w:val="29972089"/>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972,441,693.18</w:t>
                    </w:r>
                  </w:p>
                </w:tc>
              </w:sdtContent>
            </w:sdt>
            <w:sdt>
              <w:sdtPr>
                <w:rPr>
                  <w:rFonts w:ascii="Arial Narrow" w:hAnsi="Arial Narrow"/>
                  <w:sz w:val="18"/>
                  <w:szCs w:val="18"/>
                </w:rPr>
                <w:alias w:val="未分配利润"/>
                <w:tag w:val="_GBC_389a73f0a44d41008f6243326038d8af"/>
                <w:id w:val="29972090"/>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885,130,382.22</w:t>
                    </w:r>
                  </w:p>
                </w:tc>
              </w:sdtContent>
            </w:sdt>
            <w:sdt>
              <w:sdtPr>
                <w:rPr>
                  <w:rFonts w:ascii="Arial Narrow" w:hAnsi="Arial Narrow"/>
                  <w:sz w:val="18"/>
                  <w:szCs w:val="18"/>
                </w:rPr>
                <w:alias w:val="股东权益合计"/>
                <w:tag w:val="_GBC_c617f398fed7421d95d13958e15923b4"/>
                <w:id w:val="29972091"/>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4,634,904,577.99</w:t>
                    </w:r>
                  </w:p>
                </w:tc>
              </w:sdtContent>
            </w:sdt>
          </w:tr>
          <w:tr w:rsidR="00D809CB">
            <w:trPr>
              <w:trHeight w:val="20"/>
            </w:trPr>
            <w:tc>
              <w:tcPr>
                <w:tcW w:w="3261" w:type="dxa"/>
              </w:tcPr>
              <w:p w:rsidR="00D809CB" w:rsidRDefault="00754068">
                <w:pPr>
                  <w:rPr>
                    <w:sz w:val="18"/>
                    <w:szCs w:val="18"/>
                  </w:rPr>
                </w:pPr>
                <w:r>
                  <w:rPr>
                    <w:sz w:val="18"/>
                    <w:szCs w:val="18"/>
                  </w:rPr>
                  <w:t>加：会计政策变更</w:t>
                </w:r>
              </w:p>
            </w:tc>
            <w:sdt>
              <w:sdtPr>
                <w:rPr>
                  <w:rFonts w:ascii="Arial Narrow" w:hAnsi="Arial Narrow"/>
                  <w:sz w:val="18"/>
                  <w:szCs w:val="18"/>
                </w:rPr>
                <w:alias w:val="会计政策变更导致实收资本（或股本）净额变动金额"/>
                <w:tag w:val="_GBC_e258d658a6144cb1a1756234c070c212"/>
                <w:id w:val="29972092"/>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优先股变动金额"/>
                <w:tag w:val="_GBC_c579eef627ba4edfadb1cb149da78779"/>
                <w:id w:val="29972093"/>
                <w:lock w:val="sdtLocked"/>
                <w:showingPlcHdr/>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永续债变动金额"/>
                <w:tag w:val="_GBC_e288e59ca314448b9a5e66f9c827acb3"/>
                <w:id w:val="29972094"/>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其他权益工具中的其他变动金额"/>
                <w:tag w:val="_GBC_59dcb815be44456a8a16219ab6954ca5"/>
                <w:id w:val="29972095"/>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资本公积变动金额"/>
                <w:tag w:val="_GBC_8cb73a4f3c044e0fb6eda6f776b901ec"/>
                <w:id w:val="29972096"/>
                <w:lock w:val="sdtLocked"/>
              </w:sdtPr>
              <w:sdtContent>
                <w:tc>
                  <w:tcPr>
                    <w:tcW w:w="1418"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库存股变动金额"/>
                <w:tag w:val="_GBC_05d7202704a748eb898bac44ca553b62"/>
                <w:id w:val="29972097"/>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其他综合收益变动金额"/>
                <w:tag w:val="_GBC_355a168a75a04b56a03e3546aa6c0e41"/>
                <w:id w:val="29972098"/>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专项储备变动金额"/>
                <w:tag w:val="_GBC_266b1a8e039c45b4bd61838485fbe7a9"/>
                <w:id w:val="29972099"/>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盈余公积变动金额"/>
                <w:tag w:val="_GBC_4c0017a7714a416181e4ce94a443f133"/>
                <w:id w:val="29972100"/>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未分配利润变动金额"/>
                <w:tag w:val="_GBC_eb9d1130e6484985a5f82dda3f9433bc"/>
                <w:id w:val="2997210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股东权益合计变动金额"/>
                <w:tag w:val="_GBC_a65ea47fd3384e8e9edc35de55793323"/>
                <w:id w:val="29972102"/>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ind w:firstLineChars="200" w:firstLine="360"/>
                  <w:rPr>
                    <w:sz w:val="18"/>
                    <w:szCs w:val="18"/>
                  </w:rPr>
                </w:pPr>
                <w:r>
                  <w:rPr>
                    <w:sz w:val="18"/>
                    <w:szCs w:val="18"/>
                  </w:rPr>
                  <w:t>前期差错更正</w:t>
                </w:r>
              </w:p>
            </w:tc>
            <w:sdt>
              <w:sdtPr>
                <w:rPr>
                  <w:rFonts w:ascii="Arial Narrow" w:hAnsi="Arial Narrow"/>
                  <w:sz w:val="18"/>
                  <w:szCs w:val="18"/>
                </w:rPr>
                <w:alias w:val="前期差错更正导致实收资本（或股本）净额变动金额"/>
                <w:tag w:val="_GBC_ea6dcdd56b4e4c91aaf2423cbf0dd678"/>
                <w:id w:val="29972103"/>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优先股变动金额"/>
                <w:tag w:val="_GBC_cd16fd62170543fc99bf69254f874f4e"/>
                <w:id w:val="29972104"/>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永续债变动金额"/>
                <w:tag w:val="_GBC_2dedcaa1648d4e438960def0f2de0060"/>
                <w:id w:val="29972105"/>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其他权益工具中的其他变动金额"/>
                <w:tag w:val="_GBC_a3e809c70c394eb0adecaa4fc97074ed"/>
                <w:id w:val="29972106"/>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资本公积变动金额"/>
                <w:tag w:val="_GBC_fff6bc3847b0487abadb8ee73f10fa0f"/>
                <w:id w:val="29972107"/>
                <w:lock w:val="sdtLocked"/>
              </w:sdtPr>
              <w:sdtContent>
                <w:tc>
                  <w:tcPr>
                    <w:tcW w:w="1418"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库存股变动金额"/>
                <w:tag w:val="_GBC_8892dd02c1cc4c2a9090dbf4a61d113d"/>
                <w:id w:val="29972108"/>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其他综合收益变动金额"/>
                <w:tag w:val="_GBC_4b436caefe8e4c6a90b24c916407d2df"/>
                <w:id w:val="29972109"/>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专项储备变动金额"/>
                <w:tag w:val="_GBC_f8b3350ee907417d9b3022edca093166"/>
                <w:id w:val="29972110"/>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盈余公积变动金额"/>
                <w:tag w:val="_GBC_e3b10d48e983435796a3ac115d9d4849"/>
                <w:id w:val="29972111"/>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未分配利润变动金额"/>
                <w:tag w:val="_GBC_226f8319a4614d5e8adbce1ecb7f252d"/>
                <w:id w:val="2997211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股东权益合计变动金额"/>
                <w:tag w:val="_GBC_87e5ce39771b44629fba4c81b31a4ab6"/>
                <w:id w:val="29972113"/>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ind w:firstLineChars="200" w:firstLine="360"/>
                  <w:rPr>
                    <w:sz w:val="18"/>
                    <w:szCs w:val="18"/>
                  </w:rPr>
                </w:pPr>
                <w:r>
                  <w:rPr>
                    <w:rFonts w:hint="eastAsia"/>
                    <w:sz w:val="18"/>
                    <w:szCs w:val="18"/>
                  </w:rPr>
                  <w:t>其他</w:t>
                </w:r>
              </w:p>
            </w:tc>
            <w:sdt>
              <w:sdtPr>
                <w:rPr>
                  <w:rFonts w:ascii="Arial Narrow" w:hAnsi="Arial Narrow"/>
                  <w:sz w:val="18"/>
                  <w:szCs w:val="18"/>
                </w:rPr>
                <w:alias w:val="实收资本变动金额（其他追溯调整）"/>
                <w:tag w:val="_GBC_0a536cd8585d4d029361b58feccd3857"/>
                <w:id w:val="29972114"/>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优先股变动金额（其他追溯调整）"/>
                <w:tag w:val="_GBC_b45b759e89d547e28b2fe1aeca47b613"/>
                <w:id w:val="29972115"/>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永续债变动金额（其他追溯调整）"/>
                <w:tag w:val="_GBC_678ed2c0badd4c29b05607519ea58a4f"/>
                <w:id w:val="29972116"/>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其他变动金额（其他追溯调整）"/>
                <w:tag w:val="_GBC_19ee7f98a4e448eb87fe4400d0cce7ed"/>
                <w:id w:val="29972117"/>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变动金额（其他追溯调整）"/>
                <w:tag w:val="_GBC_26e2c0116cc64af58966352e7e9ad089"/>
                <w:id w:val="29972118"/>
                <w:lock w:val="sdtLocked"/>
              </w:sdtPr>
              <w:sdtContent>
                <w:tc>
                  <w:tcPr>
                    <w:tcW w:w="1418"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库存股变动金额（其他追溯调整）"/>
                <w:tag w:val="_GBC_30fcc294d5694ba68eef99b4e07bb1d8"/>
                <w:id w:val="29972119"/>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变动金额（其他追溯调整）"/>
                <w:tag w:val="_GBC_64b5fec2aee44f4b8b8e2611a5a118fc"/>
                <w:id w:val="29972120"/>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变动金额（其他追溯调整）"/>
                <w:tag w:val="_GBC_fb395a69b2114366bb2208c943dc4a23"/>
                <w:id w:val="29972121"/>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变动金额（其他追溯调整）"/>
                <w:tag w:val="_GBC_0503a791c2c5487b82d21f79dab7a33f"/>
                <w:id w:val="29972122"/>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未分配利润变动金额（其他追溯调整）"/>
                <w:tag w:val="_GBC_17720a959a874fd5977db24681cf344c"/>
                <w:id w:val="2997212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权益变动金额（其他追溯调整）"/>
                <w:tag w:val="_GBC_509738ba3c144ae7b672e31e9d8986b7"/>
                <w:id w:val="29972124"/>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二、本年</w:t>
                </w:r>
                <w:r>
                  <w:rPr>
                    <w:rFonts w:hint="eastAsia"/>
                    <w:sz w:val="18"/>
                    <w:szCs w:val="18"/>
                  </w:rPr>
                  <w:t>期</w:t>
                </w:r>
                <w:r>
                  <w:rPr>
                    <w:sz w:val="18"/>
                    <w:szCs w:val="18"/>
                  </w:rPr>
                  <w:t>初余额</w:t>
                </w:r>
              </w:p>
            </w:tc>
            <w:sdt>
              <w:sdtPr>
                <w:rPr>
                  <w:rFonts w:ascii="Arial Narrow" w:hAnsi="Arial Narrow"/>
                  <w:sz w:val="18"/>
                  <w:szCs w:val="18"/>
                </w:rPr>
                <w:alias w:val="股本"/>
                <w:tag w:val="_GBC_41da1f6e4b604033b9f5b0a40ab9f6b9"/>
                <w:id w:val="29972125"/>
                <w:lock w:val="sdtLocked"/>
              </w:sdtPr>
              <w:sdtContent>
                <w:tc>
                  <w:tcPr>
                    <w:tcW w:w="1417" w:type="dxa"/>
                    <w:tcBorders>
                      <w:righ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2,562,793,200.00</w:t>
                    </w:r>
                  </w:p>
                </w:tc>
              </w:sdtContent>
            </w:sdt>
            <w:sdt>
              <w:sdtPr>
                <w:rPr>
                  <w:rFonts w:ascii="Arial Narrow" w:hAnsi="Arial Narrow"/>
                  <w:sz w:val="18"/>
                  <w:szCs w:val="18"/>
                </w:rPr>
                <w:alias w:val="其他权益工具-其中：优先股"/>
                <w:tag w:val="_GBC_cfd5470067bc447fbcfe2448891ff1fd"/>
                <w:id w:val="29972126"/>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永续债"/>
                <w:tag w:val="_GBC_64000937a8694cca9ffba73382807e58"/>
                <w:id w:val="29972127"/>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其他"/>
                <w:tag w:val="_GBC_90ec2c59ec5647819ed805dea1c577f4"/>
                <w:id w:val="29972128"/>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
                <w:tag w:val="_GBC_f1cbf0e4db264080b0f766c0418d6002"/>
                <w:id w:val="29972129"/>
                <w:lock w:val="sdtLocked"/>
              </w:sdtPr>
              <w:sdtContent>
                <w:tc>
                  <w:tcPr>
                    <w:tcW w:w="1418" w:type="dxa"/>
                    <w:tcBorders>
                      <w:lef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208,436,169.08</w:t>
                    </w:r>
                  </w:p>
                </w:tc>
              </w:sdtContent>
            </w:sdt>
            <w:sdt>
              <w:sdtPr>
                <w:rPr>
                  <w:rFonts w:ascii="Arial Narrow" w:hAnsi="Arial Narrow"/>
                  <w:sz w:val="18"/>
                  <w:szCs w:val="18"/>
                </w:rPr>
                <w:alias w:val="库存股"/>
                <w:tag w:val="_GBC_5bf2366877bb43d7b5ca7f7cfb96a9bf"/>
                <w:id w:val="29972130"/>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资产负债表项目）"/>
                <w:tag w:val="_GBC_d0690f4b2de845ffb162ef584cb0859c"/>
                <w:id w:val="29972131"/>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
                <w:tag w:val="_GBC_5ff124827c3e4b2a8b0ddc2049e1eeab"/>
                <w:id w:val="29972132"/>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6,103,133.51</w:t>
                    </w:r>
                  </w:p>
                </w:tc>
              </w:sdtContent>
            </w:sdt>
            <w:sdt>
              <w:sdtPr>
                <w:rPr>
                  <w:rFonts w:ascii="Arial Narrow" w:hAnsi="Arial Narrow"/>
                  <w:sz w:val="18"/>
                  <w:szCs w:val="18"/>
                </w:rPr>
                <w:alias w:val="盈余公积"/>
                <w:tag w:val="_GBC_b4dd8a315736402aa6e93454abf0afcb"/>
                <w:id w:val="29972133"/>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972,441,693.18</w:t>
                    </w:r>
                  </w:p>
                </w:tc>
              </w:sdtContent>
            </w:sdt>
            <w:sdt>
              <w:sdtPr>
                <w:rPr>
                  <w:rFonts w:ascii="Arial Narrow" w:hAnsi="Arial Narrow"/>
                  <w:sz w:val="18"/>
                  <w:szCs w:val="18"/>
                </w:rPr>
                <w:alias w:val="未分配利润"/>
                <w:tag w:val="_GBC_93f1192704fe4bd29ce25c118b8863d2"/>
                <w:id w:val="29972134"/>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885,130,382.22</w:t>
                    </w:r>
                  </w:p>
                </w:tc>
              </w:sdtContent>
            </w:sdt>
            <w:sdt>
              <w:sdtPr>
                <w:rPr>
                  <w:rFonts w:ascii="Arial Narrow" w:hAnsi="Arial Narrow"/>
                  <w:sz w:val="18"/>
                  <w:szCs w:val="18"/>
                </w:rPr>
                <w:alias w:val="股东权益合计"/>
                <w:tag w:val="_GBC_db6117463e7445ecbad5f32dda594ab2"/>
                <w:id w:val="29972135"/>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4,634,904,577.99</w:t>
                    </w:r>
                  </w:p>
                </w:tc>
              </w:sdtContent>
            </w:sdt>
          </w:tr>
          <w:tr w:rsidR="00D809CB">
            <w:trPr>
              <w:trHeight w:val="20"/>
            </w:trPr>
            <w:tc>
              <w:tcPr>
                <w:tcW w:w="3261" w:type="dxa"/>
              </w:tcPr>
              <w:p w:rsidR="00D809CB" w:rsidRDefault="00754068">
                <w:pPr>
                  <w:rPr>
                    <w:sz w:val="18"/>
                    <w:szCs w:val="18"/>
                  </w:rPr>
                </w:pPr>
                <w:r>
                  <w:rPr>
                    <w:sz w:val="18"/>
                    <w:szCs w:val="18"/>
                  </w:rPr>
                  <w:t>三、本</w:t>
                </w:r>
                <w:r>
                  <w:rPr>
                    <w:rFonts w:hint="eastAsia"/>
                    <w:sz w:val="18"/>
                    <w:szCs w:val="18"/>
                  </w:rPr>
                  <w:t>期</w:t>
                </w:r>
                <w:r>
                  <w:rPr>
                    <w:sz w:val="18"/>
                    <w:szCs w:val="18"/>
                  </w:rPr>
                  <w:t>增减变动金额（减少以“－”号填列）</w:t>
                </w:r>
              </w:p>
            </w:tc>
            <w:sdt>
              <w:sdtPr>
                <w:rPr>
                  <w:rFonts w:ascii="Arial Narrow" w:hAnsi="Arial Narrow"/>
                  <w:sz w:val="18"/>
                  <w:szCs w:val="18"/>
                </w:rPr>
                <w:alias w:val="实收资本（或股本）净额增减变动金额"/>
                <w:tag w:val="_GBC_3410b86f548f4bc3a3776b6d0f5c97d2"/>
                <w:id w:val="29972136"/>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优先股增减变动金额"/>
                <w:tag w:val="_GBC_ea735705f9644244bb6519810cac632b"/>
                <w:id w:val="29972137"/>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永续债增减变动金额"/>
                <w:tag w:val="_GBC_76ae780b36c34c86a00cf6c222284a84"/>
                <w:id w:val="29972138"/>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其他增减变动金额"/>
                <w:tag w:val="_GBC_5e989915cac34142b42d52041b892778"/>
                <w:id w:val="29972139"/>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增减变动金额"/>
                <w:tag w:val="_GBC_ac3cebde3613427aa829dafd5b20818b"/>
                <w:id w:val="2997214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库存股增减变动金额"/>
                <w:tag w:val="_GBC_0a03a14f9de745ce9e199310ab3bb6d5"/>
                <w:id w:val="29972141"/>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增减变动金额"/>
                <w:tag w:val="_GBC_0ac461be3f3249e1a8a124d0458de703"/>
                <w:id w:val="29972142"/>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增减变动金额"/>
                <w:tag w:val="_GBC_5a864ac870a04fadb806d5f33a674b08"/>
                <w:id w:val="29972143"/>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-732,218.52</w:t>
                    </w:r>
                  </w:p>
                </w:tc>
              </w:sdtContent>
            </w:sdt>
            <w:sdt>
              <w:sdtPr>
                <w:rPr>
                  <w:rFonts w:ascii="Arial Narrow" w:hAnsi="Arial Narrow"/>
                  <w:sz w:val="18"/>
                  <w:szCs w:val="18"/>
                </w:rPr>
                <w:alias w:val="盈余公积增减变动金额"/>
                <w:tag w:val="_GBC_a0bd50e30fee4ed682cb7c643441d103"/>
                <w:id w:val="29972144"/>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0.00</w:t>
                    </w:r>
                  </w:p>
                </w:tc>
              </w:sdtContent>
            </w:sdt>
            <w:sdt>
              <w:sdtPr>
                <w:rPr>
                  <w:rFonts w:ascii="Arial Narrow" w:hAnsi="Arial Narrow"/>
                  <w:sz w:val="18"/>
                  <w:szCs w:val="18"/>
                </w:rPr>
                <w:alias w:val="未分配利润增减变动金额"/>
                <w:tag w:val="_GBC_2accc3f382bb436786bfbed1b8321a98"/>
                <w:id w:val="29972145"/>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395,609,973.68</w:t>
                    </w:r>
                  </w:p>
                </w:tc>
              </w:sdtContent>
            </w:sdt>
            <w:sdt>
              <w:sdtPr>
                <w:rPr>
                  <w:rFonts w:ascii="Arial Narrow" w:hAnsi="Arial Narrow"/>
                  <w:sz w:val="18"/>
                  <w:szCs w:val="18"/>
                </w:rPr>
                <w:alias w:val="股东权益合计增减变动金额"/>
                <w:tag w:val="_GBC_37502b8213dd4166b8e203ee0b4400c4"/>
                <w:id w:val="29972146"/>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394,877,755.16</w:t>
                    </w:r>
                  </w:p>
                </w:tc>
              </w:sdtContent>
            </w:sdt>
          </w:tr>
          <w:tr w:rsidR="00D809CB">
            <w:trPr>
              <w:trHeight w:val="20"/>
            </w:trPr>
            <w:tc>
              <w:tcPr>
                <w:tcW w:w="3261" w:type="dxa"/>
              </w:tcPr>
              <w:p w:rsidR="00D809CB" w:rsidRDefault="00754068">
                <w:pPr>
                  <w:rPr>
                    <w:sz w:val="18"/>
                    <w:szCs w:val="18"/>
                  </w:rPr>
                </w:pPr>
                <w:r>
                  <w:rPr>
                    <w:rFonts w:hint="eastAsia"/>
                    <w:sz w:val="18"/>
                    <w:szCs w:val="18"/>
                  </w:rPr>
                  <w:t>（一）综合收益总额</w:t>
                </w:r>
              </w:p>
            </w:tc>
            <w:sdt>
              <w:sdtPr>
                <w:rPr>
                  <w:rFonts w:ascii="Arial Narrow" w:hAnsi="Arial Narrow"/>
                  <w:sz w:val="18"/>
                  <w:szCs w:val="18"/>
                </w:rPr>
                <w:alias w:val="综合收益总额导致股本变动金额"/>
                <w:tag w:val="_GBC_1ee64a1da9ab4eaeb4b2ddfb2582d6c5"/>
                <w:id w:val="29972147"/>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优先股变动金额"/>
                <w:tag w:val="_GBC_518e076543814511be002642f04b5b77"/>
                <w:id w:val="29972148"/>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永续债变动金额"/>
                <w:tag w:val="_GBC_4c1b345a75f24afab69a118bf0cd749b"/>
                <w:id w:val="29972149"/>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其他权益工具中的其他变动金额"/>
                <w:tag w:val="_GBC_890d1801ae2a4c4b9893781a9241f813"/>
                <w:id w:val="29972150"/>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资本公积变动金额"/>
                <w:tag w:val="_GBC_be9343946c574929ad05a0373b949c69"/>
                <w:id w:val="2997215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库存股变动金额"/>
                <w:tag w:val="_GBC_5f671fd1ba184c7fac00400166ea5794"/>
                <w:id w:val="29972152"/>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其他综合收益变动金额"/>
                <w:tag w:val="_GBC_04e002acdc9548668585369867259d0f"/>
                <w:id w:val="29972153"/>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专项储备变动金额"/>
                <w:tag w:val="_GBC_3f1dfbb3def54e8e818e407120526c58"/>
                <w:id w:val="29972154"/>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盈余公积变动金额"/>
                <w:tag w:val="_GBC_3872fde9af784cc286ab2eee6be0e4c9"/>
                <w:id w:val="29972155"/>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未分配利润变动金额"/>
                <w:tag w:val="_GBC_87dfd01e2a1e4c3e8d71e69efea7d5f8"/>
                <w:id w:val="29972156"/>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395,609,973.68</w:t>
                    </w:r>
                  </w:p>
                </w:tc>
              </w:sdtContent>
            </w:sdt>
            <w:sdt>
              <w:sdtPr>
                <w:rPr>
                  <w:rFonts w:ascii="Arial Narrow" w:hAnsi="Arial Narrow"/>
                  <w:sz w:val="18"/>
                  <w:szCs w:val="18"/>
                </w:rPr>
                <w:alias w:val="综合收益总额导致股东权益合计变动金额"/>
                <w:tag w:val="_GBC_dc06f2ce175e4f098ec42247ca5758c6"/>
                <w:id w:val="29972157"/>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395,609,973.68</w:t>
                    </w:r>
                  </w:p>
                </w:tc>
              </w:sdtContent>
            </w:sdt>
          </w:tr>
          <w:tr w:rsidR="00D809CB">
            <w:trPr>
              <w:trHeight w:val="20"/>
            </w:trPr>
            <w:tc>
              <w:tcPr>
                <w:tcW w:w="3261" w:type="dxa"/>
              </w:tcPr>
              <w:p w:rsidR="00D809CB" w:rsidRDefault="00754068">
                <w:pPr>
                  <w:rPr>
                    <w:sz w:val="18"/>
                    <w:szCs w:val="18"/>
                  </w:rPr>
                </w:pPr>
                <w:r>
                  <w:rPr>
                    <w:sz w:val="18"/>
                    <w:szCs w:val="18"/>
                  </w:rPr>
                  <w:t>（</w:t>
                </w:r>
                <w:r>
                  <w:rPr>
                    <w:rFonts w:hint="eastAsia"/>
                    <w:sz w:val="18"/>
                    <w:szCs w:val="18"/>
                  </w:rPr>
                  <w:t>二</w:t>
                </w:r>
                <w:r>
                  <w:rPr>
                    <w:sz w:val="18"/>
                    <w:szCs w:val="18"/>
                  </w:rPr>
                  <w:t>）所有者投入和减少资本</w:t>
                </w:r>
              </w:p>
            </w:tc>
            <w:sdt>
              <w:sdtPr>
                <w:rPr>
                  <w:rFonts w:ascii="Arial Narrow" w:hAnsi="Arial Narrow"/>
                  <w:sz w:val="18"/>
                  <w:szCs w:val="18"/>
                </w:rPr>
                <w:alias w:val="所有者投入和减少资本导致实收资本（或股本）净额变动金额"/>
                <w:tag w:val="_GBC_fa0a5387efb14d208d31b7eae05b2dee"/>
                <w:id w:val="29972158"/>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权益工具中的优先股变动金额"/>
                <w:tag w:val="_GBC_4ed51fcd399c40568a0e5578a0939ca0"/>
                <w:id w:val="29972159"/>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权益工具中的永续债变动金额"/>
                <w:tag w:val="_GBC_d8f9a988df924e21806630154f84161c"/>
                <w:id w:val="29972160"/>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权益工具中的其他变动金额"/>
                <w:tag w:val="_GBC_bddf1c66dea84bf2bd81d47cdd478a58"/>
                <w:id w:val="29972161"/>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资本公积变动金额"/>
                <w:tag w:val="_GBC_2a8a4e79cbd24801937f25c288eb0fed"/>
                <w:id w:val="2997216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库存股变动金额"/>
                <w:tag w:val="_GBC_3e44c07d5e7b46d392aafc251ef9f119"/>
                <w:id w:val="29972163"/>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综合收益变动金额"/>
                <w:tag w:val="_GBC_71b1b6501dcd4ce394ada095818e7772"/>
                <w:id w:val="29972164"/>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专项储备变动金额"/>
                <w:tag w:val="_GBC_e2720903aad84d41b6736c4c4733dbb2"/>
                <w:id w:val="29972165"/>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盈余公积变动金额"/>
                <w:tag w:val="_GBC_a60a8ffaa1064d779d98ee1e4e560243"/>
                <w:id w:val="29972166"/>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未分配利润变动金额"/>
                <w:tag w:val="_GBC_713069b75ccd4462af6631592efaf2ed"/>
                <w:id w:val="2997216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股东权益合计变动金额"/>
                <w:tag w:val="_GBC_2dd197843fe54513bcd216e046bab5c9"/>
                <w:id w:val="29972168"/>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1．股东投入的普通股</w:t>
                </w:r>
              </w:p>
            </w:tc>
            <w:sdt>
              <w:sdtPr>
                <w:rPr>
                  <w:rFonts w:ascii="Arial Narrow" w:hAnsi="Arial Narrow"/>
                  <w:sz w:val="18"/>
                  <w:szCs w:val="18"/>
                </w:rPr>
                <w:alias w:val="股东投入的普通股导致股本变动金额"/>
                <w:tag w:val="_GBC_2b6f8d9b7aad452fbd229d8ee14ac06d"/>
                <w:id w:val="29972169"/>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优先股变动金额"/>
                <w:tag w:val="_GBC_6a42477ff30b4ee6b02716d71e54d0b2"/>
                <w:id w:val="29972170"/>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永续债变动金额"/>
                <w:tag w:val="_GBC_a257295ae10a42b88cd9407b041d7c2b"/>
                <w:id w:val="29972171"/>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其他权益工具中的其他变动金额"/>
                <w:tag w:val="_GBC_bbcbcd16452b47659947d373b0442f52"/>
                <w:id w:val="29972172"/>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资本公积变动金额"/>
                <w:tag w:val="_GBC_9153e41316b945608153c46601aee843"/>
                <w:id w:val="2997217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库存股变动金额"/>
                <w:tag w:val="_GBC_7d6d24d007ed46ba80e8d60ddeffa135"/>
                <w:id w:val="29972174"/>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其他综合收益变动金额"/>
                <w:tag w:val="_GBC_095ca2f1ebc14568b9a5c4c7518b2c00"/>
                <w:id w:val="29972175"/>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专项储备变动金额"/>
                <w:tag w:val="_GBC_859a36922057428d878d4d8ce2e825ad"/>
                <w:id w:val="29972176"/>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盈余公积变动金额"/>
                <w:tag w:val="_GBC_378e42078e1c41e08d1b0fd6ad594f20"/>
                <w:id w:val="29972177"/>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未分配利润变动金额"/>
                <w:tag w:val="_GBC_5be5c998514b4545b75d23f761af1c94"/>
                <w:id w:val="2997217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股东权益合计变动金额"/>
                <w:tag w:val="_GBC_42f7db5607354dedbb4daecac6ab4468"/>
                <w:id w:val="29972179"/>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2．其他权益工具持有者投入资本</w:t>
                </w:r>
              </w:p>
            </w:tc>
            <w:sdt>
              <w:sdtPr>
                <w:rPr>
                  <w:rFonts w:ascii="Arial Narrow" w:hAnsi="Arial Narrow"/>
                  <w:sz w:val="18"/>
                  <w:szCs w:val="18"/>
                </w:rPr>
                <w:alias w:val="其他权益工具持有者投入资本导致股本变动金额"/>
                <w:tag w:val="_GBC_e17733555ed9460987d6391a80d102b9"/>
                <w:id w:val="29972180"/>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优先股变动金额"/>
                <w:tag w:val="_GBC_3a25a4501c0f4bd68cd558c3ec04e053"/>
                <w:id w:val="29972181"/>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永续债变动金额"/>
                <w:tag w:val="_GBC_e87e9f001e12443ba382b4970ca4314c"/>
                <w:id w:val="29972182"/>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其他权益工具中的其他变动金额"/>
                <w:tag w:val="_GBC_28a9a7f9e20841fabde534bfe3317fb3"/>
                <w:id w:val="29972183"/>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资本公积变动金额"/>
                <w:tag w:val="_GBC_8b37862ee8664d3faee4b9daa9209e13"/>
                <w:id w:val="2997218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库存股变动金额"/>
                <w:tag w:val="_GBC_11517d44dd424f7aa94dbdcd5c2c5111"/>
                <w:id w:val="29972185"/>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其他综合收益变动金额"/>
                <w:tag w:val="_GBC_1bdb647813fc444c8a7fee6b7f6ce1af"/>
                <w:id w:val="29972186"/>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专项储备变动金额"/>
                <w:tag w:val="_GBC_2cd89ccc5d1a42e388f6495b850b6a80"/>
                <w:id w:val="29972187"/>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盈余公积变动金额"/>
                <w:tag w:val="_GBC_71ddcadb8fe540ada3fcc9ac3e05a8e0"/>
                <w:id w:val="29972188"/>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未分配利润变动金额"/>
                <w:tag w:val="_GBC_4225f5bd244b4ebb8d58abc26790f670"/>
                <w:id w:val="2997218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股东权益合计变动金额"/>
                <w:tag w:val="_GBC_a4583cf7f8cc46e39c6a7c82d762eb5a"/>
                <w:id w:val="29972190"/>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3</w:t>
                </w:r>
                <w:r>
                  <w:rPr>
                    <w:sz w:val="18"/>
                    <w:szCs w:val="18"/>
                  </w:rPr>
                  <w:t>．股份支付计入所有者权益的金额</w:t>
                </w:r>
              </w:p>
            </w:tc>
            <w:sdt>
              <w:sdtPr>
                <w:rPr>
                  <w:rFonts w:ascii="Arial Narrow" w:hAnsi="Arial Narrow"/>
                  <w:sz w:val="18"/>
                  <w:szCs w:val="18"/>
                </w:rPr>
                <w:alias w:val="股份支付计入所有者权益的金额导致实收资本（或股本）净额变动金额"/>
                <w:tag w:val="_GBC_985e255e1a014469888cee28d4aa23ab"/>
                <w:id w:val="29972191"/>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权益工具中的优先股变动金额"/>
                <w:tag w:val="_GBC_b390ac9635b5434d8a4116f228632b6d"/>
                <w:id w:val="29972192"/>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权益工具中的永续债变动金额"/>
                <w:tag w:val="_GBC_7a5e1cafa5094737bf153e45c25b022a"/>
                <w:id w:val="29972193"/>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权益工具中的其他变动金额"/>
                <w:tag w:val="_GBC_d2779ce4c7324fe6b0cfba32a034e9d8"/>
                <w:id w:val="29972194"/>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资本公积变动金额"/>
                <w:tag w:val="_GBC_97f02a4b34f94739b5fbadfa8555d258"/>
                <w:id w:val="2997219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库存股变动金额"/>
                <w:tag w:val="_GBC_53bc8882ab7547fdaba0ca79753258cb"/>
                <w:id w:val="29972196"/>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综合收益变动金额"/>
                <w:tag w:val="_GBC_410871a741a24587bb686d797c5bc8bb"/>
                <w:id w:val="29972197"/>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专项储备变动金额"/>
                <w:tag w:val="_GBC_31506cf8f0e74adca4945865bad5ff42"/>
                <w:id w:val="29972198"/>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盈余公积变动金额"/>
                <w:tag w:val="_GBC_7d1e45cfc04b4a28b8a0f56e827096ee"/>
                <w:id w:val="29972199"/>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未分配利润变动金额"/>
                <w:tag w:val="_GBC_9f031b164c7b455a8e558cd191f78d58"/>
                <w:id w:val="2997220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股东权益合计变动金额"/>
                <w:tag w:val="_GBC_60f5d1d92a004309b539e2ef19276c2a"/>
                <w:id w:val="29972201"/>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4</w:t>
                </w:r>
                <w:r>
                  <w:rPr>
                    <w:sz w:val="18"/>
                    <w:szCs w:val="18"/>
                  </w:rPr>
                  <w:t>．其他</w:t>
                </w:r>
              </w:p>
            </w:tc>
            <w:sdt>
              <w:sdtPr>
                <w:rPr>
                  <w:rFonts w:ascii="Arial Narrow" w:hAnsi="Arial Narrow"/>
                  <w:sz w:val="18"/>
                  <w:szCs w:val="18"/>
                </w:rPr>
                <w:alias w:val="其他所有者投入和减少资本导致实收资本（或股本）净额变动金额"/>
                <w:tag w:val="_GBC_6687d20fba1d43b79322986cd3325e4f"/>
                <w:id w:val="29972202"/>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权益工具中的优先股变动金额"/>
                <w:tag w:val="_GBC_2a21c9029c8041d5be5c90eac244ac89"/>
                <w:id w:val="29972203"/>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权益工具中的永续债变动金额"/>
                <w:tag w:val="_GBC_ae06d944a6a84db1b2eca8238f65ce75"/>
                <w:id w:val="29972204"/>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权益工具中的其他变动金额"/>
                <w:tag w:val="_GBC_8b73ee9c1e04449b8e41a5cc56a590ce"/>
                <w:id w:val="29972205"/>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资本公积变动金额"/>
                <w:tag w:val="_GBC_7882b86c1ad14faba8a0ea74b1a1ea8f"/>
                <w:id w:val="2997220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库存股变动金额"/>
                <w:tag w:val="_GBC_563f4e0e9d65439f8a0a553ede1aee85"/>
                <w:id w:val="29972207"/>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综合收益变动金额"/>
                <w:tag w:val="_GBC_775c2f89e63742038ba6207ba21ec610"/>
                <w:id w:val="29972208"/>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专项储备变动金额"/>
                <w:tag w:val="_GBC_9cb9ff5137794259ae46560dc5b3bd12"/>
                <w:id w:val="29972209"/>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盈余公积变动金额"/>
                <w:tag w:val="_GBC_03125cdc52fa4d1daa1150733db9fbe2"/>
                <w:id w:val="29972210"/>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未分配利润变动金额"/>
                <w:tag w:val="_GBC_e0b3cb8109764823a6e78b65e77859d2"/>
                <w:id w:val="2997221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股东权益合计变动金额"/>
                <w:tag w:val="_GBC_271b1766f83d4f3f94143b8a56640f5d"/>
                <w:id w:val="29972212"/>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w:t>
                </w:r>
                <w:r>
                  <w:rPr>
                    <w:rFonts w:hint="eastAsia"/>
                    <w:sz w:val="18"/>
                    <w:szCs w:val="18"/>
                  </w:rPr>
                  <w:t>三</w:t>
                </w:r>
                <w:r>
                  <w:rPr>
                    <w:sz w:val="18"/>
                    <w:szCs w:val="18"/>
                  </w:rPr>
                  <w:t>）利润分配</w:t>
                </w:r>
              </w:p>
            </w:tc>
            <w:sdt>
              <w:sdtPr>
                <w:rPr>
                  <w:rFonts w:ascii="Arial Narrow" w:hAnsi="Arial Narrow"/>
                  <w:sz w:val="18"/>
                  <w:szCs w:val="18"/>
                </w:rPr>
                <w:alias w:val="利润分配导致实收资本（或股本）净额变动金额"/>
                <w:tag w:val="_GBC_3bbb3157e1f74d14b2dff3572ed12002"/>
                <w:id w:val="29972213"/>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权益工具中的优先股变动金额"/>
                <w:tag w:val="_GBC_dd986dc1b4044be694a3fd4eab44fd2b"/>
                <w:id w:val="29972214"/>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权益工具中的永续债变动金额"/>
                <w:tag w:val="_GBC_da1986ae3797437d9ef19b813b3bf49a"/>
                <w:id w:val="29972215"/>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权益工具中的其他变动金额"/>
                <w:tag w:val="_GBC_1e81640c89c140a197b714c772491670"/>
                <w:id w:val="29972216"/>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资本公积变动金额"/>
                <w:tag w:val="_GBC_67515daeb02c4571929875c6907563a3"/>
                <w:id w:val="2997221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库存股变动金额"/>
                <w:tag w:val="_GBC_fb2bbc7ddb904809ac227aabdfd9ce3a"/>
                <w:id w:val="29972218"/>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综合收益变动金额"/>
                <w:tag w:val="_GBC_f38fec18186c45fcae04d299d2092f5f"/>
                <w:id w:val="29972219"/>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专项储备变动金额"/>
                <w:tag w:val="_GBC_74bebc2d3431475e8787bd1eb02c1875"/>
                <w:id w:val="29972220"/>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盈余公积变动金额"/>
                <w:tag w:val="_GBC_ce469d0ab7b74537887442fac231b535"/>
                <w:id w:val="29972221"/>
                <w:lock w:val="sdtLocked"/>
                <w:showingPlcHdr/>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未分配利润变动金额"/>
                <w:tag w:val="_GBC_f133d75c18314817a8912bcd5a522e0f"/>
                <w:id w:val="29972222"/>
                <w:lock w:val="sdtLocked"/>
                <w:showingPlcHdr/>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股东权益合计变动金额"/>
                <w:tag w:val="_GBC_ba7346cc6b30492da2aa510f34af39f5"/>
                <w:id w:val="29972223"/>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1．提取盈余公积</w:t>
                </w:r>
              </w:p>
            </w:tc>
            <w:sdt>
              <w:sdtPr>
                <w:rPr>
                  <w:rFonts w:ascii="Arial Narrow" w:hAnsi="Arial Narrow"/>
                  <w:sz w:val="18"/>
                  <w:szCs w:val="18"/>
                </w:rPr>
                <w:alias w:val="提取盈余公积导致实收资本（或股本）净额变动金额"/>
                <w:tag w:val="_GBC_f726f1e876684d1597cde08368451c10"/>
                <w:id w:val="29972224"/>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权益工具中的优先股变动金额"/>
                <w:tag w:val="_GBC_abcbcd3c193e47ec8c26d952372b9b0e"/>
                <w:id w:val="29972225"/>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权益工具中的永续债变动金额"/>
                <w:tag w:val="_GBC_9e66e236b8d34fa598137e6af0d896ad"/>
                <w:id w:val="29972226"/>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权益工具中的其他变动金额"/>
                <w:tag w:val="_GBC_165137c8019d46348667a26fd5e76bbd"/>
                <w:id w:val="29972227"/>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资本公积变动金额"/>
                <w:tag w:val="_GBC_63bbc9867dcb49358845e65d6596ff45"/>
                <w:id w:val="2997222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库存股变动金额"/>
                <w:tag w:val="_GBC_2aa7fe2abe4442d9934fb5ad8df9a798"/>
                <w:id w:val="29972229"/>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综合收益变动金额"/>
                <w:tag w:val="_GBC_07344ff48e1340aab9fe169c25c5cbd0"/>
                <w:id w:val="29972230"/>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专项储备变动金额"/>
                <w:tag w:val="_GBC_53492308e57742f28e303180dcdb2c65"/>
                <w:id w:val="29972231"/>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盈余公积变动金额"/>
                <w:tag w:val="_GBC_921fa3ff3cf24ee3bd45b515562a2bce"/>
                <w:id w:val="29972232"/>
                <w:lock w:val="sdtLocked"/>
                <w:showingPlcHdr/>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未分配利润变动金额"/>
                <w:tag w:val="_GBC_dce7105f2efc4449a7017c9d1f70a339"/>
                <w:id w:val="29972233"/>
                <w:lock w:val="sdtLocked"/>
                <w:showingPlcHdr/>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股东权益合计变动金额"/>
                <w:tag w:val="_GBC_db35ff1cfbdb493eaaf20ef9818cbfca"/>
                <w:id w:val="29972234"/>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2</w:t>
                </w:r>
                <w:r>
                  <w:rPr>
                    <w:sz w:val="18"/>
                    <w:szCs w:val="18"/>
                  </w:rPr>
                  <w:t>．对所有者（或股东）的分配</w:t>
                </w:r>
              </w:p>
            </w:tc>
            <w:sdt>
              <w:sdtPr>
                <w:rPr>
                  <w:rFonts w:ascii="Arial Narrow" w:hAnsi="Arial Narrow"/>
                  <w:sz w:val="18"/>
                  <w:szCs w:val="18"/>
                </w:rPr>
                <w:alias w:val="对所有者（或股东）的分配导致实收资本（或股本）净额变动金额"/>
                <w:tag w:val="_GBC_737abf52e2034a9298aac1aeb7b939fa"/>
                <w:id w:val="29972235"/>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权益工具中的优先股变动金额"/>
                <w:tag w:val="_GBC_a71c8e086cdd4137aa3a4d579ac75aed"/>
                <w:id w:val="29972236"/>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权益工具中的永续债变动金额"/>
                <w:tag w:val="_GBC_505f69d049ce455596942d76a11a04a3"/>
                <w:id w:val="29972237"/>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权益工具中的其他变动金额"/>
                <w:tag w:val="_GBC_aac574a633d844d5a3a24620e7143759"/>
                <w:id w:val="29972238"/>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资本公积变动金额"/>
                <w:tag w:val="_GBC_773ae099512e4868811d71a7a8988da3"/>
                <w:id w:val="2997223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库存股变动金额"/>
                <w:tag w:val="_GBC_b94ec127b42b40e595f0bba490643572"/>
                <w:id w:val="29972240"/>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综合收益变动金额"/>
                <w:tag w:val="_GBC_c98ae72969d34a93b61514851f579eee"/>
                <w:id w:val="29972241"/>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专项储备变动金额"/>
                <w:tag w:val="_GBC_3a136c9589354d80a254812a497bb758"/>
                <w:id w:val="29972242"/>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盈余公积变动金额"/>
                <w:tag w:val="_GBC_cc062a4b49b04a7e8787f065b2f856ba"/>
                <w:id w:val="29972243"/>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未分配利润变动金额"/>
                <w:tag w:val="_GBC_5bf12b1e296149c99f8878b43c8ee5a8"/>
                <w:id w:val="2997224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股东权益合计变动金额"/>
                <w:tag w:val="_GBC_a1f72f1f12c9490e8867bbc65df828d9"/>
                <w:id w:val="29972245"/>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3</w:t>
                </w:r>
                <w:r>
                  <w:rPr>
                    <w:sz w:val="18"/>
                    <w:szCs w:val="18"/>
                  </w:rPr>
                  <w:t>．其他</w:t>
                </w:r>
              </w:p>
            </w:tc>
            <w:sdt>
              <w:sdtPr>
                <w:rPr>
                  <w:rFonts w:ascii="Arial Narrow" w:hAnsi="Arial Narrow"/>
                  <w:sz w:val="18"/>
                  <w:szCs w:val="18"/>
                </w:rPr>
                <w:alias w:val="其他利润分配导致实收资本（或股本）净额变动金额"/>
                <w:tag w:val="_GBC_b893a958c57f4f728c0dc88e850b4081"/>
                <w:id w:val="29972246"/>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权益工具中的优先股变动金额"/>
                <w:tag w:val="_GBC_d7ce854c8da4424ebc7e0497a5f07a76"/>
                <w:id w:val="29972247"/>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权益工具中的永续债变动金额"/>
                <w:tag w:val="_GBC_fb8e966596e54f9f92f3054870581b3d"/>
                <w:id w:val="29972248"/>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权益工具中的其他变动金额"/>
                <w:tag w:val="_GBC_10f86be6cf184600b2d4c9fcd7699f8a"/>
                <w:id w:val="29972249"/>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资本公积变动金额"/>
                <w:tag w:val="_GBC_be2334235e86400a97a183fe588acf8e"/>
                <w:id w:val="2997225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库存股变动金额"/>
                <w:tag w:val="_GBC_506b3ddce02a410a8f9839004d0975db"/>
                <w:id w:val="29972251"/>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综合收益变动金额"/>
                <w:tag w:val="_GBC_d1e162f1d9014603af2ae7ab920749be"/>
                <w:id w:val="29972252"/>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专项储备变动金额"/>
                <w:tag w:val="_GBC_59b4320af0774fae9e97f62622ceaa9b"/>
                <w:id w:val="29972253"/>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盈余公积变动金额"/>
                <w:tag w:val="_GBC_736ee23f0b474a408471deb6cacce5fb"/>
                <w:id w:val="29972254"/>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未分配利润变动金额"/>
                <w:tag w:val="_GBC_dee707d7286c4a74a714495c3368478f"/>
                <w:id w:val="2997225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股东权益合计变动金额"/>
                <w:tag w:val="_GBC_38d632d7c2314b4eb2c01d7d92c8cc90"/>
                <w:id w:val="29972256"/>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w:t>
                </w:r>
                <w:r>
                  <w:rPr>
                    <w:rFonts w:hint="eastAsia"/>
                    <w:sz w:val="18"/>
                    <w:szCs w:val="18"/>
                  </w:rPr>
                  <w:t>四</w:t>
                </w:r>
                <w:r>
                  <w:rPr>
                    <w:sz w:val="18"/>
                    <w:szCs w:val="18"/>
                  </w:rPr>
                  <w:t>）所有者权益内部结转</w:t>
                </w:r>
              </w:p>
            </w:tc>
            <w:sdt>
              <w:sdtPr>
                <w:rPr>
                  <w:rFonts w:ascii="Arial Narrow" w:hAnsi="Arial Narrow"/>
                  <w:sz w:val="18"/>
                  <w:szCs w:val="18"/>
                </w:rPr>
                <w:alias w:val="所有者权益内部结转导致实收资本（或股本）净额变动金额"/>
                <w:tag w:val="_GBC_3316e12b61dc4d91806e8958f36566f2"/>
                <w:id w:val="29972257"/>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权益工具中的优先股变动金额"/>
                <w:tag w:val="_GBC_14fbb2d02584447ba2a8cb28b8544e48"/>
                <w:id w:val="29972258"/>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权益工具中的永续债变动金额"/>
                <w:tag w:val="_GBC_b95a9def94504a90b16dae1a9dc4209b"/>
                <w:id w:val="29972259"/>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权益工具中的其他变动金额"/>
                <w:tag w:val="_GBC_812ad1b3bb674bc08e57b1bdbc02beee"/>
                <w:id w:val="29972260"/>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资本公积变动金额"/>
                <w:tag w:val="_GBC_e8aeada5ea0b40e386119c911a1e8bc7"/>
                <w:id w:val="2997226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库存股变动金额"/>
                <w:tag w:val="_GBC_c358cf9d8fa149669a9d343f84593cfb"/>
                <w:id w:val="29972262"/>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综合收益变动金额"/>
                <w:tag w:val="_GBC_5c0ac0ba0b0c4b338f87b14a65792523"/>
                <w:id w:val="29972263"/>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专项储备变动金额"/>
                <w:tag w:val="_GBC_0d0f4789d28c4ae99c82cd587d973547"/>
                <w:id w:val="29972264"/>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盈余公积变动金额"/>
                <w:tag w:val="_GBC_398feb50822b4fcaa15f8a1b94b875be"/>
                <w:id w:val="29972265"/>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未分配利润变动金额"/>
                <w:tag w:val="_GBC_4bc15211943041378baf526fedc71461"/>
                <w:id w:val="2997226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股东权益合计变动金额"/>
                <w:tag w:val="_GBC_e0dc1c40d88a4bff94dcabcdf7d834b2"/>
                <w:id w:val="29972267"/>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1．资本公积转增资本（或股本）</w:t>
                </w:r>
              </w:p>
            </w:tc>
            <w:sdt>
              <w:sdtPr>
                <w:rPr>
                  <w:rFonts w:ascii="Arial Narrow" w:hAnsi="Arial Narrow"/>
                  <w:sz w:val="18"/>
                  <w:szCs w:val="18"/>
                </w:rPr>
                <w:alias w:val="资本公积转增资本（或股本）导致实收资本（或股本）净额变动金额"/>
                <w:tag w:val="_GBC_47095312460847ffba9df057b9c9e131"/>
                <w:id w:val="29972268"/>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权益工具中的优先股变动金额"/>
                <w:tag w:val="_GBC_051edb7b818341b696b148e76cb74bb5"/>
                <w:id w:val="29972269"/>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权益工具中的永续债变动金额"/>
                <w:tag w:val="_GBC_0f320e8c4d4349739d03db0518c1b51f"/>
                <w:id w:val="29972270"/>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权益工具中的其他变动金额"/>
                <w:tag w:val="_GBC_cfa52b30bad94397b228f130ca4c11e0"/>
                <w:id w:val="29972271"/>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资本公积变动金额"/>
                <w:tag w:val="_GBC_1edcc6b010874eb89fb3e4b44737086a"/>
                <w:id w:val="2997227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库存股变动金额"/>
                <w:tag w:val="_GBC_f74aea46acc1478c884dc2735b4779de"/>
                <w:id w:val="29972273"/>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综合收益变动金额"/>
                <w:tag w:val="_GBC_05055cb244934a54a8241a665c7be996"/>
                <w:id w:val="29972274"/>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专项储备变动金额"/>
                <w:tag w:val="_GBC_1bd3c56f19ba4d71a85ab4e6a5dd54ab"/>
                <w:id w:val="29972275"/>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盈余公积变动金额"/>
                <w:tag w:val="_GBC_d6789fa52f694c07a338b26d04e4da4b"/>
                <w:id w:val="29972276"/>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未分配利润变动金额"/>
                <w:tag w:val="_GBC_b8096d7e52f1471cb28a6c96e14bc800"/>
                <w:id w:val="2997227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股东权益合计变动金额"/>
                <w:tag w:val="_GBC_cbb90d1fe519431cbb8ef067dc134c53"/>
                <w:id w:val="29972278"/>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2．盈余公积转增资本（或股本）</w:t>
                </w:r>
              </w:p>
            </w:tc>
            <w:sdt>
              <w:sdtPr>
                <w:rPr>
                  <w:rFonts w:ascii="Arial Narrow" w:hAnsi="Arial Narrow"/>
                  <w:sz w:val="18"/>
                  <w:szCs w:val="18"/>
                </w:rPr>
                <w:alias w:val="盈余公积转增资本（或股本）导致实收资本（或股本）净额变动金额"/>
                <w:tag w:val="_GBC_7da422fca08d4cf7922e886fcebb977e"/>
                <w:id w:val="29972279"/>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权益工具中的优先股变动金额"/>
                <w:tag w:val="_GBC_a3861807dc6a48c8b68985841ee1a478"/>
                <w:id w:val="29972280"/>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权益工具中的永续债变动金额"/>
                <w:tag w:val="_GBC_f8187cfb4f4341bfad0999f5fea177b0"/>
                <w:id w:val="29972281"/>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权益工具中的其他变动金额"/>
                <w:tag w:val="_GBC_06f55012a48e472f8ee0ba87053874b8"/>
                <w:id w:val="29972282"/>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资本公积变动金额"/>
                <w:tag w:val="_GBC_86e1449bc4bc49d7b07fc85bd6a3a899"/>
                <w:id w:val="2997228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库存股变动金额"/>
                <w:tag w:val="_GBC_5eb16947ccd040229ff9f5bd1f4e894c"/>
                <w:id w:val="29972284"/>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综合收益变动金额"/>
                <w:tag w:val="_GBC_c0bd057c6ff64699b3c328939a6a91f1"/>
                <w:id w:val="29972285"/>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专项储备变动金额"/>
                <w:tag w:val="_GBC_569fad3125334cae8553f1b0b9b87e04"/>
                <w:id w:val="29972286"/>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盈余公积变动金额"/>
                <w:tag w:val="_GBC_2d4e40721ea94d51882453ffc66839dd"/>
                <w:id w:val="29972287"/>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未分配利润变动金额"/>
                <w:tag w:val="_GBC_7fe9e86ab81a43fa81f7f5de2d0181ec"/>
                <w:id w:val="2997228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股东权益合计变动金额"/>
                <w:tag w:val="_GBC_5a024cd0bad04a5a9a84cf09085d1fe2"/>
                <w:id w:val="29972289"/>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3．盈余公积弥补亏损</w:t>
                </w:r>
              </w:p>
            </w:tc>
            <w:sdt>
              <w:sdtPr>
                <w:rPr>
                  <w:rFonts w:ascii="Arial Narrow" w:hAnsi="Arial Narrow"/>
                  <w:sz w:val="18"/>
                  <w:szCs w:val="18"/>
                </w:rPr>
                <w:alias w:val="盈余公积弥补亏损导致实收资本（或股本）净额变动金额"/>
                <w:tag w:val="_GBC_1d24056b66fe40aca5a1a9c682a87eb8"/>
                <w:id w:val="29972290"/>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权益工具中的优先股变动金额"/>
                <w:tag w:val="_GBC_a84b415cfc1c49afa31875041a0b80ff"/>
                <w:id w:val="29972291"/>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权益工具中的永续债变动金额"/>
                <w:tag w:val="_GBC_9c795f2e3807470c96e6da5b20c6c965"/>
                <w:id w:val="29972292"/>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权益工具中的其他变动金额"/>
                <w:tag w:val="_GBC_16878c4622eb487e80281f2b7c7fb4c4"/>
                <w:id w:val="29972293"/>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资本公积变动金额"/>
                <w:tag w:val="_GBC_c42cfddf342b449c9e2bac176ec04fe3"/>
                <w:id w:val="2997229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库存股变动金额"/>
                <w:tag w:val="_GBC_2e2ff4713b6f4fda9d520950407354c5"/>
                <w:id w:val="29972295"/>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综合收益变动金额"/>
                <w:tag w:val="_GBC_8a47ddbe4b3c4f8483e05a738b5c6bad"/>
                <w:id w:val="29972296"/>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专项储备变动金额"/>
                <w:tag w:val="_GBC_7be0a6c10f5e407faeb788fd9385dead"/>
                <w:id w:val="29972297"/>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盈余公积变动金额"/>
                <w:tag w:val="_GBC_6cae33757411484daaf2f1dbfc6a41b0"/>
                <w:id w:val="29972298"/>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未分配利润变动金额"/>
                <w:tag w:val="_GBC_7a08ad7b2bd04e93b81854b649135f08"/>
                <w:id w:val="2997229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股东权益合计变动金额"/>
                <w:tag w:val="_GBC_5a2171b3024e4e3bb533ec5cbb80483a"/>
                <w:id w:val="29972300"/>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lastRenderedPageBreak/>
                  <w:t>4．其他</w:t>
                </w:r>
              </w:p>
            </w:tc>
            <w:sdt>
              <w:sdtPr>
                <w:rPr>
                  <w:rFonts w:ascii="Arial Narrow" w:hAnsi="Arial Narrow"/>
                  <w:sz w:val="18"/>
                  <w:szCs w:val="18"/>
                </w:rPr>
                <w:alias w:val="其他所有者权益内部结转导致实收资本（或股本）净额变动金额"/>
                <w:tag w:val="_GBC_d9a693d7a190447ea9b79bc5378e63da"/>
                <w:id w:val="29972301"/>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权益工具中的优先股变动金额"/>
                <w:tag w:val="_GBC_b3c11e53be3c4e57a022ff976041fcf8"/>
                <w:id w:val="29972302"/>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权益工具中的永续债变动金额"/>
                <w:tag w:val="_GBC_db3eb02445024046b5ab63d0d8906d66"/>
                <w:id w:val="29972303"/>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权益工具中的其他变动金额"/>
                <w:tag w:val="_GBC_dac459735e37408c8bdcaf0b903b0b0c"/>
                <w:id w:val="29972304"/>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资本公积变动金额"/>
                <w:tag w:val="_GBC_0cd0dbfd5f5f49aab7df931a7b37b3d9"/>
                <w:id w:val="2997230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库存股变动金额"/>
                <w:tag w:val="_GBC_e7e12060fc1a434c8f245d8ce3c7784e"/>
                <w:id w:val="29972306"/>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综合收益变动金额"/>
                <w:tag w:val="_GBC_3f95cdae38f544a09bed63c16ff53b8f"/>
                <w:id w:val="29972307"/>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专项储备变动金额"/>
                <w:tag w:val="_GBC_428b3915b19242e9a4ce1ba68ccad34a"/>
                <w:id w:val="29972308"/>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盈余公积变动金额"/>
                <w:tag w:val="_GBC_3b93cb39ff804b5aa73b2389783e320a"/>
                <w:id w:val="29972309"/>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未分配利润变动金额"/>
                <w:tag w:val="_GBC_9d4a2b913855436381a95424df73ee04"/>
                <w:id w:val="2997231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股东权益合计变动金额"/>
                <w:tag w:val="_GBC_7e822b0750cd402fae535b6172cd08f8"/>
                <w:id w:val="29972311"/>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vAlign w:val="center"/>
              </w:tcPr>
              <w:p w:rsidR="00D809CB" w:rsidRDefault="00754068">
                <w:pPr>
                  <w:rPr>
                    <w:sz w:val="18"/>
                    <w:szCs w:val="18"/>
                  </w:rPr>
                </w:pPr>
                <w:r>
                  <w:rPr>
                    <w:rFonts w:hint="eastAsia"/>
                    <w:sz w:val="18"/>
                    <w:szCs w:val="18"/>
                  </w:rPr>
                  <w:t xml:space="preserve"> （五）专项储备</w:t>
                </w:r>
              </w:p>
            </w:tc>
            <w:sdt>
              <w:sdtPr>
                <w:rPr>
                  <w:rFonts w:ascii="Arial Narrow" w:hAnsi="Arial Narrow"/>
                  <w:sz w:val="18"/>
                  <w:szCs w:val="18"/>
                </w:rPr>
                <w:alias w:val="专项储备导致实收资本（或股本）净额变动金额"/>
                <w:tag w:val="_GBC_184d3fcd3b70438fab7a36eeec82b3fd"/>
                <w:id w:val="29972312"/>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权益工具中的优先股变动金额"/>
                <w:tag w:val="_GBC_b666abc8dc79428795272c8e060cc2c1"/>
                <w:id w:val="29972313"/>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权益工具中的永续债变动金额"/>
                <w:tag w:val="_GBC_08459e27db904cacbc1e66636e993d48"/>
                <w:id w:val="29972314"/>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权益工具中的其他变动金额"/>
                <w:tag w:val="_GBC_87ba47372bde40b194d5cc2104357203"/>
                <w:id w:val="29972315"/>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资本公积变动金额"/>
                <w:tag w:val="_GBC_2467a579f4444e2bb0c20b304e05bc3c"/>
                <w:id w:val="2997231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库存股变动金额"/>
                <w:tag w:val="_GBC_707f91be6dfd43c29c268bce7d7b19e9"/>
                <w:id w:val="29972317"/>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综合收益变动金额"/>
                <w:tag w:val="_GBC_30f75bed4b6b4265b1eaf83519e184b1"/>
                <w:id w:val="29972318"/>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专项储备变动金额"/>
                <w:tag w:val="_GBC_52a603f5d918497991ce5bdb324c6121"/>
                <w:id w:val="29972319"/>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-732,218.52</w:t>
                    </w:r>
                  </w:p>
                </w:tc>
              </w:sdtContent>
            </w:sdt>
            <w:sdt>
              <w:sdtPr>
                <w:rPr>
                  <w:rFonts w:ascii="Arial Narrow" w:hAnsi="Arial Narrow"/>
                  <w:sz w:val="18"/>
                  <w:szCs w:val="18"/>
                </w:rPr>
                <w:alias w:val="专项储备导致盈余公积变动金额"/>
                <w:tag w:val="_GBC_4cf05aa12d354fa58619f7e5993909c3"/>
                <w:id w:val="29972320"/>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未分配利润变动金额"/>
                <w:tag w:val="_GBC_d5e54361476143978777d53b438215ea"/>
                <w:id w:val="2997232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股东权益合计变动金额"/>
                <w:tag w:val="_GBC_822f5031a89c47fbb7e871c196947ba1"/>
                <w:id w:val="29972322"/>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-732,218.52</w:t>
                    </w:r>
                  </w:p>
                </w:tc>
              </w:sdtContent>
            </w:sdt>
          </w:tr>
          <w:tr w:rsidR="00D809CB">
            <w:trPr>
              <w:trHeight w:val="20"/>
            </w:trPr>
            <w:tc>
              <w:tcPr>
                <w:tcW w:w="3261" w:type="dxa"/>
                <w:vAlign w:val="center"/>
              </w:tcPr>
              <w:p w:rsidR="00D809CB" w:rsidRDefault="00754068">
                <w:pPr>
                  <w:rPr>
                    <w:sz w:val="18"/>
                    <w:szCs w:val="18"/>
                  </w:rPr>
                </w:pPr>
                <w:r>
                  <w:rPr>
                    <w:rFonts w:hint="eastAsia"/>
                    <w:sz w:val="18"/>
                    <w:szCs w:val="18"/>
                  </w:rPr>
                  <w:t>1．本期提取</w:t>
                </w:r>
              </w:p>
            </w:tc>
            <w:sdt>
              <w:sdtPr>
                <w:rPr>
                  <w:rFonts w:ascii="Arial Narrow" w:hAnsi="Arial Narrow"/>
                  <w:sz w:val="18"/>
                  <w:szCs w:val="18"/>
                </w:rPr>
                <w:alias w:val="提取导致实收资本（或股本）净额变动金额"/>
                <w:tag w:val="_GBC_1a776b3a980f411bba76b622771eb13e"/>
                <w:id w:val="29972323"/>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权益工具中的优先股变动金额"/>
                <w:tag w:val="_GBC_ee1a333821314ae8aa66c043e41ebca8"/>
                <w:id w:val="29972324"/>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权益工具中的永续债变动金额"/>
                <w:tag w:val="_GBC_cef6356f9eee4311879ffda63794f740"/>
                <w:id w:val="29972325"/>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权益工具中的其他变动金额"/>
                <w:tag w:val="_GBC_dc5c95d0b9124996af636d8b649ff814"/>
                <w:id w:val="29972326"/>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资本公积变动金额"/>
                <w:tag w:val="_GBC_2b31d89c9ea24863bc7e502d3de226cd"/>
                <w:id w:val="2997232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库存股变动金额"/>
                <w:tag w:val="_GBC_59f36e5d8fa24582a884f4c33ea75174"/>
                <w:id w:val="29972328"/>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综合收益变动金额"/>
                <w:tag w:val="_GBC_1b42c7d35eb4450a84eba12400bef36c"/>
                <w:id w:val="29972329"/>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专项储备变动金额"/>
                <w:tag w:val="_GBC_0d56da6488b04be581f23d2316d0e2b3"/>
                <w:id w:val="29972330"/>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13,740,000.00</w:t>
                    </w:r>
                  </w:p>
                </w:tc>
              </w:sdtContent>
            </w:sdt>
            <w:sdt>
              <w:sdtPr>
                <w:rPr>
                  <w:rFonts w:ascii="Arial Narrow" w:hAnsi="Arial Narrow"/>
                  <w:sz w:val="18"/>
                  <w:szCs w:val="18"/>
                </w:rPr>
                <w:alias w:val="提取导致盈余公积变动金额"/>
                <w:tag w:val="_GBC_0892a82901514711937d9a90a982e3f5"/>
                <w:id w:val="29972331"/>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未分配利润变动金额"/>
                <w:tag w:val="_GBC_584dc7913013473dac3972edb5503b7e"/>
                <w:id w:val="2997233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股东权益合计变动金额"/>
                <w:tag w:val="_GBC_6554ac9cad5c45409d1f2cd30e597143"/>
                <w:id w:val="29972333"/>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13,740,000.00</w:t>
                    </w:r>
                  </w:p>
                </w:tc>
              </w:sdtContent>
            </w:sdt>
          </w:tr>
          <w:tr w:rsidR="00D809CB">
            <w:trPr>
              <w:trHeight w:val="20"/>
            </w:trPr>
            <w:tc>
              <w:tcPr>
                <w:tcW w:w="3261" w:type="dxa"/>
                <w:vAlign w:val="center"/>
              </w:tcPr>
              <w:p w:rsidR="00D809CB" w:rsidRDefault="00754068">
                <w:pPr>
                  <w:rPr>
                    <w:sz w:val="18"/>
                    <w:szCs w:val="18"/>
                  </w:rPr>
                </w:pPr>
                <w:r>
                  <w:rPr>
                    <w:rFonts w:hint="eastAsia"/>
                    <w:sz w:val="18"/>
                    <w:szCs w:val="18"/>
                  </w:rPr>
                  <w:t>2．本期使用</w:t>
                </w:r>
              </w:p>
            </w:tc>
            <w:sdt>
              <w:sdtPr>
                <w:rPr>
                  <w:rFonts w:ascii="Arial Narrow" w:hAnsi="Arial Narrow"/>
                  <w:sz w:val="18"/>
                  <w:szCs w:val="18"/>
                </w:rPr>
                <w:alias w:val="使用导致实收资本（或股本）净额变动金额"/>
                <w:tag w:val="_GBC_b6dc680639724e9b82ae9b818dc65cf0"/>
                <w:id w:val="29972334"/>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权益工具中的优先股变动金额"/>
                <w:tag w:val="_GBC_0a0681c2f85848b0832223d39df2edd2"/>
                <w:id w:val="29972335"/>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权益工具中的永续债变动金额"/>
                <w:tag w:val="_GBC_3b46bf18eabf4f2c9fe1c3a7ddb0589d"/>
                <w:id w:val="29972336"/>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权益工具中的其他变动金额"/>
                <w:tag w:val="_GBC_69d4768d511a430f844e9adc32f429f6"/>
                <w:id w:val="29972337"/>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资本公积变动金额"/>
                <w:tag w:val="_GBC_75dc66794b994868afb970b61fb54d32"/>
                <w:id w:val="2997233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库存股变动金额"/>
                <w:tag w:val="_GBC_0289778192c445a697d6b4abaa00cc51"/>
                <w:id w:val="29972339"/>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综合收益变动金额"/>
                <w:tag w:val="_GBC_b0a39e725d244c72973643aff073de56"/>
                <w:id w:val="29972340"/>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专项储备变动金额"/>
                <w:tag w:val="_GBC_c1774f9cc2bd4522b4ff846070d65538"/>
                <w:id w:val="29972341"/>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14,472,218.52</w:t>
                    </w:r>
                  </w:p>
                </w:tc>
              </w:sdtContent>
            </w:sdt>
            <w:sdt>
              <w:sdtPr>
                <w:rPr>
                  <w:rFonts w:ascii="Arial Narrow" w:hAnsi="Arial Narrow"/>
                  <w:sz w:val="18"/>
                  <w:szCs w:val="18"/>
                </w:rPr>
                <w:alias w:val="使用导致盈余公积变动金额"/>
                <w:tag w:val="_GBC_f40aad8b480e40088b17834bf283a648"/>
                <w:id w:val="29972342"/>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未分配利润变动金额"/>
                <w:tag w:val="_GBC_279ac86938df47a2beb1e6ba24c99d78"/>
                <w:id w:val="2997234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股东权益合计变动金额"/>
                <w:tag w:val="_GBC_aac54118a3d84d03a0584bff996583e7"/>
                <w:id w:val="29972344"/>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14,472,218.52</w:t>
                    </w:r>
                  </w:p>
                </w:tc>
              </w:sdtContent>
            </w:sdt>
          </w:tr>
          <w:tr w:rsidR="00D809CB">
            <w:trPr>
              <w:trHeight w:val="20"/>
            </w:trPr>
            <w:tc>
              <w:tcPr>
                <w:tcW w:w="3261" w:type="dxa"/>
              </w:tcPr>
              <w:p w:rsidR="00D809CB" w:rsidRDefault="00754068">
                <w:pPr>
                  <w:rPr>
                    <w:sz w:val="18"/>
                    <w:szCs w:val="18"/>
                  </w:rPr>
                </w:pPr>
                <w:r>
                  <w:rPr>
                    <w:rFonts w:hint="eastAsia"/>
                    <w:sz w:val="18"/>
                    <w:szCs w:val="18"/>
                  </w:rPr>
                  <w:t>（六）其他</w:t>
                </w:r>
              </w:p>
            </w:tc>
            <w:sdt>
              <w:sdtPr>
                <w:rPr>
                  <w:rFonts w:ascii="Arial Narrow" w:hAnsi="Arial Narrow"/>
                  <w:sz w:val="18"/>
                  <w:szCs w:val="18"/>
                </w:rPr>
                <w:alias w:val="其他导致实收资本（或股本）净额变动金额"/>
                <w:tag w:val="_GBC_9b9ef3032298479e95f403815b42914b"/>
                <w:id w:val="29972345"/>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权益工具中的优先股变动金额"/>
                <w:tag w:val="_GBC_70bc3199685a43c2b2f74a3ca28219d1"/>
                <w:id w:val="29972346"/>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权益工具中的永续债变动金额"/>
                <w:tag w:val="_GBC_6aad236844464a11a6178dd33de1b904"/>
                <w:id w:val="29972347"/>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权益工具中的其他变动金额"/>
                <w:tag w:val="_GBC_81068e993e404d7b832d7dc6f0a9c72d"/>
                <w:id w:val="29972348"/>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资本公积变动金额"/>
                <w:tag w:val="_GBC_614cbd799c6647748fa16a87680fc117"/>
                <w:id w:val="2997234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库存股变动金额"/>
                <w:tag w:val="_GBC_14c39c1a7822467babebcbfd6d14359f"/>
                <w:id w:val="29972350"/>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综合收益变动金额"/>
                <w:tag w:val="_GBC_26be73cf1f9d4ea59f7a8e208204a2dd"/>
                <w:id w:val="29972351"/>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专项储备变动金额"/>
                <w:tag w:val="_GBC_2ea015c1e942463180b5ed5093b87d2a"/>
                <w:id w:val="29972352"/>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盈余公积变动金额"/>
                <w:tag w:val="_GBC_de7afa43ebeb484b8492b872bfc2e0f9"/>
                <w:id w:val="29972353"/>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未分配利润变动金额"/>
                <w:tag w:val="_GBC_207c8ba0ee6d4e869d4bbba3f2f20563"/>
                <w:id w:val="2997235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股东权益合计变动金额"/>
                <w:tag w:val="_GBC_b81dfb0c70b04129ac6a0a2e10eb64b0"/>
                <w:id w:val="29972355"/>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四、本期期末余额</w:t>
                </w:r>
              </w:p>
            </w:tc>
            <w:sdt>
              <w:sdtPr>
                <w:rPr>
                  <w:rFonts w:ascii="Arial Narrow" w:hAnsi="Arial Narrow"/>
                  <w:sz w:val="18"/>
                  <w:szCs w:val="18"/>
                </w:rPr>
                <w:alias w:val="股本"/>
                <w:tag w:val="_GBC_e69cfe927a7a4db697330d0038673a9b"/>
                <w:id w:val="29972356"/>
                <w:lock w:val="sdtLocked"/>
              </w:sdtPr>
              <w:sdtContent>
                <w:tc>
                  <w:tcPr>
                    <w:tcW w:w="1417" w:type="dxa"/>
                    <w:tcBorders>
                      <w:righ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2,562,793,200.00</w:t>
                    </w:r>
                  </w:p>
                </w:tc>
              </w:sdtContent>
            </w:sdt>
            <w:sdt>
              <w:sdtPr>
                <w:rPr>
                  <w:rFonts w:ascii="Arial Narrow" w:hAnsi="Arial Narrow"/>
                  <w:sz w:val="18"/>
                  <w:szCs w:val="18"/>
                </w:rPr>
                <w:alias w:val="其他权益工具-其中：优先股"/>
                <w:tag w:val="_GBC_5fe2d1d138b648d79daf9c18ccbf8467"/>
                <w:id w:val="29972357"/>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永续债"/>
                <w:tag w:val="_GBC_19434434ac8f4b4f93c7c0fec7b78836"/>
                <w:id w:val="29972358"/>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其他"/>
                <w:tag w:val="_GBC_1fb4ae5740d64b1eaf7216374c1aaf26"/>
                <w:id w:val="29972359"/>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
                <w:tag w:val="_GBC_f9b2902b822a47248e262e4acd520330"/>
                <w:id w:val="29972360"/>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208,436,169.08</w:t>
                    </w:r>
                  </w:p>
                </w:tc>
              </w:sdtContent>
            </w:sdt>
            <w:sdt>
              <w:sdtPr>
                <w:rPr>
                  <w:rFonts w:ascii="Arial Narrow" w:hAnsi="Arial Narrow"/>
                  <w:sz w:val="18"/>
                  <w:szCs w:val="18"/>
                </w:rPr>
                <w:alias w:val="库存股"/>
                <w:tag w:val="_GBC_811c213d06d1484da4c70e4e700d2e0e"/>
                <w:id w:val="29972361"/>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资产负债表项目）"/>
                <w:tag w:val="_GBC_9153132d65024cd49d8c73c5f1af529b"/>
                <w:id w:val="29972362"/>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
                <w:tag w:val="_GBC_4ab46d48f0534add8dbd7a0764ef0c66"/>
                <w:id w:val="29972363"/>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5,370,914.99</w:t>
                    </w:r>
                  </w:p>
                </w:tc>
              </w:sdtContent>
            </w:sdt>
            <w:sdt>
              <w:sdtPr>
                <w:rPr>
                  <w:rFonts w:ascii="Arial Narrow" w:hAnsi="Arial Narrow"/>
                  <w:sz w:val="18"/>
                  <w:szCs w:val="18"/>
                </w:rPr>
                <w:alias w:val="盈余公积"/>
                <w:tag w:val="_GBC_9998fd3733634c8d84cf46407ccbb26d"/>
                <w:id w:val="29972364"/>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972,441,693.18</w:t>
                    </w:r>
                  </w:p>
                </w:tc>
              </w:sdtContent>
            </w:sdt>
            <w:sdt>
              <w:sdtPr>
                <w:rPr>
                  <w:rFonts w:ascii="Arial Narrow" w:hAnsi="Arial Narrow"/>
                  <w:sz w:val="18"/>
                  <w:szCs w:val="18"/>
                </w:rPr>
                <w:alias w:val="未分配利润"/>
                <w:tag w:val="_GBC_0f85785164544440a8e49a20ba021941"/>
                <w:id w:val="29972365"/>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1,280,740,355.90</w:t>
                    </w:r>
                  </w:p>
                </w:tc>
              </w:sdtContent>
            </w:sdt>
            <w:sdt>
              <w:sdtPr>
                <w:rPr>
                  <w:rFonts w:ascii="Arial Narrow" w:hAnsi="Arial Narrow"/>
                  <w:sz w:val="18"/>
                  <w:szCs w:val="18"/>
                </w:rPr>
                <w:alias w:val="股东权益合计"/>
                <w:tag w:val="_GBC_776abbe15ae24d6c975f6803c21f18ad"/>
                <w:id w:val="29972366"/>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5,029,782,333.15</w:t>
                    </w:r>
                  </w:p>
                </w:tc>
              </w:sdtContent>
            </w:sdt>
          </w:tr>
        </w:tbl>
        <w:p w:rsidR="00D809CB" w:rsidRDefault="00D809CB"/>
        <w:p w:rsidR="00D809CB" w:rsidRDefault="00D809CB">
          <w:pPr>
            <w:rPr>
              <w:szCs w:val="21"/>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851"/>
            <w:gridCol w:w="850"/>
            <w:gridCol w:w="709"/>
            <w:gridCol w:w="1418"/>
            <w:gridCol w:w="708"/>
            <w:gridCol w:w="851"/>
            <w:gridCol w:w="1276"/>
            <w:gridCol w:w="1417"/>
            <w:gridCol w:w="1418"/>
            <w:gridCol w:w="1417"/>
          </w:tblGrid>
          <w:tr w:rsidR="00D809CB">
            <w:trPr>
              <w:trHeight w:val="20"/>
            </w:trPr>
            <w:tc>
              <w:tcPr>
                <w:tcW w:w="3261" w:type="dxa"/>
                <w:vMerge w:val="restart"/>
                <w:vAlign w:val="center"/>
              </w:tcPr>
              <w:p w:rsidR="00D809CB" w:rsidRDefault="00754068">
                <w:pPr>
                  <w:adjustRightInd w:val="0"/>
                  <w:snapToGrid w:val="0"/>
                  <w:jc w:val="center"/>
                  <w:rPr>
                    <w:sz w:val="18"/>
                    <w:szCs w:val="18"/>
                  </w:rPr>
                </w:pPr>
                <w:r>
                  <w:rPr>
                    <w:sz w:val="18"/>
                    <w:szCs w:val="18"/>
                  </w:rPr>
                  <w:t>项目</w:t>
                </w:r>
              </w:p>
            </w:tc>
            <w:tc>
              <w:tcPr>
                <w:tcW w:w="12332" w:type="dxa"/>
                <w:gridSpan w:val="11"/>
              </w:tcPr>
              <w:p w:rsidR="00D809CB" w:rsidRDefault="00754068">
                <w:pPr>
                  <w:adjustRightInd w:val="0"/>
                  <w:snapToGrid w:val="0"/>
                  <w:jc w:val="center"/>
                  <w:rPr>
                    <w:sz w:val="18"/>
                    <w:szCs w:val="18"/>
                  </w:rPr>
                </w:pPr>
                <w:r>
                  <w:rPr>
                    <w:rFonts w:hint="eastAsia"/>
                    <w:sz w:val="18"/>
                    <w:szCs w:val="18"/>
                  </w:rPr>
                  <w:t>上期</w:t>
                </w:r>
              </w:p>
            </w:tc>
          </w:tr>
          <w:tr w:rsidR="00D809CB">
            <w:trPr>
              <w:trHeight w:val="315"/>
            </w:trPr>
            <w:tc>
              <w:tcPr>
                <w:tcW w:w="3261" w:type="dxa"/>
                <w:vMerge/>
              </w:tcPr>
              <w:p w:rsidR="00D809CB" w:rsidRDefault="00D809CB">
                <w:pPr>
                  <w:adjustRightInd w:val="0"/>
                  <w:snapToGrid w:val="0"/>
                  <w:rPr>
                    <w:sz w:val="18"/>
                    <w:szCs w:val="18"/>
                  </w:rPr>
                </w:pPr>
              </w:p>
            </w:tc>
            <w:tc>
              <w:tcPr>
                <w:tcW w:w="1417" w:type="dxa"/>
                <w:vMerge w:val="restart"/>
                <w:tcBorders>
                  <w:right w:val="single" w:sz="4" w:space="0" w:color="auto"/>
                </w:tcBorders>
                <w:vAlign w:val="center"/>
              </w:tcPr>
              <w:p w:rsidR="00D809CB" w:rsidRDefault="00754068">
                <w:pPr>
                  <w:adjustRightInd w:val="0"/>
                  <w:snapToGrid w:val="0"/>
                  <w:jc w:val="center"/>
                  <w:rPr>
                    <w:sz w:val="18"/>
                    <w:szCs w:val="18"/>
                  </w:rPr>
                </w:pPr>
                <w:r>
                  <w:rPr>
                    <w:rFonts w:hint="eastAsia"/>
                    <w:sz w:val="18"/>
                    <w:szCs w:val="18"/>
                  </w:rPr>
                  <w:t>股本</w:t>
                </w:r>
              </w:p>
            </w:tc>
            <w:tc>
              <w:tcPr>
                <w:tcW w:w="2410" w:type="dxa"/>
                <w:gridSpan w:val="3"/>
                <w:tcBorders>
                  <w:left w:val="single" w:sz="4" w:space="0" w:color="auto"/>
                  <w:bottom w:val="single" w:sz="4" w:space="0" w:color="auto"/>
                </w:tcBorders>
                <w:vAlign w:val="center"/>
              </w:tcPr>
              <w:p w:rsidR="00D809CB" w:rsidRDefault="00754068">
                <w:pPr>
                  <w:adjustRightInd w:val="0"/>
                  <w:snapToGrid w:val="0"/>
                  <w:jc w:val="center"/>
                  <w:rPr>
                    <w:sz w:val="18"/>
                    <w:szCs w:val="18"/>
                  </w:rPr>
                </w:pPr>
                <w:r>
                  <w:rPr>
                    <w:rFonts w:hint="eastAsia"/>
                    <w:sz w:val="18"/>
                    <w:szCs w:val="18"/>
                  </w:rPr>
                  <w:t>其他权益工具</w:t>
                </w:r>
              </w:p>
            </w:tc>
            <w:tc>
              <w:tcPr>
                <w:tcW w:w="1418" w:type="dxa"/>
                <w:vMerge w:val="restart"/>
                <w:vAlign w:val="center"/>
              </w:tcPr>
              <w:p w:rsidR="00D809CB" w:rsidRDefault="00754068">
                <w:pPr>
                  <w:adjustRightInd w:val="0"/>
                  <w:snapToGrid w:val="0"/>
                  <w:jc w:val="center"/>
                  <w:rPr>
                    <w:sz w:val="18"/>
                    <w:szCs w:val="18"/>
                  </w:rPr>
                </w:pPr>
                <w:r>
                  <w:rPr>
                    <w:sz w:val="18"/>
                    <w:szCs w:val="18"/>
                  </w:rPr>
                  <w:t>资本公积</w:t>
                </w:r>
              </w:p>
            </w:tc>
            <w:tc>
              <w:tcPr>
                <w:tcW w:w="708" w:type="dxa"/>
                <w:vMerge w:val="restart"/>
                <w:vAlign w:val="center"/>
              </w:tcPr>
              <w:p w:rsidR="00D809CB" w:rsidRDefault="00754068">
                <w:pPr>
                  <w:adjustRightInd w:val="0"/>
                  <w:snapToGrid w:val="0"/>
                  <w:jc w:val="center"/>
                  <w:rPr>
                    <w:sz w:val="18"/>
                    <w:szCs w:val="18"/>
                  </w:rPr>
                </w:pPr>
                <w:r>
                  <w:rPr>
                    <w:sz w:val="18"/>
                    <w:szCs w:val="18"/>
                  </w:rPr>
                  <w:t>减：库存股</w:t>
                </w:r>
              </w:p>
            </w:tc>
            <w:tc>
              <w:tcPr>
                <w:tcW w:w="851" w:type="dxa"/>
                <w:vMerge w:val="restart"/>
                <w:vAlign w:val="center"/>
              </w:tcPr>
              <w:p w:rsidR="00D809CB" w:rsidRDefault="00754068">
                <w:pPr>
                  <w:jc w:val="center"/>
                  <w:rPr>
                    <w:sz w:val="18"/>
                    <w:szCs w:val="18"/>
                  </w:rPr>
                </w:pPr>
                <w:r>
                  <w:rPr>
                    <w:rFonts w:hint="eastAsia"/>
                    <w:sz w:val="18"/>
                    <w:szCs w:val="18"/>
                  </w:rPr>
                  <w:t>其他综合收益</w:t>
                </w:r>
              </w:p>
            </w:tc>
            <w:tc>
              <w:tcPr>
                <w:tcW w:w="1276" w:type="dxa"/>
                <w:vMerge w:val="restart"/>
                <w:vAlign w:val="center"/>
              </w:tcPr>
              <w:p w:rsidR="00D809CB" w:rsidRDefault="00754068">
                <w:pPr>
                  <w:adjustRightInd w:val="0"/>
                  <w:snapToGrid w:val="0"/>
                  <w:jc w:val="center"/>
                  <w:rPr>
                    <w:sz w:val="18"/>
                    <w:szCs w:val="18"/>
                  </w:rPr>
                </w:pPr>
                <w:r>
                  <w:rPr>
                    <w:rFonts w:hint="eastAsia"/>
                    <w:sz w:val="18"/>
                    <w:szCs w:val="18"/>
                  </w:rPr>
                  <w:t>专项储备</w:t>
                </w:r>
              </w:p>
            </w:tc>
            <w:tc>
              <w:tcPr>
                <w:tcW w:w="1417" w:type="dxa"/>
                <w:vMerge w:val="restart"/>
                <w:vAlign w:val="center"/>
              </w:tcPr>
              <w:p w:rsidR="00D809CB" w:rsidRDefault="00754068">
                <w:pPr>
                  <w:adjustRightInd w:val="0"/>
                  <w:snapToGrid w:val="0"/>
                  <w:jc w:val="center"/>
                  <w:rPr>
                    <w:sz w:val="18"/>
                    <w:szCs w:val="18"/>
                  </w:rPr>
                </w:pPr>
                <w:r>
                  <w:rPr>
                    <w:sz w:val="18"/>
                    <w:szCs w:val="18"/>
                  </w:rPr>
                  <w:t>盈余公积</w:t>
                </w:r>
              </w:p>
            </w:tc>
            <w:tc>
              <w:tcPr>
                <w:tcW w:w="1418" w:type="dxa"/>
                <w:vMerge w:val="restart"/>
                <w:vAlign w:val="center"/>
              </w:tcPr>
              <w:p w:rsidR="00D809CB" w:rsidRDefault="00754068">
                <w:pPr>
                  <w:adjustRightInd w:val="0"/>
                  <w:snapToGrid w:val="0"/>
                  <w:jc w:val="center"/>
                  <w:rPr>
                    <w:sz w:val="18"/>
                    <w:szCs w:val="18"/>
                  </w:rPr>
                </w:pPr>
                <w:r>
                  <w:rPr>
                    <w:sz w:val="18"/>
                    <w:szCs w:val="18"/>
                  </w:rPr>
                  <w:t>未分配利润</w:t>
                </w:r>
              </w:p>
            </w:tc>
            <w:tc>
              <w:tcPr>
                <w:tcW w:w="1417" w:type="dxa"/>
                <w:vMerge w:val="restart"/>
                <w:vAlign w:val="center"/>
              </w:tcPr>
              <w:p w:rsidR="00D809CB" w:rsidRDefault="00754068">
                <w:pPr>
                  <w:adjustRightInd w:val="0"/>
                  <w:snapToGrid w:val="0"/>
                  <w:jc w:val="center"/>
                  <w:rPr>
                    <w:sz w:val="18"/>
                    <w:szCs w:val="18"/>
                  </w:rPr>
                </w:pPr>
                <w:r>
                  <w:rPr>
                    <w:sz w:val="18"/>
                    <w:szCs w:val="18"/>
                  </w:rPr>
                  <w:t>所有者权益合计</w:t>
                </w:r>
              </w:p>
            </w:tc>
          </w:tr>
          <w:tr w:rsidR="00D809CB">
            <w:trPr>
              <w:trHeight w:val="294"/>
            </w:trPr>
            <w:tc>
              <w:tcPr>
                <w:tcW w:w="3261" w:type="dxa"/>
                <w:vMerge/>
              </w:tcPr>
              <w:p w:rsidR="00D809CB" w:rsidRDefault="00D809CB">
                <w:pPr>
                  <w:adjustRightInd w:val="0"/>
                  <w:snapToGrid w:val="0"/>
                  <w:rPr>
                    <w:sz w:val="18"/>
                    <w:szCs w:val="18"/>
                  </w:rPr>
                </w:pPr>
              </w:p>
            </w:tc>
            <w:tc>
              <w:tcPr>
                <w:tcW w:w="1417" w:type="dxa"/>
                <w:vMerge/>
                <w:tcBorders>
                  <w:right w:val="single" w:sz="4" w:space="0" w:color="auto"/>
                </w:tcBorders>
              </w:tcPr>
              <w:p w:rsidR="00D809CB" w:rsidRDefault="00D809CB">
                <w:pPr>
                  <w:adjustRightInd w:val="0"/>
                  <w:snapToGrid w:val="0"/>
                  <w:jc w:val="center"/>
                  <w:rPr>
                    <w:sz w:val="18"/>
                    <w:szCs w:val="18"/>
                  </w:rPr>
                </w:pPr>
              </w:p>
            </w:tc>
            <w:tc>
              <w:tcPr>
                <w:tcW w:w="851" w:type="dxa"/>
                <w:tcBorders>
                  <w:top w:val="single" w:sz="4" w:space="0" w:color="auto"/>
                  <w:left w:val="single" w:sz="4" w:space="0" w:color="auto"/>
                  <w:right w:val="single" w:sz="4" w:space="0" w:color="auto"/>
                </w:tcBorders>
                <w:vAlign w:val="center"/>
              </w:tcPr>
              <w:p w:rsidR="00D809CB" w:rsidRDefault="00754068">
                <w:pPr>
                  <w:adjustRightInd w:val="0"/>
                  <w:snapToGrid w:val="0"/>
                  <w:jc w:val="center"/>
                  <w:rPr>
                    <w:sz w:val="18"/>
                    <w:szCs w:val="18"/>
                  </w:rPr>
                </w:pPr>
                <w:r>
                  <w:rPr>
                    <w:rFonts w:hint="eastAsia"/>
                    <w:sz w:val="18"/>
                    <w:szCs w:val="18"/>
                  </w:rPr>
                  <w:t>优先股</w:t>
                </w:r>
              </w:p>
            </w:tc>
            <w:tc>
              <w:tcPr>
                <w:tcW w:w="850" w:type="dxa"/>
                <w:tcBorders>
                  <w:top w:val="single" w:sz="4" w:space="0" w:color="auto"/>
                  <w:left w:val="single" w:sz="4" w:space="0" w:color="auto"/>
                  <w:right w:val="single" w:sz="4" w:space="0" w:color="auto"/>
                </w:tcBorders>
                <w:vAlign w:val="center"/>
              </w:tcPr>
              <w:p w:rsidR="00D809CB" w:rsidRDefault="00754068">
                <w:pPr>
                  <w:adjustRightInd w:val="0"/>
                  <w:snapToGrid w:val="0"/>
                  <w:jc w:val="center"/>
                  <w:rPr>
                    <w:sz w:val="18"/>
                    <w:szCs w:val="18"/>
                  </w:rPr>
                </w:pPr>
                <w:r>
                  <w:rPr>
                    <w:rFonts w:hint="eastAsia"/>
                    <w:sz w:val="18"/>
                    <w:szCs w:val="18"/>
                  </w:rPr>
                  <w:t>永续债</w:t>
                </w:r>
              </w:p>
            </w:tc>
            <w:tc>
              <w:tcPr>
                <w:tcW w:w="709" w:type="dxa"/>
                <w:tcBorders>
                  <w:top w:val="single" w:sz="4" w:space="0" w:color="auto"/>
                  <w:left w:val="single" w:sz="4" w:space="0" w:color="auto"/>
                </w:tcBorders>
                <w:vAlign w:val="center"/>
              </w:tcPr>
              <w:p w:rsidR="00D809CB" w:rsidRDefault="00754068">
                <w:pPr>
                  <w:adjustRightInd w:val="0"/>
                  <w:snapToGrid w:val="0"/>
                  <w:jc w:val="center"/>
                  <w:rPr>
                    <w:sz w:val="18"/>
                    <w:szCs w:val="18"/>
                  </w:rPr>
                </w:pPr>
                <w:r>
                  <w:rPr>
                    <w:rFonts w:hint="eastAsia"/>
                    <w:sz w:val="18"/>
                    <w:szCs w:val="18"/>
                  </w:rPr>
                  <w:t>其他</w:t>
                </w:r>
              </w:p>
            </w:tc>
            <w:tc>
              <w:tcPr>
                <w:tcW w:w="1418" w:type="dxa"/>
                <w:vMerge/>
              </w:tcPr>
              <w:p w:rsidR="00D809CB" w:rsidRDefault="00D809CB">
                <w:pPr>
                  <w:adjustRightInd w:val="0"/>
                  <w:snapToGrid w:val="0"/>
                  <w:jc w:val="center"/>
                  <w:rPr>
                    <w:sz w:val="18"/>
                    <w:szCs w:val="18"/>
                  </w:rPr>
                </w:pPr>
              </w:p>
            </w:tc>
            <w:tc>
              <w:tcPr>
                <w:tcW w:w="708" w:type="dxa"/>
                <w:vMerge/>
              </w:tcPr>
              <w:p w:rsidR="00D809CB" w:rsidRDefault="00D809CB">
                <w:pPr>
                  <w:adjustRightInd w:val="0"/>
                  <w:snapToGrid w:val="0"/>
                  <w:jc w:val="center"/>
                  <w:rPr>
                    <w:sz w:val="18"/>
                    <w:szCs w:val="18"/>
                  </w:rPr>
                </w:pPr>
              </w:p>
            </w:tc>
            <w:tc>
              <w:tcPr>
                <w:tcW w:w="851" w:type="dxa"/>
                <w:vMerge/>
              </w:tcPr>
              <w:p w:rsidR="00D809CB" w:rsidRDefault="00D809CB">
                <w:pPr>
                  <w:jc w:val="center"/>
                  <w:rPr>
                    <w:sz w:val="18"/>
                    <w:szCs w:val="18"/>
                  </w:rPr>
                </w:pPr>
              </w:p>
            </w:tc>
            <w:tc>
              <w:tcPr>
                <w:tcW w:w="1276" w:type="dxa"/>
                <w:vMerge/>
              </w:tcPr>
              <w:p w:rsidR="00D809CB" w:rsidRDefault="00D809CB">
                <w:pPr>
                  <w:adjustRightInd w:val="0"/>
                  <w:snapToGrid w:val="0"/>
                  <w:jc w:val="center"/>
                  <w:rPr>
                    <w:sz w:val="18"/>
                    <w:szCs w:val="18"/>
                  </w:rPr>
                </w:pPr>
              </w:p>
            </w:tc>
            <w:tc>
              <w:tcPr>
                <w:tcW w:w="1417" w:type="dxa"/>
                <w:vMerge/>
              </w:tcPr>
              <w:p w:rsidR="00D809CB" w:rsidRDefault="00D809CB">
                <w:pPr>
                  <w:adjustRightInd w:val="0"/>
                  <w:snapToGrid w:val="0"/>
                  <w:jc w:val="center"/>
                  <w:rPr>
                    <w:sz w:val="18"/>
                    <w:szCs w:val="18"/>
                  </w:rPr>
                </w:pPr>
              </w:p>
            </w:tc>
            <w:tc>
              <w:tcPr>
                <w:tcW w:w="1418" w:type="dxa"/>
                <w:vMerge/>
              </w:tcPr>
              <w:p w:rsidR="00D809CB" w:rsidRDefault="00D809CB">
                <w:pPr>
                  <w:adjustRightInd w:val="0"/>
                  <w:snapToGrid w:val="0"/>
                  <w:jc w:val="center"/>
                  <w:rPr>
                    <w:sz w:val="18"/>
                    <w:szCs w:val="18"/>
                  </w:rPr>
                </w:pPr>
              </w:p>
            </w:tc>
            <w:tc>
              <w:tcPr>
                <w:tcW w:w="1417" w:type="dxa"/>
                <w:vMerge/>
              </w:tcPr>
              <w:p w:rsidR="00D809CB" w:rsidRDefault="00D809CB">
                <w:pPr>
                  <w:adjustRightInd w:val="0"/>
                  <w:snapToGrid w:val="0"/>
                  <w:jc w:val="center"/>
                  <w:rPr>
                    <w:sz w:val="18"/>
                    <w:szCs w:val="18"/>
                  </w:rPr>
                </w:pPr>
              </w:p>
            </w:tc>
          </w:tr>
          <w:tr w:rsidR="00D809CB">
            <w:trPr>
              <w:trHeight w:val="20"/>
            </w:trPr>
            <w:tc>
              <w:tcPr>
                <w:tcW w:w="3261" w:type="dxa"/>
              </w:tcPr>
              <w:p w:rsidR="00D809CB" w:rsidRDefault="00754068">
                <w:pPr>
                  <w:rPr>
                    <w:sz w:val="18"/>
                    <w:szCs w:val="18"/>
                  </w:rPr>
                </w:pPr>
                <w:r>
                  <w:rPr>
                    <w:sz w:val="18"/>
                    <w:szCs w:val="18"/>
                  </w:rPr>
                  <w:t>一、上年</w:t>
                </w:r>
                <w:r>
                  <w:rPr>
                    <w:rFonts w:hint="eastAsia"/>
                    <w:sz w:val="18"/>
                    <w:szCs w:val="18"/>
                  </w:rPr>
                  <w:t>期</w:t>
                </w:r>
                <w:r>
                  <w:rPr>
                    <w:sz w:val="18"/>
                    <w:szCs w:val="18"/>
                  </w:rPr>
                  <w:t>末余额</w:t>
                </w:r>
              </w:p>
            </w:tc>
            <w:sdt>
              <w:sdtPr>
                <w:rPr>
                  <w:rFonts w:ascii="Arial Narrow" w:hAnsi="Arial Narrow"/>
                  <w:sz w:val="18"/>
                  <w:szCs w:val="18"/>
                </w:rPr>
                <w:alias w:val="股本"/>
                <w:tag w:val="_GBC_042d554d209e45138686148751379060"/>
                <w:id w:val="29972367"/>
                <w:lock w:val="sdtLocked"/>
              </w:sdtPr>
              <w:sdtContent>
                <w:tc>
                  <w:tcPr>
                    <w:tcW w:w="1417" w:type="dxa"/>
                    <w:tcBorders>
                      <w:righ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2,562,793,200.00</w:t>
                    </w:r>
                  </w:p>
                </w:tc>
              </w:sdtContent>
            </w:sdt>
            <w:sdt>
              <w:sdtPr>
                <w:rPr>
                  <w:rFonts w:ascii="Arial Narrow" w:hAnsi="Arial Narrow"/>
                  <w:sz w:val="18"/>
                  <w:szCs w:val="18"/>
                </w:rPr>
                <w:alias w:val="其他权益工具-其中：优先股"/>
                <w:tag w:val="_GBC_274a9af5c46c464ba1f8699a74ad6f95"/>
                <w:id w:val="29972368"/>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永续债"/>
                <w:tag w:val="_GBC_14841629f446452dbda0b1b80197eba7"/>
                <w:id w:val="29972369"/>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其他"/>
                <w:tag w:val="_GBC_380f0527b21c4a278e59f49dd047959e"/>
                <w:id w:val="29972370"/>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
                <w:tag w:val="_GBC_a5a38c689107455e890cbea65ec73e99"/>
                <w:id w:val="29972371"/>
                <w:lock w:val="sdtLocked"/>
              </w:sdtPr>
              <w:sdtContent>
                <w:tc>
                  <w:tcPr>
                    <w:tcW w:w="1418" w:type="dxa"/>
                    <w:tcBorders>
                      <w:lef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208,436,169.08</w:t>
                    </w:r>
                  </w:p>
                </w:tc>
              </w:sdtContent>
            </w:sdt>
            <w:sdt>
              <w:sdtPr>
                <w:rPr>
                  <w:rFonts w:ascii="Arial Narrow" w:hAnsi="Arial Narrow"/>
                  <w:sz w:val="18"/>
                  <w:szCs w:val="18"/>
                </w:rPr>
                <w:alias w:val="库存股"/>
                <w:tag w:val="_GBC_eb0c7f071a4d49399311d54d14d3d42a"/>
                <w:id w:val="29972372"/>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资产负债表项目）"/>
                <w:tag w:val="_GBC_97855e5e70db4268bb6138b9820ab17b"/>
                <w:id w:val="29972373"/>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
                <w:tag w:val="_GBC_b50f19db6c5c454fb7c2ecd334e32e05"/>
                <w:id w:val="29972374"/>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5,855,885.15</w:t>
                    </w:r>
                  </w:p>
                </w:tc>
              </w:sdtContent>
            </w:sdt>
            <w:sdt>
              <w:sdtPr>
                <w:rPr>
                  <w:rFonts w:ascii="Arial Narrow" w:hAnsi="Arial Narrow"/>
                  <w:sz w:val="18"/>
                  <w:szCs w:val="18"/>
                </w:rPr>
                <w:alias w:val="盈余公积"/>
                <w:tag w:val="_GBC_acf3fcf15bb947b997bd12c78ff9211b"/>
                <w:id w:val="29972375"/>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952,797,886.37</w:t>
                    </w:r>
                  </w:p>
                </w:tc>
              </w:sdtContent>
            </w:sdt>
            <w:sdt>
              <w:sdtPr>
                <w:rPr>
                  <w:rFonts w:ascii="Arial Narrow" w:hAnsi="Arial Narrow"/>
                  <w:sz w:val="18"/>
                  <w:szCs w:val="18"/>
                </w:rPr>
                <w:alias w:val="未分配利润"/>
                <w:tag w:val="_GBC_b417daeb5a414bba829a9c731d1755db"/>
                <w:id w:val="29972376"/>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708,336,120.90</w:t>
                    </w:r>
                  </w:p>
                </w:tc>
              </w:sdtContent>
            </w:sdt>
            <w:sdt>
              <w:sdtPr>
                <w:rPr>
                  <w:rFonts w:ascii="Arial Narrow" w:hAnsi="Arial Narrow"/>
                  <w:sz w:val="18"/>
                  <w:szCs w:val="18"/>
                </w:rPr>
                <w:alias w:val="股东权益合计"/>
                <w:tag w:val="_GBC_a5c99d85426f43d2ab6bb9681c155f3a"/>
                <w:id w:val="29972377"/>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4,438,219,261.50</w:t>
                    </w:r>
                  </w:p>
                </w:tc>
              </w:sdtContent>
            </w:sdt>
          </w:tr>
          <w:tr w:rsidR="00D809CB">
            <w:trPr>
              <w:trHeight w:val="20"/>
            </w:trPr>
            <w:tc>
              <w:tcPr>
                <w:tcW w:w="3261" w:type="dxa"/>
              </w:tcPr>
              <w:p w:rsidR="00D809CB" w:rsidRDefault="00754068">
                <w:pPr>
                  <w:rPr>
                    <w:sz w:val="18"/>
                    <w:szCs w:val="18"/>
                  </w:rPr>
                </w:pPr>
                <w:r>
                  <w:rPr>
                    <w:sz w:val="18"/>
                    <w:szCs w:val="18"/>
                  </w:rPr>
                  <w:t>加：会计政策变更</w:t>
                </w:r>
              </w:p>
            </w:tc>
            <w:sdt>
              <w:sdtPr>
                <w:rPr>
                  <w:rFonts w:ascii="Arial Narrow" w:hAnsi="Arial Narrow"/>
                  <w:sz w:val="18"/>
                  <w:szCs w:val="18"/>
                </w:rPr>
                <w:alias w:val="会计政策变更导致实收资本（或股本）净额变动金额"/>
                <w:tag w:val="_GBC_84c6d75210d04ea298c5e2cf9b8e37f6"/>
                <w:id w:val="29972378"/>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优先股变动金额"/>
                <w:tag w:val="_GBC_831e4c3d967d4dcb8389c4ab5b800a04"/>
                <w:id w:val="29972379"/>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永续债变动金额"/>
                <w:tag w:val="_GBC_a993e2fbd79d4597aa4f149af84d4aea"/>
                <w:id w:val="29972380"/>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其他权益工具中的其他变动金额"/>
                <w:tag w:val="_GBC_f6959f2210c747d19bf0610e38949669"/>
                <w:id w:val="29972381"/>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资本公积变动金额"/>
                <w:tag w:val="_GBC_07b4fe23eaca4e9d8eb39a629683c9e6"/>
                <w:id w:val="29972382"/>
                <w:lock w:val="sdtLocked"/>
              </w:sdtPr>
              <w:sdtContent>
                <w:tc>
                  <w:tcPr>
                    <w:tcW w:w="1418"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库存股变动金额"/>
                <w:tag w:val="_GBC_e608333ff32144d5a9f517162e000cc0"/>
                <w:id w:val="29972383"/>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其他综合收益变动金额"/>
                <w:tag w:val="_GBC_7ef3700338324db1b37f9a2ad8cab0ba"/>
                <w:id w:val="29972384"/>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专项储备变动金额"/>
                <w:tag w:val="_GBC_e9df9430b33f4eba9bbf34911b9396c9"/>
                <w:id w:val="29972385"/>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盈余公积变动金额"/>
                <w:tag w:val="_GBC_dbe0018cc6c9484d9553120cb85ce877"/>
                <w:id w:val="29972386"/>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未分配利润变动金额"/>
                <w:tag w:val="_GBC_dbc74727229746208774439dc0c911d6"/>
                <w:id w:val="2997238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会计政策变更导致股东权益合计变动金额"/>
                <w:tag w:val="_GBC_91f368c5dc9d4b118d9673f3dd72a61c"/>
                <w:id w:val="29972388"/>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ind w:firstLineChars="200" w:firstLine="360"/>
                  <w:rPr>
                    <w:sz w:val="18"/>
                    <w:szCs w:val="18"/>
                  </w:rPr>
                </w:pPr>
                <w:r>
                  <w:rPr>
                    <w:sz w:val="18"/>
                    <w:szCs w:val="18"/>
                  </w:rPr>
                  <w:t>前期差错更正</w:t>
                </w:r>
              </w:p>
            </w:tc>
            <w:sdt>
              <w:sdtPr>
                <w:rPr>
                  <w:rFonts w:ascii="Arial Narrow" w:hAnsi="Arial Narrow"/>
                  <w:sz w:val="18"/>
                  <w:szCs w:val="18"/>
                </w:rPr>
                <w:alias w:val="前期差错更正导致实收资本（或股本）净额变动金额"/>
                <w:tag w:val="_GBC_1ab79830b402469e946c60dd85e277e7"/>
                <w:id w:val="29972389"/>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优先股变动金额"/>
                <w:tag w:val="_GBC_2601f8108813407096c712aa752edebf"/>
                <w:id w:val="29972390"/>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永续债变动金额"/>
                <w:tag w:val="_GBC_eb96f013b93a41c5843d0e4a01c12bda"/>
                <w:id w:val="29972391"/>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其他权益工具中的其他变动金额"/>
                <w:tag w:val="_GBC_1adbcade7ba944f1acb9b9502c37c2a6"/>
                <w:id w:val="29972392"/>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资本公积变动金额"/>
                <w:tag w:val="_GBC_27688236c20946d998d3ff881713fddf"/>
                <w:id w:val="29972393"/>
                <w:lock w:val="sdtLocked"/>
              </w:sdtPr>
              <w:sdtContent>
                <w:tc>
                  <w:tcPr>
                    <w:tcW w:w="1418"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库存股变动金额"/>
                <w:tag w:val="_GBC_e79fdf558cdd4e8facf8439f12fae6e3"/>
                <w:id w:val="29972394"/>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其他综合收益变动金额"/>
                <w:tag w:val="_GBC_cc16b6f703174d6dbc7ebbda8d5a45fd"/>
                <w:id w:val="29972395"/>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专项储备变动金额"/>
                <w:tag w:val="_GBC_74efbbd6b6734d7594b1a74ecaf7f646"/>
                <w:id w:val="29972396"/>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盈余公积变动金额"/>
                <w:tag w:val="_GBC_bf6375767c6643f1b373999250257ae9"/>
                <w:id w:val="29972397"/>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未分配利润变动金额"/>
                <w:tag w:val="_GBC_5a1085936b9b4d2a82b883cc121fb593"/>
                <w:id w:val="2997239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前期差错更正导致股东权益合计变动金额"/>
                <w:tag w:val="_GBC_2de2b29566ec4955ab0a6b51ee404ff6"/>
                <w:id w:val="29972399"/>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ind w:firstLineChars="200" w:firstLine="360"/>
                  <w:rPr>
                    <w:sz w:val="18"/>
                    <w:szCs w:val="18"/>
                  </w:rPr>
                </w:pPr>
                <w:r>
                  <w:rPr>
                    <w:rFonts w:hint="eastAsia"/>
                    <w:sz w:val="18"/>
                    <w:szCs w:val="18"/>
                  </w:rPr>
                  <w:t>其他</w:t>
                </w:r>
              </w:p>
            </w:tc>
            <w:sdt>
              <w:sdtPr>
                <w:rPr>
                  <w:rFonts w:ascii="Arial Narrow" w:hAnsi="Arial Narrow"/>
                  <w:sz w:val="18"/>
                  <w:szCs w:val="18"/>
                </w:rPr>
                <w:alias w:val="实收资本变动金额（其他追溯调整）"/>
                <w:tag w:val="_GBC_b53ea8c915524f7fbd2a2f48999debde"/>
                <w:id w:val="29972400"/>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优先股变动金额（其他追溯调整）"/>
                <w:tag w:val="_GBC_a36fedf5653743779958bc85651a3697"/>
                <w:id w:val="29972401"/>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永续债变动金额（其他追溯调整）"/>
                <w:tag w:val="_GBC_6d831c4a3dca42ca932968a9999ac556"/>
                <w:id w:val="29972402"/>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其他变动金额（其他追溯调整）"/>
                <w:tag w:val="_GBC_931e01a119e640b1a0683b33802edcdc"/>
                <w:id w:val="29972403"/>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变动金额（其他追溯调整）"/>
                <w:tag w:val="_GBC_e2ada1b4d2324058a6a9e0cfad492759"/>
                <w:id w:val="29972404"/>
                <w:lock w:val="sdtLocked"/>
              </w:sdtPr>
              <w:sdtContent>
                <w:tc>
                  <w:tcPr>
                    <w:tcW w:w="1418"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库存股变动金额（其他追溯调整）"/>
                <w:tag w:val="_GBC_46498636ad9f483e92caaf65d64fa93f"/>
                <w:id w:val="29972405"/>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变动金额（其他追溯调整）"/>
                <w:tag w:val="_GBC_10988712ede646819c91c5c0bb7e57a9"/>
                <w:id w:val="29972406"/>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变动金额（其他追溯调整）"/>
                <w:tag w:val="_GBC_7e14d518b8fc464a995c5fb87502ca67"/>
                <w:id w:val="29972407"/>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变动金额（其他追溯调整）"/>
                <w:tag w:val="_GBC_fdf5a1edfea942c0a386bd5dc42e7c08"/>
                <w:id w:val="29972408"/>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未分配利润变动金额（其他追溯调整）"/>
                <w:tag w:val="_GBC_6ae30352f7e443488f126e58be4831b4"/>
                <w:id w:val="2997240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权益变动金额（其他追溯调整）"/>
                <w:tag w:val="_GBC_b3288ea64600488083d06e356c6ff3ed"/>
                <w:id w:val="29972410"/>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二、本年</w:t>
                </w:r>
                <w:r>
                  <w:rPr>
                    <w:rFonts w:hint="eastAsia"/>
                    <w:sz w:val="18"/>
                    <w:szCs w:val="18"/>
                  </w:rPr>
                  <w:t>期</w:t>
                </w:r>
                <w:r>
                  <w:rPr>
                    <w:sz w:val="18"/>
                    <w:szCs w:val="18"/>
                  </w:rPr>
                  <w:t>初余额</w:t>
                </w:r>
              </w:p>
            </w:tc>
            <w:sdt>
              <w:sdtPr>
                <w:rPr>
                  <w:rFonts w:ascii="Arial Narrow" w:hAnsi="Arial Narrow"/>
                  <w:sz w:val="18"/>
                  <w:szCs w:val="18"/>
                </w:rPr>
                <w:alias w:val="股本"/>
                <w:tag w:val="_GBC_3b5319ae4493477b830d0bd14bd21092"/>
                <w:id w:val="29972411"/>
                <w:lock w:val="sdtLocked"/>
              </w:sdtPr>
              <w:sdtContent>
                <w:tc>
                  <w:tcPr>
                    <w:tcW w:w="1417" w:type="dxa"/>
                    <w:tcBorders>
                      <w:righ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2,562,793,200.00</w:t>
                    </w:r>
                  </w:p>
                </w:tc>
              </w:sdtContent>
            </w:sdt>
            <w:sdt>
              <w:sdtPr>
                <w:rPr>
                  <w:rFonts w:ascii="Arial Narrow" w:hAnsi="Arial Narrow"/>
                  <w:sz w:val="18"/>
                  <w:szCs w:val="18"/>
                </w:rPr>
                <w:alias w:val="其他权益工具-其中：优先股"/>
                <w:tag w:val="_GBC_12f7e9642ef1410f9eb386f616aaa841"/>
                <w:id w:val="29972412"/>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永续债"/>
                <w:tag w:val="_GBC_90e65d8f325e4e05b0e9a15b144422ce"/>
                <w:id w:val="29972413"/>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其他"/>
                <w:tag w:val="_GBC_8cd59e3779314f1399ba7fcbc9582544"/>
                <w:id w:val="29972414"/>
                <w:lock w:val="sdtLocked"/>
              </w:sdtPr>
              <w:sdtContent>
                <w:tc>
                  <w:tcPr>
                    <w:tcW w:w="709"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
                <w:tag w:val="_GBC_2b5145627de04d77bc06fba598c6d97b"/>
                <w:id w:val="29972415"/>
                <w:lock w:val="sdtLocked"/>
              </w:sdtPr>
              <w:sdtContent>
                <w:tc>
                  <w:tcPr>
                    <w:tcW w:w="1418" w:type="dxa"/>
                    <w:tcBorders>
                      <w:lef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208,436,169.08</w:t>
                    </w:r>
                  </w:p>
                </w:tc>
              </w:sdtContent>
            </w:sdt>
            <w:sdt>
              <w:sdtPr>
                <w:rPr>
                  <w:rFonts w:ascii="Arial Narrow" w:hAnsi="Arial Narrow"/>
                  <w:sz w:val="18"/>
                  <w:szCs w:val="18"/>
                </w:rPr>
                <w:alias w:val="库存股"/>
                <w:tag w:val="_GBC_d6e4ad784f694349a4e676f08043f6e8"/>
                <w:id w:val="29972416"/>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资产负债表项目）"/>
                <w:tag w:val="_GBC_5bf0a1ddeb7443458f199d2a08d77713"/>
                <w:id w:val="29972417"/>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
                <w:tag w:val="_GBC_c2daac54e3ed4f3b853e3e77e8f20bef"/>
                <w:id w:val="29972418"/>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5,855,885.15</w:t>
                    </w:r>
                  </w:p>
                </w:tc>
              </w:sdtContent>
            </w:sdt>
            <w:sdt>
              <w:sdtPr>
                <w:rPr>
                  <w:rFonts w:ascii="Arial Narrow" w:hAnsi="Arial Narrow"/>
                  <w:sz w:val="18"/>
                  <w:szCs w:val="18"/>
                </w:rPr>
                <w:alias w:val="盈余公积"/>
                <w:tag w:val="_GBC_aa28425b40a5406e9e67dcedb12946a5"/>
                <w:id w:val="29972419"/>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952,797,886.37</w:t>
                    </w:r>
                  </w:p>
                </w:tc>
              </w:sdtContent>
            </w:sdt>
            <w:sdt>
              <w:sdtPr>
                <w:rPr>
                  <w:rFonts w:ascii="Arial Narrow" w:hAnsi="Arial Narrow"/>
                  <w:sz w:val="18"/>
                  <w:szCs w:val="18"/>
                </w:rPr>
                <w:alias w:val="未分配利润"/>
                <w:tag w:val="_GBC_595845e2a4224346a1578479063a535a"/>
                <w:id w:val="29972420"/>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708,336,120.90</w:t>
                    </w:r>
                  </w:p>
                </w:tc>
              </w:sdtContent>
            </w:sdt>
            <w:sdt>
              <w:sdtPr>
                <w:rPr>
                  <w:rFonts w:ascii="Arial Narrow" w:hAnsi="Arial Narrow"/>
                  <w:sz w:val="18"/>
                  <w:szCs w:val="18"/>
                </w:rPr>
                <w:alias w:val="股东权益合计"/>
                <w:tag w:val="_GBC_7493f20e51454fd89039e29610211f3e"/>
                <w:id w:val="29972421"/>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4,438,219,261.50</w:t>
                    </w:r>
                  </w:p>
                </w:tc>
              </w:sdtContent>
            </w:sdt>
          </w:tr>
          <w:tr w:rsidR="00D809CB">
            <w:trPr>
              <w:trHeight w:val="20"/>
            </w:trPr>
            <w:tc>
              <w:tcPr>
                <w:tcW w:w="3261" w:type="dxa"/>
              </w:tcPr>
              <w:p w:rsidR="00D809CB" w:rsidRDefault="00754068">
                <w:pPr>
                  <w:rPr>
                    <w:sz w:val="18"/>
                    <w:szCs w:val="18"/>
                  </w:rPr>
                </w:pPr>
                <w:r>
                  <w:rPr>
                    <w:sz w:val="18"/>
                    <w:szCs w:val="18"/>
                  </w:rPr>
                  <w:t>三、本</w:t>
                </w:r>
                <w:r>
                  <w:rPr>
                    <w:rFonts w:hint="eastAsia"/>
                    <w:sz w:val="18"/>
                    <w:szCs w:val="18"/>
                  </w:rPr>
                  <w:t>期</w:t>
                </w:r>
                <w:r>
                  <w:rPr>
                    <w:sz w:val="18"/>
                    <w:szCs w:val="18"/>
                  </w:rPr>
                  <w:t>增减变动金额（减少以“－”号填列）</w:t>
                </w:r>
              </w:p>
            </w:tc>
            <w:sdt>
              <w:sdtPr>
                <w:rPr>
                  <w:rFonts w:ascii="Arial Narrow" w:hAnsi="Arial Narrow"/>
                  <w:sz w:val="18"/>
                  <w:szCs w:val="18"/>
                </w:rPr>
                <w:alias w:val="实收资本（或股本）净额增减变动金额"/>
                <w:tag w:val="_GBC_008b61723d224eca9ad39d651873adba"/>
                <w:id w:val="29972422"/>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优先股增减变动金额"/>
                <w:tag w:val="_GBC_365361e3838c463bacfc62f678bc0ae9"/>
                <w:id w:val="29972423"/>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永续债增减变动金额"/>
                <w:tag w:val="_GBC_5cad2a981feb468295328aa3913e46ec"/>
                <w:id w:val="29972424"/>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中的其他增减变动金额"/>
                <w:tag w:val="_GBC_b9462e3b34e344cd94853f9cb3203fd8"/>
                <w:id w:val="29972425"/>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增减变动金额"/>
                <w:tag w:val="_GBC_24b0c9fe8e674d6ab91921b8165f6d4a"/>
                <w:id w:val="2997242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库存股增减变动金额"/>
                <w:tag w:val="_GBC_ecd257a1cb80450f91eeeefc8f113185"/>
                <w:id w:val="29972427"/>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增减变动金额"/>
                <w:tag w:val="_GBC_06826be386614028805c3d91cabf1e5b"/>
                <w:id w:val="29972428"/>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增减变动金额"/>
                <w:tag w:val="_GBC_e071676db9824a2fa846015cefa33a84"/>
                <w:id w:val="29972429"/>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-203,477.74</w:t>
                    </w:r>
                  </w:p>
                </w:tc>
              </w:sdtContent>
            </w:sdt>
            <w:sdt>
              <w:sdtPr>
                <w:rPr>
                  <w:rFonts w:ascii="Arial Narrow" w:hAnsi="Arial Narrow"/>
                  <w:sz w:val="18"/>
                  <w:szCs w:val="18"/>
                </w:rPr>
                <w:alias w:val="盈余公积增减变动金额"/>
                <w:tag w:val="_GBC_050c687ffd454425ab875e82e6a1d05a"/>
                <w:id w:val="29972430"/>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未分配利润增减变动金额"/>
                <w:tag w:val="_GBC_12a4fcfb88a74497bd7153d5a7c3b0aa"/>
                <w:id w:val="29972431"/>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78,993,661.70</w:t>
                    </w:r>
                  </w:p>
                </w:tc>
              </w:sdtContent>
            </w:sdt>
            <w:sdt>
              <w:sdtPr>
                <w:rPr>
                  <w:rFonts w:ascii="Arial Narrow" w:hAnsi="Arial Narrow"/>
                  <w:sz w:val="18"/>
                  <w:szCs w:val="18"/>
                </w:rPr>
                <w:alias w:val="股东权益合计增减变动金额"/>
                <w:tag w:val="_GBC_5f6ba6f1a69b41bb9873ec6e2b6c9826"/>
                <w:id w:val="29972432"/>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78,790,183.96</w:t>
                    </w:r>
                  </w:p>
                </w:tc>
              </w:sdtContent>
            </w:sdt>
          </w:tr>
          <w:tr w:rsidR="00D809CB">
            <w:trPr>
              <w:trHeight w:val="20"/>
            </w:trPr>
            <w:tc>
              <w:tcPr>
                <w:tcW w:w="3261" w:type="dxa"/>
              </w:tcPr>
              <w:p w:rsidR="00D809CB" w:rsidRDefault="00754068">
                <w:pPr>
                  <w:rPr>
                    <w:sz w:val="18"/>
                    <w:szCs w:val="18"/>
                  </w:rPr>
                </w:pPr>
                <w:r>
                  <w:rPr>
                    <w:rFonts w:hint="eastAsia"/>
                    <w:sz w:val="18"/>
                    <w:szCs w:val="18"/>
                  </w:rPr>
                  <w:t>（一）综合收益总额</w:t>
                </w:r>
              </w:p>
            </w:tc>
            <w:sdt>
              <w:sdtPr>
                <w:rPr>
                  <w:rFonts w:ascii="Arial Narrow" w:hAnsi="Arial Narrow"/>
                  <w:sz w:val="18"/>
                  <w:szCs w:val="18"/>
                </w:rPr>
                <w:alias w:val="综合收益总额导致股本变动金额"/>
                <w:tag w:val="_GBC_406758c0e2824750af392fcec1287092"/>
                <w:id w:val="29972433"/>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优先股变动金额"/>
                <w:tag w:val="_GBC_dc5ad3d40f774ef793c89f0f0b02af1a"/>
                <w:id w:val="29972434"/>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永续债变动金额"/>
                <w:tag w:val="_GBC_f3db4db000ce4bc3831d9dafa0c853d7"/>
                <w:id w:val="29972435"/>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其他权益工具中的其他变动金额"/>
                <w:tag w:val="_GBC_f86a0a02b7e7443a9afe0578a987244e"/>
                <w:id w:val="29972436"/>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资本公积变动金额"/>
                <w:tag w:val="_GBC_0033664875294280824ae85b4acde64b"/>
                <w:id w:val="2997243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库存股变动金额"/>
                <w:tag w:val="_GBC_7e47a5f757a542cca799c5df20ba9909"/>
                <w:id w:val="29972438"/>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其他综合收益变动金额"/>
                <w:tag w:val="_GBC_701f30148bb24c9a9365e1ac711b8ea2"/>
                <w:id w:val="29972439"/>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专项储备变动金额"/>
                <w:tag w:val="_GBC_774b2e9dc0694b0c8dbd9d7d7c33486f"/>
                <w:id w:val="29972440"/>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盈余公积变动金额"/>
                <w:tag w:val="_GBC_0d02f4f75db64fed8a4c5462583cb45f"/>
                <w:id w:val="29972441"/>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综合收益总额导致未分配利润变动金额"/>
                <w:tag w:val="_GBC_693c3f72a3d24531ade2f3d431e4248c"/>
                <w:id w:val="29972442"/>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78,993,661.70</w:t>
                    </w:r>
                  </w:p>
                </w:tc>
              </w:sdtContent>
            </w:sdt>
            <w:sdt>
              <w:sdtPr>
                <w:rPr>
                  <w:rFonts w:ascii="Arial Narrow" w:hAnsi="Arial Narrow"/>
                  <w:sz w:val="18"/>
                  <w:szCs w:val="18"/>
                </w:rPr>
                <w:alias w:val="综合收益总额导致股东权益合计变动金额"/>
                <w:tag w:val="_GBC_5857cdfa97d94c5e8e778121abf016a6"/>
                <w:id w:val="29972443"/>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78,993,661.70</w:t>
                    </w:r>
                  </w:p>
                </w:tc>
              </w:sdtContent>
            </w:sdt>
          </w:tr>
          <w:tr w:rsidR="00D809CB">
            <w:trPr>
              <w:trHeight w:val="20"/>
            </w:trPr>
            <w:tc>
              <w:tcPr>
                <w:tcW w:w="3261" w:type="dxa"/>
              </w:tcPr>
              <w:p w:rsidR="00D809CB" w:rsidRDefault="00754068">
                <w:pPr>
                  <w:rPr>
                    <w:sz w:val="18"/>
                    <w:szCs w:val="18"/>
                  </w:rPr>
                </w:pPr>
                <w:r>
                  <w:rPr>
                    <w:sz w:val="18"/>
                    <w:szCs w:val="18"/>
                  </w:rPr>
                  <w:t>（</w:t>
                </w:r>
                <w:r>
                  <w:rPr>
                    <w:rFonts w:hint="eastAsia"/>
                    <w:sz w:val="18"/>
                    <w:szCs w:val="18"/>
                  </w:rPr>
                  <w:t>二</w:t>
                </w:r>
                <w:r>
                  <w:rPr>
                    <w:sz w:val="18"/>
                    <w:szCs w:val="18"/>
                  </w:rPr>
                  <w:t>）所有者投入和减少资本</w:t>
                </w:r>
              </w:p>
            </w:tc>
            <w:sdt>
              <w:sdtPr>
                <w:rPr>
                  <w:rFonts w:ascii="Arial Narrow" w:hAnsi="Arial Narrow"/>
                  <w:sz w:val="18"/>
                  <w:szCs w:val="18"/>
                </w:rPr>
                <w:alias w:val="所有者投入和减少资本导致实收资本（或股本）净额变动金额"/>
                <w:tag w:val="_GBC_db1b2b0cec0f4889ab2b0da45ccad828"/>
                <w:id w:val="29972444"/>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权益工具中的优先股变动金额"/>
                <w:tag w:val="_GBC_4c31aedc29b043f0be24a88b9c5d8c7b"/>
                <w:id w:val="29972445"/>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权益工具中的永续债变动金额"/>
                <w:tag w:val="_GBC_83242810f8ff4d5b9f04af2ba491d39f"/>
                <w:id w:val="29972446"/>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权益工具中的其他变动金额"/>
                <w:tag w:val="_GBC_e55bd614803349e8a1bdac8b0dbdde99"/>
                <w:id w:val="29972447"/>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资本公积变动金额"/>
                <w:tag w:val="_GBC_b51be7791cf44622a2461568f320c002"/>
                <w:id w:val="2997244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库存股变动金额"/>
                <w:tag w:val="_GBC_28da6d32f5274b7b80bf223c7011765f"/>
                <w:id w:val="29972449"/>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其他综合收益变动金额"/>
                <w:tag w:val="_GBC_bcbd25e38a2c4a0eb30afc539a571afc"/>
                <w:id w:val="29972450"/>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专项储备变动金额"/>
                <w:tag w:val="_GBC_5015be6aec8a4da2809ed4c10d0b01e6"/>
                <w:id w:val="29972451"/>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盈余公积变动金额"/>
                <w:tag w:val="_GBC_a1c9d9fee1054c9c8dedc61381f35fe1"/>
                <w:id w:val="29972452"/>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未分配利润变动金额"/>
                <w:tag w:val="_GBC_c1652e8e63b149a4a7f44446005abc37"/>
                <w:id w:val="2997245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投入和减少资本导致股东权益合计变动金额"/>
                <w:tag w:val="_GBC_921baefc67874c1ab9ddabdc086344d5"/>
                <w:id w:val="29972454"/>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1．股东投入的普通股</w:t>
                </w:r>
              </w:p>
            </w:tc>
            <w:sdt>
              <w:sdtPr>
                <w:rPr>
                  <w:rFonts w:ascii="Arial Narrow" w:hAnsi="Arial Narrow"/>
                  <w:sz w:val="18"/>
                  <w:szCs w:val="18"/>
                </w:rPr>
                <w:alias w:val="股东投入的普通股导致股本变动金额"/>
                <w:tag w:val="_GBC_b2a51a8b564d45428e83feff49f1e717"/>
                <w:id w:val="29972455"/>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优先股变动金额"/>
                <w:tag w:val="_GBC_921d9d7b0d344749abf45819ff2f00c3"/>
                <w:id w:val="29972456"/>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永续债变动金额"/>
                <w:tag w:val="_GBC_e86c31fe4aa74808af14a7a8ed14762f"/>
                <w:id w:val="29972457"/>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其他权益工具中的其他变动金额"/>
                <w:tag w:val="_GBC_96c50a436179459cb4b7f4b504af27e1"/>
                <w:id w:val="29972458"/>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资本公积变动金额"/>
                <w:tag w:val="_GBC_a54a9d517fa640daad681bcb4cdb88dc"/>
                <w:id w:val="2997245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库存股变动金额"/>
                <w:tag w:val="_GBC_f3ce3a62c56c4418a3e05637dac42abf"/>
                <w:id w:val="29972460"/>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其他综合收益变动金额"/>
                <w:tag w:val="_GBC_0ba18ab84c8c456daf4424fecb48c83f"/>
                <w:id w:val="29972461"/>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专项储备变动金额"/>
                <w:tag w:val="_GBC_174be23a85574a0eb0cac66b2398e738"/>
                <w:id w:val="29972462"/>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盈余公积变动金额"/>
                <w:tag w:val="_GBC_706bde04895e4161ab89e7fa0f64b6fc"/>
                <w:id w:val="29972463"/>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未分配利润变动金额"/>
                <w:tag w:val="_GBC_c9a990162cb94f26a50317ab1385e70d"/>
                <w:id w:val="2997246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东投入的普通股导致股东权益合计变动金额"/>
                <w:tag w:val="_GBC_6862204a8162496780da0562798209a5"/>
                <w:id w:val="29972465"/>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2．其他权益工具持有者投入资本</w:t>
                </w:r>
              </w:p>
            </w:tc>
            <w:sdt>
              <w:sdtPr>
                <w:rPr>
                  <w:rFonts w:ascii="Arial Narrow" w:hAnsi="Arial Narrow"/>
                  <w:sz w:val="18"/>
                  <w:szCs w:val="18"/>
                </w:rPr>
                <w:alias w:val="其他权益工具持有者投入资本导致股本变动金额"/>
                <w:tag w:val="_GBC_7f46a3d67fe14d04b811f829d0968521"/>
                <w:id w:val="29972466"/>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优先股变动金额"/>
                <w:tag w:val="_GBC_8270a7ad196b44179b39d818c6def26b"/>
                <w:id w:val="29972467"/>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永续债变动金额"/>
                <w:tag w:val="_GBC_021bf8ed66ef4f17aabf3bd946429c3f"/>
                <w:id w:val="29972468"/>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其他权益工具中的其他变动金额"/>
                <w:tag w:val="_GBC_9a61a26d7f704f08bbedc97b25b0c57b"/>
                <w:id w:val="29972469"/>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资本公积变动金额"/>
                <w:tag w:val="_GBC_6049c9af33924cd89245988f7ec5a3ab"/>
                <w:id w:val="2997247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库存股变动金额"/>
                <w:tag w:val="_GBC_0501e1a7d424415281704be208e3300d"/>
                <w:id w:val="29972471"/>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其他综合收益变动金额"/>
                <w:tag w:val="_GBC_956ca0f883064124bbe67676729b0d25"/>
                <w:id w:val="29972472"/>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专项储备变动金额"/>
                <w:tag w:val="_GBC_906a825c7c8f449aaf6307d1724a4522"/>
                <w:id w:val="29972473"/>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盈余公积变动金额"/>
                <w:tag w:val="_GBC_1dd4f298013343f780873a4c5bb1c138"/>
                <w:id w:val="29972474"/>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未分配利润变动金额"/>
                <w:tag w:val="_GBC_61c075317876446e93ff2469cdcd8475"/>
                <w:id w:val="2997247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持有者投入资本导致股东权益合计变动金额"/>
                <w:tag w:val="_GBC_abffd5f7bc1f437db28f49e02684fdd0"/>
                <w:id w:val="29972476"/>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3</w:t>
                </w:r>
                <w:r>
                  <w:rPr>
                    <w:sz w:val="18"/>
                    <w:szCs w:val="18"/>
                  </w:rPr>
                  <w:t>．股份支付计入所有者权益的金额</w:t>
                </w:r>
              </w:p>
            </w:tc>
            <w:sdt>
              <w:sdtPr>
                <w:rPr>
                  <w:rFonts w:ascii="Arial Narrow" w:hAnsi="Arial Narrow"/>
                  <w:sz w:val="18"/>
                  <w:szCs w:val="18"/>
                </w:rPr>
                <w:alias w:val="股份支付计入所有者权益的金额导致实收资本（或股本）净额变动金额"/>
                <w:tag w:val="_GBC_bca8421e99444b529cbc11689b2adb42"/>
                <w:id w:val="29972477"/>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权益工具中的优先股变动金额"/>
                <w:tag w:val="_GBC_f55cb6e2f9c34c75943019e5d7321c34"/>
                <w:id w:val="29972478"/>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权益工具中的永续债变动金额"/>
                <w:tag w:val="_GBC_4a4aef45b2b7490fbc7ceb1df22ce7c8"/>
                <w:id w:val="29972479"/>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权益工具中的其他变动金额"/>
                <w:tag w:val="_GBC_a44f45174b3641d8b4b5bc2add58c839"/>
                <w:id w:val="29972480"/>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资本公积变动金额"/>
                <w:tag w:val="_GBC_c0055eb999114e3b834430f4c1f01d75"/>
                <w:id w:val="2997248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库存股变动金额"/>
                <w:tag w:val="_GBC_051bcfef6e8549769a19a8f7b18b9f87"/>
                <w:id w:val="29972482"/>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其他综合收益变动金额"/>
                <w:tag w:val="_GBC_4ab3db2a331f4d34b071e326026bf95b"/>
                <w:id w:val="29972483"/>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专项储备变动金额"/>
                <w:tag w:val="_GBC_74446b26614f4339bc37d20b32cfa4fa"/>
                <w:id w:val="29972484"/>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盈余公积变动金额"/>
                <w:tag w:val="_GBC_4afbffb9039e44fab5bbef44bfc22bc0"/>
                <w:id w:val="29972485"/>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未分配利润变动金额"/>
                <w:tag w:val="_GBC_6518d168d61449e5be61fc48bdc27006"/>
                <w:id w:val="2997248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股份支付计入所有者权益的金额导致股东权益合计变动金额"/>
                <w:tag w:val="_GBC_d491bc342dab46188ccf8bbe3e4200a9"/>
                <w:id w:val="29972487"/>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4</w:t>
                </w:r>
                <w:r>
                  <w:rPr>
                    <w:sz w:val="18"/>
                    <w:szCs w:val="18"/>
                  </w:rPr>
                  <w:t>．其他</w:t>
                </w:r>
              </w:p>
            </w:tc>
            <w:sdt>
              <w:sdtPr>
                <w:rPr>
                  <w:rFonts w:ascii="Arial Narrow" w:hAnsi="Arial Narrow"/>
                  <w:sz w:val="18"/>
                  <w:szCs w:val="18"/>
                </w:rPr>
                <w:alias w:val="其他所有者投入和减少资本导致实收资本（或股本）净额变动金额"/>
                <w:tag w:val="_GBC_d9ed2ef2afd84d0896a7fd54f6bc602d"/>
                <w:id w:val="29972488"/>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权益工具中的优先股变动金额"/>
                <w:tag w:val="_GBC_0fe968b061ea449799362e868b76a463"/>
                <w:id w:val="29972489"/>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权益工具中的永续债变动金额"/>
                <w:tag w:val="_GBC_b7b924fbb79c4e41a1314c7a722ae6cd"/>
                <w:id w:val="29972490"/>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权益工具中的其他变动金额"/>
                <w:tag w:val="_GBC_3e66247b34a245a8aeb3eec08ff38bb7"/>
                <w:id w:val="29972491"/>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资本公积变动金额"/>
                <w:tag w:val="_GBC_d93c9eaeee96456dace1f02f91cf73d6"/>
                <w:id w:val="2997249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库存股变动金额"/>
                <w:tag w:val="_GBC_6ea741e45feb4461ad06ff6a45a23010"/>
                <w:id w:val="29972493"/>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其他综合收益变动金额"/>
                <w:tag w:val="_GBC_ee85a4140b7b4fc982077755d4d5685b"/>
                <w:id w:val="29972494"/>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专项储备变动金额"/>
                <w:tag w:val="_GBC_050c4895a9954e6c9e80dac77b71316b"/>
                <w:id w:val="29972495"/>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盈余公积变动金额"/>
                <w:tag w:val="_GBC_a778ab4f215f4d8ea66931ff786647c6"/>
                <w:id w:val="29972496"/>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未分配利润变动金额"/>
                <w:tag w:val="_GBC_1fb05e06eb3740aea37f85e22b454419"/>
                <w:id w:val="2997249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投入和减少资本导致股东权益合计变动金额"/>
                <w:tag w:val="_GBC_53387d744fe84e73a487375f3bd186bd"/>
                <w:id w:val="29972498"/>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w:t>
                </w:r>
                <w:r>
                  <w:rPr>
                    <w:rFonts w:hint="eastAsia"/>
                    <w:sz w:val="18"/>
                    <w:szCs w:val="18"/>
                  </w:rPr>
                  <w:t>三</w:t>
                </w:r>
                <w:r>
                  <w:rPr>
                    <w:sz w:val="18"/>
                    <w:szCs w:val="18"/>
                  </w:rPr>
                  <w:t>）利润分配</w:t>
                </w:r>
              </w:p>
            </w:tc>
            <w:sdt>
              <w:sdtPr>
                <w:rPr>
                  <w:rFonts w:ascii="Arial Narrow" w:hAnsi="Arial Narrow"/>
                  <w:sz w:val="18"/>
                  <w:szCs w:val="18"/>
                </w:rPr>
                <w:alias w:val="利润分配导致实收资本（或股本）净额变动金额"/>
                <w:tag w:val="_GBC_585a827c9cc746ad8e8e685721d8e792"/>
                <w:id w:val="29972499"/>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权益工具中的优先股变动金额"/>
                <w:tag w:val="_GBC_c76a6a8a58aa481ca97ef6b1564598c6"/>
                <w:id w:val="29972500"/>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权益工具中的永续债变动金额"/>
                <w:tag w:val="_GBC_3868d0251a454bdda6cbaec9ec31ec6a"/>
                <w:id w:val="29972501"/>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权益工具中的其他变动金额"/>
                <w:tag w:val="_GBC_11ab95a8a4534e32b5791b5a9151cd61"/>
                <w:id w:val="29972502"/>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资本公积变动金额"/>
                <w:tag w:val="_GBC_ca2e040c2dae4a2a89f96d311d177568"/>
                <w:id w:val="2997250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库存股变动金额"/>
                <w:tag w:val="_GBC_47b7d91d3fb54be5bb00fd3479dff502"/>
                <w:id w:val="29972504"/>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其他综合收益变动金额"/>
                <w:tag w:val="_GBC_043ab018de534c648db7b2516557000f"/>
                <w:id w:val="29972505"/>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专项储备变动金额"/>
                <w:tag w:val="_GBC_21dcec4213ba4247a6ed40136d98acae"/>
                <w:id w:val="29972506"/>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盈余公积变动金额"/>
                <w:tag w:val="_GBC_8b6c9d25bab341ec8a897282d13f7b0e"/>
                <w:id w:val="29972507"/>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未分配利润变动金额"/>
                <w:tag w:val="_GBC_6dde2287e19945a2827e3c965df20026"/>
                <w:id w:val="2997250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利润分配导致股东权益合计变动金额"/>
                <w:tag w:val="_GBC_e05fbe211b944704b899dd0acf60575a"/>
                <w:id w:val="29972509"/>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1．提取盈余公积</w:t>
                </w:r>
              </w:p>
            </w:tc>
            <w:sdt>
              <w:sdtPr>
                <w:rPr>
                  <w:rFonts w:ascii="Arial Narrow" w:hAnsi="Arial Narrow"/>
                  <w:sz w:val="18"/>
                  <w:szCs w:val="18"/>
                </w:rPr>
                <w:alias w:val="提取盈余公积导致实收资本（或股本）净额变动金额"/>
                <w:tag w:val="_GBC_b10487f219664ee79c304e112ae65672"/>
                <w:id w:val="29972510"/>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权益工具中的优先股变动金额"/>
                <w:tag w:val="_GBC_a98cf401dae2409ebc68a19c512b73f9"/>
                <w:id w:val="29972511"/>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权益工具中的永续债变动金额"/>
                <w:tag w:val="_GBC_e308f245f60c44829eeb51eb47a149ff"/>
                <w:id w:val="29972512"/>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权益工具中的其他变动金额"/>
                <w:tag w:val="_GBC_043e897cc31249ae9c972ef8784b8c95"/>
                <w:id w:val="29972513"/>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资本公积变动金额"/>
                <w:tag w:val="_GBC_2521b80b45de4162bba4b2b69cabf87a"/>
                <w:id w:val="2997251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库存股变动金额"/>
                <w:tag w:val="_GBC_8923d01d013d42de98f4ce9c9f9d41d4"/>
                <w:id w:val="29972515"/>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其他综合收益变动金额"/>
                <w:tag w:val="_GBC_35bf271adc6947549535ed6d541ffde7"/>
                <w:id w:val="29972516"/>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专项储备变动金额"/>
                <w:tag w:val="_GBC_7608d43996bf406399e23f6bb9a27ab9"/>
                <w:id w:val="29972517"/>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盈余公积变动金额"/>
                <w:tag w:val="_GBC_1e2294655d5c4d29a8a1ae5cadff51f2"/>
                <w:id w:val="29972518"/>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未分配利润变动金额"/>
                <w:tag w:val="_GBC_e028268d40e04647b453ebf6c40a3a14"/>
                <w:id w:val="2997251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盈余公积导致股东权益合计变动金额"/>
                <w:tag w:val="_GBC_5555503cccdb41449ad0e1fa708e59b8"/>
                <w:id w:val="29972520"/>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t>2</w:t>
                </w:r>
                <w:r>
                  <w:rPr>
                    <w:sz w:val="18"/>
                    <w:szCs w:val="18"/>
                  </w:rPr>
                  <w:t>．对所有者（或股东）的分配</w:t>
                </w:r>
              </w:p>
            </w:tc>
            <w:sdt>
              <w:sdtPr>
                <w:rPr>
                  <w:rFonts w:ascii="Arial Narrow" w:hAnsi="Arial Narrow"/>
                  <w:sz w:val="18"/>
                  <w:szCs w:val="18"/>
                </w:rPr>
                <w:alias w:val="对所有者（或股东）的分配导致实收资本（或股本）净额变动金额"/>
                <w:tag w:val="_GBC_ae1b778032c74d0ab4bfee571640a108"/>
                <w:id w:val="29972521"/>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权益工具中的优先股变动金额"/>
                <w:tag w:val="_GBC_f0e9958fcf9c4b42b6eda4cc530028d4"/>
                <w:id w:val="29972522"/>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权益工具中的永续债变动金额"/>
                <w:tag w:val="_GBC_23c016e51f994da6a8af4ba109aee7e5"/>
                <w:id w:val="29972523"/>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权益工具中的其他变动金额"/>
                <w:tag w:val="_GBC_05c882267a3c45b1840222968c2627f4"/>
                <w:id w:val="29972524"/>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资本公积变动金额"/>
                <w:tag w:val="_GBC_6504bee64abf4fffa1bdaa07173dc164"/>
                <w:id w:val="2997252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库存股变动金额"/>
                <w:tag w:val="_GBC_a18d7b44358c4c5d8229480a75a66a5a"/>
                <w:id w:val="29972526"/>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其他综合收益变动金额"/>
                <w:tag w:val="_GBC_9460b0eb47ba4fca8539b5e87ae7f9bf"/>
                <w:id w:val="29972527"/>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专项储备变动金额"/>
                <w:tag w:val="_GBC_c305dad7318e43b4a1285d2dc1feefaf"/>
                <w:id w:val="29972528"/>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盈余公积变动金额"/>
                <w:tag w:val="_GBC_4c871661f52c4741b669127287661b73"/>
                <w:id w:val="29972529"/>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未分配利润变动金额"/>
                <w:tag w:val="_GBC_d405b4b0a20f4020a0917063335ba394"/>
                <w:id w:val="2997253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股东权益合计变动金额"/>
                <w:tag w:val="_GBC_45048707f972426c9e29440ff4c83ba1"/>
                <w:id w:val="29972531"/>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rFonts w:hint="eastAsia"/>
                    <w:sz w:val="18"/>
                    <w:szCs w:val="18"/>
                  </w:rPr>
                  <w:lastRenderedPageBreak/>
                  <w:t>3</w:t>
                </w:r>
                <w:r>
                  <w:rPr>
                    <w:sz w:val="18"/>
                    <w:szCs w:val="18"/>
                  </w:rPr>
                  <w:t>．其他</w:t>
                </w:r>
              </w:p>
            </w:tc>
            <w:sdt>
              <w:sdtPr>
                <w:rPr>
                  <w:rFonts w:ascii="Arial Narrow" w:hAnsi="Arial Narrow"/>
                  <w:sz w:val="18"/>
                  <w:szCs w:val="18"/>
                </w:rPr>
                <w:alias w:val="其他利润分配导致实收资本（或股本）净额变动金额"/>
                <w:tag w:val="_GBC_f2a67c490dc642838be36731cfc8fa52"/>
                <w:id w:val="29972532"/>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权益工具中的优先股变动金额"/>
                <w:tag w:val="_GBC_08b42da630254eb29039bce52f49bf89"/>
                <w:id w:val="29972533"/>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权益工具中的永续债变动金额"/>
                <w:tag w:val="_GBC_b09f68c7de5b463385ea03951ad59e9a"/>
                <w:id w:val="29972534"/>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权益工具中的其他变动金额"/>
                <w:tag w:val="_GBC_d296ab020079433cb99f140b08c3f016"/>
                <w:id w:val="29972535"/>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资本公积变动金额"/>
                <w:tag w:val="_GBC_d0fd56e7d198441c809d22135804122e"/>
                <w:id w:val="2997253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库存股变动金额"/>
                <w:tag w:val="_GBC_149522bcebc0445abff547f5b44ca4ec"/>
                <w:id w:val="29972537"/>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其他综合收益变动金额"/>
                <w:tag w:val="_GBC_600703963ca1472ca499a3fc8838fe80"/>
                <w:id w:val="29972538"/>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专项储备变动金额"/>
                <w:tag w:val="_GBC_b7383cad3981435bbe792967928e20b9"/>
                <w:id w:val="29972539"/>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盈余公积变动金额"/>
                <w:tag w:val="_GBC_1466125f9994414ba14a1709d89d6c7d"/>
                <w:id w:val="29972540"/>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对所有者（或股东）的分配导致未分配利润变动金额"/>
                <w:tag w:val="_GBC_43628165ecaf4294b651aaf2f5e463dc"/>
                <w:id w:val="2997254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利润分配导致股东权益合计变动金额"/>
                <w:tag w:val="_GBC_dddf3cb56cc04efd9ed83dc0b9ac242f"/>
                <w:id w:val="29972542"/>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w:t>
                </w:r>
                <w:r>
                  <w:rPr>
                    <w:rFonts w:hint="eastAsia"/>
                    <w:sz w:val="18"/>
                    <w:szCs w:val="18"/>
                  </w:rPr>
                  <w:t>四</w:t>
                </w:r>
                <w:r>
                  <w:rPr>
                    <w:sz w:val="18"/>
                    <w:szCs w:val="18"/>
                  </w:rPr>
                  <w:t>）所有者权益内部结转</w:t>
                </w:r>
              </w:p>
            </w:tc>
            <w:sdt>
              <w:sdtPr>
                <w:rPr>
                  <w:rFonts w:ascii="Arial Narrow" w:hAnsi="Arial Narrow"/>
                  <w:sz w:val="18"/>
                  <w:szCs w:val="18"/>
                </w:rPr>
                <w:alias w:val="所有者权益内部结转导致实收资本（或股本）净额变动金额"/>
                <w:tag w:val="_GBC_6aa8d15494b24ebc8e562192ca7de984"/>
                <w:id w:val="29972543"/>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权益工具中的优先股变动金额"/>
                <w:tag w:val="_GBC_46072439f66d4d1a8ad6f533dc82df9a"/>
                <w:id w:val="29972544"/>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权益工具中的永续债变动金额"/>
                <w:tag w:val="_GBC_5876f2e621d544ee8cf08c87ffe19992"/>
                <w:id w:val="29972545"/>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权益工具中的其他变动金额"/>
                <w:tag w:val="_GBC_9b94178183f7419694b5569b2280e51a"/>
                <w:id w:val="29972546"/>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资本公积变动金额"/>
                <w:tag w:val="_GBC_3aa2e357d1d24bba97afbb045c6fe269"/>
                <w:id w:val="2997254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库存股变动金额"/>
                <w:tag w:val="_GBC_286bae7ba11040358b80cdcf1b7e2d6f"/>
                <w:id w:val="29972548"/>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其他综合收益变动金额"/>
                <w:tag w:val="_GBC_4bbce87fd32f447f8cdf1acdbd58928f"/>
                <w:id w:val="29972549"/>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专项储备变动金额"/>
                <w:tag w:val="_GBC_83fc0c86fb7d45dbbc21bf09c9cb496c"/>
                <w:id w:val="29972550"/>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盈余公积变动金额"/>
                <w:tag w:val="_GBC_55d7540cba734b6c85cee5fe0af5feff"/>
                <w:id w:val="29972551"/>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未分配利润变动金额"/>
                <w:tag w:val="_GBC_c5d976d931a54c1e97c40f0d21e59f19"/>
                <w:id w:val="2997255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所有者权益内部结转导致股东权益合计变动金额"/>
                <w:tag w:val="_GBC_f3b8311beb6b4878bc373b88051d27e5"/>
                <w:id w:val="29972553"/>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1．资本公积转增资本（或股本）</w:t>
                </w:r>
              </w:p>
            </w:tc>
            <w:sdt>
              <w:sdtPr>
                <w:rPr>
                  <w:rFonts w:ascii="Arial Narrow" w:hAnsi="Arial Narrow"/>
                  <w:sz w:val="18"/>
                  <w:szCs w:val="18"/>
                </w:rPr>
                <w:alias w:val="资本公积转增资本（或股本）导致实收资本（或股本）净额变动金额"/>
                <w:tag w:val="_GBC_b6c350998eef4621a8ad958341758889"/>
                <w:id w:val="29972554"/>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权益工具中的优先股变动金额"/>
                <w:tag w:val="_GBC_c54de19a0839401cb02bf2578899c066"/>
                <w:id w:val="29972555"/>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权益工具中的永续债变动金额"/>
                <w:tag w:val="_GBC_0abc1ccb1c0044c598c754150231cedb"/>
                <w:id w:val="29972556"/>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权益工具中的其他变动金额"/>
                <w:tag w:val="_GBC_dbd53d2c30344b1b8466c2ccb237c381"/>
                <w:id w:val="29972557"/>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资本公积变动金额"/>
                <w:tag w:val="_GBC_feacd29a7c6e4963af99076a77be1a21"/>
                <w:id w:val="2997255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库存股变动金额"/>
                <w:tag w:val="_GBC_6634d2a2ad8a4769a6afc5f9d3adf8dc"/>
                <w:id w:val="29972559"/>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其他综合收益变动金额"/>
                <w:tag w:val="_GBC_431804c00840449089dc35aa0b5bc65a"/>
                <w:id w:val="29972560"/>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专项储备变动金额"/>
                <w:tag w:val="_GBC_d6f94b2917334c87a7f16d66e0d823a4"/>
                <w:id w:val="29972561"/>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盈余公积变动金额"/>
                <w:tag w:val="_GBC_87706f99d6604dacbe6490877885561c"/>
                <w:id w:val="29972562"/>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未分配利润变动金额"/>
                <w:tag w:val="_GBC_070b244552be4016a19347523bd8f406"/>
                <w:id w:val="2997256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转增资本（或股本）导致股东权益合计变动金额"/>
                <w:tag w:val="_GBC_ff70d65d802940d4ac819a912b5ed88e"/>
                <w:id w:val="29972564"/>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2．盈余公积转增资本（或股本）</w:t>
                </w:r>
              </w:p>
            </w:tc>
            <w:sdt>
              <w:sdtPr>
                <w:rPr>
                  <w:rFonts w:ascii="Arial Narrow" w:hAnsi="Arial Narrow"/>
                  <w:sz w:val="18"/>
                  <w:szCs w:val="18"/>
                </w:rPr>
                <w:alias w:val="盈余公积转增资本（或股本）导致实收资本（或股本）净额变动金额"/>
                <w:tag w:val="_GBC_75cb7e4748104c3cad8758deb58fa60b"/>
                <w:id w:val="29972565"/>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权益工具中的优先股变动金额"/>
                <w:tag w:val="_GBC_c87fd562d86f452a9a17082ec76156bd"/>
                <w:id w:val="29972566"/>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权益工具中的永续债变动金额"/>
                <w:tag w:val="_GBC_eb6f9190b8564b97b8c50a49844ad8ab"/>
                <w:id w:val="29972567"/>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权益工具中的其他变动金额"/>
                <w:tag w:val="_GBC_d9df313286214548ba9aed3ccc3f8070"/>
                <w:id w:val="29972568"/>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资本公积变动金额"/>
                <w:tag w:val="_GBC_4f2a9206c04645d482d32f1d7f51578b"/>
                <w:id w:val="2997256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库存股变动金额"/>
                <w:tag w:val="_GBC_20947ed189ad477cb047708b8a7fbd88"/>
                <w:id w:val="29972570"/>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其他综合收益变动金额"/>
                <w:tag w:val="_GBC_94c12f6f7535472fac11a022cef60687"/>
                <w:id w:val="29972571"/>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专项储备变动金额"/>
                <w:tag w:val="_GBC_f6006e59fa874c89a66c621523bc6717"/>
                <w:id w:val="29972572"/>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盈余公积变动金额"/>
                <w:tag w:val="_GBC_7db4452f31fc49e29a98de222e62c73c"/>
                <w:id w:val="29972573"/>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未分配利润变动金额"/>
                <w:tag w:val="_GBC_3827e02dcf67491a9ca7eeafbf169d6c"/>
                <w:id w:val="2997257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转增资本（或股本）导致股东权益合计变动金额"/>
                <w:tag w:val="_GBC_2878dd21b59a4a0ab85eca5ce6a2c354"/>
                <w:id w:val="29972575"/>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3．盈余公积弥补亏损</w:t>
                </w:r>
              </w:p>
            </w:tc>
            <w:sdt>
              <w:sdtPr>
                <w:rPr>
                  <w:rFonts w:ascii="Arial Narrow" w:hAnsi="Arial Narrow"/>
                  <w:sz w:val="18"/>
                  <w:szCs w:val="18"/>
                </w:rPr>
                <w:alias w:val="盈余公积弥补亏损导致实收资本（或股本）净额变动金额"/>
                <w:tag w:val="_GBC_d8e67e2272e04f2eb2a7b9e7073b4980"/>
                <w:id w:val="29972576"/>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权益工具中的优先股变动金额"/>
                <w:tag w:val="_GBC_2a18aaf721384edfbd1fa0cc41a39396"/>
                <w:id w:val="29972577"/>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权益工具中的永续债变动金额"/>
                <w:tag w:val="_GBC_362b372f1e944ad69b5e26e577bc3938"/>
                <w:id w:val="29972578"/>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权益工具中的其他变动金额"/>
                <w:tag w:val="_GBC_d0d886dec9dc4ef3a06e3d342256287c"/>
                <w:id w:val="29972579"/>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资本公积变动金额"/>
                <w:tag w:val="_GBC_18aa99d7f8ba4c528e5e151e4a897875"/>
                <w:id w:val="2997258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库存股变动金额"/>
                <w:tag w:val="_GBC_322c3e318f0645c99e3f57b017f77feb"/>
                <w:id w:val="29972581"/>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其他综合收益变动金额"/>
                <w:tag w:val="_GBC_d3af2e34addf4c7996bfbd668c28797a"/>
                <w:id w:val="29972582"/>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专项储备变动金额"/>
                <w:tag w:val="_GBC_f22d997720e64d49b1ea1774daa9d9fe"/>
                <w:id w:val="29972583"/>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盈余公积变动金额"/>
                <w:tag w:val="_GBC_85be6692bd1b425fab70acbb4d8fd98f"/>
                <w:id w:val="29972584"/>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未分配利润变动金额"/>
                <w:tag w:val="_GBC_6fee88d7ceb446499fd9e94df5af00ce"/>
                <w:id w:val="2997258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盈余公积弥补亏损导致股东权益合计变动金额"/>
                <w:tag w:val="_GBC_6a088bbbd0d142ccbba531171efefea6"/>
                <w:id w:val="29972586"/>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4．其他</w:t>
                </w:r>
              </w:p>
            </w:tc>
            <w:sdt>
              <w:sdtPr>
                <w:rPr>
                  <w:rFonts w:ascii="Arial Narrow" w:hAnsi="Arial Narrow"/>
                  <w:sz w:val="18"/>
                  <w:szCs w:val="18"/>
                </w:rPr>
                <w:alias w:val="其他所有者权益内部结转导致实收资本（或股本）净额变动金额"/>
                <w:tag w:val="_GBC_4d85f5a05052472bbd2d9b5b54e7e656"/>
                <w:id w:val="29972587"/>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权益工具中的优先股变动金额"/>
                <w:tag w:val="_GBC_64980cb00bb945f1ad53640dcea30ef1"/>
                <w:id w:val="29972588"/>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权益工具中的永续债变动金额"/>
                <w:tag w:val="_GBC_a6513cd5fba2470c9a524fa0fbfe11a8"/>
                <w:id w:val="29972589"/>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权益工具中的其他变动金额"/>
                <w:tag w:val="_GBC_25650b1b8ca94dc598d591756533cf41"/>
                <w:id w:val="29972590"/>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资本公积变动金额"/>
                <w:tag w:val="_GBC_b32bb7fb3ece4dccbd505e03773160e0"/>
                <w:id w:val="29972591"/>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库存股变动金额"/>
                <w:tag w:val="_GBC_aa63bc8ef715431cae419d92ebe1cb85"/>
                <w:id w:val="29972592"/>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其他综合收益变动金额"/>
                <w:tag w:val="_GBC_5b97e04f8ee747bba700b2727a3c084b"/>
                <w:id w:val="29972593"/>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专项储备变动金额"/>
                <w:tag w:val="_GBC_30b8dbd592c9488da991f4548463d477"/>
                <w:id w:val="29972594"/>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盈余公积变动金额"/>
                <w:tag w:val="_GBC_9cb72fdb5086425e932028603716d3bb"/>
                <w:id w:val="29972595"/>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未分配利润变动金额"/>
                <w:tag w:val="_GBC_dabc4784f8b046cca39afa4ea8090d4f"/>
                <w:id w:val="29972596"/>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所有者权益内部结转导致股东权益合计变动金额"/>
                <w:tag w:val="_GBC_a9f349f2685b4d73ae8797422cb0a051"/>
                <w:id w:val="29972597"/>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vAlign w:val="center"/>
              </w:tcPr>
              <w:p w:rsidR="00D809CB" w:rsidRDefault="00754068">
                <w:pPr>
                  <w:rPr>
                    <w:sz w:val="18"/>
                    <w:szCs w:val="18"/>
                  </w:rPr>
                </w:pPr>
                <w:r>
                  <w:rPr>
                    <w:rFonts w:hint="eastAsia"/>
                    <w:sz w:val="18"/>
                    <w:szCs w:val="18"/>
                  </w:rPr>
                  <w:t xml:space="preserve"> （五）专项储备</w:t>
                </w:r>
              </w:p>
            </w:tc>
            <w:sdt>
              <w:sdtPr>
                <w:rPr>
                  <w:rFonts w:ascii="Arial Narrow" w:hAnsi="Arial Narrow"/>
                  <w:sz w:val="18"/>
                  <w:szCs w:val="18"/>
                </w:rPr>
                <w:alias w:val="专项储备导致实收资本（或股本）净额变动金额"/>
                <w:tag w:val="_GBC_6c74dad29d4e4df987100c0766f6d5d2"/>
                <w:id w:val="29972598"/>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权益工具中的优先股变动金额"/>
                <w:tag w:val="_GBC_988449cb4fb24ee2b06cba400e3cca3c"/>
                <w:id w:val="29972599"/>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权益工具中的永续债变动金额"/>
                <w:tag w:val="_GBC_e571550701084b3b8a77a1550157e295"/>
                <w:id w:val="29972600"/>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权益工具中的其他变动金额"/>
                <w:tag w:val="_GBC_a61f492aecfb4f14a74e094283db0225"/>
                <w:id w:val="29972601"/>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资本公积变动金额"/>
                <w:tag w:val="_GBC_a3ae81cb26134411adb2d159ec5d54ed"/>
                <w:id w:val="29972602"/>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库存股变动金额"/>
                <w:tag w:val="_GBC_5bacc6a9962348b68e489d00ea724803"/>
                <w:id w:val="29972603"/>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其他综合收益变动金额"/>
                <w:tag w:val="_GBC_515353af99ab470db78eca743e491d6a"/>
                <w:id w:val="29972604"/>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专项储备变动金额"/>
                <w:tag w:val="_GBC_098d25aae80444588d91dded50f94b4c"/>
                <w:id w:val="29972605"/>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-203,477.74</w:t>
                    </w:r>
                  </w:p>
                </w:tc>
              </w:sdtContent>
            </w:sdt>
            <w:sdt>
              <w:sdtPr>
                <w:rPr>
                  <w:rFonts w:ascii="Arial Narrow" w:hAnsi="Arial Narrow"/>
                  <w:sz w:val="18"/>
                  <w:szCs w:val="18"/>
                </w:rPr>
                <w:alias w:val="专项储备导致盈余公积变动金额"/>
                <w:tag w:val="_GBC_60e54861d2b443cd80cd32f8d3628ec8"/>
                <w:id w:val="29972606"/>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未分配利润变动金额"/>
                <w:tag w:val="_GBC_272d764ef8aa482889febccfd40cbafc"/>
                <w:id w:val="29972607"/>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导致股东权益合计变动金额"/>
                <w:tag w:val="_GBC_9ea4e7c147f24d53b91b2dcbb08a6d76"/>
                <w:id w:val="29972608"/>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-203,477.74</w:t>
                    </w:r>
                  </w:p>
                </w:tc>
              </w:sdtContent>
            </w:sdt>
          </w:tr>
          <w:tr w:rsidR="00D809CB">
            <w:trPr>
              <w:trHeight w:val="20"/>
            </w:trPr>
            <w:tc>
              <w:tcPr>
                <w:tcW w:w="3261" w:type="dxa"/>
                <w:vAlign w:val="center"/>
              </w:tcPr>
              <w:p w:rsidR="00D809CB" w:rsidRDefault="00754068">
                <w:pPr>
                  <w:rPr>
                    <w:sz w:val="18"/>
                    <w:szCs w:val="18"/>
                  </w:rPr>
                </w:pPr>
                <w:r>
                  <w:rPr>
                    <w:rFonts w:hint="eastAsia"/>
                    <w:sz w:val="18"/>
                    <w:szCs w:val="18"/>
                  </w:rPr>
                  <w:t>1．本期提取</w:t>
                </w:r>
              </w:p>
            </w:tc>
            <w:sdt>
              <w:sdtPr>
                <w:rPr>
                  <w:rFonts w:ascii="Arial Narrow" w:hAnsi="Arial Narrow"/>
                  <w:sz w:val="18"/>
                  <w:szCs w:val="18"/>
                </w:rPr>
                <w:alias w:val="提取导致实收资本（或股本）净额变动金额"/>
                <w:tag w:val="_GBC_03042735f5dc4ffbbf1a4bfaa51ebfd0"/>
                <w:id w:val="29972609"/>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权益工具中的优先股变动金额"/>
                <w:tag w:val="_GBC_62292d3e2c6149a0b8b4a8802353ad13"/>
                <w:id w:val="29972610"/>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权益工具中的永续债变动金额"/>
                <w:tag w:val="_GBC_71b51634a857431bb79f1dfff5e49111"/>
                <w:id w:val="29972611"/>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权益工具中的其他变动金额"/>
                <w:tag w:val="_GBC_9d2becf8700f44ecac64f2c3944c820c"/>
                <w:id w:val="29972612"/>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资本公积变动金额"/>
                <w:tag w:val="_GBC_7f79329ebea0464a8f746c5bb59feb71"/>
                <w:id w:val="29972613"/>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库存股变动金额"/>
                <w:tag w:val="_GBC_ba2539d7eecc457290d91757bd17e2e5"/>
                <w:id w:val="29972614"/>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其他综合收益变动金额"/>
                <w:tag w:val="_GBC_61ffd88eda324420a6c9f838e69a46f4"/>
                <w:id w:val="29972615"/>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专项储备变动金额"/>
                <w:tag w:val="_GBC_8da95d127d0f49d59268fb64c26438eb"/>
                <w:id w:val="29972616"/>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13,550,000.00</w:t>
                    </w:r>
                  </w:p>
                </w:tc>
              </w:sdtContent>
            </w:sdt>
            <w:sdt>
              <w:sdtPr>
                <w:rPr>
                  <w:rFonts w:ascii="Arial Narrow" w:hAnsi="Arial Narrow"/>
                  <w:sz w:val="18"/>
                  <w:szCs w:val="18"/>
                </w:rPr>
                <w:alias w:val="提取导致盈余公积变动金额"/>
                <w:tag w:val="_GBC_6e7156f9d1434c1e86746f72ae3b3b7b"/>
                <w:id w:val="29972617"/>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未分配利润变动金额"/>
                <w:tag w:val="_GBC_134b72d5ebd64715a48b09b0afc65b43"/>
                <w:id w:val="29972618"/>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提取导致股东权益合计变动金额"/>
                <w:tag w:val="_GBC_679c2307d13f417891f6d0c3c4c2ec90"/>
                <w:id w:val="29972619"/>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13,550,000.00</w:t>
                    </w:r>
                  </w:p>
                </w:tc>
              </w:sdtContent>
            </w:sdt>
          </w:tr>
          <w:tr w:rsidR="00D809CB">
            <w:trPr>
              <w:trHeight w:val="20"/>
            </w:trPr>
            <w:tc>
              <w:tcPr>
                <w:tcW w:w="3261" w:type="dxa"/>
                <w:vAlign w:val="center"/>
              </w:tcPr>
              <w:p w:rsidR="00D809CB" w:rsidRDefault="00754068">
                <w:pPr>
                  <w:rPr>
                    <w:sz w:val="18"/>
                    <w:szCs w:val="18"/>
                  </w:rPr>
                </w:pPr>
                <w:r>
                  <w:rPr>
                    <w:rFonts w:hint="eastAsia"/>
                    <w:sz w:val="18"/>
                    <w:szCs w:val="18"/>
                  </w:rPr>
                  <w:t>2．本期使用</w:t>
                </w:r>
              </w:p>
            </w:tc>
            <w:sdt>
              <w:sdtPr>
                <w:rPr>
                  <w:rFonts w:ascii="Arial Narrow" w:hAnsi="Arial Narrow"/>
                  <w:sz w:val="18"/>
                  <w:szCs w:val="18"/>
                </w:rPr>
                <w:alias w:val="使用导致实收资本（或股本）净额变动金额"/>
                <w:tag w:val="_GBC_28493041edc2492ca45c959846b42fba"/>
                <w:id w:val="29972620"/>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权益工具中的优先股变动金额"/>
                <w:tag w:val="_GBC_9c62c5b9aae046eeaadd9abc38905ec9"/>
                <w:id w:val="29972621"/>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权益工具中的永续债变动金额"/>
                <w:tag w:val="_GBC_0a0cd700e89043dea9b4ec7bd510256d"/>
                <w:id w:val="29972622"/>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权益工具中的其他变动金额"/>
                <w:tag w:val="_GBC_567514199068490f9509cd7dedc8e959"/>
                <w:id w:val="29972623"/>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资本公积变动金额"/>
                <w:tag w:val="_GBC_e365d08a6b2f4e6786d907a4a5c3b99f"/>
                <w:id w:val="29972624"/>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库存股变动金额"/>
                <w:tag w:val="_GBC_f22d45da8f864de6b884e4f6085cf0ee"/>
                <w:id w:val="29972625"/>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其他综合收益变动金额"/>
                <w:tag w:val="_GBC_ab875ae176084a2ba71c4c7baae991d3"/>
                <w:id w:val="29972626"/>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专项储备变动金额"/>
                <w:tag w:val="_GBC_4ceadb8f094040efb88e330847a5a85d"/>
                <w:id w:val="29972627"/>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13,753,477.74</w:t>
                    </w:r>
                  </w:p>
                </w:tc>
              </w:sdtContent>
            </w:sdt>
            <w:sdt>
              <w:sdtPr>
                <w:rPr>
                  <w:rFonts w:ascii="Arial Narrow" w:hAnsi="Arial Narrow"/>
                  <w:sz w:val="18"/>
                  <w:szCs w:val="18"/>
                </w:rPr>
                <w:alias w:val="使用导致盈余公积变动金额"/>
                <w:tag w:val="_GBC_03bec5933463489a9c2f972d04b06343"/>
                <w:id w:val="29972628"/>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未分配利润变动金额"/>
                <w:tag w:val="_GBC_abd617bd3b1d4bc59668870f33264530"/>
                <w:id w:val="29972629"/>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使用导致股东权益合计变动金额"/>
                <w:tag w:val="_GBC_2d84922c365d4da584c77a9a26f3b600"/>
                <w:id w:val="29972630"/>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13,753,477.74</w:t>
                    </w:r>
                  </w:p>
                </w:tc>
              </w:sdtContent>
            </w:sdt>
          </w:tr>
          <w:tr w:rsidR="00D809CB">
            <w:trPr>
              <w:trHeight w:val="20"/>
            </w:trPr>
            <w:tc>
              <w:tcPr>
                <w:tcW w:w="3261" w:type="dxa"/>
              </w:tcPr>
              <w:p w:rsidR="00D809CB" w:rsidRDefault="00754068">
                <w:pPr>
                  <w:rPr>
                    <w:sz w:val="18"/>
                    <w:szCs w:val="18"/>
                  </w:rPr>
                </w:pPr>
                <w:r>
                  <w:rPr>
                    <w:rFonts w:hint="eastAsia"/>
                    <w:sz w:val="18"/>
                    <w:szCs w:val="18"/>
                  </w:rPr>
                  <w:t>（六）其他</w:t>
                </w:r>
              </w:p>
            </w:tc>
            <w:sdt>
              <w:sdtPr>
                <w:rPr>
                  <w:rFonts w:ascii="Arial Narrow" w:hAnsi="Arial Narrow"/>
                  <w:sz w:val="18"/>
                  <w:szCs w:val="18"/>
                </w:rPr>
                <w:alias w:val="其他导致实收资本（或股本）净额变动金额"/>
                <w:tag w:val="_GBC_a3d29f39cd1c47499c1a5c7c932e9d62"/>
                <w:id w:val="29972631"/>
                <w:lock w:val="sdtLocked"/>
              </w:sdtPr>
              <w:sdtContent>
                <w:tc>
                  <w:tcPr>
                    <w:tcW w:w="1417" w:type="dxa"/>
                    <w:tcBorders>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权益工具中的优先股变动金额"/>
                <w:tag w:val="_GBC_358b2154d2e94c8cacabd82063d2da4d"/>
                <w:id w:val="29972632"/>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权益工具中的永续债变动金额"/>
                <w:tag w:val="_GBC_29acc5a6ddb74d23870024bf1c3d7ed9"/>
                <w:id w:val="29972633"/>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权益工具中的其他变动金额"/>
                <w:tag w:val="_GBC_69c6edc5839e4543bb416027721e139f"/>
                <w:id w:val="29972634"/>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资本公积变动金额"/>
                <w:tag w:val="_GBC_62206125a7f442748c79fbfe53211e94"/>
                <w:id w:val="29972635"/>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库存股变动金额"/>
                <w:tag w:val="_GBC_8e524eb5ce4646d58b0c43534934d056"/>
                <w:id w:val="29972636"/>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其他综合收益变动金额"/>
                <w:tag w:val="_GBC_aaa47c5498ce440db9b0b625745f15ff"/>
                <w:id w:val="29972637"/>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专项储备变动金额"/>
                <w:tag w:val="_GBC_4a7ea1b4d33648d3bee609f3118c2ec4"/>
                <w:id w:val="29972638"/>
                <w:lock w:val="sdtLocked"/>
              </w:sdtPr>
              <w:sdtContent>
                <w:tc>
                  <w:tcPr>
                    <w:tcW w:w="1276"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盈余公积变动金额"/>
                <w:tag w:val="_GBC_fe174ae357224da18eb29755d63f1dfb"/>
                <w:id w:val="29972639"/>
                <w:lock w:val="sdtLocked"/>
              </w:sdtPr>
              <w:sdtContent>
                <w:tc>
                  <w:tcPr>
                    <w:tcW w:w="1417"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未分配利润变动金额"/>
                <w:tag w:val="_GBC_f81bb28c16e4498d994a0f259569b56f"/>
                <w:id w:val="29972640"/>
                <w:lock w:val="sdtLocked"/>
              </w:sdtPr>
              <w:sdtContent>
                <w:tc>
                  <w:tcPr>
                    <w:tcW w:w="141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导致股东权益合计变动金额"/>
                <w:tag w:val="_GBC_487a80d96e5045efae19051c986c2784"/>
                <w:id w:val="29972641"/>
                <w:lock w:val="sdtLocked"/>
              </w:sdtPr>
              <w:sdtContent>
                <w:tc>
                  <w:tcPr>
                    <w:tcW w:w="1417" w:type="dxa"/>
                  </w:tcPr>
                  <w:p w:rsidR="00D809CB" w:rsidRDefault="00D809CB">
                    <w:pPr>
                      <w:jc w:val="right"/>
                      <w:rPr>
                        <w:rFonts w:ascii="Arial Narrow" w:hAnsi="Arial Narrow"/>
                        <w:sz w:val="18"/>
                        <w:szCs w:val="18"/>
                      </w:rPr>
                    </w:pPr>
                  </w:p>
                </w:tc>
              </w:sdtContent>
            </w:sdt>
          </w:tr>
          <w:tr w:rsidR="00D809CB">
            <w:trPr>
              <w:trHeight w:val="20"/>
            </w:trPr>
            <w:tc>
              <w:tcPr>
                <w:tcW w:w="3261" w:type="dxa"/>
              </w:tcPr>
              <w:p w:rsidR="00D809CB" w:rsidRDefault="00754068">
                <w:pPr>
                  <w:rPr>
                    <w:sz w:val="18"/>
                    <w:szCs w:val="18"/>
                  </w:rPr>
                </w:pPr>
                <w:r>
                  <w:rPr>
                    <w:sz w:val="18"/>
                    <w:szCs w:val="18"/>
                  </w:rPr>
                  <w:t>四、本期期末余额</w:t>
                </w:r>
              </w:p>
            </w:tc>
            <w:sdt>
              <w:sdtPr>
                <w:rPr>
                  <w:rFonts w:ascii="Arial Narrow" w:hAnsi="Arial Narrow"/>
                  <w:sz w:val="18"/>
                  <w:szCs w:val="18"/>
                </w:rPr>
                <w:alias w:val="股本"/>
                <w:tag w:val="_GBC_4b9bb0822e0f49a19a08653c53c3a071"/>
                <w:id w:val="29972642"/>
                <w:lock w:val="sdtLocked"/>
              </w:sdtPr>
              <w:sdtContent>
                <w:tc>
                  <w:tcPr>
                    <w:tcW w:w="1417" w:type="dxa"/>
                    <w:tcBorders>
                      <w:right w:val="single" w:sz="4" w:space="0" w:color="auto"/>
                    </w:tcBorders>
                  </w:tcPr>
                  <w:p w:rsidR="00D809CB" w:rsidRDefault="00754068">
                    <w:pPr>
                      <w:jc w:val="right"/>
                      <w:rPr>
                        <w:rFonts w:ascii="Arial Narrow" w:hAnsi="Arial Narrow"/>
                        <w:sz w:val="18"/>
                        <w:szCs w:val="18"/>
                      </w:rPr>
                    </w:pPr>
                    <w:r>
                      <w:rPr>
                        <w:rFonts w:ascii="Arial Narrow" w:hAnsi="Arial Narrow"/>
                        <w:sz w:val="18"/>
                        <w:szCs w:val="18"/>
                      </w:rPr>
                      <w:t>2,562,793,200.00</w:t>
                    </w:r>
                  </w:p>
                </w:tc>
              </w:sdtContent>
            </w:sdt>
            <w:sdt>
              <w:sdtPr>
                <w:rPr>
                  <w:rFonts w:ascii="Arial Narrow" w:hAnsi="Arial Narrow"/>
                  <w:sz w:val="18"/>
                  <w:szCs w:val="18"/>
                </w:rPr>
                <w:alias w:val="其他权益工具-其中：优先股"/>
                <w:tag w:val="_GBC_5ec5d717945744eb969dacc3b25842b1"/>
                <w:id w:val="29972643"/>
                <w:lock w:val="sdtLocked"/>
              </w:sdtPr>
              <w:sdtContent>
                <w:tc>
                  <w:tcPr>
                    <w:tcW w:w="851"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永续债"/>
                <w:tag w:val="_GBC_bcaed59afb04400793e43d14095f4f3c"/>
                <w:id w:val="29972644"/>
                <w:lock w:val="sdtLocked"/>
              </w:sdtPr>
              <w:sdtContent>
                <w:tc>
                  <w:tcPr>
                    <w:tcW w:w="850" w:type="dxa"/>
                    <w:tcBorders>
                      <w:left w:val="single" w:sz="4" w:space="0" w:color="auto"/>
                      <w:righ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权益工具-其他"/>
                <w:tag w:val="_GBC_9fb0a716b3d349b49bc69514104ddb31"/>
                <w:id w:val="29972645"/>
                <w:lock w:val="sdtLocked"/>
              </w:sdtPr>
              <w:sdtContent>
                <w:tc>
                  <w:tcPr>
                    <w:tcW w:w="709" w:type="dxa"/>
                    <w:tcBorders>
                      <w:left w:val="single" w:sz="4" w:space="0" w:color="auto"/>
                    </w:tcBorders>
                  </w:tcPr>
                  <w:p w:rsidR="00D809CB" w:rsidRDefault="00D809CB">
                    <w:pPr>
                      <w:jc w:val="right"/>
                      <w:rPr>
                        <w:rFonts w:ascii="Arial Narrow" w:hAnsi="Arial Narrow"/>
                        <w:sz w:val="18"/>
                        <w:szCs w:val="18"/>
                      </w:rPr>
                    </w:pPr>
                  </w:p>
                </w:tc>
              </w:sdtContent>
            </w:sdt>
            <w:sdt>
              <w:sdtPr>
                <w:rPr>
                  <w:rFonts w:ascii="Arial Narrow" w:hAnsi="Arial Narrow"/>
                  <w:sz w:val="18"/>
                  <w:szCs w:val="18"/>
                </w:rPr>
                <w:alias w:val="资本公积"/>
                <w:tag w:val="_GBC_b100570bfa5349ae9f1f782ffab6a661"/>
                <w:id w:val="29972646"/>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208,436,169.08</w:t>
                    </w:r>
                  </w:p>
                </w:tc>
              </w:sdtContent>
            </w:sdt>
            <w:sdt>
              <w:sdtPr>
                <w:rPr>
                  <w:rFonts w:ascii="Arial Narrow" w:hAnsi="Arial Narrow"/>
                  <w:sz w:val="18"/>
                  <w:szCs w:val="18"/>
                </w:rPr>
                <w:alias w:val="库存股"/>
                <w:tag w:val="_GBC_59e30460c8c64b429f8bf4c470b7345f"/>
                <w:id w:val="29972647"/>
                <w:lock w:val="sdtLocked"/>
              </w:sdtPr>
              <w:sdtContent>
                <w:tc>
                  <w:tcPr>
                    <w:tcW w:w="708"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其他综合收益（资产负债表项目）"/>
                <w:tag w:val="_GBC_e82e850cc3de427dafb34e9a78b3b9fc"/>
                <w:id w:val="29972648"/>
                <w:lock w:val="sdtLocked"/>
              </w:sdtPr>
              <w:sdtContent>
                <w:tc>
                  <w:tcPr>
                    <w:tcW w:w="851" w:type="dxa"/>
                  </w:tcPr>
                  <w:p w:rsidR="00D809CB" w:rsidRDefault="00D809CB">
                    <w:pPr>
                      <w:jc w:val="right"/>
                      <w:rPr>
                        <w:rFonts w:ascii="Arial Narrow" w:hAnsi="Arial Narrow"/>
                        <w:sz w:val="18"/>
                        <w:szCs w:val="18"/>
                      </w:rPr>
                    </w:pPr>
                  </w:p>
                </w:tc>
              </w:sdtContent>
            </w:sdt>
            <w:sdt>
              <w:sdtPr>
                <w:rPr>
                  <w:rFonts w:ascii="Arial Narrow" w:hAnsi="Arial Narrow"/>
                  <w:sz w:val="18"/>
                  <w:szCs w:val="18"/>
                </w:rPr>
                <w:alias w:val="专项储备"/>
                <w:tag w:val="_GBC_87213a90de01450994523cf316d4a052"/>
                <w:id w:val="29972649"/>
                <w:lock w:val="sdtLocked"/>
              </w:sdtPr>
              <w:sdtContent>
                <w:tc>
                  <w:tcPr>
                    <w:tcW w:w="1276" w:type="dxa"/>
                  </w:tcPr>
                  <w:p w:rsidR="00D809CB" w:rsidRDefault="00754068">
                    <w:pPr>
                      <w:jc w:val="right"/>
                      <w:rPr>
                        <w:rFonts w:ascii="Arial Narrow" w:hAnsi="Arial Narrow"/>
                        <w:sz w:val="18"/>
                        <w:szCs w:val="18"/>
                      </w:rPr>
                    </w:pPr>
                    <w:r>
                      <w:rPr>
                        <w:rFonts w:ascii="Arial Narrow" w:hAnsi="Arial Narrow"/>
                        <w:sz w:val="18"/>
                        <w:szCs w:val="18"/>
                      </w:rPr>
                      <w:t>5,652,407.41</w:t>
                    </w:r>
                  </w:p>
                </w:tc>
              </w:sdtContent>
            </w:sdt>
            <w:sdt>
              <w:sdtPr>
                <w:rPr>
                  <w:rFonts w:ascii="Arial Narrow" w:hAnsi="Arial Narrow"/>
                  <w:sz w:val="18"/>
                  <w:szCs w:val="18"/>
                </w:rPr>
                <w:alias w:val="盈余公积"/>
                <w:tag w:val="_GBC_890b67ba164842fd96253a44eca857a1"/>
                <w:id w:val="29972650"/>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952,797,886.37</w:t>
                    </w:r>
                  </w:p>
                </w:tc>
              </w:sdtContent>
            </w:sdt>
            <w:sdt>
              <w:sdtPr>
                <w:rPr>
                  <w:rFonts w:ascii="Arial Narrow" w:hAnsi="Arial Narrow"/>
                  <w:sz w:val="18"/>
                  <w:szCs w:val="18"/>
                </w:rPr>
                <w:alias w:val="未分配利润"/>
                <w:tag w:val="_GBC_4da88e5272fb493593deffae896f2bbb"/>
                <w:id w:val="29972651"/>
                <w:lock w:val="sdtLocked"/>
              </w:sdtPr>
              <w:sdtContent>
                <w:tc>
                  <w:tcPr>
                    <w:tcW w:w="1418" w:type="dxa"/>
                  </w:tcPr>
                  <w:p w:rsidR="00D809CB" w:rsidRDefault="00754068">
                    <w:pPr>
                      <w:jc w:val="right"/>
                      <w:rPr>
                        <w:rFonts w:ascii="Arial Narrow" w:hAnsi="Arial Narrow"/>
                        <w:sz w:val="18"/>
                        <w:szCs w:val="18"/>
                      </w:rPr>
                    </w:pPr>
                    <w:r>
                      <w:rPr>
                        <w:rFonts w:ascii="Arial Narrow" w:hAnsi="Arial Narrow"/>
                        <w:sz w:val="18"/>
                        <w:szCs w:val="18"/>
                      </w:rPr>
                      <w:t>787,329,782.60</w:t>
                    </w:r>
                  </w:p>
                </w:tc>
              </w:sdtContent>
            </w:sdt>
            <w:sdt>
              <w:sdtPr>
                <w:rPr>
                  <w:rFonts w:ascii="Arial Narrow" w:hAnsi="Arial Narrow"/>
                  <w:sz w:val="18"/>
                  <w:szCs w:val="18"/>
                </w:rPr>
                <w:alias w:val="股东权益合计"/>
                <w:tag w:val="_GBC_b74a57e14b6040399c7459cbb0f49a59"/>
                <w:id w:val="29972652"/>
                <w:lock w:val="sdtLocked"/>
              </w:sdtPr>
              <w:sdtContent>
                <w:tc>
                  <w:tcPr>
                    <w:tcW w:w="1417" w:type="dxa"/>
                  </w:tcPr>
                  <w:p w:rsidR="00D809CB" w:rsidRDefault="00754068">
                    <w:pPr>
                      <w:jc w:val="right"/>
                      <w:rPr>
                        <w:rFonts w:ascii="Arial Narrow" w:hAnsi="Arial Narrow"/>
                        <w:sz w:val="18"/>
                        <w:szCs w:val="18"/>
                      </w:rPr>
                    </w:pPr>
                    <w:r>
                      <w:rPr>
                        <w:rFonts w:ascii="Arial Narrow" w:hAnsi="Arial Narrow"/>
                        <w:sz w:val="18"/>
                        <w:szCs w:val="18"/>
                      </w:rPr>
                      <w:t>4,517,009,445.46</w:t>
                    </w:r>
                  </w:p>
                </w:tc>
              </w:sdtContent>
            </w:sdt>
          </w:tr>
        </w:tbl>
        <w:p w:rsidR="00D809CB" w:rsidRDefault="00D809CB"/>
        <w:p w:rsidR="00D809CB" w:rsidRDefault="00754068">
          <w:pPr>
            <w:snapToGrid w:val="0"/>
            <w:spacing w:line="240" w:lineRule="atLeast"/>
            <w:rPr>
              <w:szCs w:val="21"/>
            </w:rPr>
          </w:pPr>
          <w:r>
            <w:rPr>
              <w:szCs w:val="21"/>
            </w:rPr>
            <w:t>法定代表人</w:t>
          </w:r>
          <w:r>
            <w:rPr>
              <w:rFonts w:hint="eastAsia"/>
              <w:szCs w:val="21"/>
            </w:rPr>
            <w:t>：</w:t>
          </w:r>
          <w:sdt>
            <w:sdtPr>
              <w:rPr>
                <w:rFonts w:hint="eastAsia"/>
                <w:szCs w:val="21"/>
              </w:rPr>
              <w:alias w:val="公司法定代表人"/>
              <w:tag w:val="_GBC_a003c6ca7ced435f875f75f166523520"/>
              <w:id w:val="29972653"/>
              <w:lock w:val="sdtLocked"/>
              <w:text/>
            </w:sdtPr>
            <w:sdtContent>
              <w:r>
                <w:rPr>
                  <w:rFonts w:hint="eastAsia"/>
                  <w:szCs w:val="21"/>
                </w:rPr>
                <w:t>陈有升</w:t>
              </w:r>
            </w:sdtContent>
          </w:sdt>
          <w:r w:rsidR="009863EF">
            <w:rPr>
              <w:rFonts w:hint="eastAsia"/>
              <w:szCs w:val="21"/>
            </w:rPr>
            <w:t xml:space="preserve">                            </w:t>
          </w:r>
          <w:r w:rsidR="009863EF">
            <w:rPr>
              <w:szCs w:val="21"/>
            </w:rPr>
            <w:t>主</w:t>
          </w:r>
          <w:r>
            <w:rPr>
              <w:szCs w:val="21"/>
            </w:rPr>
            <w:t>管会计工作负责人</w:t>
          </w:r>
          <w:r>
            <w:rPr>
              <w:rFonts w:hint="eastAsia"/>
              <w:szCs w:val="21"/>
            </w:rPr>
            <w:t>：</w:t>
          </w:r>
          <w:sdt>
            <w:sdtPr>
              <w:rPr>
                <w:rFonts w:hint="eastAsia"/>
                <w:szCs w:val="21"/>
              </w:rPr>
              <w:alias w:val="主管会计工作负责人姓名"/>
              <w:tag w:val="_GBC_eb01d1da334f4e8c9bd9fc6f62c15e98"/>
              <w:id w:val="29972654"/>
              <w:lock w:val="sdtLocked"/>
              <w:text/>
            </w:sdtPr>
            <w:sdtContent>
              <w:r>
                <w:rPr>
                  <w:rFonts w:hint="eastAsia"/>
                  <w:szCs w:val="21"/>
                </w:rPr>
                <w:t>杜忠军</w:t>
              </w:r>
            </w:sdtContent>
          </w:sdt>
          <w:r>
            <w:rPr>
              <w:szCs w:val="21"/>
            </w:rPr>
            <w:t>会</w:t>
          </w:r>
          <w:r w:rsidR="009863EF">
            <w:rPr>
              <w:rFonts w:hint="eastAsia"/>
              <w:szCs w:val="21"/>
            </w:rPr>
            <w:t xml:space="preserve">                                </w:t>
          </w:r>
          <w:r w:rsidR="009863EF">
            <w:rPr>
              <w:szCs w:val="21"/>
            </w:rPr>
            <w:t>会</w:t>
          </w:r>
          <w:r>
            <w:rPr>
              <w:szCs w:val="21"/>
            </w:rPr>
            <w:t>计机构负责人</w:t>
          </w:r>
          <w:r>
            <w:rPr>
              <w:rFonts w:hint="eastAsia"/>
              <w:szCs w:val="21"/>
            </w:rPr>
            <w:t>：</w:t>
          </w:r>
          <w:sdt>
            <w:sdtPr>
              <w:rPr>
                <w:rFonts w:hint="eastAsia"/>
                <w:szCs w:val="21"/>
              </w:rPr>
              <w:alias w:val="会计机构负责人姓名"/>
              <w:tag w:val="_GBC_4fecf9c6979f43bdb70043d3f9c804d2"/>
              <w:id w:val="29972655"/>
              <w:lock w:val="sdtLocked"/>
              <w:text/>
            </w:sdtPr>
            <w:sdtContent>
              <w:r>
                <w:rPr>
                  <w:rFonts w:hint="eastAsia"/>
                  <w:szCs w:val="21"/>
                </w:rPr>
                <w:t>唐皓烨</w:t>
              </w:r>
            </w:sdtContent>
          </w:sdt>
        </w:p>
        <w:p w:rsidR="00D809CB" w:rsidRDefault="005767BC">
          <w:pPr>
            <w:snapToGrid w:val="0"/>
            <w:spacing w:line="240" w:lineRule="atLeast"/>
            <w:rPr>
              <w:szCs w:val="21"/>
            </w:rPr>
          </w:pPr>
        </w:p>
      </w:sdtContent>
    </w:sdt>
    <w:p w:rsidR="00D809CB" w:rsidRDefault="00D809CB">
      <w:pPr>
        <w:snapToGrid w:val="0"/>
        <w:spacing w:line="240" w:lineRule="atLeast"/>
        <w:rPr>
          <w:szCs w:val="21"/>
        </w:rPr>
      </w:pPr>
    </w:p>
    <w:p w:rsidR="00D809CB" w:rsidRDefault="00D809CB">
      <w:pPr>
        <w:snapToGrid w:val="0"/>
        <w:spacing w:line="240" w:lineRule="atLeast"/>
        <w:rPr>
          <w:szCs w:val="21"/>
        </w:rPr>
      </w:pPr>
    </w:p>
    <w:p w:rsidR="00D809CB" w:rsidRDefault="00D809CB">
      <w:pPr>
        <w:snapToGrid w:val="0"/>
        <w:spacing w:line="240" w:lineRule="atLeast"/>
        <w:rPr>
          <w:szCs w:val="21"/>
        </w:rPr>
      </w:pPr>
    </w:p>
    <w:p w:rsidR="00D809CB" w:rsidRDefault="00D809CB">
      <w:pPr>
        <w:snapToGrid w:val="0"/>
        <w:spacing w:line="240" w:lineRule="atLeast"/>
        <w:rPr>
          <w:szCs w:val="21"/>
        </w:rPr>
        <w:sectPr w:rsidR="00D809CB">
          <w:pgSz w:w="16838" w:h="11906" w:orient="landscape"/>
          <w:pgMar w:top="1797" w:right="1525" w:bottom="1276" w:left="1440" w:header="851" w:footer="992" w:gutter="0"/>
          <w:cols w:space="425"/>
          <w:docGrid w:type="lines" w:linePitch="312"/>
        </w:sectPr>
      </w:pPr>
    </w:p>
    <w:sdt>
      <w:sdtPr>
        <w:rPr>
          <w:rFonts w:ascii="宋体" w:hAnsi="宋体" w:cs="宋体"/>
          <w:b w:val="0"/>
          <w:bCs w:val="0"/>
          <w:kern w:val="0"/>
          <w:szCs w:val="24"/>
        </w:rPr>
        <w:alias w:val="模块:公司基本情况"/>
        <w:tag w:val="_GBC_c49d72d4b04e4ead97addb731e9b6458"/>
        <w:id w:val="29972660"/>
        <w:lock w:val="sdtLocked"/>
        <w:placeholder>
          <w:docPart w:val="GBC22222222222222222222222222222"/>
        </w:placeholder>
      </w:sdtPr>
      <w:sdtEndPr>
        <w:rPr>
          <w:rFonts w:cs="Times New Roman" w:hint="eastAsia"/>
          <w:kern w:val="2"/>
        </w:rPr>
      </w:sdtEndPr>
      <w:sdtContent>
        <w:p w:rsidR="00D809CB" w:rsidRDefault="00754068">
          <w:pPr>
            <w:pStyle w:val="2"/>
            <w:numPr>
              <w:ilvl w:val="0"/>
              <w:numId w:val="32"/>
            </w:numPr>
            <w:rPr>
              <w:rFonts w:ascii="宋体" w:hAnsi="宋体"/>
            </w:rPr>
          </w:pPr>
          <w:r>
            <w:rPr>
              <w:rFonts w:ascii="宋体" w:hAnsi="宋体"/>
            </w:rPr>
            <w:t>公司基本情况</w:t>
          </w:r>
        </w:p>
        <w:p w:rsidR="00D809CB" w:rsidRDefault="00754068">
          <w:pPr>
            <w:pStyle w:val="3"/>
            <w:numPr>
              <w:ilvl w:val="0"/>
              <w:numId w:val="33"/>
            </w:numPr>
          </w:pPr>
          <w:r>
            <w:rPr>
              <w:rFonts w:hint="eastAsia"/>
            </w:rPr>
            <w:t>公司概况</w:t>
          </w:r>
        </w:p>
        <w:sdt>
          <w:sdtPr>
            <w:alias w:val="是否适用：公司概况[双击切换]"/>
            <w:tag w:val="_GBC_2e5fe5b3ed964f468989da49e4242039"/>
            <w:id w:val="2997265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公司概况"/>
            <w:tag w:val="_GBC_dfec127af3a7441dade8cb0f67119e66"/>
            <w:id w:val="29972658"/>
            <w:lock w:val="sdtLocked"/>
            <w:placeholder>
              <w:docPart w:val="GBC22222222222222222222222222222"/>
            </w:placeholder>
          </w:sdtPr>
          <w:sdtContent>
            <w:p w:rsidR="00D809CB" w:rsidRDefault="00754068">
              <w:pPr>
                <w:rPr>
                  <w:szCs w:val="21"/>
                </w:rPr>
              </w:pPr>
              <w:r>
                <w:rPr>
                  <w:rFonts w:hint="eastAsia"/>
                  <w:szCs w:val="21"/>
                </w:rPr>
                <w:t>柳州钢铁股份有限公司</w:t>
              </w:r>
              <w:r>
                <w:rPr>
                  <w:szCs w:val="21"/>
                </w:rPr>
                <w:t>(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rsidR="00D809CB" w:rsidRDefault="00D809CB">
              <w:pPr>
                <w:rPr>
                  <w:szCs w:val="21"/>
                </w:rPr>
              </w:pPr>
            </w:p>
            <w:p w:rsidR="00D809CB" w:rsidRDefault="00754068">
              <w:pPr>
                <w:rPr>
                  <w:szCs w:val="21"/>
                </w:rPr>
              </w:pPr>
              <w:r>
                <w:rPr>
                  <w:rFonts w:hint="eastAsia"/>
                  <w:szCs w:val="21"/>
                </w:rPr>
                <w:t>经中国证券监督管理委员会证监发行字</w:t>
              </w:r>
              <w:r>
                <w:rPr>
                  <w:szCs w:val="21"/>
                </w:rPr>
                <w:t>[2007]21号文核准，本公司于2007年2月5日至6日采用网下配售和网上发行相结合方式向社会公开发行人民币普通股（A股）10,700万股，每股面值1元，每股发行价格10.06元。发行后本公司注册资本从60,488.70万元增至71,188.70万元。</w:t>
              </w:r>
            </w:p>
            <w:p w:rsidR="00D809CB" w:rsidRDefault="00D809CB">
              <w:pPr>
                <w:rPr>
                  <w:szCs w:val="21"/>
                </w:rPr>
              </w:pPr>
            </w:p>
            <w:p w:rsidR="00D809CB" w:rsidRDefault="00754068">
              <w:pPr>
                <w:rPr>
                  <w:szCs w:val="21"/>
                </w:rPr>
              </w:pPr>
              <w:r>
                <w:rPr>
                  <w:rFonts w:hint="eastAsia"/>
                  <w:szCs w:val="21"/>
                </w:rPr>
                <w:t>根据本公司</w:t>
              </w:r>
              <w:r>
                <w:rPr>
                  <w:szCs w:val="21"/>
                </w:rPr>
                <w:t>2007年5月14日股东大会通过2006年度利润分配议案，以2007年2月27日公司挂牌上市后的总股本71,188.70万股为基数，每10股送10股。本次送股数量为71,188.70万股，每股面值1元，变更后公司注册资本为142,377.40万元。</w:t>
              </w:r>
            </w:p>
            <w:p w:rsidR="00D809CB" w:rsidRDefault="00D809CB">
              <w:pPr>
                <w:rPr>
                  <w:szCs w:val="21"/>
                </w:rPr>
              </w:pPr>
            </w:p>
            <w:p w:rsidR="00D809CB" w:rsidRDefault="00754068">
              <w:pPr>
                <w:rPr>
                  <w:szCs w:val="21"/>
                </w:rPr>
              </w:pPr>
              <w:r>
                <w:rPr>
                  <w:rFonts w:hint="eastAsia"/>
                  <w:szCs w:val="21"/>
                </w:rPr>
                <w:t>根据本公司</w:t>
              </w:r>
              <w:r>
                <w:rPr>
                  <w:szCs w:val="21"/>
                </w:rPr>
                <w:t>2008年5月6日股东大会通过2007年度利润分配议案，以2007年12月31日总股本142,377.40万股为基数，以公积金转增股本，每10股转增8股。本次转增113,901.92万股，每股面值1元，变更后公司注册资本为256,279.32万元。</w:t>
              </w:r>
            </w:p>
            <w:p w:rsidR="00D809CB" w:rsidRDefault="00D809CB">
              <w:pPr>
                <w:rPr>
                  <w:szCs w:val="21"/>
                </w:rPr>
              </w:pPr>
            </w:p>
            <w:p w:rsidR="00D809CB" w:rsidRDefault="00754068">
              <w:pPr>
                <w:rPr>
                  <w:szCs w:val="21"/>
                </w:rPr>
              </w:pPr>
              <w:r>
                <w:rPr>
                  <w:rFonts w:hint="eastAsia"/>
                  <w:szCs w:val="21"/>
                </w:rPr>
                <w:t>本公司建立了股东大会、董事会、监事会的法人治理结构，目前设公司办公室、审计部、证券部、财务部等部门，并设有经销公司、物资供应部、金属材料供应公司、烧结厂、焦化厂、炼铁厂、转炉厂、中板厂、棒线型材厂等独立核算单位，无下属子公司。</w:t>
              </w:r>
            </w:p>
            <w:p w:rsidR="00D809CB" w:rsidRDefault="00D809CB">
              <w:pPr>
                <w:rPr>
                  <w:szCs w:val="21"/>
                </w:rPr>
              </w:pPr>
            </w:p>
            <w:p w:rsidR="00D809CB" w:rsidRDefault="00754068">
              <w:pPr>
                <w:rPr>
                  <w:szCs w:val="21"/>
                </w:rPr>
              </w:pPr>
              <w:r>
                <w:rPr>
                  <w:rFonts w:hint="eastAsia"/>
                  <w:szCs w:val="21"/>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w:t>
              </w:r>
              <w:r>
                <w:rPr>
                  <w:szCs w:val="21"/>
                </w:rPr>
                <w:t>"三来一补"业务；货物装卸、驳运；机械设备租赁；机械加工修理；金属材料代销；技术咨询服务；房屋门面出租；国内广告设计、制作、发布；货物仓储。</w:t>
              </w:r>
            </w:p>
          </w:sdtContent>
        </w:sdt>
        <w:p w:rsidR="00D809CB" w:rsidRDefault="00D809CB">
          <w:pPr>
            <w:rPr>
              <w:szCs w:val="21"/>
            </w:rPr>
          </w:pPr>
        </w:p>
        <w:p w:rsidR="00D809CB" w:rsidRDefault="00754068">
          <w:pPr>
            <w:pStyle w:val="3"/>
            <w:numPr>
              <w:ilvl w:val="0"/>
              <w:numId w:val="33"/>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29972659"/>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2"/>
        <w:numPr>
          <w:ilvl w:val="0"/>
          <w:numId w:val="32"/>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29972662"/>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4"/>
            </w:numPr>
          </w:pPr>
          <w:r>
            <w:t>编制基础</w:t>
          </w:r>
        </w:p>
        <w:sdt>
          <w:sdtPr>
            <w:rPr>
              <w:rFonts w:hint="eastAsia"/>
              <w:szCs w:val="21"/>
            </w:rPr>
            <w:alias w:val="财务报表的编制基础"/>
            <w:tag w:val="_GBC_1dc2375ed7ab49628f5badf2d5006405"/>
            <w:id w:val="29972661"/>
            <w:lock w:val="sdtLocked"/>
            <w:placeholder>
              <w:docPart w:val="GBC22222222222222222222222222222"/>
            </w:placeholder>
          </w:sdtPr>
          <w:sdtContent>
            <w:p w:rsidR="00D809CB" w:rsidRDefault="00754068">
              <w:pPr>
                <w:rPr>
                  <w:szCs w:val="21"/>
                </w:rPr>
              </w:pPr>
              <w:r>
                <w:rPr>
                  <w:szCs w:val="21"/>
                </w:rPr>
                <w:t>本公司财务报表以持续经营为编制基础。</w:t>
              </w:r>
            </w:p>
          </w:sdtContent>
        </w:sdt>
      </w:sdtContent>
    </w:sdt>
    <w:p w:rsidR="00D809CB" w:rsidRDefault="00D809CB">
      <w:pPr>
        <w:rPr>
          <w:szCs w:val="21"/>
        </w:rPr>
      </w:pPr>
    </w:p>
    <w:sdt>
      <w:sdtPr>
        <w:rPr>
          <w:rFonts w:asciiTheme="minorHAnsi" w:hAnsiTheme="minorHAnsi" w:cs="宋体" w:hint="eastAsia"/>
          <w:b w:val="0"/>
          <w:bCs w:val="0"/>
          <w:kern w:val="0"/>
          <w:szCs w:val="22"/>
        </w:rPr>
        <w:alias w:val="模块:持续经营"/>
        <w:tag w:val="_GBC_69ae6baeacb44e8fa17b0b984abbf6ab"/>
        <w:id w:val="29972665"/>
        <w:lock w:val="sdtLocked"/>
        <w:placeholder>
          <w:docPart w:val="GBC22222222222222222222222222222"/>
        </w:placeholder>
      </w:sdtPr>
      <w:sdtEndPr>
        <w:rPr>
          <w:rFonts w:ascii="宋体" w:hAnsi="宋体" w:cs="Times New Roman"/>
          <w:kern w:val="2"/>
          <w:szCs w:val="21"/>
        </w:rPr>
      </w:sdtEndPr>
      <w:sdtContent>
        <w:p w:rsidR="00D809CB" w:rsidRDefault="00754068">
          <w:pPr>
            <w:pStyle w:val="3"/>
            <w:numPr>
              <w:ilvl w:val="0"/>
              <w:numId w:val="34"/>
            </w:numPr>
          </w:pPr>
          <w:r>
            <w:rPr>
              <w:rFonts w:hint="eastAsia"/>
            </w:rPr>
            <w:t>持续经营</w:t>
          </w:r>
        </w:p>
        <w:sdt>
          <w:sdtPr>
            <w:alias w:val="是否适用：持续经营[双击切换]"/>
            <w:tag w:val="_GBC_7a7bd82392314f508ef1adfe80947192"/>
            <w:id w:val="2997266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持续经营"/>
            <w:tag w:val="_GBC_dc876c24006b428987a041949eb554f3"/>
            <w:id w:val="29972664"/>
            <w:lock w:val="sdtLocked"/>
            <w:placeholder>
              <w:docPart w:val="GBC22222222222222222222222222222"/>
            </w:placeholder>
          </w:sdtPr>
          <w:sdtContent>
            <w:p w:rsidR="00D809CB" w:rsidRDefault="00754068">
              <w:pPr>
                <w:rPr>
                  <w:szCs w:val="21"/>
                </w:rPr>
              </w:pPr>
              <w:r>
                <w:rPr>
                  <w:rFonts w:hint="eastAsia"/>
                  <w:szCs w:val="21"/>
                </w:rPr>
                <w:t>本公司自报告期末至少</w:t>
              </w:r>
              <w:r>
                <w:rPr>
                  <w:szCs w:val="21"/>
                </w:rPr>
                <w:t>12个月内具有持续经营能力，无影响持续经营能力的重大事项。</w:t>
              </w:r>
            </w:p>
          </w:sdtContent>
        </w:sdt>
      </w:sdtContent>
    </w:sdt>
    <w:p w:rsidR="00D809CB" w:rsidRDefault="00D809CB">
      <w:pPr>
        <w:rPr>
          <w:szCs w:val="21"/>
        </w:rPr>
      </w:pPr>
    </w:p>
    <w:p w:rsidR="00D809CB" w:rsidRDefault="00754068">
      <w:pPr>
        <w:pStyle w:val="2"/>
        <w:numPr>
          <w:ilvl w:val="0"/>
          <w:numId w:val="32"/>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29972668"/>
        <w:lock w:val="sdtLocked"/>
        <w:placeholder>
          <w:docPart w:val="GBC22222222222222222222222222222"/>
        </w:placeholder>
      </w:sdtPr>
      <w:sdtContent>
        <w:p w:rsidR="00D809CB" w:rsidRDefault="00754068">
          <w:r>
            <w:rPr>
              <w:rFonts w:hint="eastAsia"/>
            </w:rPr>
            <w:t>具体会计政策和会计估计提示：</w:t>
          </w:r>
        </w:p>
        <w:sdt>
          <w:sdtPr>
            <w:alias w:val="是否适用：具体会计政策和会计估计提示[双击切换]"/>
            <w:tag w:val="_GBC_77c62823e3884e1fbfb236cea1f9f425"/>
            <w:id w:val="2997266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alias w:val="具体会计政策和会计估计提示"/>
            <w:tag w:val="_GBC_caddaeaf0d1a454ab0bede37f0db7782"/>
            <w:id w:val="29972667"/>
            <w:lock w:val="sdtLocked"/>
            <w:placeholder>
              <w:docPart w:val="GBC22222222222222222222222222222"/>
            </w:placeholder>
          </w:sdtPr>
          <w:sdtContent>
            <w:p w:rsidR="00D809CB" w:rsidRDefault="00754068">
              <w:r>
                <w:rPr>
                  <w:rFonts w:hint="eastAsia"/>
                </w:rPr>
                <w:t>本公司结合自身生产经营情况，依据相关企业会计准则的规定，对应收款项坏账准备、固定资产折旧、收入确认等事项制定了若干项具体会计政策和会计估计。</w:t>
              </w:r>
            </w:p>
          </w:sdtContent>
        </w:sdt>
      </w:sdtContent>
    </w:sdt>
    <w:p w:rsidR="00D809CB" w:rsidRDefault="00D809CB"/>
    <w:sdt>
      <w:sdtPr>
        <w:rPr>
          <w:rFonts w:asciiTheme="minorHAnsi" w:hAnsiTheme="minorHAnsi" w:cs="宋体"/>
          <w:b w:val="0"/>
          <w:bCs w:val="0"/>
          <w:kern w:val="0"/>
          <w:szCs w:val="22"/>
        </w:rPr>
        <w:alias w:val="模块:遵循企业会计准则的声明"/>
        <w:tag w:val="_GBC_a0afbb5b3a444bce84ee78a2a282cb28"/>
        <w:id w:val="29972670"/>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遵循企业会计准则的声明</w:t>
          </w:r>
        </w:p>
        <w:sdt>
          <w:sdtPr>
            <w:rPr>
              <w:rFonts w:hint="eastAsia"/>
              <w:szCs w:val="21"/>
            </w:rPr>
            <w:alias w:val="会计准则和会计制度"/>
            <w:tag w:val="_GBC_a350b889163a4ef3bb500c021e6a6b47"/>
            <w:id w:val="29972669"/>
            <w:lock w:val="sdtLocked"/>
            <w:placeholder>
              <w:docPart w:val="GBC22222222222222222222222222222"/>
            </w:placeholder>
          </w:sdtPr>
          <w:sdtContent>
            <w:p w:rsidR="00D809CB" w:rsidRDefault="00754068">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D809CB" w:rsidRDefault="00D809CB">
      <w:pPr>
        <w:rPr>
          <w:szCs w:val="21"/>
        </w:rPr>
      </w:pPr>
    </w:p>
    <w:sdt>
      <w:sdtPr>
        <w:rPr>
          <w:rFonts w:ascii="宋体" w:hAnsi="宋体" w:cs="宋体"/>
          <w:b w:val="0"/>
          <w:bCs w:val="0"/>
          <w:kern w:val="0"/>
          <w:szCs w:val="24"/>
        </w:rPr>
        <w:alias w:val="模块:会计期间"/>
        <w:tag w:val="_GBC_2d7f332501c8461ea731797db5588ee5"/>
        <w:id w:val="29972672"/>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会计期间</w:t>
          </w:r>
        </w:p>
        <w:sdt>
          <w:sdtPr>
            <w:rPr>
              <w:rFonts w:hint="eastAsia"/>
              <w:szCs w:val="21"/>
            </w:rPr>
            <w:alias w:val="会计年度"/>
            <w:tag w:val="_GBC_fc896fba50b143f8a06984831f5d5600"/>
            <w:id w:val="29972671"/>
            <w:lock w:val="sdtLocked"/>
            <w:placeholder>
              <w:docPart w:val="GBC22222222222222222222222222222"/>
            </w:placeholder>
          </w:sdtPr>
          <w:sdtContent>
            <w:p w:rsidR="00D809CB" w:rsidRDefault="00754068">
              <w:pPr>
                <w:rPr>
                  <w:szCs w:val="21"/>
                </w:rPr>
              </w:pPr>
              <w:r>
                <w:rPr>
                  <w:szCs w:val="21"/>
                </w:rPr>
                <w:t>本公司会计年度自公历1月1日起至12月31日止。</w:t>
              </w:r>
            </w:p>
          </w:sdtContent>
        </w:sdt>
      </w:sdtContent>
    </w:sdt>
    <w:p w:rsidR="00D809CB" w:rsidRDefault="00D809CB">
      <w:pPr>
        <w:rPr>
          <w:szCs w:val="21"/>
        </w:rPr>
      </w:pPr>
    </w:p>
    <w:sdt>
      <w:sdtPr>
        <w:rPr>
          <w:rFonts w:asciiTheme="minorHAnsi" w:hAnsiTheme="minorHAnsi" w:cs="宋体" w:hint="eastAsia"/>
          <w:b w:val="0"/>
          <w:bCs w:val="0"/>
          <w:kern w:val="0"/>
          <w:szCs w:val="22"/>
        </w:rPr>
        <w:alias w:val="模块:营业周期"/>
        <w:tag w:val="_GBC_b045784ca7904d52a060134ffec0d88c"/>
        <w:id w:val="29972675"/>
        <w:lock w:val="sdtLocked"/>
        <w:placeholder>
          <w:docPart w:val="GBC22222222222222222222222222222"/>
        </w:placeholder>
      </w:sdtPr>
      <w:sdtEndPr>
        <w:rPr>
          <w:rFonts w:ascii="宋体" w:hAnsi="宋体" w:cs="Times New Roman"/>
          <w:kern w:val="2"/>
          <w:szCs w:val="21"/>
        </w:rPr>
      </w:sdtEndPr>
      <w:sdtContent>
        <w:p w:rsidR="00D809CB" w:rsidRDefault="00754068">
          <w:pPr>
            <w:pStyle w:val="3"/>
            <w:numPr>
              <w:ilvl w:val="0"/>
              <w:numId w:val="35"/>
            </w:numPr>
          </w:pPr>
          <w:r>
            <w:rPr>
              <w:rFonts w:hint="eastAsia"/>
            </w:rPr>
            <w:t>营业周期</w:t>
          </w:r>
        </w:p>
        <w:sdt>
          <w:sdtPr>
            <w:alias w:val="是否适用：营业周期[双击切换]"/>
            <w:tag w:val="_GBC_1668f7f497234cf886206b57711c4c87"/>
            <w:id w:val="2997267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营业周期"/>
            <w:tag w:val="_GBC_e145e43187d9463889884f48e9e0b234"/>
            <w:id w:val="29972674"/>
            <w:lock w:val="sdtLocked"/>
            <w:placeholder>
              <w:docPart w:val="GBC22222222222222222222222222222"/>
            </w:placeholder>
          </w:sdtPr>
          <w:sdtContent>
            <w:p w:rsidR="00D809CB" w:rsidRDefault="00754068">
              <w:pPr>
                <w:rPr>
                  <w:szCs w:val="21"/>
                </w:rPr>
              </w:pPr>
              <w:r>
                <w:rPr>
                  <w:rFonts w:hint="eastAsia"/>
                  <w:szCs w:val="21"/>
                </w:rPr>
                <w:t>公司营业周期为</w:t>
              </w:r>
              <w:r>
                <w:rPr>
                  <w:szCs w:val="21"/>
                </w:rPr>
                <w:t>12个月。</w:t>
              </w:r>
            </w:p>
          </w:sdtContent>
        </w:sdt>
      </w:sdtContent>
    </w:sdt>
    <w:p w:rsidR="00D809CB" w:rsidRDefault="00D809CB">
      <w:pPr>
        <w:rPr>
          <w:szCs w:val="21"/>
        </w:rPr>
      </w:pPr>
    </w:p>
    <w:sdt>
      <w:sdtPr>
        <w:rPr>
          <w:rFonts w:asciiTheme="minorHAnsi" w:hAnsiTheme="minorHAnsi" w:cs="宋体"/>
          <w:b w:val="0"/>
          <w:bCs w:val="0"/>
          <w:kern w:val="0"/>
          <w:szCs w:val="22"/>
        </w:rPr>
        <w:alias w:val="模块:记账本位币"/>
        <w:tag w:val="_GBC_13b1061968754e20bebf2099281ed54f"/>
        <w:id w:val="29972677"/>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记账本位币</w:t>
          </w:r>
        </w:p>
        <w:sdt>
          <w:sdtPr>
            <w:rPr>
              <w:rFonts w:hint="eastAsia"/>
              <w:szCs w:val="21"/>
            </w:rPr>
            <w:alias w:val="记账本位币"/>
            <w:tag w:val="_GBC_3749a2357eba44e8b968cb41cda75ff1"/>
            <w:id w:val="29972676"/>
            <w:lock w:val="sdtLocked"/>
            <w:placeholder>
              <w:docPart w:val="GBC22222222222222222222222222222"/>
            </w:placeholder>
          </w:sdtPr>
          <w:sdtContent>
            <w:p w:rsidR="00D809CB" w:rsidRDefault="00754068">
              <w:pPr>
                <w:rPr>
                  <w:szCs w:val="21"/>
                </w:rPr>
              </w:pPr>
              <w:r>
                <w:rPr>
                  <w:szCs w:val="21"/>
                </w:rPr>
                <w:t>本公司的记账本位币为人民币。</w:t>
              </w:r>
            </w:p>
          </w:sdtContent>
        </w:sdt>
        <w:p w:rsidR="00D809CB" w:rsidRDefault="005767BC">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29972679"/>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9972678"/>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宋体"/>
          <w:b w:val="0"/>
          <w:bCs w:val="0"/>
          <w:kern w:val="0"/>
          <w:szCs w:val="24"/>
        </w:rPr>
        <w:alias w:val="模块:合并财务报表的编制方法"/>
        <w:tag w:val="_GBC_c23be25e527044f689b710dabd312b04"/>
        <w:id w:val="29972681"/>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合并财务报表的编制方法</w:t>
          </w:r>
        </w:p>
        <w:sdt>
          <w:sdtPr>
            <w:rPr>
              <w:rFonts w:hint="eastAsia"/>
              <w:szCs w:val="21"/>
            </w:rPr>
            <w:alias w:val="是否适用：合并财务报表的编制方法[双击切换]"/>
            <w:tag w:val="_GBC_dad2e053cc8c4461a681b3e4926c48a6"/>
            <w:id w:val="29972680"/>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29972683"/>
        <w:lock w:val="sdtLocked"/>
        <w:placeholder>
          <w:docPart w:val="GBC22222222222222222222222222222"/>
        </w:placeholder>
      </w:sdtPr>
      <w:sdtEndPr>
        <w:rPr>
          <w:b/>
          <w:bCs/>
        </w:rPr>
      </w:sdtEndPr>
      <w:sdtContent>
        <w:p w:rsidR="00D809CB" w:rsidRDefault="00754068">
          <w:pPr>
            <w:pStyle w:val="3"/>
            <w:numPr>
              <w:ilvl w:val="0"/>
              <w:numId w:val="35"/>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29972682"/>
            <w:lock w:val="sdtContentLocked"/>
            <w:placeholder>
              <w:docPart w:val="GBC22222222222222222222222222222"/>
            </w:placeholder>
          </w:sdtPr>
          <w:sdtContent>
            <w:p w:rsidR="00D809CB" w:rsidRDefault="005767BC">
              <w:pPr>
                <w:rPr>
                  <w:b/>
                  <w:bCs/>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rFonts w:ascii="宋体" w:hAnsi="宋体" w:cs="宋体"/>
          <w:b w:val="0"/>
          <w:bCs w:val="0"/>
          <w:kern w:val="0"/>
          <w:szCs w:val="24"/>
        </w:rPr>
        <w:alias w:val="模块:现金及现金等价物的确定标准"/>
        <w:tag w:val="_GBC_9f2dfe6521c4434b9ad3e7bb1a8a52b7"/>
        <w:id w:val="29972685"/>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现金及现金等价物的确定标准</w:t>
          </w:r>
        </w:p>
        <w:sdt>
          <w:sdtPr>
            <w:rPr>
              <w:rFonts w:hint="eastAsia"/>
              <w:szCs w:val="21"/>
            </w:rPr>
            <w:alias w:val="现金及现金等价物的确定标准"/>
            <w:tag w:val="_GBC_54f6bc3e44e840bc85cb3872600823b5"/>
            <w:id w:val="29972684"/>
            <w:lock w:val="sdtLocked"/>
            <w:placeholder>
              <w:docPart w:val="GBC22222222222222222222222222222"/>
            </w:placeholder>
          </w:sdtPr>
          <w:sdtContent>
            <w:p w:rsidR="00D809CB" w:rsidRDefault="00754068">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D809CB" w:rsidRDefault="00D809CB">
      <w:pPr>
        <w:rPr>
          <w:szCs w:val="21"/>
        </w:rPr>
      </w:pPr>
    </w:p>
    <w:sdt>
      <w:sdtPr>
        <w:rPr>
          <w:rFonts w:asciiTheme="minorHAnsi" w:hAnsiTheme="minorHAnsi" w:cs="宋体"/>
          <w:b w:val="0"/>
          <w:bCs w:val="0"/>
          <w:kern w:val="0"/>
          <w:szCs w:val="22"/>
        </w:rPr>
        <w:alias w:val="模块:外币业务和外币报表折算"/>
        <w:tag w:val="_GBC_cff1e1487c3242a8a1be0ce9c2b7a554"/>
        <w:id w:val="29972688"/>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外币业务和外币报表折算</w:t>
          </w:r>
        </w:p>
        <w:sdt>
          <w:sdtPr>
            <w:rPr>
              <w:rFonts w:hint="eastAsia"/>
              <w:szCs w:val="21"/>
            </w:rPr>
            <w:alias w:val="是否适用：外币业务和外币报表折算[双击切换]"/>
            <w:tag w:val="_GBC_cd1fc5c05f5e49ed9ea2fffe41d0d113"/>
            <w:id w:val="29972686"/>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29972687"/>
            <w:lock w:val="sdtLocked"/>
            <w:placeholder>
              <w:docPart w:val="GBC22222222222222222222222222222"/>
            </w:placeholder>
          </w:sdtPr>
          <w:sdtContent>
            <w:p w:rsidR="00D809CB" w:rsidRDefault="00754068">
              <w:pPr>
                <w:rPr>
                  <w:szCs w:val="21"/>
                </w:rPr>
              </w:pPr>
              <w:r>
                <w:rPr>
                  <w:rFonts w:hint="eastAsia"/>
                  <w:szCs w:val="21"/>
                </w:rPr>
                <w:t>本公司发生外币业务，按交易发生日的即期汇率折算为记账本位币金额。</w:t>
              </w:r>
            </w:p>
            <w:p w:rsidR="00D809CB" w:rsidRDefault="00754068">
              <w:pPr>
                <w:rPr>
                  <w:szCs w:val="21"/>
                </w:rPr>
              </w:pPr>
              <w:r>
                <w:rPr>
                  <w:rFonts w:hint="eastAsia"/>
                  <w:szCs w:val="21"/>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sdtContent>
        </w:sdt>
        <w:p w:rsidR="00D809CB" w:rsidRDefault="005767BC">
          <w:pPr>
            <w:rPr>
              <w:szCs w:val="21"/>
            </w:rPr>
          </w:pPr>
        </w:p>
      </w:sdtContent>
    </w:sdt>
    <w:sdt>
      <w:sdtPr>
        <w:rPr>
          <w:rFonts w:ascii="宋体" w:hAnsi="宋体" w:cs="宋体"/>
          <w:b w:val="0"/>
          <w:bCs w:val="0"/>
          <w:kern w:val="0"/>
          <w:szCs w:val="24"/>
        </w:rPr>
        <w:alias w:val="模块:金融工具"/>
        <w:tag w:val="_GBC_4b3a058b038b41689d379e6a2726a904"/>
        <w:id w:val="29972691"/>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金融工具</w:t>
          </w:r>
        </w:p>
        <w:sdt>
          <w:sdtPr>
            <w:rPr>
              <w:rFonts w:hint="eastAsia"/>
              <w:szCs w:val="21"/>
            </w:rPr>
            <w:alias w:val="是否适用：金融工具_重要会计政策和估计[双击切换]"/>
            <w:tag w:val="_GBC_285bdf73a629411f9c5d05731712b876"/>
            <w:id w:val="2997268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29972690"/>
            <w:lock w:val="sdtLocked"/>
            <w:placeholder>
              <w:docPart w:val="GBC22222222222222222222222222222"/>
            </w:placeholder>
          </w:sdtPr>
          <w:sdtContent>
            <w:p w:rsidR="00D809CB" w:rsidRDefault="00754068">
              <w:pPr>
                <w:rPr>
                  <w:szCs w:val="21"/>
                </w:rPr>
              </w:pPr>
              <w:r>
                <w:rPr>
                  <w:rFonts w:hint="eastAsia"/>
                  <w:szCs w:val="21"/>
                </w:rPr>
                <w:t>金融工具是指形成一个企业的金融资产，并形成其他单位的金融负债或权益工具的合同。</w:t>
              </w:r>
            </w:p>
            <w:p w:rsidR="00D809CB" w:rsidRDefault="00754068">
              <w:pPr>
                <w:rPr>
                  <w:szCs w:val="21"/>
                </w:rPr>
              </w:pPr>
              <w:r>
                <w:rPr>
                  <w:rFonts w:hint="eastAsia"/>
                  <w:szCs w:val="21"/>
                </w:rPr>
                <w:t>（</w:t>
              </w:r>
              <w:r>
                <w:rPr>
                  <w:szCs w:val="21"/>
                </w:rPr>
                <w:t>1）金融工具的确认和终止确认</w:t>
              </w:r>
            </w:p>
            <w:p w:rsidR="00D809CB" w:rsidRDefault="00754068">
              <w:pPr>
                <w:rPr>
                  <w:szCs w:val="21"/>
                </w:rPr>
              </w:pPr>
              <w:r>
                <w:rPr>
                  <w:rFonts w:hint="eastAsia"/>
                  <w:szCs w:val="21"/>
                </w:rPr>
                <w:t>本公司于成为金融工具合同的一方时确认一项金融资产或金融负债。</w:t>
              </w:r>
            </w:p>
            <w:p w:rsidR="00D809CB" w:rsidRDefault="00754068">
              <w:pPr>
                <w:rPr>
                  <w:szCs w:val="21"/>
                </w:rPr>
              </w:pPr>
              <w:r>
                <w:rPr>
                  <w:rFonts w:hint="eastAsia"/>
                  <w:szCs w:val="21"/>
                </w:rPr>
                <w:t>金融资产满足下列条件之一的，终止确认：</w:t>
              </w:r>
            </w:p>
            <w:p w:rsidR="00D809CB" w:rsidRDefault="00754068">
              <w:pPr>
                <w:rPr>
                  <w:szCs w:val="21"/>
                </w:rPr>
              </w:pPr>
              <w:r>
                <w:rPr>
                  <w:rFonts w:hint="eastAsia"/>
                  <w:szCs w:val="21"/>
                </w:rPr>
                <w:t>①</w:t>
              </w:r>
              <w:r>
                <w:rPr>
                  <w:szCs w:val="21"/>
                </w:rPr>
                <w:t xml:space="preserve"> 收取该金融资产现金流量的合同权利终止；</w:t>
              </w:r>
              <w:r>
                <w:rPr>
                  <w:rFonts w:hint="eastAsia"/>
                  <w:szCs w:val="21"/>
                </w:rPr>
                <w:t>②</w:t>
              </w:r>
              <w:r>
                <w:rPr>
                  <w:szCs w:val="21"/>
                </w:rPr>
                <w:t xml:space="preserve"> 该金融资产已转移，且符合下述金融资产转移的终止确认条件。</w:t>
              </w:r>
            </w:p>
            <w:p w:rsidR="00D809CB" w:rsidRDefault="00754068">
              <w:pPr>
                <w:rPr>
                  <w:szCs w:val="21"/>
                </w:rPr>
              </w:pPr>
              <w:r>
                <w:rPr>
                  <w:szCs w:val="21"/>
                </w:rPr>
                <w:lastRenderedPageBreak/>
                <w:t xml:space="preserve"> 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D809CB" w:rsidRDefault="00754068">
              <w:pPr>
                <w:rPr>
                  <w:szCs w:val="21"/>
                </w:rPr>
              </w:pPr>
              <w:r>
                <w:rPr>
                  <w:rFonts w:hint="eastAsia"/>
                  <w:szCs w:val="21"/>
                </w:rPr>
                <w:t>以常规方式买卖金融资产，按交易日进行会计确认和终止确认。</w:t>
              </w:r>
            </w:p>
            <w:p w:rsidR="00D809CB" w:rsidRDefault="00754068">
              <w:pPr>
                <w:rPr>
                  <w:szCs w:val="21"/>
                </w:rPr>
              </w:pPr>
              <w:r>
                <w:rPr>
                  <w:rFonts w:hint="eastAsia"/>
                  <w:szCs w:val="21"/>
                </w:rPr>
                <w:t>（</w:t>
              </w:r>
              <w:r>
                <w:rPr>
                  <w:szCs w:val="21"/>
                </w:rPr>
                <w:t>2）金融资产分类和计量</w:t>
              </w:r>
            </w:p>
            <w:p w:rsidR="00D809CB" w:rsidRDefault="00754068">
              <w:pPr>
                <w:rPr>
                  <w:szCs w:val="21"/>
                </w:rPr>
              </w:pPr>
              <w:r>
                <w:rPr>
                  <w:rFonts w:hint="eastAsia"/>
                  <w:szCs w:val="21"/>
                </w:rPr>
                <w:t>本公司的金融资产于初始确认时分为以下两类：以公允价值计量且其变动计入当期损益的金融资产和应收款项。金融资产在初始确认时以公允价值计量。对于以公允价值计量且其变动计入当期损益的金融资产，相关交易费用直接计入当期损益，其他类别的金融资产相关交易费用计入其初始确认金额。</w:t>
              </w:r>
            </w:p>
            <w:p w:rsidR="00D809CB" w:rsidRDefault="00754068">
              <w:pPr>
                <w:rPr>
                  <w:szCs w:val="21"/>
                </w:rPr>
              </w:pPr>
              <w:r>
                <w:rPr>
                  <w:rFonts w:hint="eastAsia"/>
                  <w:szCs w:val="21"/>
                </w:rPr>
                <w:t>以公允价值计量且其变动计入当期损益的金融资产</w:t>
              </w:r>
            </w:p>
            <w:p w:rsidR="00D809CB" w:rsidRDefault="00754068">
              <w:pPr>
                <w:rPr>
                  <w:szCs w:val="21"/>
                </w:rPr>
              </w:pPr>
              <w:r>
                <w:rPr>
                  <w:rFonts w:hint="eastAsia"/>
                  <w:szCs w:val="21"/>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应收款项</w:t>
              </w:r>
            </w:p>
            <w:p w:rsidR="00D809CB" w:rsidRDefault="00754068">
              <w:pPr>
                <w:rPr>
                  <w:szCs w:val="21"/>
                </w:rPr>
              </w:pPr>
              <w:r>
                <w:rPr>
                  <w:rFonts w:hint="eastAsia"/>
                  <w:szCs w:val="21"/>
                </w:rPr>
                <w:t>应收款项，是指在活跃市场中没有报价、回收金额固定或可确定的非衍生金融资产，包括应收账款和其他应收款等。应收款项采用实际利率法，按摊余成本进行后续计量，在终止确认、发生减值或摊销时产生的利得或损失，计入当期损益。</w:t>
              </w:r>
            </w:p>
            <w:p w:rsidR="00D809CB" w:rsidRDefault="00754068">
              <w:pPr>
                <w:rPr>
                  <w:szCs w:val="21"/>
                </w:rPr>
              </w:pPr>
              <w:r>
                <w:rPr>
                  <w:rFonts w:hint="eastAsia"/>
                  <w:szCs w:val="21"/>
                </w:rPr>
                <w:t>（</w:t>
              </w:r>
              <w:r>
                <w:rPr>
                  <w:szCs w:val="21"/>
                </w:rPr>
                <w:t>3）金融负债分类和计量</w:t>
              </w:r>
            </w:p>
            <w:p w:rsidR="00D809CB" w:rsidRDefault="00754068">
              <w:pPr>
                <w:rPr>
                  <w:szCs w:val="21"/>
                </w:rPr>
              </w:pPr>
              <w:r>
                <w:rPr>
                  <w:rFonts w:hint="eastAsia"/>
                  <w:szCs w:val="21"/>
                </w:rPr>
                <w:t>本公司的金融负债均为其他金融负债，主要包括应付账款、应付债券等。其他金融负债按其公允价值和相关交易费用之和作为初始确认金额，采用实际利率法，按摊余成本进行后续计量，终止确认或摊销产生的利得或损失计入当期损益。</w:t>
              </w:r>
            </w:p>
            <w:p w:rsidR="00D809CB" w:rsidRDefault="00754068">
              <w:pPr>
                <w:rPr>
                  <w:szCs w:val="21"/>
                </w:rPr>
              </w:pPr>
              <w:r>
                <w:rPr>
                  <w:rFonts w:hint="eastAsia"/>
                  <w:szCs w:val="21"/>
                </w:rPr>
                <w:t>（</w:t>
              </w:r>
              <w:r>
                <w:rPr>
                  <w:szCs w:val="21"/>
                </w:rPr>
                <w:t>4）金融工具的公允价值</w:t>
              </w:r>
            </w:p>
            <w:p w:rsidR="00D809CB" w:rsidRDefault="00754068">
              <w:pPr>
                <w:rPr>
                  <w:szCs w:val="21"/>
                </w:rPr>
              </w:pPr>
              <w:r>
                <w:rPr>
                  <w:rFonts w:hint="eastAsia"/>
                  <w:szCs w:val="21"/>
                </w:rPr>
                <w:t>存在活跃市场的金融资产或金融负债，本公司将活跃市场中的现行出价或现行要价用于确定其公允价值。</w:t>
              </w:r>
            </w:p>
            <w:p w:rsidR="00D809CB" w:rsidRDefault="00754068">
              <w:pPr>
                <w:rPr>
                  <w:szCs w:val="21"/>
                </w:rPr>
              </w:pPr>
              <w:r>
                <w:rPr>
                  <w:rFonts w:hint="eastAsia"/>
                  <w:szCs w:val="21"/>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rsidR="00D809CB" w:rsidRDefault="00754068">
              <w:pPr>
                <w:rPr>
                  <w:szCs w:val="21"/>
                </w:rPr>
              </w:pPr>
              <w:r>
                <w:rPr>
                  <w:rFonts w:hint="eastAsia"/>
                  <w:szCs w:val="21"/>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rsidR="00D809CB" w:rsidRDefault="00754068">
              <w:pPr>
                <w:rPr>
                  <w:szCs w:val="21"/>
                </w:rPr>
              </w:pPr>
              <w:r>
                <w:rPr>
                  <w:rFonts w:hint="eastAsia"/>
                  <w:szCs w:val="21"/>
                </w:rPr>
                <w:t>（</w:t>
              </w:r>
              <w:r>
                <w:rPr>
                  <w:szCs w:val="21"/>
                </w:rPr>
                <w:t>5）金融资产减值</w:t>
              </w:r>
            </w:p>
            <w:p w:rsidR="00D809CB" w:rsidRDefault="00754068">
              <w:pPr>
                <w:rPr>
                  <w:szCs w:val="21"/>
                </w:rPr>
              </w:pPr>
              <w:r>
                <w:rPr>
                  <w:rFonts w:hint="eastAsia"/>
                  <w:szCs w:val="21"/>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rsidR="00D809CB" w:rsidRDefault="00754068">
              <w:pPr>
                <w:rPr>
                  <w:szCs w:val="21"/>
                </w:rPr>
              </w:pPr>
              <w:r>
                <w:rPr>
                  <w:szCs w:val="21"/>
                </w:rPr>
                <w:t xml:space="preserve"> 以摊余成本计量的金融资产</w:t>
              </w:r>
            </w:p>
            <w:p w:rsidR="00D809CB" w:rsidRDefault="00754068">
              <w:pPr>
                <w:rPr>
                  <w:szCs w:val="21"/>
                </w:rPr>
              </w:pPr>
              <w:r>
                <w:rPr>
                  <w:rFonts w:hint="eastAsia"/>
                  <w:szCs w:val="21"/>
                </w:rPr>
                <w:t>如果有客观证据表明该金融资产发生减值，则将该金融资产的账面价值减记至预计未来现金流量（不包括尚未发生的未来信用损失）现值，减记金额计入当期损益。预计未来现金流量现值，按照该金融资产原实际利率折现确定，并考虑相关担保物的价值。</w:t>
              </w:r>
            </w:p>
            <w:p w:rsidR="00D809CB" w:rsidRDefault="00754068">
              <w:pPr>
                <w:rPr>
                  <w:szCs w:val="21"/>
                </w:rPr>
              </w:pPr>
              <w:r>
                <w:rPr>
                  <w:rFonts w:hint="eastAsia"/>
                  <w:szCs w:val="21"/>
                </w:rPr>
                <w:t>对单项金额重大的金融资产单独进行减值测试，如有客观证据表明其已发生减值，确认减值损失，计入当期损益。对单项金额不重大的金融资产，包括在具有类似信用风险特征的金融资产组合中进行减值测试或单独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p>
            <w:p w:rsidR="00D809CB" w:rsidRDefault="00754068">
              <w:pPr>
                <w:rPr>
                  <w:szCs w:val="21"/>
                </w:rPr>
              </w:pPr>
              <w:r>
                <w:rPr>
                  <w:rFonts w:hint="eastAsia"/>
                  <w:szCs w:val="21"/>
                </w:rPr>
                <w:t>本公司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p>
            <w:p w:rsidR="00D809CB" w:rsidRDefault="00754068">
              <w:pPr>
                <w:rPr>
                  <w:szCs w:val="21"/>
                </w:rPr>
              </w:pPr>
              <w:r>
                <w:rPr>
                  <w:rFonts w:hint="eastAsia"/>
                  <w:szCs w:val="21"/>
                </w:rPr>
                <w:t>（</w:t>
              </w:r>
              <w:r>
                <w:rPr>
                  <w:szCs w:val="21"/>
                </w:rPr>
                <w:t>6）金融资产转移</w:t>
              </w:r>
            </w:p>
            <w:p w:rsidR="00D809CB" w:rsidRDefault="00754068">
              <w:pPr>
                <w:rPr>
                  <w:szCs w:val="21"/>
                </w:rPr>
              </w:pPr>
              <w:r>
                <w:rPr>
                  <w:rFonts w:hint="eastAsia"/>
                  <w:szCs w:val="21"/>
                </w:rPr>
                <w:t>金融资产转移，是指将金融资产让与或交付给该金融资产发行方以外的另一方（转入方）。</w:t>
              </w:r>
            </w:p>
            <w:p w:rsidR="00D809CB" w:rsidRDefault="00754068">
              <w:pPr>
                <w:rPr>
                  <w:szCs w:val="21"/>
                </w:rPr>
              </w:pPr>
              <w:r>
                <w:rPr>
                  <w:rFonts w:hint="eastAsia"/>
                  <w:szCs w:val="21"/>
                </w:rPr>
                <w:lastRenderedPageBreak/>
                <w:t>本公司已将金融资产所有权上几乎所有的风险和报酬转移给转入方的，终止确认该金融资产；保留了金融资产所有权上几乎所有的风险和报酬的，不终止确认该金融资产。</w:t>
              </w:r>
            </w:p>
            <w:p w:rsidR="00D809CB" w:rsidRDefault="00754068">
              <w:pPr>
                <w:rPr>
                  <w:szCs w:val="21"/>
                </w:rPr>
              </w:pPr>
              <w:r>
                <w:rPr>
                  <w:rFonts w:hint="eastAsia"/>
                  <w:szCs w:val="21"/>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sdtContent>
        </w:sdt>
      </w:sdtContent>
    </w:sdt>
    <w:p w:rsidR="00D809CB" w:rsidRDefault="00D809CB">
      <w:pPr>
        <w:rPr>
          <w:szCs w:val="21"/>
        </w:rPr>
      </w:pPr>
    </w:p>
    <w:p w:rsidR="00D809CB" w:rsidRDefault="00754068">
      <w:pPr>
        <w:pStyle w:val="3"/>
        <w:numPr>
          <w:ilvl w:val="0"/>
          <w:numId w:val="35"/>
        </w:numPr>
      </w:pPr>
      <w:r>
        <w:t>应收款项</w:t>
      </w:r>
    </w:p>
    <w:sdt>
      <w:sdtPr>
        <w:rPr>
          <w:rFonts w:asciiTheme="minorHAnsi" w:hAnsiTheme="minorHAnsi" w:cs="宋体"/>
          <w:b w:val="0"/>
          <w:bCs w:val="0"/>
          <w:kern w:val="0"/>
          <w:szCs w:val="22"/>
        </w:rPr>
        <w:alias w:val="模块:单项金额重大并单项计提坏账准备的应收款项"/>
        <w:tag w:val="_GBC_1049cb1c0c11493f89bf524d2060bec8"/>
        <w:id w:val="29972695"/>
        <w:lock w:val="sdtLocked"/>
        <w:placeholder>
          <w:docPart w:val="GBC22222222222222222222222222222"/>
        </w:placeholder>
      </w:sdtPr>
      <w:sdtEndPr>
        <w:rPr>
          <w:rFonts w:ascii="宋体" w:hAnsi="宋体"/>
          <w:szCs w:val="24"/>
        </w:rPr>
      </w:sdtEndPr>
      <w:sdtContent>
        <w:p w:rsidR="00D809CB" w:rsidRDefault="00754068">
          <w:pPr>
            <w:pStyle w:val="4"/>
            <w:numPr>
              <w:ilvl w:val="0"/>
              <w:numId w:val="36"/>
            </w:numPr>
          </w:pPr>
          <w:r>
            <w:t>单项金额重大并单</w:t>
          </w:r>
          <w:r>
            <w:rPr>
              <w:rFonts w:hint="eastAsia"/>
            </w:rPr>
            <w:t>独</w:t>
          </w:r>
          <w:r>
            <w:t>计提坏账准备的应收款项</w:t>
          </w:r>
        </w:p>
        <w:sdt>
          <w:sdtPr>
            <w:alias w:val="是否适用：单项金额重大并单独计提坏账准备的应收款项[双击切换]"/>
            <w:tag w:val="_GBC_febee416997147098e508e34ee547660"/>
            <w:id w:val="2997269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467"/>
          </w:tblGrid>
          <w:tr w:rsidR="00D809CB">
            <w:tc>
              <w:tcPr>
                <w:tcW w:w="4582" w:type="dxa"/>
              </w:tcPr>
              <w:p w:rsidR="00D809CB" w:rsidRDefault="00754068">
                <w:pPr>
                  <w:rPr>
                    <w:szCs w:val="21"/>
                  </w:rPr>
                </w:pPr>
                <w:r>
                  <w:rPr>
                    <w:szCs w:val="21"/>
                  </w:rPr>
                  <w:t>单项金额重大的判断依据或金额标准</w:t>
                </w:r>
              </w:p>
            </w:tc>
            <w:sdt>
              <w:sdtPr>
                <w:rPr>
                  <w:rFonts w:hint="eastAsia"/>
                  <w:szCs w:val="21"/>
                </w:rPr>
                <w:alias w:val="单项金额重大的应收款项坏账准备的确认标准"/>
                <w:tag w:val="_GBC_02a9e9ed5c384de3ac907a34ffb0fede"/>
                <w:id w:val="29972693"/>
                <w:lock w:val="sdtLocked"/>
              </w:sdtPr>
              <w:sdtContent>
                <w:tc>
                  <w:tcPr>
                    <w:tcW w:w="4467" w:type="dxa"/>
                  </w:tcPr>
                  <w:p w:rsidR="00D809CB" w:rsidRDefault="00754068">
                    <w:pPr>
                      <w:rPr>
                        <w:szCs w:val="21"/>
                      </w:rPr>
                    </w:pPr>
                    <w:r>
                      <w:rPr>
                        <w:rFonts w:hint="eastAsia"/>
                        <w:szCs w:val="21"/>
                      </w:rPr>
                      <w:t>期末余额达到100万元（含100万元）以上的应收款项为单项金额重大的应收款项。</w:t>
                    </w:r>
                  </w:p>
                </w:tc>
              </w:sdtContent>
            </w:sdt>
          </w:tr>
          <w:tr w:rsidR="00D809CB">
            <w:tc>
              <w:tcPr>
                <w:tcW w:w="4582" w:type="dxa"/>
              </w:tcPr>
              <w:p w:rsidR="00D809CB" w:rsidRDefault="00754068">
                <w:pPr>
                  <w:rPr>
                    <w:szCs w:val="21"/>
                  </w:rPr>
                </w:pPr>
                <w:r>
                  <w:rPr>
                    <w:szCs w:val="21"/>
                  </w:rPr>
                  <w:t>单项金额重大并单项计提坏账准备的计提方法</w:t>
                </w:r>
              </w:p>
            </w:tc>
            <w:sdt>
              <w:sdtPr>
                <w:rPr>
                  <w:rFonts w:hint="eastAsia"/>
                  <w:szCs w:val="21"/>
                </w:rPr>
                <w:alias w:val="单项金额重大的应收款项坏账准备的计提方法"/>
                <w:tag w:val="_GBC_8fa48e3f5d284ab18eb68532bad84e3d"/>
                <w:id w:val="29972694"/>
                <w:lock w:val="sdtLocked"/>
              </w:sdtPr>
              <w:sdtContent>
                <w:tc>
                  <w:tcPr>
                    <w:tcW w:w="4467" w:type="dxa"/>
                  </w:tcPr>
                  <w:p w:rsidR="00D809CB" w:rsidRDefault="00754068">
                    <w:pPr>
                      <w:rPr>
                        <w:szCs w:val="21"/>
                      </w:rPr>
                    </w:pPr>
                    <w:r>
                      <w:rPr>
                        <w:rFonts w:hint="eastAsia"/>
                        <w:szCs w:val="21"/>
                      </w:rPr>
                      <w:t>（1）对于单项金额重大的应收款项单独进行减值测试，有客观证据表明发生了减值，根据其未来现金流量现值低于其账面价值的差额计提坏账准备。（2）单项金额重大经单独测试未发生减值的应收款项，再按组合计提坏账准备。</w:t>
                    </w:r>
                  </w:p>
                </w:tc>
              </w:sdtContent>
            </w:sdt>
          </w:tr>
        </w:tbl>
        <w:p w:rsidR="00D809CB" w:rsidRDefault="005767BC"/>
      </w:sdtContent>
    </w:sdt>
    <w:p w:rsidR="00D809CB" w:rsidRDefault="00D809CB"/>
    <w:sdt>
      <w:sdtPr>
        <w:rPr>
          <w:rFonts w:ascii="宋体" w:hAnsi="宋体" w:cs="宋体"/>
          <w:b w:val="0"/>
          <w:bCs w:val="0"/>
          <w:kern w:val="0"/>
          <w:szCs w:val="24"/>
        </w:rPr>
        <w:alias w:val="模块:按组合计提坏账准备应收款项"/>
        <w:tag w:val="_GBC_8f8efa32335c4dda8872c175bbc98aa6"/>
        <w:id w:val="29972700"/>
        <w:lock w:val="sdtLocked"/>
        <w:placeholder>
          <w:docPart w:val="GBC22222222222222222222222222222"/>
        </w:placeholder>
      </w:sdtPr>
      <w:sdtEndPr>
        <w:rPr>
          <w:rFonts w:hint="eastAsia"/>
          <w:szCs w:val="21"/>
        </w:rPr>
      </w:sdtEndPr>
      <w:sdtContent>
        <w:p w:rsidR="00D809CB" w:rsidRDefault="00754068">
          <w:pPr>
            <w:pStyle w:val="4"/>
            <w:numPr>
              <w:ilvl w:val="0"/>
              <w:numId w:val="36"/>
            </w:numPr>
          </w:pPr>
          <w:r>
            <w:rPr>
              <w:rFonts w:hint="eastAsia"/>
            </w:rPr>
            <w:t>按信用风险特征组合计提坏账准备的应收款项：</w:t>
          </w:r>
        </w:p>
        <w:sdt>
          <w:sdtPr>
            <w:alias w:val="是否适用：按信用风险特征组合计提坏账准备的应收款项[双击切换]"/>
            <w:tag w:val="_GBC_cda42dd7a4444ec2977520892e82917f"/>
            <w:id w:val="2997269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2"/>
            <w:gridCol w:w="4467"/>
          </w:tblGrid>
          <w:tr w:rsidR="00D809CB">
            <w:tc>
              <w:tcPr>
                <w:tcW w:w="9049" w:type="dxa"/>
                <w:gridSpan w:val="2"/>
              </w:tcPr>
              <w:p w:rsidR="00D809CB" w:rsidRDefault="00754068">
                <w:pPr>
                  <w:rPr>
                    <w:szCs w:val="21"/>
                  </w:rPr>
                </w:pPr>
                <w:r>
                  <w:rPr>
                    <w:rFonts w:hint="eastAsia"/>
                    <w:szCs w:val="21"/>
                  </w:rPr>
                  <w:t>按信用风险特征组合计提坏账准备的计提方法（账龄分析法、余额百分比法、其他方法）</w:t>
                </w:r>
              </w:p>
            </w:tc>
          </w:tr>
          <w:sdt>
            <w:sdtPr>
              <w:rPr>
                <w:szCs w:val="21"/>
              </w:rPr>
              <w:alias w:val="按信用风险特征组合计提坏账准备的应收款项明细"/>
              <w:tag w:val="_GBC_757caf6360334ab4802eb9d1db5ddf44"/>
              <w:id w:val="29972699"/>
              <w:lock w:val="sdtLocked"/>
            </w:sdtPr>
            <w:sdtContent>
              <w:tr w:rsidR="00D809CB">
                <w:sdt>
                  <w:sdtPr>
                    <w:rPr>
                      <w:szCs w:val="21"/>
                    </w:rPr>
                    <w:alias w:val="按信用风险特征组合计提坏账准备的应收款项明细-组合名称"/>
                    <w:tag w:val="_GBC_6310d006f2d94cf7b43e56f6f3fda59f"/>
                    <w:id w:val="29972697"/>
                    <w:lock w:val="sdtLocked"/>
                  </w:sdtPr>
                  <w:sdtEndPr>
                    <w:rPr>
                      <w:rFonts w:cs="Times New Roman"/>
                      <w:sz w:val="20"/>
                    </w:rPr>
                  </w:sdtEndPr>
                  <w:sdtContent>
                    <w:tc>
                      <w:tcPr>
                        <w:tcW w:w="4582" w:type="dxa"/>
                      </w:tcPr>
                      <w:p w:rsidR="00D809CB" w:rsidRDefault="00754068">
                        <w:pPr>
                          <w:rPr>
                            <w:szCs w:val="21"/>
                          </w:rPr>
                        </w:pPr>
                        <w:r>
                          <w:rPr>
                            <w:szCs w:val="21"/>
                          </w:rPr>
                          <w:t>账龄组合</w:t>
                        </w:r>
                      </w:p>
                    </w:tc>
                  </w:sdtContent>
                </w:sdt>
                <w:sdt>
                  <w:sdtPr>
                    <w:rPr>
                      <w:szCs w:val="21"/>
                    </w:rPr>
                    <w:alias w:val="按信用风险特征组合计提坏账准备的应收款项明细-应收账款计提坏账准备方法"/>
                    <w:tag w:val="_GBC_f0223d8eed774f6d88e69c4a34cefffc"/>
                    <w:id w:val="29972698"/>
                    <w:lock w:val="sdtLocked"/>
                  </w:sdtPr>
                  <w:sdtContent>
                    <w:tc>
                      <w:tcPr>
                        <w:tcW w:w="4467" w:type="dxa"/>
                      </w:tcPr>
                      <w:p w:rsidR="00D809CB" w:rsidRDefault="00754068">
                        <w:pPr>
                          <w:rPr>
                            <w:szCs w:val="21"/>
                          </w:rPr>
                        </w:pPr>
                        <w:r>
                          <w:rPr>
                            <w:szCs w:val="21"/>
                          </w:rPr>
                          <w:t>账龄分析法</w:t>
                        </w:r>
                      </w:p>
                    </w:tc>
                  </w:sdtContent>
                </w:sdt>
              </w:tr>
            </w:sdtContent>
          </w:sdt>
        </w:tbl>
        <w:p w:rsidR="00D809CB" w:rsidRDefault="005767BC">
          <w:pPr>
            <w:rPr>
              <w:szCs w:val="21"/>
            </w:rPr>
          </w:pPr>
        </w:p>
      </w:sdtContent>
    </w:sdt>
    <w:sdt>
      <w:sdtPr>
        <w:rPr>
          <w:szCs w:val="21"/>
        </w:rPr>
        <w:alias w:val="模块:组合中，采用账龄分析法计提坏账准备的"/>
        <w:tag w:val="_GBC_d2b0bcab648248b28260e0b64daec338"/>
        <w:id w:val="29972714"/>
        <w:lock w:val="sdtLocked"/>
        <w:placeholder>
          <w:docPart w:val="GBC22222222222222222222222222222"/>
        </w:placeholder>
      </w:sdtPr>
      <w:sdtEndPr>
        <w:rPr>
          <w:szCs w:val="24"/>
        </w:rPr>
      </w:sdtEndPr>
      <w:sdtContent>
        <w:p w:rsidR="00D809CB" w:rsidRDefault="00754068">
          <w:pPr>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2997270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2"/>
            <w:gridCol w:w="2963"/>
            <w:gridCol w:w="2964"/>
          </w:tblGrid>
          <w:tr w:rsidR="00D809CB">
            <w:tc>
              <w:tcPr>
                <w:tcW w:w="3122" w:type="dxa"/>
                <w:vAlign w:val="center"/>
              </w:tcPr>
              <w:p w:rsidR="00D809CB" w:rsidRDefault="00754068">
                <w:pPr>
                  <w:jc w:val="center"/>
                  <w:rPr>
                    <w:szCs w:val="21"/>
                  </w:rPr>
                </w:pPr>
                <w:r>
                  <w:rPr>
                    <w:szCs w:val="21"/>
                  </w:rPr>
                  <w:t>账龄</w:t>
                </w:r>
              </w:p>
            </w:tc>
            <w:tc>
              <w:tcPr>
                <w:tcW w:w="2963" w:type="dxa"/>
                <w:vAlign w:val="center"/>
              </w:tcPr>
              <w:p w:rsidR="00D809CB" w:rsidRDefault="00754068">
                <w:pPr>
                  <w:jc w:val="center"/>
                  <w:rPr>
                    <w:szCs w:val="21"/>
                  </w:rPr>
                </w:pPr>
                <w:r>
                  <w:rPr>
                    <w:szCs w:val="21"/>
                  </w:rPr>
                  <w:t>应收账款计提比例(%)</w:t>
                </w:r>
              </w:p>
            </w:tc>
            <w:tc>
              <w:tcPr>
                <w:tcW w:w="2964" w:type="dxa"/>
                <w:vAlign w:val="center"/>
              </w:tcPr>
              <w:p w:rsidR="00D809CB" w:rsidRDefault="00754068">
                <w:pPr>
                  <w:jc w:val="center"/>
                  <w:rPr>
                    <w:szCs w:val="21"/>
                  </w:rPr>
                </w:pPr>
                <w:r>
                  <w:rPr>
                    <w:rFonts w:hint="eastAsia"/>
                    <w:szCs w:val="21"/>
                  </w:rPr>
                  <w:t>其他应收款计提比例</w:t>
                </w:r>
                <w:r>
                  <w:rPr>
                    <w:szCs w:val="21"/>
                  </w:rPr>
                  <w:t>(%)</w:t>
                </w:r>
              </w:p>
            </w:tc>
          </w:tr>
          <w:tr w:rsidR="00D809CB">
            <w:tc>
              <w:tcPr>
                <w:tcW w:w="3122" w:type="dxa"/>
              </w:tcPr>
              <w:p w:rsidR="00D809CB" w:rsidRDefault="00754068">
                <w:pPr>
                  <w:rPr>
                    <w:szCs w:val="21"/>
                  </w:rPr>
                </w:pPr>
                <w:r>
                  <w:rPr>
                    <w:szCs w:val="21"/>
                  </w:rPr>
                  <w:t>1年以内（含1年）</w:t>
                </w:r>
              </w:p>
            </w:tc>
            <w:sdt>
              <w:sdtPr>
                <w:rPr>
                  <w:szCs w:val="21"/>
                </w:rPr>
                <w:alias w:val="应收账款一年以内坏账准备比例"/>
                <w:tag w:val="_GBC_46003ec566c8444eb7f90175f4fea94f"/>
                <w:id w:val="29972702"/>
                <w:lock w:val="sdtLocked"/>
              </w:sdtPr>
              <w:sdtContent>
                <w:tc>
                  <w:tcPr>
                    <w:tcW w:w="2963" w:type="dxa"/>
                  </w:tcPr>
                  <w:p w:rsidR="00D809CB" w:rsidRDefault="00754068">
                    <w:pPr>
                      <w:jc w:val="right"/>
                      <w:rPr>
                        <w:szCs w:val="21"/>
                      </w:rPr>
                    </w:pPr>
                    <w:r>
                      <w:rPr>
                        <w:rFonts w:hint="eastAsia"/>
                        <w:szCs w:val="21"/>
                      </w:rPr>
                      <w:t>3</w:t>
                    </w:r>
                  </w:p>
                </w:tc>
              </w:sdtContent>
            </w:sdt>
            <w:sdt>
              <w:sdtPr>
                <w:rPr>
                  <w:szCs w:val="21"/>
                </w:rPr>
                <w:alias w:val="其他应收款一年以内坏账准备比例"/>
                <w:tag w:val="_GBC_31e987a46c3a48d2ac2d334c18f84ffb"/>
                <w:id w:val="29972703"/>
                <w:lock w:val="sdtLocked"/>
              </w:sdtPr>
              <w:sdtContent>
                <w:tc>
                  <w:tcPr>
                    <w:tcW w:w="2964" w:type="dxa"/>
                  </w:tcPr>
                  <w:p w:rsidR="00D809CB" w:rsidRDefault="00754068">
                    <w:pPr>
                      <w:jc w:val="right"/>
                      <w:rPr>
                        <w:szCs w:val="21"/>
                      </w:rPr>
                    </w:pPr>
                    <w:r>
                      <w:rPr>
                        <w:szCs w:val="21"/>
                      </w:rPr>
                      <w:t>3</w:t>
                    </w:r>
                  </w:p>
                </w:tc>
              </w:sdtContent>
            </w:sdt>
          </w:tr>
          <w:tr w:rsidR="00D809CB">
            <w:tc>
              <w:tcPr>
                <w:tcW w:w="3122" w:type="dxa"/>
              </w:tcPr>
              <w:p w:rsidR="00D809CB" w:rsidRDefault="00754068">
                <w:pPr>
                  <w:rPr>
                    <w:szCs w:val="21"/>
                  </w:rPr>
                </w:pPr>
                <w:r>
                  <w:rPr>
                    <w:szCs w:val="21"/>
                  </w:rPr>
                  <w:t>1－2年</w:t>
                </w:r>
              </w:p>
            </w:tc>
            <w:sdt>
              <w:sdtPr>
                <w:rPr>
                  <w:szCs w:val="21"/>
                </w:rPr>
                <w:alias w:val="应收账款一至二年坏账准备比例"/>
                <w:tag w:val="_GBC_511f8d0ead4e4f498b5ac4a478562173"/>
                <w:id w:val="29972704"/>
                <w:lock w:val="sdtLocked"/>
              </w:sdtPr>
              <w:sdtContent>
                <w:tc>
                  <w:tcPr>
                    <w:tcW w:w="2963" w:type="dxa"/>
                  </w:tcPr>
                  <w:p w:rsidR="00D809CB" w:rsidRDefault="00754068">
                    <w:pPr>
                      <w:jc w:val="right"/>
                      <w:rPr>
                        <w:szCs w:val="21"/>
                      </w:rPr>
                    </w:pPr>
                    <w:r>
                      <w:rPr>
                        <w:rFonts w:hint="eastAsia"/>
                        <w:szCs w:val="21"/>
                      </w:rPr>
                      <w:t>10</w:t>
                    </w:r>
                  </w:p>
                </w:tc>
              </w:sdtContent>
            </w:sdt>
            <w:sdt>
              <w:sdtPr>
                <w:rPr>
                  <w:szCs w:val="21"/>
                </w:rPr>
                <w:alias w:val="其他应收款一至二年坏账准备比例"/>
                <w:tag w:val="_GBC_5770006459d54f8fab0e11578e8fe531"/>
                <w:id w:val="29972705"/>
                <w:lock w:val="sdtLocked"/>
              </w:sdtPr>
              <w:sdtContent>
                <w:tc>
                  <w:tcPr>
                    <w:tcW w:w="2964" w:type="dxa"/>
                  </w:tcPr>
                  <w:p w:rsidR="00D809CB" w:rsidRDefault="00754068">
                    <w:pPr>
                      <w:jc w:val="right"/>
                      <w:rPr>
                        <w:szCs w:val="21"/>
                      </w:rPr>
                    </w:pPr>
                    <w:r>
                      <w:rPr>
                        <w:szCs w:val="21"/>
                      </w:rPr>
                      <w:t>10</w:t>
                    </w:r>
                  </w:p>
                </w:tc>
              </w:sdtContent>
            </w:sdt>
          </w:tr>
          <w:tr w:rsidR="00D809CB">
            <w:tc>
              <w:tcPr>
                <w:tcW w:w="3122" w:type="dxa"/>
              </w:tcPr>
              <w:p w:rsidR="00D809CB" w:rsidRDefault="00754068">
                <w:pPr>
                  <w:rPr>
                    <w:szCs w:val="21"/>
                  </w:rPr>
                </w:pPr>
                <w:r>
                  <w:rPr>
                    <w:szCs w:val="21"/>
                  </w:rPr>
                  <w:t>2－3年</w:t>
                </w:r>
              </w:p>
            </w:tc>
            <w:sdt>
              <w:sdtPr>
                <w:rPr>
                  <w:szCs w:val="21"/>
                </w:rPr>
                <w:alias w:val="应收账款二至三年坏账准备比例"/>
                <w:tag w:val="_GBC_37b64976c1bb46908f10f7112137ba4b"/>
                <w:id w:val="29972706"/>
                <w:lock w:val="sdtLocked"/>
              </w:sdtPr>
              <w:sdtContent>
                <w:tc>
                  <w:tcPr>
                    <w:tcW w:w="2963" w:type="dxa"/>
                  </w:tcPr>
                  <w:p w:rsidR="00D809CB" w:rsidRDefault="00754068">
                    <w:pPr>
                      <w:jc w:val="right"/>
                      <w:rPr>
                        <w:szCs w:val="21"/>
                      </w:rPr>
                    </w:pPr>
                    <w:r>
                      <w:rPr>
                        <w:rFonts w:hint="eastAsia"/>
                        <w:szCs w:val="21"/>
                      </w:rPr>
                      <w:t>30</w:t>
                    </w:r>
                  </w:p>
                </w:tc>
              </w:sdtContent>
            </w:sdt>
            <w:sdt>
              <w:sdtPr>
                <w:rPr>
                  <w:szCs w:val="21"/>
                </w:rPr>
                <w:alias w:val="其他应收款二至三年坏账准备比例"/>
                <w:tag w:val="_GBC_063c3c144d224ab1a5120e5d9558e8bf"/>
                <w:id w:val="29972707"/>
                <w:lock w:val="sdtLocked"/>
              </w:sdtPr>
              <w:sdtContent>
                <w:tc>
                  <w:tcPr>
                    <w:tcW w:w="2964" w:type="dxa"/>
                  </w:tcPr>
                  <w:p w:rsidR="00D809CB" w:rsidRDefault="00754068">
                    <w:pPr>
                      <w:jc w:val="right"/>
                      <w:rPr>
                        <w:szCs w:val="21"/>
                      </w:rPr>
                    </w:pPr>
                    <w:r>
                      <w:rPr>
                        <w:szCs w:val="21"/>
                      </w:rPr>
                      <w:t>30</w:t>
                    </w:r>
                  </w:p>
                </w:tc>
              </w:sdtContent>
            </w:sdt>
          </w:tr>
          <w:tr w:rsidR="00D809CB">
            <w:tc>
              <w:tcPr>
                <w:tcW w:w="3122" w:type="dxa"/>
              </w:tcPr>
              <w:p w:rsidR="00D809CB" w:rsidRDefault="00754068">
                <w:pPr>
                  <w:rPr>
                    <w:szCs w:val="21"/>
                  </w:rPr>
                </w:pPr>
                <w:r>
                  <w:rPr>
                    <w:szCs w:val="21"/>
                  </w:rPr>
                  <w:t>3－4年</w:t>
                </w:r>
              </w:p>
            </w:tc>
            <w:sdt>
              <w:sdtPr>
                <w:rPr>
                  <w:rFonts w:hint="eastAsia"/>
                  <w:szCs w:val="21"/>
                </w:rPr>
                <w:alias w:val="应收账款三至四年坏账准备比例"/>
                <w:tag w:val="_GBC_ab60e70da3ab4e6e87dee477a300cd55"/>
                <w:id w:val="29972708"/>
                <w:lock w:val="sdtLocked"/>
              </w:sdtPr>
              <w:sdtContent>
                <w:tc>
                  <w:tcPr>
                    <w:tcW w:w="2963" w:type="dxa"/>
                  </w:tcPr>
                  <w:p w:rsidR="00D809CB" w:rsidRDefault="00754068">
                    <w:pPr>
                      <w:jc w:val="right"/>
                      <w:rPr>
                        <w:szCs w:val="21"/>
                      </w:rPr>
                    </w:pPr>
                    <w:r>
                      <w:rPr>
                        <w:rFonts w:hint="eastAsia"/>
                        <w:szCs w:val="21"/>
                      </w:rPr>
                      <w:t>50</w:t>
                    </w:r>
                  </w:p>
                </w:tc>
              </w:sdtContent>
            </w:sdt>
            <w:sdt>
              <w:sdtPr>
                <w:rPr>
                  <w:rFonts w:hint="eastAsia"/>
                  <w:szCs w:val="21"/>
                </w:rPr>
                <w:alias w:val="其他应收款三至四年坏账准备比例"/>
                <w:tag w:val="_GBC_4aaf1ef3b4874aea922da9af58594f24"/>
                <w:id w:val="29972709"/>
                <w:lock w:val="sdtLocked"/>
              </w:sdtPr>
              <w:sdtContent>
                <w:tc>
                  <w:tcPr>
                    <w:tcW w:w="2964" w:type="dxa"/>
                  </w:tcPr>
                  <w:p w:rsidR="00D809CB" w:rsidRDefault="00754068">
                    <w:pPr>
                      <w:jc w:val="right"/>
                      <w:rPr>
                        <w:szCs w:val="21"/>
                      </w:rPr>
                    </w:pPr>
                    <w:r>
                      <w:rPr>
                        <w:rFonts w:hint="eastAsia"/>
                        <w:szCs w:val="21"/>
                      </w:rPr>
                      <w:t>50</w:t>
                    </w:r>
                  </w:p>
                </w:tc>
              </w:sdtContent>
            </w:sdt>
          </w:tr>
          <w:tr w:rsidR="00D809CB">
            <w:tc>
              <w:tcPr>
                <w:tcW w:w="3122" w:type="dxa"/>
              </w:tcPr>
              <w:p w:rsidR="00D809CB" w:rsidRDefault="00754068">
                <w:pPr>
                  <w:rPr>
                    <w:szCs w:val="21"/>
                  </w:rPr>
                </w:pPr>
                <w:r>
                  <w:rPr>
                    <w:szCs w:val="21"/>
                  </w:rPr>
                  <w:t>4－5年</w:t>
                </w:r>
              </w:p>
            </w:tc>
            <w:sdt>
              <w:sdtPr>
                <w:rPr>
                  <w:rFonts w:hint="eastAsia"/>
                  <w:szCs w:val="21"/>
                </w:rPr>
                <w:alias w:val="应收账款四至五年坏账准备比例"/>
                <w:tag w:val="_GBC_c89b518309454854b6f82416cf01fb98"/>
                <w:id w:val="29972710"/>
                <w:lock w:val="sdtLocked"/>
              </w:sdtPr>
              <w:sdtContent>
                <w:tc>
                  <w:tcPr>
                    <w:tcW w:w="2963" w:type="dxa"/>
                  </w:tcPr>
                  <w:p w:rsidR="00D809CB" w:rsidRDefault="00754068">
                    <w:pPr>
                      <w:jc w:val="right"/>
                      <w:rPr>
                        <w:szCs w:val="21"/>
                      </w:rPr>
                    </w:pPr>
                    <w:r>
                      <w:rPr>
                        <w:rFonts w:hint="eastAsia"/>
                        <w:szCs w:val="21"/>
                      </w:rPr>
                      <w:t>80</w:t>
                    </w:r>
                  </w:p>
                </w:tc>
              </w:sdtContent>
            </w:sdt>
            <w:sdt>
              <w:sdtPr>
                <w:rPr>
                  <w:rFonts w:hint="eastAsia"/>
                  <w:szCs w:val="21"/>
                </w:rPr>
                <w:alias w:val="其他应收款四至五年坏账准备比例"/>
                <w:tag w:val="_GBC_709682ede72d49d58833367fc46cb822"/>
                <w:id w:val="29972711"/>
                <w:lock w:val="sdtLocked"/>
              </w:sdtPr>
              <w:sdtContent>
                <w:tc>
                  <w:tcPr>
                    <w:tcW w:w="2964" w:type="dxa"/>
                  </w:tcPr>
                  <w:p w:rsidR="00D809CB" w:rsidRDefault="00754068">
                    <w:pPr>
                      <w:jc w:val="right"/>
                      <w:rPr>
                        <w:szCs w:val="21"/>
                      </w:rPr>
                    </w:pPr>
                    <w:r>
                      <w:rPr>
                        <w:rFonts w:hint="eastAsia"/>
                        <w:szCs w:val="21"/>
                      </w:rPr>
                      <w:t>80</w:t>
                    </w:r>
                  </w:p>
                </w:tc>
              </w:sdtContent>
            </w:sdt>
          </w:tr>
          <w:tr w:rsidR="00D809CB">
            <w:tc>
              <w:tcPr>
                <w:tcW w:w="3122" w:type="dxa"/>
              </w:tcPr>
              <w:p w:rsidR="00D809CB" w:rsidRDefault="00754068">
                <w:pPr>
                  <w:rPr>
                    <w:szCs w:val="21"/>
                  </w:rPr>
                </w:pPr>
                <w:r>
                  <w:rPr>
                    <w:szCs w:val="21"/>
                  </w:rPr>
                  <w:t>5年以上</w:t>
                </w:r>
              </w:p>
            </w:tc>
            <w:sdt>
              <w:sdtPr>
                <w:rPr>
                  <w:rFonts w:hint="eastAsia"/>
                  <w:szCs w:val="21"/>
                </w:rPr>
                <w:alias w:val="应收账款五年以上坏账准备比例"/>
                <w:tag w:val="_GBC_c76c7aae8b1f4b69a38b9a9b111f3329"/>
                <w:id w:val="29972712"/>
                <w:lock w:val="sdtLocked"/>
              </w:sdtPr>
              <w:sdtContent>
                <w:tc>
                  <w:tcPr>
                    <w:tcW w:w="2963" w:type="dxa"/>
                  </w:tcPr>
                  <w:p w:rsidR="00D809CB" w:rsidRDefault="00754068">
                    <w:pPr>
                      <w:jc w:val="right"/>
                      <w:rPr>
                        <w:szCs w:val="21"/>
                      </w:rPr>
                    </w:pPr>
                    <w:r>
                      <w:rPr>
                        <w:rFonts w:hint="eastAsia"/>
                        <w:szCs w:val="21"/>
                      </w:rPr>
                      <w:t>100</w:t>
                    </w:r>
                  </w:p>
                </w:tc>
              </w:sdtContent>
            </w:sdt>
            <w:sdt>
              <w:sdtPr>
                <w:rPr>
                  <w:rFonts w:hint="eastAsia"/>
                  <w:szCs w:val="21"/>
                </w:rPr>
                <w:alias w:val="其他应收款五年以上坏账准备比例"/>
                <w:tag w:val="_GBC_ca384a2a66464013b6fb8f554cd3b6ad"/>
                <w:id w:val="29972713"/>
                <w:lock w:val="sdtLocked"/>
              </w:sdtPr>
              <w:sdtContent>
                <w:tc>
                  <w:tcPr>
                    <w:tcW w:w="2964" w:type="dxa"/>
                  </w:tcPr>
                  <w:p w:rsidR="00D809CB" w:rsidRDefault="00754068">
                    <w:pPr>
                      <w:jc w:val="right"/>
                      <w:rPr>
                        <w:szCs w:val="21"/>
                      </w:rPr>
                    </w:pPr>
                    <w:r>
                      <w:rPr>
                        <w:rFonts w:hint="eastAsia"/>
                        <w:szCs w:val="21"/>
                      </w:rPr>
                      <w:t>100</w:t>
                    </w:r>
                  </w:p>
                </w:tc>
              </w:sdtContent>
            </w:sdt>
          </w:tr>
        </w:tbl>
        <w:p w:rsidR="00D809CB" w:rsidRDefault="005767BC"/>
      </w:sdtContent>
    </w:sdt>
    <w:p w:rsidR="00D809CB" w:rsidRDefault="00D809CB">
      <w:pPr>
        <w:rPr>
          <w:szCs w:val="21"/>
        </w:rPr>
      </w:pPr>
    </w:p>
    <w:sdt>
      <w:sdtPr>
        <w:rPr>
          <w:szCs w:val="21"/>
        </w:rPr>
        <w:alias w:val="模块:组合中，采用余额百分比法计提坏账准备的"/>
        <w:tag w:val="_GBC_42695328443346a19705a83f0dd76480"/>
        <w:id w:val="29972716"/>
        <w:lock w:val="sdtLocked"/>
        <w:placeholder>
          <w:docPart w:val="GBC22222222222222222222222222222"/>
        </w:placeholder>
      </w:sdtPr>
      <w:sdtEndPr>
        <w:rPr>
          <w:rFonts w:hint="eastAsia"/>
        </w:rPr>
      </w:sdtEndPr>
      <w:sdtContent>
        <w:p w:rsidR="00D809CB" w:rsidRDefault="00754068">
          <w:pPr>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29972715"/>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
        <w:tag w:val="_GBC_db23f085620a4d63bafe8cc2cb3288ea"/>
        <w:id w:val="29972718"/>
        <w:lock w:val="sdtLocked"/>
        <w:placeholder>
          <w:docPart w:val="GBC22222222222222222222222222222"/>
        </w:placeholder>
      </w:sdtPr>
      <w:sdtContent>
        <w:p w:rsidR="00D809CB" w:rsidRDefault="00754068">
          <w:pPr>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2997271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29972722"/>
        <w:lock w:val="sdtLocked"/>
        <w:placeholder>
          <w:docPart w:val="GBC22222222222222222222222222222"/>
        </w:placeholder>
      </w:sdtPr>
      <w:sdtContent>
        <w:p w:rsidR="00D809CB" w:rsidRDefault="00754068">
          <w:pPr>
            <w:pStyle w:val="4"/>
            <w:numPr>
              <w:ilvl w:val="0"/>
              <w:numId w:val="36"/>
            </w:numPr>
          </w:pPr>
          <w:r>
            <w:rPr>
              <w:rFonts w:hint="eastAsia"/>
            </w:rPr>
            <w:t>单项金额不重大但单独计提坏账准备的应收款项：</w:t>
          </w:r>
        </w:p>
        <w:sdt>
          <w:sdtPr>
            <w:alias w:val="是否适用：单项金额不重大但单独计提坏账准备的应收款项[双击切换]"/>
            <w:tag w:val="_GBC_5b8ea154df004a7d99ab7f85da3cae91"/>
            <w:id w:val="2997271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8"/>
            <w:gridCol w:w="4711"/>
          </w:tblGrid>
          <w:tr w:rsidR="00D809CB">
            <w:tc>
              <w:tcPr>
                <w:tcW w:w="4338" w:type="dxa"/>
              </w:tcPr>
              <w:p w:rsidR="00D809CB" w:rsidRDefault="00754068">
                <w:pPr>
                  <w:rPr>
                    <w:szCs w:val="21"/>
                  </w:rPr>
                </w:pPr>
                <w:r>
                  <w:rPr>
                    <w:szCs w:val="21"/>
                  </w:rPr>
                  <w:t>单项计提坏账准备的理由</w:t>
                </w:r>
              </w:p>
            </w:tc>
            <w:sdt>
              <w:sdtPr>
                <w:rPr>
                  <w:rFonts w:hint="eastAsia"/>
                  <w:szCs w:val="21"/>
                </w:rPr>
                <w:alias w:val="单项金额虽不重大但计提坏账准备的应收账款的理由"/>
                <w:tag w:val="_GBC_19a24705052b46d5867df2b02542748d"/>
                <w:id w:val="29972720"/>
                <w:lock w:val="sdtLocked"/>
              </w:sdtPr>
              <w:sdtContent>
                <w:tc>
                  <w:tcPr>
                    <w:tcW w:w="4711" w:type="dxa"/>
                  </w:tcPr>
                  <w:p w:rsidR="00D809CB" w:rsidRDefault="00754068">
                    <w:pPr>
                      <w:rPr>
                        <w:szCs w:val="21"/>
                      </w:rPr>
                    </w:pPr>
                    <w:r>
                      <w:rPr>
                        <w:rFonts w:hint="eastAsia"/>
                        <w:szCs w:val="21"/>
                      </w:rPr>
                      <w:t>(A)债务人发生重大经营困难，出现严重资不低债、企业被迫关停并转、进入破产清算程序等情况；(B)客户信誉较差，逾期三年未能收回且三年内无业务往来；(C)其他表明应收款项发生减值的客观依据。</w:t>
                    </w:r>
                  </w:p>
                </w:tc>
              </w:sdtContent>
            </w:sdt>
          </w:tr>
          <w:tr w:rsidR="00D809CB">
            <w:tc>
              <w:tcPr>
                <w:tcW w:w="4338" w:type="dxa"/>
              </w:tcPr>
              <w:p w:rsidR="00D809CB" w:rsidRDefault="00754068">
                <w:pPr>
                  <w:rPr>
                    <w:szCs w:val="21"/>
                  </w:rPr>
                </w:pPr>
                <w:r>
                  <w:rPr>
                    <w:szCs w:val="21"/>
                  </w:rPr>
                  <w:t>坏账准备的计提方法</w:t>
                </w:r>
              </w:p>
            </w:tc>
            <w:sdt>
              <w:sdtPr>
                <w:rPr>
                  <w:rFonts w:hint="eastAsia"/>
                  <w:szCs w:val="21"/>
                </w:rPr>
                <w:alias w:val="单项金额虽不重大但计提坏账准备的应收账款的计提方法"/>
                <w:tag w:val="_GBC_73b32d7deeea45e6910b09149fd43693"/>
                <w:id w:val="29972721"/>
                <w:lock w:val="sdtLocked"/>
              </w:sdtPr>
              <w:sdtContent>
                <w:tc>
                  <w:tcPr>
                    <w:tcW w:w="4711" w:type="dxa"/>
                  </w:tcPr>
                  <w:p w:rsidR="00D809CB" w:rsidRDefault="00754068">
                    <w:pPr>
                      <w:rPr>
                        <w:szCs w:val="21"/>
                      </w:rPr>
                    </w:pPr>
                    <w:r>
                      <w:rPr>
                        <w:rFonts w:hint="eastAsia"/>
                        <w:szCs w:val="21"/>
                      </w:rPr>
                      <w:t>根据其未来现金流量现值低于其账面价值的差额计提坏账准备</w:t>
                    </w:r>
                  </w:p>
                </w:tc>
              </w:sdtContent>
            </w:sdt>
          </w:tr>
        </w:tbl>
        <w:p w:rsidR="00D809CB" w:rsidRDefault="005767BC"/>
      </w:sdtContent>
    </w:sdt>
    <w:p w:rsidR="00D809CB" w:rsidRDefault="00D809CB">
      <w:pPr>
        <w:rPr>
          <w:szCs w:val="21"/>
        </w:rPr>
      </w:pPr>
    </w:p>
    <w:sdt>
      <w:sdtPr>
        <w:rPr>
          <w:rFonts w:asciiTheme="minorHAnsi" w:hAnsiTheme="minorHAnsi" w:cstheme="minorBidi"/>
          <w:b w:val="0"/>
          <w:bCs w:val="0"/>
          <w:kern w:val="0"/>
          <w:szCs w:val="22"/>
        </w:rPr>
        <w:alias w:val="模块:存货"/>
        <w:tag w:val="_GBC_b0f90fdf6c7749dbb9bd3cde55d5c0c3"/>
        <w:id w:val="29972725"/>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t>存货</w:t>
          </w:r>
        </w:p>
        <w:sdt>
          <w:sdtPr>
            <w:alias w:val="是否适用：存货_重要会计政策和估计[双击切换]"/>
            <w:tag w:val="_GBC_5c493df9664440ecbc3f3fa5d917221a"/>
            <w:id w:val="2997272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存货的核算方法"/>
            <w:tag w:val="_GBC_553fb8cba06d4979b05ae3dabe788fa6"/>
            <w:id w:val="29972724"/>
            <w:lock w:val="sdtLocked"/>
            <w:placeholder>
              <w:docPart w:val="GBC22222222222222222222222222222"/>
            </w:placeholder>
          </w:sdtPr>
          <w:sdtContent>
            <w:p w:rsidR="00D809CB" w:rsidRDefault="00754068">
              <w:pPr>
                <w:rPr>
                  <w:szCs w:val="21"/>
                </w:rPr>
              </w:pPr>
              <w:r>
                <w:rPr>
                  <w:rFonts w:hint="eastAsia"/>
                  <w:szCs w:val="21"/>
                </w:rPr>
                <w:t>（</w:t>
              </w:r>
              <w:r>
                <w:rPr>
                  <w:szCs w:val="21"/>
                </w:rPr>
                <w:t>1）存货的分类</w:t>
              </w:r>
            </w:p>
            <w:p w:rsidR="00D809CB" w:rsidRDefault="00754068">
              <w:pPr>
                <w:rPr>
                  <w:szCs w:val="21"/>
                </w:rPr>
              </w:pPr>
              <w:r>
                <w:rPr>
                  <w:rFonts w:hint="eastAsia"/>
                  <w:szCs w:val="21"/>
                </w:rPr>
                <w:t>本公司存货分为原材料、在产品、库存商品等。</w:t>
              </w:r>
            </w:p>
            <w:p w:rsidR="00D809CB" w:rsidRDefault="00754068">
              <w:pPr>
                <w:rPr>
                  <w:szCs w:val="21"/>
                </w:rPr>
              </w:pPr>
              <w:r>
                <w:rPr>
                  <w:rFonts w:hint="eastAsia"/>
                  <w:szCs w:val="21"/>
                </w:rPr>
                <w:t>（</w:t>
              </w:r>
              <w:r>
                <w:rPr>
                  <w:szCs w:val="21"/>
                </w:rPr>
                <w:t>2）发出存货的计价方法</w:t>
              </w:r>
            </w:p>
            <w:p w:rsidR="00D809CB" w:rsidRDefault="00754068">
              <w:pPr>
                <w:rPr>
                  <w:szCs w:val="21"/>
                </w:rPr>
              </w:pPr>
              <w:r>
                <w:rPr>
                  <w:rFonts w:hint="eastAsia"/>
                  <w:szCs w:val="21"/>
                </w:rPr>
                <w:t>加权平均法</w:t>
              </w:r>
            </w:p>
            <w:p w:rsidR="00D809CB" w:rsidRDefault="00754068">
              <w:pPr>
                <w:rPr>
                  <w:szCs w:val="21"/>
                </w:rPr>
              </w:pPr>
              <w:r>
                <w:rPr>
                  <w:rFonts w:hint="eastAsia"/>
                  <w:szCs w:val="21"/>
                </w:rPr>
                <w:t>（</w:t>
              </w:r>
              <w:r>
                <w:rPr>
                  <w:szCs w:val="21"/>
                </w:rPr>
                <w:t>3）存货可变现净值的确定依据及存货跌价准备的计提方法</w:t>
              </w:r>
            </w:p>
            <w:p w:rsidR="00D809CB" w:rsidRDefault="00754068">
              <w:pPr>
                <w:rPr>
                  <w:szCs w:val="21"/>
                </w:rPr>
              </w:pPr>
              <w:r>
                <w:rPr>
                  <w:rFonts w:hint="eastAsia"/>
                  <w:szCs w:val="21"/>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D809CB" w:rsidRDefault="00754068">
              <w:pPr>
                <w:rPr>
                  <w:szCs w:val="21"/>
                </w:rPr>
              </w:pPr>
              <w:r>
                <w:rPr>
                  <w:szCs w:val="21"/>
                </w:rPr>
                <w:t xml:space="preserve"> 资产负债表日，存货成本高于其可变现净值的，计提存货跌价准备。本公司通常按照单个存货项目计提存货跌价准备，资产负债表日，以前减记存货价值的影响因素已经消失的，存货跌价准备在原已计提的金额内转回。</w:t>
              </w:r>
            </w:p>
            <w:p w:rsidR="00D809CB" w:rsidRDefault="00754068">
              <w:pPr>
                <w:rPr>
                  <w:szCs w:val="21"/>
                </w:rPr>
              </w:pPr>
              <w:r>
                <w:rPr>
                  <w:rFonts w:hint="eastAsia"/>
                  <w:szCs w:val="21"/>
                </w:rPr>
                <w:t>（</w:t>
              </w:r>
              <w:r>
                <w:rPr>
                  <w:szCs w:val="21"/>
                </w:rPr>
                <w:t>4）存货的盘存制度</w:t>
              </w:r>
            </w:p>
            <w:p w:rsidR="00D809CB" w:rsidRDefault="00754068">
              <w:pPr>
                <w:rPr>
                  <w:szCs w:val="21"/>
                </w:rPr>
              </w:pPr>
              <w:r>
                <w:rPr>
                  <w:rFonts w:hint="eastAsia"/>
                  <w:szCs w:val="21"/>
                </w:rPr>
                <w:t>永续盘存制</w:t>
              </w:r>
            </w:p>
            <w:p w:rsidR="00D809CB" w:rsidRDefault="00754068">
              <w:pPr>
                <w:rPr>
                  <w:szCs w:val="21"/>
                </w:rPr>
              </w:pPr>
              <w:r>
                <w:rPr>
                  <w:rFonts w:hint="eastAsia"/>
                  <w:szCs w:val="21"/>
                </w:rPr>
                <w:t>（</w:t>
              </w:r>
              <w:r>
                <w:rPr>
                  <w:szCs w:val="21"/>
                </w:rPr>
                <w:t>5）低值易耗品和包装物的摊销方法</w:t>
              </w:r>
            </w:p>
            <w:p w:rsidR="00D809CB" w:rsidRDefault="00754068">
              <w:pPr>
                <w:rPr>
                  <w:rFonts w:cs="Times New Roman"/>
                  <w:szCs w:val="21"/>
                </w:rPr>
              </w:pPr>
              <w:r>
                <w:rPr>
                  <w:rFonts w:hint="eastAsia"/>
                  <w:szCs w:val="21"/>
                </w:rPr>
                <w:t>一次摊销法</w:t>
              </w:r>
            </w:p>
          </w:sdtContent>
        </w:sdt>
      </w:sdtContent>
    </w:sdt>
    <w:p w:rsidR="00D809CB" w:rsidRDefault="00D809CB">
      <w:pPr>
        <w:rPr>
          <w:rFonts w:cs="Times New Roman"/>
          <w:szCs w:val="21"/>
        </w:rPr>
      </w:pPr>
    </w:p>
    <w:sdt>
      <w:sdtPr>
        <w:rPr>
          <w:rFonts w:ascii="宋体" w:hAnsi="宋体" w:cs="宋体" w:hint="eastAsia"/>
          <w:b w:val="0"/>
          <w:bCs w:val="0"/>
          <w:kern w:val="0"/>
          <w:szCs w:val="21"/>
        </w:rPr>
        <w:alias w:val="模块:划分为持有待售资产"/>
        <w:tag w:val="_GBC_a1a86a762feb43c3bed478ce8a19ae7c"/>
        <w:id w:val="29972727"/>
        <w:lock w:val="sdtLocked"/>
        <w:placeholder>
          <w:docPart w:val="GBC22222222222222222222222222222"/>
        </w:placeholder>
      </w:sdtPr>
      <w:sdtContent>
        <w:p w:rsidR="00D809CB" w:rsidRDefault="00754068">
          <w:pPr>
            <w:pStyle w:val="3"/>
            <w:numPr>
              <w:ilvl w:val="0"/>
              <w:numId w:val="35"/>
            </w:numPr>
            <w:rPr>
              <w:szCs w:val="21"/>
            </w:rPr>
          </w:pPr>
          <w:r>
            <w:rPr>
              <w:rFonts w:hint="eastAsia"/>
              <w:szCs w:val="21"/>
            </w:rPr>
            <w:t>划分为</w:t>
          </w: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29972726"/>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Theme="minorHAnsi" w:hAnsiTheme="minorHAnsi" w:cstheme="minorBidi"/>
          <w:b w:val="0"/>
          <w:bCs w:val="0"/>
          <w:kern w:val="0"/>
          <w:szCs w:val="22"/>
        </w:rPr>
        <w:alias w:val="模块:长期股权投资"/>
        <w:tag w:val="_GBC_d82c12cf13554acd90dfb7880244798c"/>
        <w:id w:val="29972730"/>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t>长期股权投资</w:t>
          </w:r>
        </w:p>
        <w:sdt>
          <w:sdtPr>
            <w:alias w:val="是否适用：长期股权投资_重要会计政策和估计[双击切换]"/>
            <w:tag w:val="_GBC_a2b657853ac547afaaad118dec96d0e1"/>
            <w:id w:val="2997272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长期股权投资的核算方法"/>
            <w:tag w:val="_GBC_3e77074cd50946b1bccdff9bc1c9556f"/>
            <w:id w:val="29972729"/>
            <w:lock w:val="sdtLocked"/>
            <w:placeholder>
              <w:docPart w:val="GBC22222222222222222222222222222"/>
            </w:placeholder>
          </w:sdtPr>
          <w:sdtContent>
            <w:p w:rsidR="00D809CB" w:rsidRDefault="00754068">
              <w:pPr>
                <w:ind w:firstLineChars="200" w:firstLine="420"/>
                <w:rPr>
                  <w:szCs w:val="21"/>
                </w:rPr>
              </w:pPr>
              <w:r>
                <w:rPr>
                  <w:rFonts w:hint="eastAsia"/>
                  <w:szCs w:val="21"/>
                </w:rPr>
                <w:t>长期股权投资包括对子公司、合营企业和联营企业的权益性投资。</w:t>
              </w:r>
            </w:p>
            <w:p w:rsidR="00D809CB" w:rsidRDefault="00754068">
              <w:pPr>
                <w:ind w:firstLineChars="200" w:firstLine="420"/>
                <w:rPr>
                  <w:szCs w:val="21"/>
                </w:rPr>
              </w:pPr>
              <w:r>
                <w:rPr>
                  <w:rFonts w:hint="eastAsia"/>
                  <w:szCs w:val="21"/>
                </w:rPr>
                <w:t>长期股权投资在取得时以初始投资成本进行初始计量。通过同一控制下的企业合并取得的长期股权投资，以合并日取得被合并方所有者权益在最终控制方合并财务报表中的账面价值的份额</w:t>
              </w:r>
              <w:r>
                <w:rPr>
                  <w:szCs w:val="21"/>
                </w:rPr>
                <w:t xml:space="preserve"> 作为初始投资成本；初始投资成本与合并对价账面价值之间差额，调整资本公积(不足冲减的， 冲减留存收益)；合并日之前的其他综合收益，在处置该项投资时采用与被投资单位直接处置相关资产或负债相同的基础进行会计处理，因被投资方除净损益、其他综合收益和利润分配以外 的其他股东权益变动而确认的股东权益，在处置该项投资时转入当期损益；其中，处置后仍为长期股权投</w:t>
              </w:r>
              <w:r>
                <w:rPr>
                  <w:rFonts w:hint="eastAsia"/>
                  <w:szCs w:val="21"/>
                </w:rPr>
                <w:t>资的按比例结转，处置后转换为金融工具的则全额结转。通过非同一控制下的企业合并取得的长期股权投资，以合并成本作为初始投资成本</w:t>
              </w:r>
              <w:r>
                <w:rPr>
                  <w:szCs w:val="21"/>
                </w:rPr>
                <w:t>(通过多次交易分步实现非同一控制下的企业合并的，以购买日之前所持被购买方的股权投资的账面价值与购买日新增投资成本之和 作为初始投资成本)，合并成本包括购买方付出的资产、发生或承担的负债、发行的权益性证券的公允价值之和；购买日之前持有的因采用权益法核算而确认的其他综合收益，在处置该项投 资时采用与被投资单位直接处置相关资产或负债相同的基础进行会计处理，因被投资方除净损益、其他综合收益和利润</w:t>
              </w:r>
              <w:r>
                <w:rPr>
                  <w:rFonts w:hint="eastAsia"/>
                  <w:szCs w:val="21"/>
                </w:rPr>
                <w:t>分配以外的其他股东权益变动而确认的股东权益，在处置该项投资时转入当期损益；其中，处置后仍为长期股权投资的按比例结转，处置后转换为金融工具的则全额结转。除企业合并形成的长期股权投资以外方式取得的长期股权投资，按照下列方法确定初始投资成本：支付现金取得的，以实际支付的购买价款及与取得长期股权投资直接相关的费用、税金及其他必要支出作为初始投资成本；发行权益性证券取得的，以发行权益性证券的公允价值作为初始投资成本。</w:t>
              </w:r>
            </w:p>
            <w:p w:rsidR="00D809CB" w:rsidRDefault="00754068">
              <w:pPr>
                <w:ind w:firstLineChars="200" w:firstLine="420"/>
                <w:rPr>
                  <w:szCs w:val="21"/>
                </w:rPr>
              </w:pPr>
              <w:r>
                <w:rPr>
                  <w:rFonts w:hint="eastAsia"/>
                  <w:szCs w:val="21"/>
                </w:rPr>
                <w:t>本公司能够对被投资单位实施控制的长期股权投资，在本公司个别财务报表中采用成本法核算。控制，是指拥有对被投资方的权力，通过参与被投资方的相关活动而享有可变回报，并且有能力运用对被投资方的权力影响回报金额。</w:t>
              </w:r>
            </w:p>
            <w:p w:rsidR="00D809CB" w:rsidRDefault="00754068">
              <w:pPr>
                <w:ind w:firstLineChars="200" w:firstLine="420"/>
                <w:rPr>
                  <w:szCs w:val="21"/>
                </w:rPr>
              </w:pPr>
              <w:r>
                <w:rPr>
                  <w:rFonts w:hint="eastAsia"/>
                  <w:szCs w:val="21"/>
                </w:rPr>
                <w:t>采用成本法时</w:t>
              </w:r>
              <w:r>
                <w:rPr>
                  <w:szCs w:val="21"/>
                </w:rPr>
                <w:t xml:space="preserve">,长期股权投资按初始投资成本计价。追加或收回投资的，调整长期股权投资的成本。被投资单位宣告分派的现金股利或利润，确认为当期投资收益。 </w:t>
              </w:r>
            </w:p>
            <w:p w:rsidR="00D809CB" w:rsidRDefault="00754068">
              <w:pPr>
                <w:rPr>
                  <w:szCs w:val="21"/>
                </w:rPr>
              </w:pPr>
              <w:r>
                <w:rPr>
                  <w:rFonts w:hint="eastAsia"/>
                  <w:szCs w:val="21"/>
                </w:rPr>
                <w:t>本公司对被投资单位具有共同控制或重大影响的，长期股权投资采用权益法核算。共同控制，是指按照相关约定对某项安排所共有的控制，并且该安排的相关活动必须经过分享控制权的参</w:t>
              </w:r>
              <w:r>
                <w:rPr>
                  <w:szCs w:val="21"/>
                </w:rPr>
                <w:t xml:space="preserve"> 与方</w:t>
              </w:r>
              <w:r>
                <w:rPr>
                  <w:szCs w:val="21"/>
                </w:rPr>
                <w:lastRenderedPageBreak/>
                <w:t xml:space="preserve">一致同意后才能决策。重大影响，是指对被投资单位的财务和经营政策有参与决策的权力， 但并不能够控制或者与其他方一起共同控制这些政策的制定。 </w:t>
              </w:r>
            </w:p>
            <w:p w:rsidR="00D809CB" w:rsidRDefault="00754068">
              <w:pPr>
                <w:ind w:firstLineChars="200" w:firstLine="420"/>
                <w:rPr>
                  <w:szCs w:val="21"/>
                </w:rPr>
              </w:pPr>
              <w:r>
                <w:rPr>
                  <w:rFonts w:hint="eastAsia"/>
                  <w:szCs w:val="21"/>
                </w:rPr>
                <w:t>采用权益法时，长期股权投资的初始投资成本大于投资时应享有被投资单位可辨认净资产公允</w:t>
              </w:r>
              <w:r>
                <w:rPr>
                  <w:szCs w:val="21"/>
                </w:rPr>
                <w:t xml:space="preserve"> 价值份额的，归入长期股权投资的初始投资成本；长期股权投资的初始投资成本小于投资时应享有被投资单位可辨认净资产公允价值份额的，其差额计入当期损益，同时调整长期股权投资的成本。 </w:t>
              </w:r>
            </w:p>
            <w:p w:rsidR="00D809CB" w:rsidRDefault="00754068">
              <w:pPr>
                <w:ind w:firstLineChars="200" w:firstLine="420"/>
                <w:rPr>
                  <w:szCs w:val="21"/>
                </w:rPr>
              </w:pPr>
              <w:r>
                <w:rPr>
                  <w:rFonts w:hint="eastAsia"/>
                  <w:szCs w:val="21"/>
                </w:rPr>
                <w:t>采用权益法时，取得长期股权投资后，按照应享有或应分担的被投资单位实现的净损益和其他</w:t>
              </w:r>
              <w:r>
                <w:rPr>
                  <w:szCs w:val="21"/>
                </w:rPr>
                <w:t xml:space="preserve"> 综合收益的份额，分别确认投资损益和其他综合收益并调整长期股权投资的账面价值。在确认应享有被投资单位净损益的份额时，以取得投资时被投资单位可辨认资产等的公允价值为基础， 按照本集团的会计政策及会计期间，并抵销与联营企业及合营企业之间发生的内部交易损益按 照应享有的比例计算归属于投资方的部分 (但内部交易损失属于资产减值损失的，应全额确认)， 对被投资单位的净利润进行调整后确认，但投出或出售的资产构成业务的除外。按照被投资单 位</w:t>
              </w:r>
              <w:r>
                <w:rPr>
                  <w:rFonts w:hint="eastAsia"/>
                  <w:szCs w:val="21"/>
                </w:rPr>
                <w:t>宣告分派的利润或现金股利计算应享有的部分，相应减少长期股权投资的账面价值。本集团确认被投资单位发生的净亏损，以长期股权投资的账面价值以及其他实质上构成对被投资单位</w:t>
              </w:r>
              <w:r>
                <w:rPr>
                  <w:szCs w:val="21"/>
                </w:rPr>
                <w:t xml:space="preserve"> 净投资的长期权益减记至零为限，本集团负有承担额外损失义务的除外。对于被投资单位除净 损益、其他综合收益和利润分配以外所有者权益的其他变动，调整长期股权投资的账面价值并 计入所有者权益。 </w:t>
              </w:r>
            </w:p>
            <w:p w:rsidR="00D809CB" w:rsidRDefault="00754068">
              <w:pPr>
                <w:ind w:firstLineChars="200" w:firstLine="420"/>
                <w:rPr>
                  <w:szCs w:val="21"/>
                </w:rPr>
              </w:pPr>
              <w:r>
                <w:rPr>
                  <w:rFonts w:hint="eastAsia"/>
                  <w:szCs w:val="21"/>
                </w:rPr>
                <w:t>处置长期股权投资，其账面价值与实际取得价款的差额，计入当期损益。采用权益法核算的长</w:t>
              </w:r>
              <w:r>
                <w:rPr>
                  <w:szCs w:val="21"/>
                </w:rPr>
                <w:t xml:space="preserve"> 期股权投资，在终止采用权益法的，原权益法核算的相关其他综合收益采用与被投资单位直接 处置相关资产或负债相同的基础进行会计处理，因被投资方除净损益、其他综合收益和利润分配以外的其他股东权益变动而确认的股东权益，全部转入当期损益；仍采用权益法的，原权益法核算的相关其他综合收益采用与被投资单位直接处置相关资产或负债相同的基础进行会计处理并按比例转入当期损益，因被投资方除净损益、其他综合收益和利润分配以外的其他股东权益变动而确认的股</w:t>
              </w:r>
              <w:r>
                <w:rPr>
                  <w:rFonts w:hint="eastAsia"/>
                  <w:szCs w:val="21"/>
                </w:rPr>
                <w:t>东权益按相应的比例转入当期损益。</w:t>
              </w:r>
            </w:p>
            <w:p w:rsidR="00D809CB" w:rsidRDefault="00754068">
              <w:pPr>
                <w:ind w:firstLineChars="200" w:firstLine="420"/>
                <w:rPr>
                  <w:szCs w:val="21"/>
                </w:rPr>
              </w:pPr>
              <w:r>
                <w:rPr>
                  <w:rFonts w:hint="eastAsia"/>
                  <w:szCs w:val="21"/>
                </w:rPr>
                <w:t>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w:t>
              </w:r>
            </w:p>
          </w:sdtContent>
        </w:sdt>
      </w:sdtContent>
    </w:sdt>
    <w:p w:rsidR="00D809CB" w:rsidRDefault="00D809CB">
      <w:pPr>
        <w:rPr>
          <w:szCs w:val="21"/>
        </w:rPr>
      </w:pPr>
    </w:p>
    <w:p w:rsidR="00D809CB" w:rsidRDefault="00D809CB">
      <w:pPr>
        <w:rPr>
          <w:szCs w:val="21"/>
        </w:rPr>
      </w:pPr>
    </w:p>
    <w:p w:rsidR="00D809CB" w:rsidRDefault="00D809CB">
      <w:pPr>
        <w:rPr>
          <w:szCs w:val="21"/>
        </w:rPr>
      </w:pPr>
    </w:p>
    <w:p w:rsidR="00D809CB" w:rsidRDefault="00754068">
      <w:pPr>
        <w:pStyle w:val="3"/>
        <w:numPr>
          <w:ilvl w:val="0"/>
          <w:numId w:val="35"/>
        </w:numPr>
      </w:pPr>
      <w:r>
        <w:t>固定资产</w:t>
      </w:r>
    </w:p>
    <w:sdt>
      <w:sdtPr>
        <w:rPr>
          <w:rFonts w:ascii="宋体" w:hAnsi="宋体" w:cs="宋体"/>
          <w:b w:val="0"/>
          <w:bCs w:val="0"/>
          <w:kern w:val="0"/>
          <w:szCs w:val="24"/>
        </w:rPr>
        <w:alias w:val="模块:固定资产确认条件"/>
        <w:tag w:val="_GBC_662771796da549e1b2a02fb7d497f077"/>
        <w:id w:val="29972735"/>
        <w:lock w:val="sdtLocked"/>
        <w:placeholder>
          <w:docPart w:val="GBC22222222222222222222222222222"/>
        </w:placeholder>
      </w:sdtPr>
      <w:sdtEndPr>
        <w:rPr>
          <w:rFonts w:ascii="Times New Roman" w:hAnsi="Times New Roman"/>
        </w:rPr>
      </w:sdtEndPr>
      <w:sdtContent>
        <w:p w:rsidR="00D809CB" w:rsidRDefault="00754068">
          <w:pPr>
            <w:pStyle w:val="4"/>
            <w:numPr>
              <w:ilvl w:val="0"/>
              <w:numId w:val="37"/>
            </w:numPr>
          </w:pPr>
          <w:r>
            <w:rPr>
              <w:rFonts w:hint="eastAsia"/>
            </w:rPr>
            <w:t>确认条件</w:t>
          </w:r>
        </w:p>
        <w:sdt>
          <w:sdtPr>
            <w:alias w:val="是否适用：固定资产确认条件[双击切换]"/>
            <w:tag w:val="_GBC_45cce032cd1f43bfad18a80dd94e9cc4"/>
            <w:id w:val="2997273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bCs/>
              <w:szCs w:val="21"/>
            </w:rPr>
            <w:alias w:val="固定资产确认条件"/>
            <w:tag w:val="_GBC_3044d53470b143fa9477fa34b85d4ec5"/>
            <w:id w:val="29972734"/>
            <w:lock w:val="sdtLocked"/>
            <w:placeholder>
              <w:docPart w:val="GBC22222222222222222222222222222"/>
            </w:placeholder>
          </w:sdtPr>
          <w:sdtEndPr>
            <w:rPr>
              <w:b/>
            </w:rPr>
          </w:sdtEndPr>
          <w:sdtContent>
            <w:p w:rsidR="00D809CB" w:rsidRDefault="00754068">
              <w:pPr>
                <w:rPr>
                  <w:b/>
                  <w:bCs/>
                  <w:szCs w:val="21"/>
                </w:rPr>
              </w:pPr>
              <w:r>
                <w:rPr>
                  <w:rFonts w:hint="eastAsia"/>
                  <w:bCs/>
                  <w:szCs w:val="21"/>
                </w:rPr>
                <w:t>固定资产是指为生产商品、提供劳务、出租或经营管理而持有的，使用年限超过一年，单位价值较高的有形资产。</w:t>
              </w:r>
            </w:p>
          </w:sdtContent>
        </w:sdt>
      </w:sdtContent>
    </w:sdt>
    <w:p w:rsidR="00D809CB" w:rsidRDefault="00D809CB">
      <w:pPr>
        <w:rPr>
          <w:szCs w:val="21"/>
        </w:rPr>
      </w:pPr>
    </w:p>
    <w:sdt>
      <w:sdtPr>
        <w:rPr>
          <w:rFonts w:asciiTheme="minorHAnsi" w:hAnsiTheme="minorHAnsi" w:cstheme="minorBidi"/>
          <w:b w:val="0"/>
          <w:bCs w:val="0"/>
          <w:kern w:val="0"/>
          <w:szCs w:val="22"/>
        </w:rPr>
        <w:alias w:val="模块:固定资产折旧方法"/>
        <w:tag w:val="_GBC_7c749a57d4094b3386978c34c3487e2a"/>
        <w:id w:val="29972761"/>
        <w:lock w:val="sdtLocked"/>
        <w:placeholder>
          <w:docPart w:val="GBC22222222222222222222222222222"/>
        </w:placeholder>
      </w:sdtPr>
      <w:sdtEndPr>
        <w:rPr>
          <w:rFonts w:ascii="宋体" w:hAnsi="宋体" w:cs="宋体"/>
          <w:szCs w:val="24"/>
        </w:rPr>
      </w:sdtEndPr>
      <w:sdtContent>
        <w:p w:rsidR="00D809CB" w:rsidRDefault="00754068">
          <w:pPr>
            <w:pStyle w:val="4"/>
            <w:numPr>
              <w:ilvl w:val="0"/>
              <w:numId w:val="37"/>
            </w:numPr>
          </w:pPr>
          <w:r>
            <w:t>折旧方法</w:t>
          </w:r>
        </w:p>
        <w:sdt>
          <w:sdtPr>
            <w:alias w:val="是否适用：固定资产折旧方法[双击切换]"/>
            <w:tag w:val="_GBC_c221ef38ff6a4242aab725946697311c"/>
            <w:id w:val="2997273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8"/>
            <w:gridCol w:w="1832"/>
            <w:gridCol w:w="1833"/>
            <w:gridCol w:w="1833"/>
            <w:gridCol w:w="1833"/>
          </w:tblGrid>
          <w:tr w:rsidR="00D809CB">
            <w:tc>
              <w:tcPr>
                <w:tcW w:w="1718" w:type="dxa"/>
                <w:vAlign w:val="center"/>
              </w:tcPr>
              <w:p w:rsidR="00D809CB" w:rsidRDefault="00754068">
                <w:pPr>
                  <w:jc w:val="center"/>
                  <w:rPr>
                    <w:szCs w:val="21"/>
                  </w:rPr>
                </w:pPr>
                <w:r>
                  <w:rPr>
                    <w:szCs w:val="21"/>
                  </w:rPr>
                  <w:t>类别</w:t>
                </w:r>
              </w:p>
            </w:tc>
            <w:tc>
              <w:tcPr>
                <w:tcW w:w="1832" w:type="dxa"/>
                <w:vAlign w:val="center"/>
              </w:tcPr>
              <w:p w:rsidR="00D809CB" w:rsidRDefault="00754068">
                <w:pPr>
                  <w:jc w:val="center"/>
                  <w:rPr>
                    <w:szCs w:val="21"/>
                  </w:rPr>
                </w:pPr>
                <w:r>
                  <w:rPr>
                    <w:rFonts w:hint="eastAsia"/>
                    <w:szCs w:val="21"/>
                  </w:rPr>
                  <w:t>折旧方法</w:t>
                </w:r>
              </w:p>
            </w:tc>
            <w:tc>
              <w:tcPr>
                <w:tcW w:w="1833" w:type="dxa"/>
                <w:vAlign w:val="center"/>
              </w:tcPr>
              <w:p w:rsidR="00D809CB" w:rsidRDefault="00754068">
                <w:pPr>
                  <w:jc w:val="center"/>
                  <w:rPr>
                    <w:szCs w:val="21"/>
                  </w:rPr>
                </w:pPr>
                <w:r>
                  <w:rPr>
                    <w:szCs w:val="21"/>
                  </w:rPr>
                  <w:t>折旧年限（年）</w:t>
                </w:r>
              </w:p>
            </w:tc>
            <w:tc>
              <w:tcPr>
                <w:tcW w:w="1833" w:type="dxa"/>
                <w:vAlign w:val="center"/>
              </w:tcPr>
              <w:p w:rsidR="00D809CB" w:rsidRDefault="00754068">
                <w:pPr>
                  <w:jc w:val="center"/>
                  <w:rPr>
                    <w:szCs w:val="21"/>
                  </w:rPr>
                </w:pPr>
                <w:r>
                  <w:rPr>
                    <w:szCs w:val="21"/>
                  </w:rPr>
                  <w:t>残值率（%）</w:t>
                </w:r>
              </w:p>
            </w:tc>
            <w:tc>
              <w:tcPr>
                <w:tcW w:w="1833" w:type="dxa"/>
                <w:vAlign w:val="center"/>
              </w:tcPr>
              <w:p w:rsidR="00D809CB" w:rsidRDefault="00754068">
                <w:pPr>
                  <w:jc w:val="center"/>
                  <w:rPr>
                    <w:szCs w:val="21"/>
                  </w:rPr>
                </w:pPr>
                <w:r>
                  <w:rPr>
                    <w:szCs w:val="21"/>
                  </w:rPr>
                  <w:t>年折旧率（%）</w:t>
                </w:r>
              </w:p>
            </w:tc>
          </w:tr>
          <w:sdt>
            <w:sdtPr>
              <w:rPr>
                <w:szCs w:val="21"/>
              </w:rPr>
              <w:alias w:val="其他固定资产计价、折旧、减值方法"/>
              <w:tag w:val="_GBC_f1ad6125c5d74d2a98f593d2ba574474"/>
              <w:id w:val="29972742"/>
              <w:lock w:val="sdtLocked"/>
            </w:sdtPr>
            <w:sdtContent>
              <w:tr w:rsidR="00D809CB">
                <w:sdt>
                  <w:sdtPr>
                    <w:rPr>
                      <w:szCs w:val="21"/>
                    </w:rPr>
                    <w:alias w:val="固定资产类别"/>
                    <w:tag w:val="_GBC_a35d877f25bc40f3994d41d8763e2a50"/>
                    <w:id w:val="29972737"/>
                    <w:lock w:val="sdtLocked"/>
                  </w:sdtPr>
                  <w:sdtEndPr>
                    <w:rPr>
                      <w:rFonts w:cs="Times New Roman"/>
                      <w:sz w:val="20"/>
                    </w:rPr>
                  </w:sdtEndPr>
                  <w:sdtContent>
                    <w:tc>
                      <w:tcPr>
                        <w:tcW w:w="1718" w:type="dxa"/>
                      </w:tcPr>
                      <w:p w:rsidR="00D809CB" w:rsidRDefault="00754068">
                        <w:pPr>
                          <w:rPr>
                            <w:szCs w:val="21"/>
                          </w:rPr>
                        </w:pPr>
                        <w:r>
                          <w:rPr>
                            <w:szCs w:val="21"/>
                          </w:rPr>
                          <w:t>房屋及建筑物</w:t>
                        </w:r>
                      </w:p>
                    </w:tc>
                  </w:sdtContent>
                </w:sdt>
                <w:sdt>
                  <w:sdtPr>
                    <w:rPr>
                      <w:szCs w:val="21"/>
                    </w:rPr>
                    <w:alias w:val="固定资产折旧方法"/>
                    <w:tag w:val="_GBC_9b84b623c81948d4be1abe781ca5da73"/>
                    <w:id w:val="29972738"/>
                    <w:lock w:val="sdtLocked"/>
                  </w:sdtPr>
                  <w:sdtContent>
                    <w:tc>
                      <w:tcPr>
                        <w:tcW w:w="1832" w:type="dxa"/>
                      </w:tcPr>
                      <w:p w:rsidR="00D809CB" w:rsidRDefault="00754068">
                        <w:pPr>
                          <w:rPr>
                            <w:szCs w:val="21"/>
                          </w:rPr>
                        </w:pPr>
                        <w:r>
                          <w:rPr>
                            <w:szCs w:val="21"/>
                          </w:rPr>
                          <w:t>直线法</w:t>
                        </w:r>
                      </w:p>
                    </w:tc>
                  </w:sdtContent>
                </w:sdt>
                <w:sdt>
                  <w:sdtPr>
                    <w:rPr>
                      <w:szCs w:val="21"/>
                    </w:rPr>
                    <w:alias w:val="固定资产类别的折旧年限"/>
                    <w:tag w:val="_GBC_3b6f8ca8242140bca158d6718f6e4a67"/>
                    <w:id w:val="29972739"/>
                    <w:lock w:val="sdtLocked"/>
                  </w:sdtPr>
                  <w:sdtContent>
                    <w:tc>
                      <w:tcPr>
                        <w:tcW w:w="1833" w:type="dxa"/>
                      </w:tcPr>
                      <w:p w:rsidR="00D809CB" w:rsidRDefault="00754068">
                        <w:pPr>
                          <w:rPr>
                            <w:szCs w:val="21"/>
                          </w:rPr>
                        </w:pPr>
                        <w:r>
                          <w:rPr>
                            <w:szCs w:val="21"/>
                          </w:rPr>
                          <w:t>30—40</w:t>
                        </w:r>
                      </w:p>
                    </w:tc>
                  </w:sdtContent>
                </w:sdt>
                <w:sdt>
                  <w:sdtPr>
                    <w:rPr>
                      <w:szCs w:val="21"/>
                    </w:rPr>
                    <w:alias w:val="固定资产类别的残值率"/>
                    <w:tag w:val="_GBC_76af0d0da53c455f9b0a413f033af92e"/>
                    <w:id w:val="29972740"/>
                    <w:lock w:val="sdtLocked"/>
                  </w:sdtPr>
                  <w:sdtContent>
                    <w:tc>
                      <w:tcPr>
                        <w:tcW w:w="1833" w:type="dxa"/>
                      </w:tcPr>
                      <w:p w:rsidR="00D809CB" w:rsidRDefault="00754068">
                        <w:pPr>
                          <w:rPr>
                            <w:szCs w:val="21"/>
                          </w:rPr>
                        </w:pPr>
                        <w:r>
                          <w:rPr>
                            <w:szCs w:val="21"/>
                          </w:rPr>
                          <w:t>0</w:t>
                        </w:r>
                      </w:p>
                    </w:tc>
                  </w:sdtContent>
                </w:sdt>
                <w:sdt>
                  <w:sdtPr>
                    <w:rPr>
                      <w:szCs w:val="21"/>
                    </w:rPr>
                    <w:alias w:val="固定资产类别的年折旧率"/>
                    <w:tag w:val="_GBC_58d98c7dc02f49118e0a3b88e17eda01"/>
                    <w:id w:val="29972741"/>
                    <w:lock w:val="sdtLocked"/>
                  </w:sdtPr>
                  <w:sdtContent>
                    <w:tc>
                      <w:tcPr>
                        <w:tcW w:w="1833" w:type="dxa"/>
                      </w:tcPr>
                      <w:p w:rsidR="00D809CB" w:rsidRDefault="00754068">
                        <w:pPr>
                          <w:rPr>
                            <w:szCs w:val="21"/>
                          </w:rPr>
                        </w:pPr>
                        <w:r>
                          <w:rPr>
                            <w:szCs w:val="21"/>
                          </w:rPr>
                          <w:t>2.5—3.33</w:t>
                        </w:r>
                      </w:p>
                    </w:tc>
                  </w:sdtContent>
                </w:sdt>
              </w:tr>
            </w:sdtContent>
          </w:sdt>
          <w:sdt>
            <w:sdtPr>
              <w:rPr>
                <w:szCs w:val="21"/>
              </w:rPr>
              <w:alias w:val="其他固定资产计价、折旧、减值方法"/>
              <w:tag w:val="_GBC_f1ad6125c5d74d2a98f593d2ba574474"/>
              <w:id w:val="29972748"/>
              <w:lock w:val="sdtLocked"/>
            </w:sdtPr>
            <w:sdtContent>
              <w:tr w:rsidR="00D809CB">
                <w:sdt>
                  <w:sdtPr>
                    <w:rPr>
                      <w:szCs w:val="21"/>
                    </w:rPr>
                    <w:alias w:val="固定资产类别"/>
                    <w:tag w:val="_GBC_a35d877f25bc40f3994d41d8763e2a50"/>
                    <w:id w:val="29972743"/>
                    <w:lock w:val="sdtLocked"/>
                  </w:sdtPr>
                  <w:sdtEndPr>
                    <w:rPr>
                      <w:rFonts w:cs="Times New Roman"/>
                      <w:sz w:val="20"/>
                    </w:rPr>
                  </w:sdtEndPr>
                  <w:sdtContent>
                    <w:tc>
                      <w:tcPr>
                        <w:tcW w:w="1718" w:type="dxa"/>
                      </w:tcPr>
                      <w:p w:rsidR="00D809CB" w:rsidRDefault="00754068">
                        <w:pPr>
                          <w:rPr>
                            <w:szCs w:val="21"/>
                          </w:rPr>
                        </w:pPr>
                        <w:r>
                          <w:rPr>
                            <w:szCs w:val="21"/>
                          </w:rPr>
                          <w:t>机器设备</w:t>
                        </w:r>
                      </w:p>
                    </w:tc>
                  </w:sdtContent>
                </w:sdt>
                <w:sdt>
                  <w:sdtPr>
                    <w:rPr>
                      <w:szCs w:val="21"/>
                    </w:rPr>
                    <w:alias w:val="固定资产折旧方法"/>
                    <w:tag w:val="_GBC_9b84b623c81948d4be1abe781ca5da73"/>
                    <w:id w:val="29972744"/>
                    <w:lock w:val="sdtLocked"/>
                  </w:sdtPr>
                  <w:sdtContent>
                    <w:tc>
                      <w:tcPr>
                        <w:tcW w:w="1832" w:type="dxa"/>
                      </w:tcPr>
                      <w:p w:rsidR="00D809CB" w:rsidRDefault="00754068">
                        <w:pPr>
                          <w:rPr>
                            <w:szCs w:val="21"/>
                          </w:rPr>
                        </w:pPr>
                        <w:r>
                          <w:rPr>
                            <w:szCs w:val="21"/>
                          </w:rPr>
                          <w:t>直线法</w:t>
                        </w:r>
                      </w:p>
                    </w:tc>
                  </w:sdtContent>
                </w:sdt>
                <w:sdt>
                  <w:sdtPr>
                    <w:rPr>
                      <w:szCs w:val="21"/>
                    </w:rPr>
                    <w:alias w:val="固定资产类别的折旧年限"/>
                    <w:tag w:val="_GBC_3b6f8ca8242140bca158d6718f6e4a67"/>
                    <w:id w:val="29972745"/>
                    <w:lock w:val="sdtLocked"/>
                  </w:sdtPr>
                  <w:sdtContent>
                    <w:tc>
                      <w:tcPr>
                        <w:tcW w:w="1833" w:type="dxa"/>
                      </w:tcPr>
                      <w:p w:rsidR="00D809CB" w:rsidRDefault="00754068">
                        <w:pPr>
                          <w:rPr>
                            <w:szCs w:val="21"/>
                          </w:rPr>
                        </w:pPr>
                        <w:r>
                          <w:rPr>
                            <w:szCs w:val="21"/>
                          </w:rPr>
                          <w:t>15</w:t>
                        </w:r>
                      </w:p>
                    </w:tc>
                  </w:sdtContent>
                </w:sdt>
                <w:sdt>
                  <w:sdtPr>
                    <w:rPr>
                      <w:szCs w:val="21"/>
                    </w:rPr>
                    <w:alias w:val="固定资产类别的残值率"/>
                    <w:tag w:val="_GBC_76af0d0da53c455f9b0a413f033af92e"/>
                    <w:id w:val="29972746"/>
                    <w:lock w:val="sdtLocked"/>
                  </w:sdtPr>
                  <w:sdtContent>
                    <w:tc>
                      <w:tcPr>
                        <w:tcW w:w="1833" w:type="dxa"/>
                      </w:tcPr>
                      <w:p w:rsidR="00D809CB" w:rsidRDefault="00754068">
                        <w:pPr>
                          <w:rPr>
                            <w:szCs w:val="21"/>
                          </w:rPr>
                        </w:pPr>
                        <w:r>
                          <w:rPr>
                            <w:szCs w:val="21"/>
                          </w:rPr>
                          <w:t>0</w:t>
                        </w:r>
                      </w:p>
                    </w:tc>
                  </w:sdtContent>
                </w:sdt>
                <w:sdt>
                  <w:sdtPr>
                    <w:rPr>
                      <w:szCs w:val="21"/>
                    </w:rPr>
                    <w:alias w:val="固定资产类别的年折旧率"/>
                    <w:tag w:val="_GBC_58d98c7dc02f49118e0a3b88e17eda01"/>
                    <w:id w:val="29972747"/>
                    <w:lock w:val="sdtLocked"/>
                  </w:sdtPr>
                  <w:sdtContent>
                    <w:tc>
                      <w:tcPr>
                        <w:tcW w:w="1833" w:type="dxa"/>
                      </w:tcPr>
                      <w:p w:rsidR="00D809CB" w:rsidRDefault="00754068">
                        <w:pPr>
                          <w:rPr>
                            <w:szCs w:val="21"/>
                          </w:rPr>
                        </w:pPr>
                        <w:r>
                          <w:rPr>
                            <w:szCs w:val="21"/>
                          </w:rPr>
                          <w:t>6.67</w:t>
                        </w:r>
                      </w:p>
                    </w:tc>
                  </w:sdtContent>
                </w:sdt>
              </w:tr>
            </w:sdtContent>
          </w:sdt>
          <w:sdt>
            <w:sdtPr>
              <w:rPr>
                <w:szCs w:val="21"/>
              </w:rPr>
              <w:alias w:val="其他固定资产计价、折旧、减值方法"/>
              <w:tag w:val="_GBC_f1ad6125c5d74d2a98f593d2ba574474"/>
              <w:id w:val="29972754"/>
              <w:lock w:val="sdtLocked"/>
            </w:sdtPr>
            <w:sdtContent>
              <w:tr w:rsidR="00D809CB">
                <w:sdt>
                  <w:sdtPr>
                    <w:rPr>
                      <w:szCs w:val="21"/>
                    </w:rPr>
                    <w:alias w:val="固定资产类别"/>
                    <w:tag w:val="_GBC_a35d877f25bc40f3994d41d8763e2a50"/>
                    <w:id w:val="29972749"/>
                    <w:lock w:val="sdtLocked"/>
                  </w:sdtPr>
                  <w:sdtEndPr>
                    <w:rPr>
                      <w:rFonts w:cs="Times New Roman"/>
                      <w:sz w:val="20"/>
                    </w:rPr>
                  </w:sdtEndPr>
                  <w:sdtContent>
                    <w:tc>
                      <w:tcPr>
                        <w:tcW w:w="1718" w:type="dxa"/>
                      </w:tcPr>
                      <w:p w:rsidR="00D809CB" w:rsidRDefault="00754068">
                        <w:pPr>
                          <w:rPr>
                            <w:szCs w:val="21"/>
                          </w:rPr>
                        </w:pPr>
                        <w:r>
                          <w:rPr>
                            <w:szCs w:val="21"/>
                          </w:rPr>
                          <w:t>电子设备</w:t>
                        </w:r>
                      </w:p>
                    </w:tc>
                  </w:sdtContent>
                </w:sdt>
                <w:sdt>
                  <w:sdtPr>
                    <w:rPr>
                      <w:szCs w:val="21"/>
                    </w:rPr>
                    <w:alias w:val="固定资产折旧方法"/>
                    <w:tag w:val="_GBC_9b84b623c81948d4be1abe781ca5da73"/>
                    <w:id w:val="29972750"/>
                    <w:lock w:val="sdtLocked"/>
                  </w:sdtPr>
                  <w:sdtContent>
                    <w:tc>
                      <w:tcPr>
                        <w:tcW w:w="1832" w:type="dxa"/>
                      </w:tcPr>
                      <w:p w:rsidR="00D809CB" w:rsidRDefault="00754068">
                        <w:pPr>
                          <w:rPr>
                            <w:szCs w:val="21"/>
                          </w:rPr>
                        </w:pPr>
                        <w:r>
                          <w:rPr>
                            <w:szCs w:val="21"/>
                          </w:rPr>
                          <w:t>直线法</w:t>
                        </w:r>
                      </w:p>
                    </w:tc>
                  </w:sdtContent>
                </w:sdt>
                <w:sdt>
                  <w:sdtPr>
                    <w:rPr>
                      <w:szCs w:val="21"/>
                    </w:rPr>
                    <w:alias w:val="固定资产类别的折旧年限"/>
                    <w:tag w:val="_GBC_3b6f8ca8242140bca158d6718f6e4a67"/>
                    <w:id w:val="29972751"/>
                    <w:lock w:val="sdtLocked"/>
                  </w:sdtPr>
                  <w:sdtContent>
                    <w:tc>
                      <w:tcPr>
                        <w:tcW w:w="1833" w:type="dxa"/>
                      </w:tcPr>
                      <w:p w:rsidR="00D809CB" w:rsidRDefault="00754068">
                        <w:pPr>
                          <w:rPr>
                            <w:szCs w:val="21"/>
                          </w:rPr>
                        </w:pPr>
                        <w:r>
                          <w:rPr>
                            <w:szCs w:val="21"/>
                          </w:rPr>
                          <w:t>5</w:t>
                        </w:r>
                      </w:p>
                    </w:tc>
                  </w:sdtContent>
                </w:sdt>
                <w:sdt>
                  <w:sdtPr>
                    <w:rPr>
                      <w:szCs w:val="21"/>
                    </w:rPr>
                    <w:alias w:val="固定资产类别的残值率"/>
                    <w:tag w:val="_GBC_76af0d0da53c455f9b0a413f033af92e"/>
                    <w:id w:val="29972752"/>
                    <w:lock w:val="sdtLocked"/>
                  </w:sdtPr>
                  <w:sdtContent>
                    <w:tc>
                      <w:tcPr>
                        <w:tcW w:w="1833" w:type="dxa"/>
                      </w:tcPr>
                      <w:p w:rsidR="00D809CB" w:rsidRDefault="00754068">
                        <w:pPr>
                          <w:rPr>
                            <w:szCs w:val="21"/>
                          </w:rPr>
                        </w:pPr>
                        <w:r>
                          <w:rPr>
                            <w:szCs w:val="21"/>
                          </w:rPr>
                          <w:t>0</w:t>
                        </w:r>
                      </w:p>
                    </w:tc>
                  </w:sdtContent>
                </w:sdt>
                <w:sdt>
                  <w:sdtPr>
                    <w:rPr>
                      <w:szCs w:val="21"/>
                    </w:rPr>
                    <w:alias w:val="固定资产类别的年折旧率"/>
                    <w:tag w:val="_GBC_58d98c7dc02f49118e0a3b88e17eda01"/>
                    <w:id w:val="29972753"/>
                    <w:lock w:val="sdtLocked"/>
                  </w:sdtPr>
                  <w:sdtContent>
                    <w:tc>
                      <w:tcPr>
                        <w:tcW w:w="1833" w:type="dxa"/>
                      </w:tcPr>
                      <w:p w:rsidR="00D809CB" w:rsidRDefault="00754068">
                        <w:pPr>
                          <w:rPr>
                            <w:szCs w:val="21"/>
                          </w:rPr>
                        </w:pPr>
                        <w:r>
                          <w:rPr>
                            <w:szCs w:val="21"/>
                          </w:rPr>
                          <w:t>20</w:t>
                        </w:r>
                      </w:p>
                    </w:tc>
                  </w:sdtContent>
                </w:sdt>
              </w:tr>
            </w:sdtContent>
          </w:sdt>
          <w:sdt>
            <w:sdtPr>
              <w:rPr>
                <w:szCs w:val="21"/>
              </w:rPr>
              <w:alias w:val="其他固定资产计价、折旧、减值方法"/>
              <w:tag w:val="_GBC_f1ad6125c5d74d2a98f593d2ba574474"/>
              <w:id w:val="29972760"/>
              <w:lock w:val="sdtLocked"/>
            </w:sdtPr>
            <w:sdtContent>
              <w:tr w:rsidR="00D809CB">
                <w:sdt>
                  <w:sdtPr>
                    <w:rPr>
                      <w:szCs w:val="21"/>
                    </w:rPr>
                    <w:alias w:val="固定资产类别"/>
                    <w:tag w:val="_GBC_a35d877f25bc40f3994d41d8763e2a50"/>
                    <w:id w:val="29972755"/>
                    <w:lock w:val="sdtLocked"/>
                  </w:sdtPr>
                  <w:sdtEndPr>
                    <w:rPr>
                      <w:rFonts w:cs="Times New Roman"/>
                      <w:sz w:val="20"/>
                    </w:rPr>
                  </w:sdtEndPr>
                  <w:sdtContent>
                    <w:tc>
                      <w:tcPr>
                        <w:tcW w:w="1718" w:type="dxa"/>
                      </w:tcPr>
                      <w:p w:rsidR="00D809CB" w:rsidRDefault="00754068">
                        <w:pPr>
                          <w:rPr>
                            <w:szCs w:val="21"/>
                          </w:rPr>
                        </w:pPr>
                        <w:r>
                          <w:rPr>
                            <w:szCs w:val="21"/>
                          </w:rPr>
                          <w:t>运输设备</w:t>
                        </w:r>
                      </w:p>
                    </w:tc>
                  </w:sdtContent>
                </w:sdt>
                <w:sdt>
                  <w:sdtPr>
                    <w:rPr>
                      <w:szCs w:val="21"/>
                    </w:rPr>
                    <w:alias w:val="固定资产折旧方法"/>
                    <w:tag w:val="_GBC_9b84b623c81948d4be1abe781ca5da73"/>
                    <w:id w:val="29972756"/>
                    <w:lock w:val="sdtLocked"/>
                  </w:sdtPr>
                  <w:sdtContent>
                    <w:tc>
                      <w:tcPr>
                        <w:tcW w:w="1832" w:type="dxa"/>
                      </w:tcPr>
                      <w:p w:rsidR="00D809CB" w:rsidRDefault="00754068">
                        <w:pPr>
                          <w:rPr>
                            <w:szCs w:val="21"/>
                          </w:rPr>
                        </w:pPr>
                        <w:r>
                          <w:rPr>
                            <w:szCs w:val="21"/>
                          </w:rPr>
                          <w:t>直线法</w:t>
                        </w:r>
                      </w:p>
                    </w:tc>
                  </w:sdtContent>
                </w:sdt>
                <w:sdt>
                  <w:sdtPr>
                    <w:rPr>
                      <w:szCs w:val="21"/>
                    </w:rPr>
                    <w:alias w:val="固定资产类别的折旧年限"/>
                    <w:tag w:val="_GBC_3b6f8ca8242140bca158d6718f6e4a67"/>
                    <w:id w:val="29972757"/>
                    <w:lock w:val="sdtLocked"/>
                  </w:sdtPr>
                  <w:sdtContent>
                    <w:tc>
                      <w:tcPr>
                        <w:tcW w:w="1833" w:type="dxa"/>
                      </w:tcPr>
                      <w:p w:rsidR="00D809CB" w:rsidRDefault="00754068">
                        <w:pPr>
                          <w:rPr>
                            <w:szCs w:val="21"/>
                          </w:rPr>
                        </w:pPr>
                        <w:r>
                          <w:rPr>
                            <w:szCs w:val="21"/>
                          </w:rPr>
                          <w:t>5</w:t>
                        </w:r>
                      </w:p>
                    </w:tc>
                  </w:sdtContent>
                </w:sdt>
                <w:sdt>
                  <w:sdtPr>
                    <w:rPr>
                      <w:szCs w:val="21"/>
                    </w:rPr>
                    <w:alias w:val="固定资产类别的残值率"/>
                    <w:tag w:val="_GBC_76af0d0da53c455f9b0a413f033af92e"/>
                    <w:id w:val="29972758"/>
                    <w:lock w:val="sdtLocked"/>
                  </w:sdtPr>
                  <w:sdtContent>
                    <w:tc>
                      <w:tcPr>
                        <w:tcW w:w="1833" w:type="dxa"/>
                      </w:tcPr>
                      <w:p w:rsidR="00D809CB" w:rsidRDefault="00754068">
                        <w:pPr>
                          <w:rPr>
                            <w:szCs w:val="21"/>
                          </w:rPr>
                        </w:pPr>
                        <w:r>
                          <w:rPr>
                            <w:szCs w:val="21"/>
                          </w:rPr>
                          <w:t>0</w:t>
                        </w:r>
                      </w:p>
                    </w:tc>
                  </w:sdtContent>
                </w:sdt>
                <w:sdt>
                  <w:sdtPr>
                    <w:rPr>
                      <w:szCs w:val="21"/>
                    </w:rPr>
                    <w:alias w:val="固定资产类别的年折旧率"/>
                    <w:tag w:val="_GBC_58d98c7dc02f49118e0a3b88e17eda01"/>
                    <w:id w:val="29972759"/>
                    <w:lock w:val="sdtLocked"/>
                  </w:sdtPr>
                  <w:sdtContent>
                    <w:tc>
                      <w:tcPr>
                        <w:tcW w:w="1833" w:type="dxa"/>
                      </w:tcPr>
                      <w:p w:rsidR="00D809CB" w:rsidRDefault="00754068">
                        <w:pPr>
                          <w:rPr>
                            <w:szCs w:val="21"/>
                          </w:rPr>
                        </w:pPr>
                        <w:r>
                          <w:rPr>
                            <w:szCs w:val="21"/>
                          </w:rPr>
                          <w:t>20</w:t>
                        </w:r>
                      </w:p>
                    </w:tc>
                  </w:sdtContent>
                </w:sdt>
              </w:tr>
            </w:sdtContent>
          </w:sdt>
        </w:tbl>
        <w:p w:rsidR="00D809CB" w:rsidRDefault="00D809CB"/>
        <w:p w:rsidR="00D809CB" w:rsidRDefault="005767BC"/>
      </w:sdtContent>
    </w:sdt>
    <w:p w:rsidR="00D809CB" w:rsidRDefault="00D809CB">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29972764"/>
        <w:lock w:val="sdtLocked"/>
        <w:placeholder>
          <w:docPart w:val="GBC22222222222222222222222222222"/>
        </w:placeholder>
      </w:sdtPr>
      <w:sdtEndPr>
        <w:rPr>
          <w:rFonts w:ascii="Times New Roman" w:hAnsi="Times New Roman" w:cs="Times New Roman" w:hint="eastAsia"/>
          <w:kern w:val="2"/>
          <w:szCs w:val="24"/>
        </w:rPr>
      </w:sdtEndPr>
      <w:sdtContent>
        <w:p w:rsidR="00D809CB" w:rsidRDefault="00754068">
          <w:pPr>
            <w:pStyle w:val="4"/>
            <w:numPr>
              <w:ilvl w:val="0"/>
              <w:numId w:val="37"/>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2997276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29972763"/>
            <w:lock w:val="sdtLocked"/>
            <w:placeholder>
              <w:docPart w:val="GBC22222222222222222222222222222"/>
            </w:placeholder>
          </w:sdtPr>
          <w:sdtContent>
            <w:p w:rsidR="00D809CB" w:rsidRDefault="00754068">
              <w:pPr>
                <w:rPr>
                  <w:szCs w:val="21"/>
                </w:rPr>
              </w:pPr>
              <w:r>
                <w:rPr>
                  <w:rFonts w:hint="eastAsia"/>
                  <w:szCs w:val="21"/>
                </w:rPr>
                <w:t>融资租入固定资产的认定依据为实质上转移了与资产所有权有关的全部风险和报酬的租赁。</w:t>
              </w:r>
            </w:p>
            <w:p w:rsidR="00D809CB" w:rsidRDefault="00754068">
              <w:pPr>
                <w:rPr>
                  <w:szCs w:val="21"/>
                </w:rPr>
              </w:pPr>
              <w:r>
                <w:rPr>
                  <w:rFonts w:hint="eastAsia"/>
                  <w:szCs w:val="21"/>
                </w:rPr>
                <w:lastRenderedPageBreak/>
                <w:t>公司在承租开始日，将租赁资产公允价值与最低租赁付款额现值两者中较低者作为租入资产的入账价值，将最低租赁付款额作为长期应付款的入账价值，其差额作为未确认的融资费用。</w:t>
              </w:r>
              <w:r>
                <w:rPr>
                  <w:szCs w:val="21"/>
                </w:rPr>
                <w:t xml:space="preserve"> 公司采用实际利率法对未确认的融资费用，在资产租赁期间内摊销，计入财务费用。</w:t>
              </w:r>
            </w:p>
            <w:p w:rsidR="00D809CB" w:rsidRDefault="005767BC">
              <w:pPr>
                <w:rPr>
                  <w:szCs w:val="21"/>
                </w:rPr>
              </w:pPr>
            </w:p>
          </w:sdtContent>
        </w:sdt>
      </w:sdtContent>
    </w:sdt>
    <w:p w:rsidR="00D809CB" w:rsidRDefault="00D809CB">
      <w:pPr>
        <w:rPr>
          <w:szCs w:val="21"/>
        </w:rPr>
      </w:pPr>
    </w:p>
    <w:sdt>
      <w:sdtPr>
        <w:rPr>
          <w:rFonts w:ascii="宋体" w:hAnsi="宋体" w:cs="宋体"/>
          <w:b w:val="0"/>
          <w:bCs w:val="0"/>
          <w:kern w:val="0"/>
          <w:szCs w:val="24"/>
        </w:rPr>
        <w:alias w:val="模块:在建工程会计处理方法"/>
        <w:tag w:val="_GBC_3eb5f960df3e47f0a4bf3af0bc67ca96"/>
        <w:id w:val="29972767"/>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在建工程</w:t>
          </w:r>
        </w:p>
        <w:p w:rsidR="00D809CB" w:rsidRDefault="005767BC">
          <w:pPr>
            <w:rPr>
              <w:szCs w:val="21"/>
            </w:rPr>
          </w:pPr>
          <w:sdt>
            <w:sdtPr>
              <w:rPr>
                <w:rFonts w:hint="eastAsia"/>
                <w:szCs w:val="21"/>
              </w:rPr>
              <w:alias w:val="是否适用：在建工程_重要会计政策和估计[双击切换]"/>
              <w:tag w:val="_GBC_d9803b41f65e4a7fbebb412a259d9bf9"/>
              <w:id w:val="29972765"/>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sdt>
          <w:sdtPr>
            <w:rPr>
              <w:rFonts w:hint="eastAsia"/>
              <w:szCs w:val="21"/>
            </w:rPr>
            <w:alias w:val="在建工程核算方法"/>
            <w:tag w:val="_GBC_ed79f983df814c58add61776fe84c76e"/>
            <w:id w:val="29972766"/>
            <w:lock w:val="sdtLocked"/>
            <w:placeholder>
              <w:docPart w:val="GBC22222222222222222222222222222"/>
            </w:placeholder>
          </w:sdtPr>
          <w:sdtContent>
            <w:p w:rsidR="00D809CB" w:rsidRDefault="00754068">
              <w:pPr>
                <w:rPr>
                  <w:szCs w:val="21"/>
                </w:rPr>
              </w:pPr>
              <w:r>
                <w:rPr>
                  <w:rFonts w:hint="eastAsia"/>
                  <w:szCs w:val="21"/>
                </w:rPr>
                <w:t>本公司在建工程成本按实际工程支出确定，包括在建期间发生的各项必要工程支出、工程达到预定可使用状态前的应予资本化的借款费用以及其他相关费用等。</w:t>
              </w:r>
            </w:p>
            <w:p w:rsidR="00D809CB" w:rsidRDefault="00754068">
              <w:pPr>
                <w:rPr>
                  <w:szCs w:val="21"/>
                </w:rPr>
              </w:pPr>
              <w:r>
                <w:rPr>
                  <w:rFonts w:hint="eastAsia"/>
                  <w:szCs w:val="21"/>
                </w:rPr>
                <w:t>在建工程在达到预定可使用状态时转入固定资产。</w:t>
              </w:r>
            </w:p>
          </w:sdtContent>
        </w:sdt>
        <w:p w:rsidR="00D809CB" w:rsidRDefault="005767BC">
          <w:pPr>
            <w:rPr>
              <w:szCs w:val="21"/>
            </w:rPr>
          </w:pPr>
        </w:p>
      </w:sdtContent>
    </w:sdt>
    <w:sdt>
      <w:sdtPr>
        <w:rPr>
          <w:rFonts w:asciiTheme="minorHAnsi" w:hAnsiTheme="minorHAnsi" w:cs="宋体"/>
          <w:b w:val="0"/>
          <w:bCs w:val="0"/>
          <w:kern w:val="0"/>
          <w:szCs w:val="22"/>
        </w:rPr>
        <w:alias w:val="模块:借款费用会计处理方法"/>
        <w:tag w:val="_GBC_e3e4d07ea08d4589a9293563ea655b42"/>
        <w:id w:val="29972770"/>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借款费用</w:t>
          </w:r>
        </w:p>
        <w:sdt>
          <w:sdtPr>
            <w:rPr>
              <w:rFonts w:hint="eastAsia"/>
              <w:szCs w:val="21"/>
            </w:rPr>
            <w:alias w:val="是否适用：借款费用_重要会计政策和估计[双击切换]"/>
            <w:tag w:val="_GBC_3f3db73e5cb247009b3840143b5e6627"/>
            <w:id w:val="29972768"/>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29972769"/>
            <w:lock w:val="sdtLocked"/>
            <w:placeholder>
              <w:docPart w:val="GBC22222222222222222222222222222"/>
            </w:placeholder>
          </w:sdtPr>
          <w:sdtContent>
            <w:p w:rsidR="00D809CB" w:rsidRDefault="00754068">
              <w:pPr>
                <w:rPr>
                  <w:szCs w:val="21"/>
                </w:rPr>
              </w:pPr>
              <w:r>
                <w:rPr>
                  <w:rFonts w:hint="eastAsia"/>
                  <w:szCs w:val="21"/>
                </w:rPr>
                <w:t>（</w:t>
              </w:r>
              <w:r>
                <w:rPr>
                  <w:szCs w:val="21"/>
                </w:rPr>
                <w:t>1）借款费用资本化的确认原则</w:t>
              </w:r>
            </w:p>
            <w:p w:rsidR="00D809CB" w:rsidRDefault="00754068">
              <w:pPr>
                <w:rPr>
                  <w:szCs w:val="21"/>
                </w:rPr>
              </w:pPr>
              <w:r>
                <w:rPr>
                  <w:rFonts w:hint="eastAsia"/>
                  <w:szCs w:val="21"/>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rsidR="00D809CB" w:rsidRDefault="00754068">
              <w:pPr>
                <w:rPr>
                  <w:szCs w:val="21"/>
                </w:rPr>
              </w:pPr>
              <w:r>
                <w:rPr>
                  <w:szCs w:val="21"/>
                </w:rPr>
                <w:t xml:space="preserve">  ① 资产支出已经发生，资产支出包括为购建或者生产符合资本化条件的资产而以支付现金、转移非现金资产或者承担带息债务形式发生的支出；</w:t>
              </w:r>
            </w:p>
            <w:p w:rsidR="00D809CB" w:rsidRDefault="00754068">
              <w:pPr>
                <w:rPr>
                  <w:szCs w:val="21"/>
                </w:rPr>
              </w:pPr>
              <w:r>
                <w:rPr>
                  <w:szCs w:val="21"/>
                </w:rPr>
                <w:t xml:space="preserve"> ② 借款费用已经发生；</w:t>
              </w:r>
            </w:p>
            <w:p w:rsidR="00D809CB" w:rsidRDefault="00754068">
              <w:pPr>
                <w:rPr>
                  <w:szCs w:val="21"/>
                </w:rPr>
              </w:pPr>
              <w:r>
                <w:rPr>
                  <w:rFonts w:hint="eastAsia"/>
                  <w:szCs w:val="21"/>
                </w:rPr>
                <w:t>③</w:t>
              </w:r>
              <w:r>
                <w:rPr>
                  <w:szCs w:val="21"/>
                </w:rPr>
                <w:t xml:space="preserve"> 为使资产达到预定可使用或者可销售状态所必要的购建或者生产活动已经开始。</w:t>
              </w:r>
            </w:p>
            <w:p w:rsidR="00D809CB" w:rsidRDefault="00754068">
              <w:pPr>
                <w:rPr>
                  <w:szCs w:val="21"/>
                </w:rPr>
              </w:pPr>
              <w:r>
                <w:rPr>
                  <w:szCs w:val="21"/>
                </w:rPr>
                <w:t xml:space="preserve"> （2）借款费用资本化期间</w:t>
              </w:r>
            </w:p>
            <w:p w:rsidR="00D809CB" w:rsidRDefault="00754068">
              <w:pPr>
                <w:rPr>
                  <w:szCs w:val="21"/>
                </w:rPr>
              </w:pPr>
              <w:r>
                <w:rPr>
                  <w:szCs w:val="21"/>
                </w:rPr>
                <w:t xml:space="preserve"> 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rsidR="00D809CB" w:rsidRDefault="00754068">
              <w:pPr>
                <w:rPr>
                  <w:szCs w:val="21"/>
                </w:rPr>
              </w:pPr>
              <w:r>
                <w:rPr>
                  <w:rFonts w:hint="eastAsia"/>
                  <w:szCs w:val="21"/>
                </w:rPr>
                <w:t>符合资本化条件的资产在购建或者生产过程中发生非正常中断、且中断时间连续超过</w:t>
              </w:r>
              <w:r>
                <w:rPr>
                  <w:szCs w:val="21"/>
                </w:rPr>
                <w:t>3个月的，暂停借款费用的资本化；正常中断期间的借款费用继续资本化。</w:t>
              </w:r>
            </w:p>
            <w:p w:rsidR="00D809CB" w:rsidRDefault="00754068">
              <w:pPr>
                <w:rPr>
                  <w:szCs w:val="21"/>
                </w:rPr>
              </w:pPr>
              <w:r>
                <w:rPr>
                  <w:rFonts w:hint="eastAsia"/>
                  <w:szCs w:val="21"/>
                </w:rPr>
                <w:t>专门借款当期实际发生的利息费用，减去将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sdtContent>
        </w:sdt>
        <w:p w:rsidR="00D809CB" w:rsidRDefault="005767BC">
          <w:pPr>
            <w:rPr>
              <w:szCs w:val="21"/>
            </w:rPr>
          </w:pPr>
        </w:p>
      </w:sdtContent>
    </w:sdt>
    <w:sdt>
      <w:sdtPr>
        <w:rPr>
          <w:rFonts w:asciiTheme="minorHAnsi" w:hAnsiTheme="minorHAnsi" w:cs="宋体"/>
          <w:b w:val="0"/>
          <w:bCs w:val="0"/>
          <w:kern w:val="0"/>
          <w:szCs w:val="22"/>
        </w:rPr>
        <w:alias w:val="模块:生物资产会计处理方法"/>
        <w:tag w:val="_GBC_0b83f813710f436286429917c8c39567"/>
        <w:id w:val="29972772"/>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生物资产</w:t>
          </w:r>
        </w:p>
        <w:sdt>
          <w:sdtPr>
            <w:rPr>
              <w:rFonts w:hint="eastAsia"/>
              <w:szCs w:val="21"/>
            </w:rPr>
            <w:alias w:val="是否适用：生物资产_重要会计政策和估计[双击切换]"/>
            <w:tag w:val="_GBC_3c525bb9dd0340978b83e74317a40315"/>
            <w:id w:val="2997277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sdt>
      <w:sdtPr>
        <w:rPr>
          <w:rFonts w:asciiTheme="minorHAnsi" w:hAnsiTheme="minorHAnsi" w:cs="宋体"/>
          <w:b w:val="0"/>
          <w:bCs w:val="0"/>
          <w:kern w:val="0"/>
          <w:szCs w:val="22"/>
        </w:rPr>
        <w:alias w:val="模块:油气资产会计处理方法"/>
        <w:tag w:val="_GBC_ed738d1d51d04aad8efd3fb3e88bf021"/>
        <w:id w:val="29972774"/>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油气资产</w:t>
          </w:r>
        </w:p>
        <w:sdt>
          <w:sdtPr>
            <w:rPr>
              <w:rFonts w:hint="eastAsia"/>
              <w:szCs w:val="21"/>
            </w:rPr>
            <w:alias w:val="是否适用：油气资产_重要会计政策和估计[双击切换]"/>
            <w:tag w:val="_GBC_60d99a70431c4b868b6e953077cbfe88"/>
            <w:id w:val="29972773"/>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sdt>
      <w:sdtPr>
        <w:rPr>
          <w:rFonts w:asciiTheme="minorHAnsi" w:hAnsiTheme="minorHAnsi" w:cs="宋体"/>
          <w:b w:val="0"/>
          <w:bCs w:val="0"/>
          <w:kern w:val="0"/>
          <w:szCs w:val="22"/>
        </w:rPr>
        <w:alias w:val="模块:无形资产会计处理方法"/>
        <w:tag w:val="_GBC_0a8b293ff9e94173b2e385f4ef2a8c89"/>
        <w:id w:val="29972779"/>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无形资产</w:t>
          </w:r>
        </w:p>
        <w:p w:rsidR="00D809CB" w:rsidRDefault="00754068">
          <w:pPr>
            <w:pStyle w:val="4"/>
            <w:numPr>
              <w:ilvl w:val="3"/>
              <w:numId w:val="38"/>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29972775"/>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29972776"/>
            <w:lock w:val="sdtLocked"/>
            <w:placeholder>
              <w:docPart w:val="GBC22222222222222222222222222222"/>
            </w:placeholder>
          </w:sdtPr>
          <w:sdtContent>
            <w:p w:rsidR="00D809CB" w:rsidRDefault="00754068">
              <w:pPr>
                <w:rPr>
                  <w:szCs w:val="21"/>
                </w:rPr>
              </w:pPr>
              <w:r>
                <w:rPr>
                  <w:rFonts w:hint="eastAsia"/>
                  <w:szCs w:val="21"/>
                </w:rPr>
                <w:t>无形资产按照取得成本进行初始计量。对使用寿命有限的无形资产，在受益期内平均摊销。每年度末，对其使用寿命进行复核，若与以前估计不同的，改变摊销期限。</w:t>
              </w:r>
            </w:p>
            <w:p w:rsidR="00D809CB" w:rsidRDefault="00754068">
              <w:pPr>
                <w:rPr>
                  <w:szCs w:val="21"/>
                </w:rPr>
              </w:pPr>
              <w:r>
                <w:rPr>
                  <w:rFonts w:hint="eastAsia"/>
                  <w:szCs w:val="21"/>
                </w:rPr>
                <w:t>对使用寿命不确定的无形资产不摊销。</w:t>
              </w:r>
            </w:p>
            <w:p w:rsidR="00D809CB" w:rsidRDefault="00754068">
              <w:pPr>
                <w:rPr>
                  <w:szCs w:val="21"/>
                </w:rPr>
              </w:pPr>
              <w:r>
                <w:rPr>
                  <w:rFonts w:hint="eastAsia"/>
                  <w:szCs w:val="21"/>
                </w:rPr>
                <w:t>年末对无形资产逐项进行检查，如果其可收回金额低于账面价值，则按单项无形资产可收回金额低于其账面价值的差额，计提无形资产减值准备。无形资产减值准备一经计提，不予转回。</w:t>
              </w:r>
            </w:p>
          </w:sdtContent>
        </w:sdt>
        <w:p w:rsidR="00D809CB" w:rsidRDefault="00D809CB">
          <w:pPr>
            <w:rPr>
              <w:szCs w:val="21"/>
            </w:rPr>
          </w:pPr>
        </w:p>
        <w:p w:rsidR="00D809CB" w:rsidRDefault="00754068">
          <w:pPr>
            <w:pStyle w:val="4"/>
            <w:numPr>
              <w:ilvl w:val="3"/>
              <w:numId w:val="38"/>
            </w:numPr>
            <w:tabs>
              <w:tab w:val="left" w:pos="448"/>
            </w:tabs>
          </w:pPr>
          <w:r>
            <w:rPr>
              <w:rFonts w:hint="eastAsia"/>
            </w:rPr>
            <w:lastRenderedPageBreak/>
            <w:t>内部研究开发支出会计政策</w:t>
          </w:r>
        </w:p>
        <w:sdt>
          <w:sdtPr>
            <w:rPr>
              <w:rFonts w:hint="eastAsia"/>
              <w:szCs w:val="21"/>
            </w:rPr>
            <w:alias w:val="是否适用：无形资产内部研究开发支出会计政策[双击切换]"/>
            <w:tag w:val="_GBC_c3cef4c9f19749b8a53b7f49d3b7bac3"/>
            <w:id w:val="2997277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29972778"/>
            <w:lock w:val="sdtLocked"/>
            <w:placeholder>
              <w:docPart w:val="GBC22222222222222222222222222222"/>
            </w:placeholder>
          </w:sdtPr>
          <w:sdtContent>
            <w:p w:rsidR="00D809CB" w:rsidRDefault="00754068">
              <w:pPr>
                <w:rPr>
                  <w:szCs w:val="21"/>
                </w:rPr>
              </w:pPr>
              <w:r>
                <w:rPr>
                  <w:rFonts w:hint="eastAsia"/>
                  <w:szCs w:val="21"/>
                </w:rPr>
                <w:t>本公司将内部研究开发项目的支出，区分为研究阶段支出和开发阶段支出。</w:t>
              </w:r>
            </w:p>
            <w:p w:rsidR="00D809CB" w:rsidRDefault="00754068">
              <w:pPr>
                <w:rPr>
                  <w:szCs w:val="21"/>
                </w:rPr>
              </w:pPr>
              <w:r>
                <w:rPr>
                  <w:rFonts w:hint="eastAsia"/>
                  <w:szCs w:val="21"/>
                </w:rPr>
                <w:t>研究阶段的支出，于发生时计入当期损益。</w:t>
              </w:r>
            </w:p>
            <w:p w:rsidR="00D809CB" w:rsidRDefault="00754068">
              <w:pPr>
                <w:rPr>
                  <w:szCs w:val="21"/>
                </w:rPr>
              </w:pPr>
              <w:r>
                <w:rPr>
                  <w:rFonts w:hint="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D809CB" w:rsidRDefault="00754068">
              <w:pPr>
                <w:rPr>
                  <w:szCs w:val="21"/>
                </w:rPr>
              </w:pPr>
              <w:r>
                <w:rPr>
                  <w:rFonts w:hint="eastAsia"/>
                  <w:szCs w:val="21"/>
                </w:rPr>
                <w:t>本公司研究开发项目在满足上述条件，通过技术可行性及经济可行性研究，形成项目立项后，进入开发阶段。</w:t>
              </w:r>
            </w:p>
            <w:p w:rsidR="00D809CB" w:rsidRDefault="00754068">
              <w:pPr>
                <w:rPr>
                  <w:szCs w:val="21"/>
                </w:rPr>
              </w:pPr>
              <w:r>
                <w:rPr>
                  <w:rFonts w:hint="eastAsia"/>
                  <w:szCs w:val="21"/>
                </w:rPr>
                <w:t>已资本化的开发阶段的支出在资产负债表上列示为开发支出，自该项目达到预定可使用状态之日转为无形资产。</w:t>
              </w:r>
            </w:p>
          </w:sdtContent>
        </w:sdt>
      </w:sdtContent>
    </w:sdt>
    <w:p w:rsidR="00D809CB" w:rsidRDefault="00D809CB">
      <w:pPr>
        <w:rPr>
          <w:szCs w:val="21"/>
        </w:rPr>
      </w:pPr>
    </w:p>
    <w:sdt>
      <w:sdtPr>
        <w:rPr>
          <w:rFonts w:ascii="宋体" w:hAnsi="宋体" w:cs="宋体" w:hint="eastAsia"/>
          <w:b w:val="0"/>
          <w:bCs w:val="0"/>
          <w:kern w:val="0"/>
          <w:szCs w:val="21"/>
        </w:rPr>
        <w:alias w:val="模块:非金融长期资产减值"/>
        <w:tag w:val="_GBC_da2f3f0531094e5e9dcd987c45223bec"/>
        <w:id w:val="29972782"/>
        <w:lock w:val="sdtLocked"/>
        <w:placeholder>
          <w:docPart w:val="GBC22222222222222222222222222222"/>
        </w:placeholder>
      </w:sdtPr>
      <w:sdtContent>
        <w:p w:rsidR="00D809CB" w:rsidRDefault="00754068">
          <w:pPr>
            <w:pStyle w:val="3"/>
            <w:numPr>
              <w:ilvl w:val="0"/>
              <w:numId w:val="35"/>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29972780"/>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29972781"/>
            <w:lock w:val="sdtLocked"/>
            <w:placeholder>
              <w:docPart w:val="GBC22222222222222222222222222222"/>
            </w:placeholder>
          </w:sdtPr>
          <w:sdtContent>
            <w:p w:rsidR="00D809CB" w:rsidRDefault="00754068">
              <w:pPr>
                <w:rPr>
                  <w:szCs w:val="21"/>
                </w:rPr>
              </w:pPr>
              <w:r>
                <w:rPr>
                  <w:rFonts w:hint="eastAsia"/>
                  <w:szCs w:val="21"/>
                </w:rPr>
                <w:t>本公司于资产负债表日判断资产是否存在可能发生减值的迹象，存在减值迹象的，本公司将估计其可收回金额，进行减值测试。</w:t>
              </w:r>
            </w:p>
            <w:p w:rsidR="00D809CB" w:rsidRDefault="00754068">
              <w:pPr>
                <w:rPr>
                  <w:szCs w:val="21"/>
                </w:rPr>
              </w:pPr>
              <w:r>
                <w:rPr>
                  <w:rFonts w:hint="eastAsia"/>
                  <w:szCs w:val="21"/>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D809CB" w:rsidRDefault="00754068">
              <w:pPr>
                <w:rPr>
                  <w:szCs w:val="21"/>
                </w:rPr>
              </w:pPr>
              <w:r>
                <w:rPr>
                  <w:rFonts w:hint="eastAsia"/>
                  <w:szCs w:val="21"/>
                </w:rPr>
                <w:t>当资产或资产组的可收回金额低于其账面价值时，本公司将其账面价值减记至可收回金额，减记的金额计入当期损益，同时计提相应的资产减值准备。</w:t>
              </w:r>
            </w:p>
            <w:p w:rsidR="00D809CB" w:rsidRDefault="00754068">
              <w:pPr>
                <w:rPr>
                  <w:szCs w:val="21"/>
                </w:rPr>
              </w:pPr>
              <w:r>
                <w:rPr>
                  <w:rFonts w:hint="eastAsia"/>
                  <w:szCs w:val="21"/>
                </w:rPr>
                <w:t>资产减值损失一经确认，在以后会计期间不再转回。</w:t>
              </w:r>
            </w:p>
            <w:p w:rsidR="00D809CB" w:rsidRDefault="005767BC">
              <w:pPr>
                <w:rPr>
                  <w:szCs w:val="21"/>
                </w:rPr>
              </w:pPr>
            </w:p>
          </w:sdtContent>
        </w:sdt>
      </w:sdtContent>
    </w:sdt>
    <w:p w:rsidR="00D809CB" w:rsidRDefault="00D809CB">
      <w:pPr>
        <w:rPr>
          <w:szCs w:val="21"/>
        </w:rPr>
      </w:pPr>
    </w:p>
    <w:sdt>
      <w:sdtPr>
        <w:rPr>
          <w:rFonts w:asciiTheme="minorHAnsi" w:hAnsiTheme="minorHAnsi" w:cs="宋体"/>
          <w:b w:val="0"/>
          <w:bCs w:val="0"/>
          <w:kern w:val="0"/>
          <w:szCs w:val="22"/>
        </w:rPr>
        <w:alias w:val="模块:长期待摊费用会计处理方法"/>
        <w:tag w:val="_GBC_fffe6f948ebb468ba812d16acce5c0b9"/>
        <w:id w:val="29972784"/>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长期待摊费用</w:t>
          </w:r>
        </w:p>
        <w:sdt>
          <w:sdtPr>
            <w:rPr>
              <w:rFonts w:hint="eastAsia"/>
              <w:szCs w:val="21"/>
            </w:rPr>
            <w:alias w:val="是否适用：长期待摊费用_重要会计政策和估计[双击切换]"/>
            <w:tag w:val="_GBC_285460052d954f1e8417bf2295b41abe"/>
            <w:id w:val="29972783"/>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Theme="minorHAnsi" w:hAnsiTheme="minorHAnsi" w:cstheme="minorBidi" w:hint="eastAsia"/>
          <w:b w:val="0"/>
          <w:bCs w:val="0"/>
          <w:kern w:val="0"/>
          <w:szCs w:val="22"/>
        </w:rPr>
        <w:alias w:val="模块:职工薪酬"/>
        <w:tag w:val="_GBC_8ec8855eb4d5447ab785e4bd4b0b73aa"/>
        <w:id w:val="29972793"/>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rPr>
              <w:rFonts w:hint="eastAsia"/>
            </w:rPr>
            <w:t>职工薪酬</w:t>
          </w:r>
        </w:p>
        <w:p w:rsidR="00D809CB" w:rsidRDefault="00754068">
          <w:pPr>
            <w:pStyle w:val="4"/>
            <w:numPr>
              <w:ilvl w:val="0"/>
              <w:numId w:val="39"/>
            </w:numPr>
          </w:pPr>
          <w:r>
            <w:rPr>
              <w:rFonts w:hint="eastAsia"/>
            </w:rPr>
            <w:t>短期薪酬的会计处理方法</w:t>
          </w:r>
        </w:p>
        <w:sdt>
          <w:sdtPr>
            <w:alias w:val="是否适用：短期薪酬的会计处理方法[双击切换]"/>
            <w:tag w:val="_GBC_eefed2a465e349b6a35598930bd9541d"/>
            <w:id w:val="2997278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短期薪酬的会计处理方法"/>
            <w:tag w:val="_GBC_8fdf44b194ac45fb945d36b9896df796"/>
            <w:id w:val="29972786"/>
            <w:lock w:val="sdtLocked"/>
            <w:placeholder>
              <w:docPart w:val="GBC22222222222222222222222222222"/>
            </w:placeholder>
          </w:sdtPr>
          <w:sdtContent>
            <w:p w:rsidR="00D809CB" w:rsidRDefault="00754068">
              <w:pPr>
                <w:rPr>
                  <w:szCs w:val="21"/>
                </w:rPr>
              </w:pPr>
              <w:r>
                <w:rPr>
                  <w:rFonts w:hint="eastAsia"/>
                  <w:szCs w:val="21"/>
                </w:rPr>
                <w:t>在职工为本公司提供服务的会计期间，将实际发生的短期薪酬确认为负债，并计入当期损益，其他会计准则要求或允许计入资产成本的除外。本公司发生的职工福利费，在实际发生时根据实际发生额计入当期损益或相关资产成本。职工福利费为非货币性福利的，按照公允价值计量。企业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D809CB" w:rsidRDefault="00D809CB">
          <w:pPr>
            <w:rPr>
              <w:szCs w:val="21"/>
            </w:rPr>
          </w:pPr>
        </w:p>
        <w:p w:rsidR="00D809CB" w:rsidRDefault="00754068">
          <w:pPr>
            <w:pStyle w:val="4"/>
            <w:numPr>
              <w:ilvl w:val="0"/>
              <w:numId w:val="39"/>
            </w:numPr>
          </w:pPr>
          <w:r>
            <w:rPr>
              <w:rFonts w:hint="eastAsia"/>
            </w:rPr>
            <w:t>离职后福利的会计处理方法</w:t>
          </w:r>
        </w:p>
        <w:sdt>
          <w:sdtPr>
            <w:rPr>
              <w:rFonts w:hint="eastAsia"/>
              <w:szCs w:val="21"/>
            </w:rPr>
            <w:alias w:val="是否适用：离职后福利的会计处理方法[双击切换]"/>
            <w:tag w:val="_GBC_35bbae299fda438d9e595058bbecbcdc"/>
            <w:id w:val="2997278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29972788"/>
            <w:lock w:val="sdtLocked"/>
            <w:placeholder>
              <w:docPart w:val="GBC22222222222222222222222222222"/>
            </w:placeholder>
          </w:sdtPr>
          <w:sdtContent>
            <w:p w:rsidR="00D809CB" w:rsidRDefault="00754068">
              <w:pPr>
                <w:rPr>
                  <w:szCs w:val="21"/>
                </w:rPr>
              </w:pPr>
              <w:r>
                <w:rPr>
                  <w:rFonts w:hint="eastAsia"/>
                  <w:szCs w:val="21"/>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D809CB" w:rsidRDefault="00D809CB">
          <w:pPr>
            <w:rPr>
              <w:szCs w:val="21"/>
            </w:rPr>
          </w:pPr>
        </w:p>
        <w:p w:rsidR="00D809CB" w:rsidRDefault="00754068">
          <w:pPr>
            <w:pStyle w:val="4"/>
            <w:numPr>
              <w:ilvl w:val="0"/>
              <w:numId w:val="39"/>
            </w:numPr>
          </w:pPr>
          <w:r>
            <w:rPr>
              <w:rFonts w:hint="eastAsia"/>
            </w:rPr>
            <w:lastRenderedPageBreak/>
            <w:t>辞退福利的会计处理方法</w:t>
          </w:r>
        </w:p>
        <w:sdt>
          <w:sdtPr>
            <w:rPr>
              <w:rFonts w:hint="eastAsia"/>
              <w:szCs w:val="21"/>
            </w:rPr>
            <w:alias w:val="是否适用：辞退福利的会计处理方法[双击切换]"/>
            <w:tag w:val="_GBC_b6be1c30b6144d54b0e20b3cb9d3a691"/>
            <w:id w:val="2997278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29972790"/>
            <w:lock w:val="sdtLocked"/>
            <w:placeholder>
              <w:docPart w:val="GBC22222222222222222222222222222"/>
            </w:placeholder>
          </w:sdtPr>
          <w:sdtContent>
            <w:p w:rsidR="00D809CB" w:rsidRDefault="00754068">
              <w:pPr>
                <w:rPr>
                  <w:szCs w:val="21"/>
                </w:rPr>
              </w:pPr>
              <w:r>
                <w:rPr>
                  <w:rFonts w:hint="eastAsia"/>
                  <w:szCs w:val="21"/>
                </w:rPr>
                <w:t>企业向职工提供辞退福利时，在下列两者孰早日确认辞退福利产生的职工薪酬负债，并计入当期损益：企业不能单方面撤回因解除劳动关系计划或裁减建议所提供的辞退福利时；企业确认与涉及支付辞退福利的重组相关的成本或费用时。</w:t>
              </w:r>
            </w:p>
          </w:sdtContent>
        </w:sdt>
        <w:p w:rsidR="00D809CB" w:rsidRDefault="00D809CB">
          <w:pPr>
            <w:rPr>
              <w:szCs w:val="21"/>
            </w:rPr>
          </w:pPr>
        </w:p>
        <w:p w:rsidR="00D809CB" w:rsidRDefault="00754068">
          <w:pPr>
            <w:pStyle w:val="4"/>
            <w:numPr>
              <w:ilvl w:val="0"/>
              <w:numId w:val="39"/>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2997279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29972792"/>
            <w:lock w:val="sdtLocked"/>
            <w:placeholder>
              <w:docPart w:val="GBC22222222222222222222222222222"/>
            </w:placeholder>
          </w:sdtPr>
          <w:sdtContent>
            <w:p w:rsidR="00D809CB" w:rsidRDefault="00754068">
              <w:pPr>
                <w:rPr>
                  <w:rFonts w:cs="Times New Roman"/>
                  <w:szCs w:val="21"/>
                </w:rPr>
              </w:pPr>
              <w:r>
                <w:rPr>
                  <w:rFonts w:hint="eastAsia"/>
                  <w:szCs w:val="21"/>
                </w:rPr>
                <w:t>本公司向职工提供的其他长期职工福利，符合设定提存计划条件的，应当有关设定提存计划的规定进行处理；除此外，根据设定受益计划的有关规定，确认和计量其他长期职工福利净负债或净资产。</w:t>
              </w:r>
            </w:p>
          </w:sdtContent>
        </w:sdt>
      </w:sdtContent>
    </w:sdt>
    <w:p w:rsidR="00D809CB" w:rsidRDefault="00D809CB">
      <w:pPr>
        <w:rPr>
          <w:szCs w:val="21"/>
        </w:rPr>
      </w:pPr>
    </w:p>
    <w:sdt>
      <w:sdtPr>
        <w:rPr>
          <w:rFonts w:ascii="宋体" w:hAnsi="宋体" w:cs="宋体"/>
          <w:b w:val="0"/>
          <w:bCs w:val="0"/>
          <w:kern w:val="0"/>
          <w:szCs w:val="24"/>
        </w:rPr>
        <w:alias w:val="模块:预计负债会计处理方法"/>
        <w:tag w:val="_GBC_b5b71a4d3cc1425c80f55e751e7e18c2"/>
        <w:id w:val="29972796"/>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预计负债</w:t>
          </w:r>
        </w:p>
        <w:sdt>
          <w:sdtPr>
            <w:rPr>
              <w:rFonts w:hint="eastAsia"/>
              <w:szCs w:val="21"/>
            </w:rPr>
            <w:alias w:val="是否适用：预计负债_重要会计政策和估计[双击切换]"/>
            <w:tag w:val="_GBC_60f7f598e5d5458986c0f06775dc38fd"/>
            <w:id w:val="29972794"/>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29972795"/>
            <w:lock w:val="sdtLocked"/>
            <w:placeholder>
              <w:docPart w:val="GBC22222222222222222222222222222"/>
            </w:placeholder>
          </w:sdtPr>
          <w:sdtContent>
            <w:p w:rsidR="00D809CB" w:rsidRDefault="00754068">
              <w:pPr>
                <w:rPr>
                  <w:szCs w:val="21"/>
                </w:rPr>
              </w:pPr>
              <w:r>
                <w:rPr>
                  <w:rFonts w:hint="eastAsia"/>
                  <w:szCs w:val="21"/>
                </w:rPr>
                <w:t>如果与或有事项相关的义务同时符合以下条件，本公司将其确认为预计负债：</w:t>
              </w:r>
            </w:p>
            <w:p w:rsidR="00D809CB" w:rsidRDefault="00754068">
              <w:pPr>
                <w:rPr>
                  <w:szCs w:val="21"/>
                </w:rPr>
              </w:pPr>
              <w:r>
                <w:rPr>
                  <w:szCs w:val="21"/>
                </w:rPr>
                <w:t xml:space="preserve">   （1）该义务是本公司承担的现时义务；</w:t>
              </w:r>
            </w:p>
            <w:p w:rsidR="00D809CB" w:rsidRDefault="00754068">
              <w:pPr>
                <w:rPr>
                  <w:szCs w:val="21"/>
                </w:rPr>
              </w:pPr>
              <w:r>
                <w:rPr>
                  <w:szCs w:val="21"/>
                </w:rPr>
                <w:t xml:space="preserve">   （2）该义务的履行很可能导致经济利益流出本公司；</w:t>
              </w:r>
            </w:p>
            <w:p w:rsidR="00D809CB" w:rsidRDefault="00754068">
              <w:pPr>
                <w:rPr>
                  <w:szCs w:val="21"/>
                </w:rPr>
              </w:pPr>
              <w:r>
                <w:rPr>
                  <w:szCs w:val="21"/>
                </w:rPr>
                <w:t xml:space="preserve">   （3）该义务的金额能够可靠地计量。</w:t>
              </w:r>
            </w:p>
            <w:p w:rsidR="00D809CB" w:rsidRDefault="00754068">
              <w:pPr>
                <w:rPr>
                  <w:szCs w:val="21"/>
                </w:rPr>
              </w:pPr>
              <w:r>
                <w:rPr>
                  <w:rFonts w:hint="eastAsia"/>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rsidR="00D809CB" w:rsidRDefault="00754068">
              <w:pPr>
                <w:rPr>
                  <w:szCs w:val="21"/>
                </w:rPr>
              </w:pPr>
              <w:r>
                <w:rPr>
                  <w:rFonts w:hint="eastAsia"/>
                  <w:szCs w:val="21"/>
                </w:rPr>
                <w:t>如果清偿已确认预计负债所需支出全部或部分预期由第三方或其他方补偿，则补偿金额只能在基本确定能收到时，作为资产单独确认。确认的补偿金额不超过所确认负债的账面价值。</w:t>
              </w:r>
            </w:p>
          </w:sdtContent>
        </w:sdt>
      </w:sdtContent>
    </w:sdt>
    <w:p w:rsidR="00D809CB" w:rsidRDefault="00D809CB">
      <w:pPr>
        <w:rPr>
          <w:szCs w:val="21"/>
        </w:rPr>
      </w:pPr>
    </w:p>
    <w:sdt>
      <w:sdtPr>
        <w:rPr>
          <w:rFonts w:asciiTheme="minorHAnsi" w:hAnsiTheme="minorHAnsi" w:cstheme="minorBidi" w:hint="eastAsia"/>
          <w:b w:val="0"/>
          <w:bCs w:val="0"/>
          <w:kern w:val="0"/>
          <w:szCs w:val="22"/>
        </w:rPr>
        <w:alias w:val="模块:股份支付"/>
        <w:tag w:val="_GBC_5300d3ce4b5f4c1690fe13bde0a610e3"/>
        <w:id w:val="29972798"/>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rPr>
              <w:rFonts w:hint="eastAsia"/>
            </w:rPr>
            <w:t>股份支付</w:t>
          </w:r>
        </w:p>
        <w:sdt>
          <w:sdtPr>
            <w:rPr>
              <w:rFonts w:hint="eastAsia"/>
              <w:szCs w:val="21"/>
            </w:rPr>
            <w:alias w:val="是否适用：股份支付_重要会计政策和估计[双击切换]"/>
            <w:tag w:val="_GBC_cfe00a6b35f24950855f2412f34bcf7a"/>
            <w:id w:val="2997279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Theme="minorHAnsi" w:hAnsiTheme="minorHAnsi" w:cstheme="minorBidi" w:hint="eastAsia"/>
          <w:b w:val="0"/>
          <w:bCs w:val="0"/>
          <w:kern w:val="0"/>
          <w:szCs w:val="22"/>
        </w:rPr>
        <w:alias w:val="模块:优先股、永续债"/>
        <w:tag w:val="_GBC_d3c9524999e647d78f354bb216cfb1aa"/>
        <w:id w:val="29972800"/>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2997279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Theme="minorHAnsi" w:hAnsiTheme="minorHAnsi" w:cs="宋体"/>
          <w:b w:val="0"/>
          <w:bCs w:val="0"/>
          <w:kern w:val="0"/>
          <w:szCs w:val="22"/>
        </w:rPr>
        <w:alias w:val="模块:收入会计处理方法"/>
        <w:tag w:val="_GBC_19704df9fd714cad895419bf4903f70e"/>
        <w:id w:val="29972803"/>
        <w:lock w:val="sdtLocked"/>
        <w:placeholder>
          <w:docPart w:val="GBC22222222222222222222222222222"/>
        </w:placeholder>
      </w:sdtPr>
      <w:sdtEndPr>
        <w:rPr>
          <w:rFonts w:ascii="宋体" w:hAnsi="宋体" w:cs="Times New Roman"/>
          <w:kern w:val="2"/>
          <w:szCs w:val="21"/>
        </w:rPr>
      </w:sdtEndPr>
      <w:sdtContent>
        <w:p w:rsidR="00D809CB" w:rsidRDefault="00754068">
          <w:pPr>
            <w:pStyle w:val="3"/>
            <w:numPr>
              <w:ilvl w:val="0"/>
              <w:numId w:val="35"/>
            </w:numPr>
          </w:pPr>
          <w:r>
            <w:t>收入</w:t>
          </w:r>
        </w:p>
        <w:sdt>
          <w:sdtPr>
            <w:rPr>
              <w:rFonts w:hint="eastAsia"/>
              <w:szCs w:val="21"/>
            </w:rPr>
            <w:alias w:val="是否适用：收入_重要会计政策和估计[双击切换]"/>
            <w:tag w:val="_GBC_0e5e3767d66c49cf85e220c4213118bd"/>
            <w:id w:val="2997280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收入确认原则"/>
            <w:tag w:val="_GBC_7930489d04b948768d013ac15783bb2e"/>
            <w:id w:val="29972802"/>
            <w:lock w:val="sdtLocked"/>
            <w:placeholder>
              <w:docPart w:val="GBC22222222222222222222222222222"/>
            </w:placeholder>
          </w:sdtPr>
          <w:sdtContent>
            <w:p w:rsidR="00D809CB" w:rsidRDefault="00754068">
              <w:pPr>
                <w:rPr>
                  <w:szCs w:val="21"/>
                </w:rPr>
              </w:pPr>
              <w:r>
                <w:rPr>
                  <w:rFonts w:hint="eastAsia"/>
                  <w:szCs w:val="21"/>
                </w:rPr>
                <w:t>（</w:t>
              </w:r>
              <w:r>
                <w:rPr>
                  <w:szCs w:val="21"/>
                </w:rPr>
                <w:t>1）一般原则</w:t>
              </w:r>
            </w:p>
            <w:p w:rsidR="00D809CB" w:rsidRDefault="00754068">
              <w:pPr>
                <w:rPr>
                  <w:szCs w:val="21"/>
                </w:rPr>
              </w:pPr>
              <w:r>
                <w:rPr>
                  <w:szCs w:val="21"/>
                </w:rPr>
                <w:t xml:space="preserve"> ①销售商品</w:t>
              </w:r>
            </w:p>
            <w:p w:rsidR="00D809CB" w:rsidRDefault="00754068">
              <w:pPr>
                <w:rPr>
                  <w:szCs w:val="21"/>
                </w:rPr>
              </w:pPr>
              <w:r>
                <w:rPr>
                  <w:szCs w:val="21"/>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D809CB" w:rsidRDefault="00754068">
              <w:pPr>
                <w:rPr>
                  <w:szCs w:val="21"/>
                </w:rPr>
              </w:pPr>
              <w:r>
                <w:rPr>
                  <w:szCs w:val="21"/>
                </w:rPr>
                <w:t xml:space="preserve"> ②提供劳务</w:t>
              </w:r>
            </w:p>
            <w:p w:rsidR="00D809CB" w:rsidRDefault="00754068">
              <w:pPr>
                <w:rPr>
                  <w:szCs w:val="21"/>
                </w:rPr>
              </w:pPr>
              <w:r>
                <w:rPr>
                  <w:szCs w:val="21"/>
                </w:rPr>
                <w:t xml:space="preserve"> 对在提供劳务交易的结果能够可靠估计的情况下，本公司于资产负债表日按完工百分比法确认收入。</w:t>
              </w:r>
            </w:p>
            <w:p w:rsidR="00D809CB" w:rsidRDefault="00754068">
              <w:pPr>
                <w:rPr>
                  <w:szCs w:val="21"/>
                </w:rPr>
              </w:pPr>
              <w:r>
                <w:rPr>
                  <w:rFonts w:hint="eastAsia"/>
                  <w:szCs w:val="21"/>
                </w:rPr>
                <w:t>劳务交易的完工进度按已经提供的劳务占应提供劳务总量的比例确定。</w:t>
              </w:r>
            </w:p>
            <w:p w:rsidR="00D809CB" w:rsidRDefault="00754068">
              <w:pPr>
                <w:rPr>
                  <w:szCs w:val="21"/>
                </w:rPr>
              </w:pPr>
              <w:r>
                <w:rPr>
                  <w:szCs w:val="21"/>
                </w:rPr>
                <w:t xml:space="preserve"> 提供劳务交易的结果能够可靠估计是指同时满足：A、收入的金额能够可靠地计量；B、相关的经济利益很可能流入企业；C、交易的完工程度能够可靠地确定；D、交易中已发生和将发生的成本能够可靠地计量。</w:t>
              </w:r>
            </w:p>
            <w:p w:rsidR="00D809CB" w:rsidRDefault="00754068">
              <w:pPr>
                <w:rPr>
                  <w:szCs w:val="21"/>
                </w:rPr>
              </w:pPr>
              <w:r>
                <w:rPr>
                  <w:rFonts w:hint="eastAsia"/>
                  <w:szCs w:val="21"/>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D809CB" w:rsidRDefault="00754068">
              <w:pPr>
                <w:rPr>
                  <w:szCs w:val="21"/>
                </w:rPr>
              </w:pPr>
              <w:r>
                <w:rPr>
                  <w:szCs w:val="21"/>
                </w:rPr>
                <w:lastRenderedPageBreak/>
                <w:t xml:space="preserve"> ③让渡资产使用权</w:t>
              </w:r>
            </w:p>
            <w:p w:rsidR="00D809CB" w:rsidRDefault="00754068">
              <w:pPr>
                <w:rPr>
                  <w:rFonts w:cs="Times New Roman"/>
                  <w:kern w:val="2"/>
                  <w:szCs w:val="21"/>
                </w:rPr>
              </w:pPr>
              <w:r>
                <w:rPr>
                  <w:szCs w:val="21"/>
                </w:rPr>
                <w:t xml:space="preserve"> 与资产使用权让渡相关的经济利益能够流入及收入的金额能够可靠地计量时，本公司确认收入。</w:t>
              </w:r>
            </w:p>
          </w:sdtContent>
        </w:sdt>
      </w:sdtContent>
    </w:sdt>
    <w:p w:rsidR="00D809CB" w:rsidRDefault="00754068">
      <w:pPr>
        <w:rPr>
          <w:szCs w:val="21"/>
        </w:rPr>
      </w:pPr>
      <w:r>
        <w:rPr>
          <w:rFonts w:hint="eastAsia"/>
          <w:szCs w:val="21"/>
        </w:rPr>
        <w:t>（</w:t>
      </w:r>
      <w:r>
        <w:rPr>
          <w:szCs w:val="21"/>
        </w:rPr>
        <w:t>2）收入确认的具体方法</w:t>
      </w:r>
    </w:p>
    <w:p w:rsidR="00D809CB" w:rsidRDefault="00754068">
      <w:pPr>
        <w:rPr>
          <w:szCs w:val="21"/>
        </w:rPr>
      </w:pPr>
      <w:r>
        <w:rPr>
          <w:szCs w:val="21"/>
        </w:rPr>
        <w:t xml:space="preserve"> 本公司在销售钢铁、焦化及其他产品时，在同时满足下列条件下，确认销售收入，即：①与客户签订了产品销售合同；②产品已发货；③已收取货款或取得收款权利；④相关的已发生或将发生的成本能够可靠地计量。</w:t>
      </w:r>
    </w:p>
    <w:p w:rsidR="00D809CB" w:rsidRDefault="00754068">
      <w:pPr>
        <w:rPr>
          <w:szCs w:val="21"/>
        </w:rPr>
      </w:pPr>
      <w:r>
        <w:rPr>
          <w:szCs w:val="21"/>
        </w:rPr>
        <w:t xml:space="preserve"> 本公司在销售工程材料、耐火材料及其他材料时，在同时满足下列条件下，确认销售收入，即：①商品已发货；②已收取货款或取得收款权利；③相关的已发生或将发生的成本能够可靠地计量。</w:t>
      </w:r>
    </w:p>
    <w:p w:rsidR="00D809CB" w:rsidRDefault="00D809CB">
      <w:pPr>
        <w:rPr>
          <w:szCs w:val="21"/>
        </w:rPr>
      </w:pPr>
    </w:p>
    <w:sdt>
      <w:sdtPr>
        <w:rPr>
          <w:rFonts w:ascii="宋体" w:hAnsi="宋体" w:cs="宋体"/>
          <w:b w:val="0"/>
          <w:bCs w:val="0"/>
          <w:kern w:val="0"/>
          <w:szCs w:val="24"/>
        </w:rPr>
        <w:alias w:val="模块:政府补助会计处理方法"/>
        <w:tag w:val="_GBC_b03bd816e50b42ae97b660897ca33234"/>
        <w:id w:val="29972808"/>
        <w:lock w:val="sdtLocked"/>
        <w:placeholder>
          <w:docPart w:val="GBC22222222222222222222222222222"/>
        </w:placeholder>
      </w:sdtPr>
      <w:sdtEndPr>
        <w:rPr>
          <w:szCs w:val="21"/>
        </w:rPr>
      </w:sdtEndPr>
      <w:sdtContent>
        <w:p w:rsidR="00D809CB" w:rsidRDefault="00754068">
          <w:pPr>
            <w:pStyle w:val="3"/>
            <w:numPr>
              <w:ilvl w:val="0"/>
              <w:numId w:val="35"/>
            </w:numPr>
          </w:pPr>
          <w:r>
            <w:t>政府补助</w:t>
          </w:r>
        </w:p>
        <w:p w:rsidR="00D809CB" w:rsidRDefault="00754068">
          <w:pPr>
            <w:pStyle w:val="4"/>
            <w:numPr>
              <w:ilvl w:val="0"/>
              <w:numId w:val="40"/>
            </w:numPr>
          </w:pPr>
          <w:r>
            <w:rPr>
              <w:rFonts w:hint="eastAsia"/>
            </w:rPr>
            <w:t>与资产相关的政府补助判断依据及会计处理方法</w:t>
          </w:r>
        </w:p>
        <w:sdt>
          <w:sdtPr>
            <w:alias w:val="是否适用：与资产相关的政府补助判断依据及会计处理方法[双击切换]"/>
            <w:tag w:val="_GBC_f1716af9377d488499be19648ce3a1e1"/>
            <w:id w:val="2997280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与资产相关的政府补助判断依据及会计处理方法"/>
            <w:tag w:val="_GBC_cd66a39ff16b420ab048fe3969a2b94e"/>
            <w:id w:val="29972805"/>
            <w:lock w:val="sdtLocked"/>
            <w:placeholder>
              <w:docPart w:val="GBC22222222222222222222222222222"/>
            </w:placeholder>
          </w:sdtPr>
          <w:sdtContent>
            <w:p w:rsidR="00D809CB" w:rsidRDefault="00754068">
              <w:pPr>
                <w:rPr>
                  <w:szCs w:val="21"/>
                </w:rPr>
              </w:pPr>
              <w:r>
                <w:rPr>
                  <w:rFonts w:hint="eastAsia"/>
                  <w:szCs w:val="21"/>
                </w:rPr>
                <w:t>本公司取得的、用于购建或以其他方式形成长期资产的政府补助，确认为与资产相关的政府补助，与资产相关的政府补助，确认为递延收益，自相关资产可供使用时起，按照相关资产的预计使用期限，将递延收益平均分摊转入当期损益。</w:t>
              </w:r>
            </w:p>
          </w:sdtContent>
        </w:sdt>
        <w:p w:rsidR="00D809CB" w:rsidRDefault="00D809CB">
          <w:pPr>
            <w:rPr>
              <w:szCs w:val="21"/>
            </w:rPr>
          </w:pPr>
        </w:p>
        <w:p w:rsidR="00D809CB" w:rsidRDefault="00754068">
          <w:pPr>
            <w:pStyle w:val="4"/>
            <w:numPr>
              <w:ilvl w:val="0"/>
              <w:numId w:val="40"/>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51dce58b77954741b6db0cf4ba647660"/>
            <w:id w:val="29972806"/>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29972807"/>
            <w:lock w:val="sdtLocked"/>
            <w:placeholder>
              <w:docPart w:val="GBC22222222222222222222222222222"/>
            </w:placeholder>
          </w:sdtPr>
          <w:sdtContent>
            <w:p w:rsidR="00D809CB" w:rsidRDefault="00754068">
              <w:pPr>
                <w:rPr>
                  <w:szCs w:val="21"/>
                </w:rPr>
              </w:pPr>
              <w:r>
                <w:rPr>
                  <w:rFonts w:hint="eastAsia"/>
                  <w:szCs w:val="21"/>
                </w:rPr>
                <w:t>本公司政府补助采用总额法核算。除与资产相关的政府补助之外的政府补助，确认为与收益相关的政府补助。分别下列情况处理：用于补偿企业以后期间的相关费用或损失的，确认为递延收益，并在确认相关费用的期间，计入当期损益；用于补偿企业已发生的相关费用或损失的，直接计入当期损益。</w:t>
              </w:r>
              <w:r>
                <w:rPr>
                  <w:szCs w:val="21"/>
                </w:rPr>
                <w:t xml:space="preserve"> 区分与资产相关政府补助和与收益相关政府补助的具体标准 若政府文件未明确规定补助对象，将该政府补助划分为与资产相关或与收益相关的判断依据：本公司取得的、用于购建或以其他方式形成长期资产的政府补助，确认为与资产相关的政府补助；本公司取得的除与资产相关的政府补助之外的政府补助，确认</w:t>
              </w:r>
              <w:r>
                <w:rPr>
                  <w:rFonts w:hint="eastAsia"/>
                  <w:szCs w:val="21"/>
                </w:rPr>
                <w:t>为与收益相关的政府补助。按照经济业务实质判断是否与企业日常活动相关：与企业日常活动相关的政府补助，计入递延收益或其他收益；与企业日常活动无关的政府补助，计入递延收益或营业外收入。</w:t>
              </w:r>
            </w:p>
          </w:sdtContent>
        </w:sdt>
      </w:sdtContent>
    </w:sdt>
    <w:p w:rsidR="00D809CB" w:rsidRDefault="00D809CB">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29972811"/>
        <w:lock w:val="sdtLocked"/>
        <w:placeholder>
          <w:docPart w:val="GBC22222222222222222222222222222"/>
        </w:placeholder>
      </w:sdtPr>
      <w:sdtEndPr>
        <w:rPr>
          <w:rFonts w:ascii="宋体" w:hAnsi="宋体" w:cs="Times New Roman" w:hint="eastAsia"/>
          <w:kern w:val="2"/>
          <w:szCs w:val="21"/>
        </w:rPr>
      </w:sdtEndPr>
      <w:sdtContent>
        <w:p w:rsidR="00D809CB" w:rsidRDefault="00754068">
          <w:pPr>
            <w:pStyle w:val="3"/>
            <w:numPr>
              <w:ilvl w:val="0"/>
              <w:numId w:val="35"/>
            </w:numPr>
          </w:pPr>
          <w:r>
            <w:t>递延所得税资产</w:t>
          </w:r>
          <w:r>
            <w:t>/</w:t>
          </w:r>
          <w:r>
            <w:t>递延所得税负债</w:t>
          </w:r>
        </w:p>
        <w:sdt>
          <w:sdtPr>
            <w:rPr>
              <w:rFonts w:hint="eastAsia"/>
              <w:szCs w:val="21"/>
            </w:rPr>
            <w:alias w:val="是否适用：所得税的会计处理方法[双击切换]"/>
            <w:tag w:val="_GBC_3e4bb828d17944599248216201e65683"/>
            <w:id w:val="2997280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9972810"/>
            <w:lock w:val="sdtLocked"/>
            <w:placeholder>
              <w:docPart w:val="GBC22222222222222222222222222222"/>
            </w:placeholder>
          </w:sdtPr>
          <w:sdtContent>
            <w:p w:rsidR="00D809CB" w:rsidRDefault="00754068">
              <w:pPr>
                <w:rPr>
                  <w:szCs w:val="21"/>
                </w:rPr>
              </w:pPr>
              <w:r>
                <w:rPr>
                  <w:rFonts w:hint="eastAsia"/>
                  <w:szCs w:val="21"/>
                </w:rPr>
                <w:t>所得税包括当期所得税和递延所得税。除由于企业合并产生的调整商誉，或与直接计入所有者权益的交易或者事项相关的递延所得税计入所有者权益外，均作为所得税费用计入当期损益。</w:t>
              </w:r>
            </w:p>
            <w:p w:rsidR="00D809CB" w:rsidRDefault="00754068">
              <w:pPr>
                <w:rPr>
                  <w:szCs w:val="21"/>
                </w:rPr>
              </w:pPr>
              <w:r>
                <w:rPr>
                  <w:rFonts w:hint="eastAsia"/>
                  <w:szCs w:val="21"/>
                </w:rPr>
                <w:t>本公司根据资产、负债于资产负债表日的账面价值与计税基础之间的暂时性差异，采用资产负债表债务法确认递延所得税。</w:t>
              </w:r>
            </w:p>
            <w:p w:rsidR="00D809CB" w:rsidRDefault="00754068">
              <w:pPr>
                <w:rPr>
                  <w:szCs w:val="21"/>
                </w:rPr>
              </w:pPr>
              <w:r>
                <w:rPr>
                  <w:szCs w:val="21"/>
                </w:rPr>
                <w:t xml:space="preserve"> 各项应纳税暂时性差异均确认相关的递延所得税负债。</w:t>
              </w:r>
            </w:p>
            <w:p w:rsidR="00D809CB" w:rsidRDefault="00754068">
              <w:pPr>
                <w:rPr>
                  <w:szCs w:val="21"/>
                </w:rPr>
              </w:pPr>
              <w:r>
                <w:rPr>
                  <w:rFonts w:hint="eastAsia"/>
                  <w:szCs w:val="21"/>
                </w:rPr>
                <w:t>对于可抵扣暂时性差异、能够结转以后年度的可抵扣亏损和税款抵减，本公司以很可能取得用来抵扣可抵扣暂时性差异、可抵扣亏损和税款抵减的未来应纳税所得额为限，确认由此产生的递延所得税资产。</w:t>
              </w:r>
            </w:p>
            <w:p w:rsidR="00D809CB" w:rsidRDefault="00754068">
              <w:pPr>
                <w:rPr>
                  <w:szCs w:val="21"/>
                </w:rPr>
              </w:pPr>
              <w:r>
                <w:rPr>
                  <w:szCs w:val="21"/>
                </w:rPr>
                <w:t xml:space="preserve"> 于资产负债表日，本公司对递延所得税资产和递延所得税负债，按照预期收回该资产或清偿该负债期间的适用税率计量，并反映资产负债表日预期收回资产或清偿负债方式的所得税影响。</w:t>
              </w:r>
            </w:p>
            <w:p w:rsidR="00D809CB" w:rsidRDefault="00754068">
              <w:pPr>
                <w:rPr>
                  <w:szCs w:val="21"/>
                </w:rPr>
              </w:pPr>
              <w:r>
                <w:rPr>
                  <w:rFonts w:hint="eastAsia"/>
                  <w:szCs w:val="21"/>
                </w:rPr>
                <w:t>于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sdtContent>
        </w:sdt>
      </w:sdtContent>
    </w:sdt>
    <w:p w:rsidR="00D809CB" w:rsidRDefault="00D809CB">
      <w:pPr>
        <w:rPr>
          <w:szCs w:val="21"/>
        </w:rPr>
      </w:pPr>
    </w:p>
    <w:sdt>
      <w:sdtPr>
        <w:rPr>
          <w:rFonts w:ascii="宋体" w:hAnsi="宋体" w:cs="宋体"/>
          <w:b w:val="0"/>
          <w:bCs w:val="0"/>
          <w:kern w:val="0"/>
          <w:szCs w:val="24"/>
        </w:rPr>
        <w:alias w:val="模块:经营租赁、融资租赁会计处理方法"/>
        <w:tag w:val="_GBC_f9ff4c1b9d1748b8854889b1fd9b076c"/>
        <w:id w:val="29972816"/>
        <w:lock w:val="sdtLocked"/>
        <w:placeholder>
          <w:docPart w:val="GBC22222222222222222222222222222"/>
        </w:placeholder>
      </w:sdtPr>
      <w:sdtEndPr>
        <w:rPr>
          <w:rFonts w:hint="eastAsia"/>
          <w:szCs w:val="21"/>
        </w:rPr>
      </w:sdtEndPr>
      <w:sdtContent>
        <w:p w:rsidR="00D809CB" w:rsidRDefault="00754068">
          <w:pPr>
            <w:pStyle w:val="3"/>
            <w:numPr>
              <w:ilvl w:val="0"/>
              <w:numId w:val="35"/>
            </w:numPr>
          </w:pPr>
          <w:r>
            <w:t>租赁</w:t>
          </w:r>
        </w:p>
        <w:p w:rsidR="00D809CB" w:rsidRDefault="00754068">
          <w:pPr>
            <w:pStyle w:val="4"/>
            <w:numPr>
              <w:ilvl w:val="0"/>
              <w:numId w:val="41"/>
            </w:numPr>
          </w:pPr>
          <w:r>
            <w:rPr>
              <w:rFonts w:hint="eastAsia"/>
            </w:rPr>
            <w:t>经营租赁的会计处理方法</w:t>
          </w:r>
        </w:p>
        <w:sdt>
          <w:sdtPr>
            <w:alias w:val="是否适用：经营租赁的会计处理方法[双击切换]"/>
            <w:tag w:val="_GBC_e2074b0f384d4bba80c32083627e5bdd"/>
            <w:id w:val="2997281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经营租赁的会计处理方法"/>
            <w:tag w:val="_GBC_95879bb481f644fd959d3a5843c3b06a"/>
            <w:id w:val="29972813"/>
            <w:lock w:val="sdtLocked"/>
            <w:placeholder>
              <w:docPart w:val="GBC22222222222222222222222222222"/>
            </w:placeholder>
          </w:sdtPr>
          <w:sdtContent>
            <w:p w:rsidR="00D809CB" w:rsidRDefault="00754068">
              <w:pPr>
                <w:rPr>
                  <w:szCs w:val="21"/>
                </w:rPr>
              </w:pPr>
              <w:r>
                <w:rPr>
                  <w:rFonts w:hint="eastAsia"/>
                  <w:szCs w:val="21"/>
                </w:rPr>
                <w:t>①公司租入资产所支付的租赁费，在不扣除免租期的整个租赁期内，按直线法进行分摊，计入当期费用。公司支付的与租赁交易相关的初始直接费用，计入当期费用。</w:t>
              </w:r>
              <w:r>
                <w:rPr>
                  <w:szCs w:val="21"/>
                </w:rPr>
                <w:t xml:space="preserve"> 资产出租方承担了应由公司承担的与租赁相关的费用时，公司将该部分费用从租金总额中扣除，按扣除后的租金费用在租赁期内分摊，计入当期费用。  ②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 公司承担了应由承租方承担的与租赁相关的费用时，公司将该部分费用从租金收入总额中扣除，按扣除后的租金费用在租赁期内分配。</w:t>
              </w:r>
            </w:p>
          </w:sdtContent>
        </w:sdt>
        <w:p w:rsidR="00D809CB" w:rsidRDefault="00D809CB">
          <w:pPr>
            <w:rPr>
              <w:szCs w:val="21"/>
            </w:rPr>
          </w:pPr>
        </w:p>
        <w:p w:rsidR="00D809CB" w:rsidRDefault="00754068">
          <w:pPr>
            <w:pStyle w:val="4"/>
            <w:numPr>
              <w:ilvl w:val="0"/>
              <w:numId w:val="41"/>
            </w:numPr>
          </w:pPr>
          <w:r>
            <w:rPr>
              <w:rFonts w:hint="eastAsia"/>
            </w:rPr>
            <w:t>融资租赁的会计处理方法</w:t>
          </w:r>
        </w:p>
        <w:sdt>
          <w:sdtPr>
            <w:rPr>
              <w:rFonts w:hint="eastAsia"/>
              <w:szCs w:val="21"/>
            </w:rPr>
            <w:alias w:val="是否适用：融资租赁的会计处理方法[双击切换]"/>
            <w:tag w:val="_GBC_e6743f781bfc4763acf7f9821c740304"/>
            <w:id w:val="29972814"/>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9972815"/>
            <w:lock w:val="sdtLocked"/>
            <w:placeholder>
              <w:docPart w:val="GBC22222222222222222222222222222"/>
            </w:placeholder>
          </w:sdtPr>
          <w:sdtContent>
            <w:p w:rsidR="00D809CB" w:rsidRDefault="00754068">
              <w:pPr>
                <w:rPr>
                  <w:szCs w:val="21"/>
                </w:rPr>
              </w:pPr>
              <w:r>
                <w:rPr>
                  <w:rFonts w:hint="eastAsia"/>
                  <w:szCs w:val="21"/>
                </w:rPr>
                <w:t>（</w:t>
              </w:r>
              <w:r>
                <w:rPr>
                  <w:szCs w:val="21"/>
                </w:rPr>
                <w:t>1）融资租入资产：公司在承租开始日，将租赁资产公允价值与最低租赁付款额现值两者中较低者作为租入资产的入账价值，将最低租赁付款额作为长期应付款的入账价值，其差额作为未确认的融资费用。 公司采用实际利率法对未确认的融资费用，在资产租赁期间内摊销，计入财务费用。</w:t>
              </w:r>
            </w:p>
            <w:p w:rsidR="00D809CB" w:rsidRDefault="00754068">
              <w:pPr>
                <w:rPr>
                  <w:szCs w:val="21"/>
                </w:rPr>
              </w:pPr>
              <w:r>
                <w:rPr>
                  <w:rFonts w:hint="eastAsia"/>
                  <w:szCs w:val="21"/>
                </w:rPr>
                <w:t>（</w:t>
              </w:r>
              <w:r>
                <w:rPr>
                  <w:szCs w:val="21"/>
                </w:rPr>
                <w:t>2）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rsidR="00D809CB" w:rsidRDefault="00D809CB">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29972818"/>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rPr>
              <w:rFonts w:hint="eastAsia"/>
            </w:rPr>
            <w:t>其他重要的会计政策和会计估计</w:t>
          </w:r>
        </w:p>
        <w:sdt>
          <w:sdtPr>
            <w:alias w:val="是否适用：其他重要的会计政策和会计估计[双击切换]"/>
            <w:tag w:val="_GBC_b4281f4538de4623a036697d3903e1f8"/>
            <w:id w:val="2997281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35"/>
        </w:numPr>
      </w:pPr>
      <w:r>
        <w:rPr>
          <w:rFonts w:hint="eastAsia"/>
        </w:rPr>
        <w:t>重要</w:t>
      </w:r>
      <w:r>
        <w:t>会计政策</w:t>
      </w:r>
      <w:r>
        <w:rPr>
          <w:rFonts w:hint="eastAsia"/>
        </w:rPr>
        <w:t>和</w:t>
      </w:r>
      <w:r>
        <w:t>会计估计的变更</w:t>
      </w:r>
    </w:p>
    <w:p w:rsidR="00D809CB" w:rsidRDefault="00754068">
      <w:pPr>
        <w:pStyle w:val="4"/>
        <w:numPr>
          <w:ilvl w:val="0"/>
          <w:numId w:val="42"/>
        </w:numPr>
      </w:pPr>
      <w:r>
        <w:rPr>
          <w:rFonts w:hint="eastAsia"/>
        </w:rPr>
        <w:t>重要</w:t>
      </w:r>
      <w:r>
        <w:t>会计政策变更</w:t>
      </w:r>
    </w:p>
    <w:sdt>
      <w:sdtPr>
        <w:rPr>
          <w:szCs w:val="21"/>
        </w:rPr>
        <w:alias w:val="是否适用：重要会计政策变更[双击切换]"/>
        <w:tag w:val="_GBC_f1ebc580f60c4d30a80747190ffbec4f"/>
        <w:id w:val="2997281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D809CB">
      <w:pPr>
        <w:rPr>
          <w:szCs w:val="21"/>
        </w:rPr>
      </w:pPr>
    </w:p>
    <w:p w:rsidR="00D809CB" w:rsidRDefault="00D809CB">
      <w:pPr>
        <w:rPr>
          <w:szCs w:val="21"/>
        </w:rPr>
      </w:pPr>
    </w:p>
    <w:p w:rsidR="00D809CB" w:rsidRDefault="00754068">
      <w:pPr>
        <w:pStyle w:val="4"/>
        <w:numPr>
          <w:ilvl w:val="0"/>
          <w:numId w:val="42"/>
        </w:numPr>
      </w:pPr>
      <w:r>
        <w:rPr>
          <w:rFonts w:hint="eastAsia"/>
        </w:rPr>
        <w:t>重要</w:t>
      </w:r>
      <w:r>
        <w:t>会计估计变更</w:t>
      </w:r>
    </w:p>
    <w:sdt>
      <w:sdtPr>
        <w:alias w:val="是否适用：重要会计估计变更[双击切换]"/>
        <w:tag w:val="_GBC_902f08bd36774074945386d2d1f9b67d"/>
        <w:id w:val="29972820"/>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rPr>
          <w:szCs w:val="21"/>
        </w:rPr>
      </w:pPr>
    </w:p>
    <w:p w:rsidR="00D809CB" w:rsidRDefault="00D809CB">
      <w:pPr>
        <w:rPr>
          <w:szCs w:val="21"/>
        </w:rPr>
      </w:pPr>
    </w:p>
    <w:sdt>
      <w:sdtPr>
        <w:rPr>
          <w:rFonts w:asciiTheme="minorHAnsi" w:hAnsiTheme="minorHAnsi" w:cstheme="minorBidi" w:hint="eastAsia"/>
          <w:b w:val="0"/>
          <w:bCs w:val="0"/>
          <w:kern w:val="0"/>
          <w:szCs w:val="22"/>
        </w:rPr>
        <w:alias w:val="模块:其他"/>
        <w:tag w:val="_GBC_f9189f2c315949f484bded540173f7a8"/>
        <w:id w:val="29972822"/>
        <w:lock w:val="sdtLocked"/>
        <w:placeholder>
          <w:docPart w:val="GBC22222222222222222222222222222"/>
        </w:placeholder>
      </w:sdtPr>
      <w:sdtEndPr>
        <w:rPr>
          <w:rFonts w:ascii="宋体" w:hAnsi="宋体" w:cs="Times New Roman"/>
          <w:szCs w:val="21"/>
        </w:rPr>
      </w:sdtEndPr>
      <w:sdtContent>
        <w:p w:rsidR="00D809CB" w:rsidRDefault="00754068">
          <w:pPr>
            <w:pStyle w:val="3"/>
            <w:numPr>
              <w:ilvl w:val="0"/>
              <w:numId w:val="35"/>
            </w:numPr>
          </w:pPr>
          <w:r>
            <w:rPr>
              <w:rFonts w:hint="eastAsia"/>
            </w:rPr>
            <w:t>其他</w:t>
          </w:r>
        </w:p>
        <w:sdt>
          <w:sdtPr>
            <w:rPr>
              <w:rFonts w:hint="eastAsia"/>
              <w:szCs w:val="21"/>
            </w:rPr>
            <w:alias w:val="是否适用：公司主要会计政策、会计估计和前期差错的其他说明[双击切换]"/>
            <w:tag w:val="_GBC_6deb29735f384e0d9a2b017d4265a493"/>
            <w:id w:val="2997282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p w:rsidR="00D809CB" w:rsidRDefault="00754068">
      <w:pPr>
        <w:pStyle w:val="2"/>
        <w:numPr>
          <w:ilvl w:val="0"/>
          <w:numId w:val="32"/>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29972835"/>
        <w:lock w:val="sdtLocked"/>
        <w:placeholder>
          <w:docPart w:val="GBC22222222222222222222222222222"/>
        </w:placeholder>
      </w:sdtPr>
      <w:sdtEndPr>
        <w:rPr>
          <w:rFonts w:ascii="宋体" w:hAnsi="宋体" w:cs="Times New Roman"/>
          <w:kern w:val="2"/>
          <w:szCs w:val="21"/>
        </w:rPr>
      </w:sdtEndPr>
      <w:sdtContent>
        <w:p w:rsidR="00D809CB" w:rsidRDefault="00754068">
          <w:pPr>
            <w:pStyle w:val="3"/>
            <w:numPr>
              <w:ilvl w:val="0"/>
              <w:numId w:val="43"/>
            </w:numPr>
            <w:tabs>
              <w:tab w:val="left" w:pos="546"/>
            </w:tabs>
          </w:pPr>
          <w:r>
            <w:t>主要税种及税率</w:t>
          </w:r>
        </w:p>
        <w:p w:rsidR="00D809CB" w:rsidRDefault="00754068">
          <w:r>
            <w:rPr>
              <w:rFonts w:hint="eastAsia"/>
            </w:rPr>
            <w:t>主要税种及税率情况</w:t>
          </w:r>
        </w:p>
        <w:sdt>
          <w:sdtPr>
            <w:alias w:val="是否适用：主要税种及税率情况 [双击切换]"/>
            <w:tag w:val="_GBC_fd47fa4fd9aa499c8903795268a25582"/>
            <w:id w:val="2997282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2"/>
            <w:gridCol w:w="3145"/>
            <w:gridCol w:w="3122"/>
          </w:tblGrid>
          <w:tr w:rsidR="00D809CB">
            <w:tc>
              <w:tcPr>
                <w:tcW w:w="2782" w:type="dxa"/>
                <w:vAlign w:val="center"/>
              </w:tcPr>
              <w:p w:rsidR="00D809CB" w:rsidRDefault="00754068">
                <w:pPr>
                  <w:jc w:val="center"/>
                  <w:rPr>
                    <w:szCs w:val="21"/>
                  </w:rPr>
                </w:pPr>
                <w:r>
                  <w:rPr>
                    <w:szCs w:val="21"/>
                  </w:rPr>
                  <w:t>税种</w:t>
                </w:r>
              </w:p>
            </w:tc>
            <w:tc>
              <w:tcPr>
                <w:tcW w:w="3145" w:type="dxa"/>
                <w:vAlign w:val="center"/>
              </w:tcPr>
              <w:p w:rsidR="00D809CB" w:rsidRDefault="00754068">
                <w:pPr>
                  <w:jc w:val="center"/>
                  <w:rPr>
                    <w:szCs w:val="21"/>
                  </w:rPr>
                </w:pPr>
                <w:r>
                  <w:rPr>
                    <w:szCs w:val="21"/>
                  </w:rPr>
                  <w:t>计税依据</w:t>
                </w:r>
              </w:p>
            </w:tc>
            <w:tc>
              <w:tcPr>
                <w:tcW w:w="3122" w:type="dxa"/>
                <w:vAlign w:val="center"/>
              </w:tcPr>
              <w:p w:rsidR="00D809CB" w:rsidRDefault="00754068">
                <w:pPr>
                  <w:jc w:val="center"/>
                  <w:rPr>
                    <w:szCs w:val="21"/>
                  </w:rPr>
                </w:pPr>
                <w:r>
                  <w:rPr>
                    <w:szCs w:val="21"/>
                  </w:rPr>
                  <w:t>税率</w:t>
                </w:r>
              </w:p>
            </w:tc>
          </w:tr>
          <w:tr w:rsidR="00D809CB">
            <w:tc>
              <w:tcPr>
                <w:tcW w:w="2782" w:type="dxa"/>
              </w:tcPr>
              <w:p w:rsidR="00D809CB" w:rsidRDefault="00754068">
                <w:pPr>
                  <w:rPr>
                    <w:szCs w:val="21"/>
                  </w:rPr>
                </w:pPr>
                <w:r>
                  <w:t>增值税</w:t>
                </w:r>
              </w:p>
            </w:tc>
            <w:sdt>
              <w:sdtPr>
                <w:rPr>
                  <w:szCs w:val="21"/>
                </w:rPr>
                <w:alias w:val="增值税的计缴标准"/>
                <w:tag w:val="_GBC_11f2a3832d244b0ab73a57a8c8a61bf2"/>
                <w:id w:val="29972824"/>
                <w:lock w:val="sdtLocked"/>
              </w:sdtPr>
              <w:sdtContent>
                <w:tc>
                  <w:tcPr>
                    <w:tcW w:w="3145" w:type="dxa"/>
                  </w:tcPr>
                  <w:p w:rsidR="00D809CB" w:rsidRDefault="00754068">
                    <w:pPr>
                      <w:rPr>
                        <w:szCs w:val="21"/>
                      </w:rPr>
                    </w:pPr>
                    <w:r>
                      <w:rPr>
                        <w:szCs w:val="21"/>
                      </w:rPr>
                      <w:t>应税收入</w:t>
                    </w:r>
                  </w:p>
                </w:tc>
              </w:sdtContent>
            </w:sdt>
            <w:sdt>
              <w:sdtPr>
                <w:rPr>
                  <w:szCs w:val="21"/>
                </w:rPr>
                <w:alias w:val="增值税税率"/>
                <w:tag w:val="_GBC_ba800c47453f4253a4567179200d7fdf"/>
                <w:id w:val="29972825"/>
                <w:lock w:val="sdtLocked"/>
              </w:sdtPr>
              <w:sdtContent>
                <w:tc>
                  <w:tcPr>
                    <w:tcW w:w="3122" w:type="dxa"/>
                  </w:tcPr>
                  <w:p w:rsidR="00D809CB" w:rsidRDefault="00754068">
                    <w:pPr>
                      <w:rPr>
                        <w:szCs w:val="21"/>
                      </w:rPr>
                    </w:pPr>
                    <w:r>
                      <w:rPr>
                        <w:szCs w:val="21"/>
                      </w:rPr>
                      <w:t>17%、13%、</w:t>
                    </w:r>
                    <w:r>
                      <w:rPr>
                        <w:rFonts w:hint="eastAsia"/>
                        <w:szCs w:val="21"/>
                      </w:rPr>
                      <w:t>11%、</w:t>
                    </w:r>
                    <w:r>
                      <w:rPr>
                        <w:szCs w:val="21"/>
                      </w:rPr>
                      <w:t>6%</w:t>
                    </w:r>
                    <w:r>
                      <w:rPr>
                        <w:rFonts w:hint="eastAsia"/>
                        <w:szCs w:val="21"/>
                      </w:rPr>
                      <w:t>、3%</w:t>
                    </w:r>
                  </w:p>
                </w:tc>
              </w:sdtContent>
            </w:sdt>
          </w:tr>
          <w:tr w:rsidR="00D809CB">
            <w:tc>
              <w:tcPr>
                <w:tcW w:w="2782" w:type="dxa"/>
              </w:tcPr>
              <w:p w:rsidR="00D809CB" w:rsidRDefault="00754068">
                <w:pPr>
                  <w:rPr>
                    <w:szCs w:val="21"/>
                  </w:rPr>
                </w:pPr>
                <w:r>
                  <w:t>城市维护建设税</w:t>
                </w:r>
              </w:p>
            </w:tc>
            <w:sdt>
              <w:sdtPr>
                <w:rPr>
                  <w:szCs w:val="21"/>
                </w:rPr>
                <w:alias w:val="城建税的计缴标准"/>
                <w:tag w:val="_GBC_b8adb0d580af4d7cbe52b708530d870e"/>
                <w:id w:val="29972826"/>
                <w:lock w:val="sdtLocked"/>
              </w:sdtPr>
              <w:sdtContent>
                <w:tc>
                  <w:tcPr>
                    <w:tcW w:w="3145" w:type="dxa"/>
                  </w:tcPr>
                  <w:p w:rsidR="00D809CB" w:rsidRDefault="00754068">
                    <w:pPr>
                      <w:rPr>
                        <w:szCs w:val="21"/>
                      </w:rPr>
                    </w:pPr>
                    <w:r>
                      <w:rPr>
                        <w:szCs w:val="21"/>
                      </w:rPr>
                      <w:t>应纳流转税额</w:t>
                    </w:r>
                  </w:p>
                </w:tc>
              </w:sdtContent>
            </w:sdt>
            <w:sdt>
              <w:sdtPr>
                <w:rPr>
                  <w:szCs w:val="21"/>
                </w:rPr>
                <w:alias w:val="城建税税率"/>
                <w:tag w:val="_GBC_0bf2ebb5727a4af29d739eff67e0cd9c"/>
                <w:id w:val="29972827"/>
                <w:lock w:val="sdtLocked"/>
              </w:sdtPr>
              <w:sdtContent>
                <w:tc>
                  <w:tcPr>
                    <w:tcW w:w="3122" w:type="dxa"/>
                  </w:tcPr>
                  <w:p w:rsidR="00D809CB" w:rsidRDefault="00754068">
                    <w:pPr>
                      <w:rPr>
                        <w:szCs w:val="21"/>
                      </w:rPr>
                    </w:pPr>
                    <w:r>
                      <w:rPr>
                        <w:szCs w:val="21"/>
                      </w:rPr>
                      <w:t>7％</w:t>
                    </w:r>
                  </w:p>
                </w:tc>
              </w:sdtContent>
            </w:sdt>
          </w:tr>
          <w:tr w:rsidR="00D809CB">
            <w:tc>
              <w:tcPr>
                <w:tcW w:w="2782" w:type="dxa"/>
              </w:tcPr>
              <w:p w:rsidR="00D809CB" w:rsidRDefault="00754068">
                <w:pPr>
                  <w:rPr>
                    <w:szCs w:val="21"/>
                  </w:rPr>
                </w:pPr>
                <w:r>
                  <w:t>企业所得税</w:t>
                </w:r>
              </w:p>
            </w:tc>
            <w:sdt>
              <w:sdtPr>
                <w:rPr>
                  <w:szCs w:val="21"/>
                </w:rPr>
                <w:alias w:val="所得税的计缴标准"/>
                <w:tag w:val="_GBC_fc8438529f7f47089c036c6f62ba0dc7"/>
                <w:id w:val="29972828"/>
                <w:lock w:val="sdtLocked"/>
              </w:sdtPr>
              <w:sdtContent>
                <w:tc>
                  <w:tcPr>
                    <w:tcW w:w="3145" w:type="dxa"/>
                  </w:tcPr>
                  <w:p w:rsidR="00D809CB" w:rsidRDefault="00754068">
                    <w:pPr>
                      <w:rPr>
                        <w:szCs w:val="21"/>
                      </w:rPr>
                    </w:pPr>
                    <w:r>
                      <w:rPr>
                        <w:szCs w:val="21"/>
                      </w:rPr>
                      <w:t>应纳税所得额</w:t>
                    </w:r>
                  </w:p>
                </w:tc>
              </w:sdtContent>
            </w:sdt>
            <w:sdt>
              <w:sdtPr>
                <w:rPr>
                  <w:szCs w:val="21"/>
                </w:rPr>
                <w:alias w:val="企业所得税税率"/>
                <w:tag w:val="_GBC_10a877fdd8df46e98ec5e56db75c969a"/>
                <w:id w:val="29972829"/>
                <w:lock w:val="sdtLocked"/>
              </w:sdtPr>
              <w:sdtContent>
                <w:tc>
                  <w:tcPr>
                    <w:tcW w:w="3122" w:type="dxa"/>
                  </w:tcPr>
                  <w:p w:rsidR="00D809CB" w:rsidRDefault="00754068">
                    <w:pPr>
                      <w:rPr>
                        <w:szCs w:val="21"/>
                      </w:rPr>
                    </w:pPr>
                    <w:r>
                      <w:rPr>
                        <w:szCs w:val="21"/>
                      </w:rPr>
                      <w:t>15％</w:t>
                    </w:r>
                  </w:p>
                </w:tc>
              </w:sdtContent>
            </w:sdt>
          </w:tr>
          <w:sdt>
            <w:sdtPr>
              <w:rPr>
                <w:szCs w:val="21"/>
              </w:rPr>
              <w:alias w:val="其他主要税种及税率"/>
              <w:tag w:val="_GBC_b4f10406bc8741879c7bff390b72f9b9"/>
              <w:id w:val="29972833"/>
              <w:lock w:val="sdtLocked"/>
            </w:sdtPr>
            <w:sdtContent>
              <w:tr w:rsidR="00D809CB">
                <w:sdt>
                  <w:sdtPr>
                    <w:rPr>
                      <w:szCs w:val="21"/>
                    </w:rPr>
                    <w:alias w:val="其他主要税种名称"/>
                    <w:tag w:val="_GBC_1223c460ad9643b2be25823841569b04"/>
                    <w:id w:val="29972830"/>
                    <w:lock w:val="sdtLocked"/>
                  </w:sdtPr>
                  <w:sdtEndPr>
                    <w:rPr>
                      <w:rFonts w:cs="Times New Roman"/>
                      <w:sz w:val="20"/>
                    </w:rPr>
                  </w:sdtEndPr>
                  <w:sdtContent>
                    <w:tc>
                      <w:tcPr>
                        <w:tcW w:w="2782" w:type="dxa"/>
                      </w:tcPr>
                      <w:p w:rsidR="00D809CB" w:rsidRDefault="00754068">
                        <w:pPr>
                          <w:rPr>
                            <w:szCs w:val="21"/>
                          </w:rPr>
                        </w:pPr>
                        <w:r>
                          <w:rPr>
                            <w:szCs w:val="21"/>
                          </w:rPr>
                          <w:t>水利建设基金</w:t>
                        </w:r>
                      </w:p>
                    </w:tc>
                  </w:sdtContent>
                </w:sdt>
                <w:sdt>
                  <w:sdtPr>
                    <w:rPr>
                      <w:szCs w:val="21"/>
                    </w:rPr>
                    <w:alias w:val="其他主要税种计税依据"/>
                    <w:tag w:val="_GBC_36b43cfa1c5b4e56b53e56c3668c2985"/>
                    <w:id w:val="29972831"/>
                    <w:lock w:val="sdtLocked"/>
                  </w:sdtPr>
                  <w:sdtContent>
                    <w:tc>
                      <w:tcPr>
                        <w:tcW w:w="3145" w:type="dxa"/>
                      </w:tcPr>
                      <w:p w:rsidR="00D809CB" w:rsidRDefault="00754068">
                        <w:pPr>
                          <w:rPr>
                            <w:szCs w:val="21"/>
                          </w:rPr>
                        </w:pPr>
                        <w:r>
                          <w:rPr>
                            <w:szCs w:val="21"/>
                          </w:rPr>
                          <w:t>营业收入</w:t>
                        </w:r>
                      </w:p>
                    </w:tc>
                  </w:sdtContent>
                </w:sdt>
                <w:sdt>
                  <w:sdtPr>
                    <w:rPr>
                      <w:szCs w:val="21"/>
                    </w:rPr>
                    <w:alias w:val="其他主要税种税率"/>
                    <w:tag w:val="_GBC_ff09195391064ccb8c7ca98d11731bcc"/>
                    <w:id w:val="29972832"/>
                    <w:lock w:val="sdtLocked"/>
                  </w:sdtPr>
                  <w:sdtContent>
                    <w:tc>
                      <w:tcPr>
                        <w:tcW w:w="3122" w:type="dxa"/>
                      </w:tcPr>
                      <w:p w:rsidR="00D809CB" w:rsidRDefault="00754068">
                        <w:pPr>
                          <w:rPr>
                            <w:szCs w:val="21"/>
                          </w:rPr>
                        </w:pPr>
                        <w:r>
                          <w:rPr>
                            <w:szCs w:val="21"/>
                          </w:rPr>
                          <w:t>0.1％</w:t>
                        </w:r>
                      </w:p>
                    </w:tc>
                  </w:sdtContent>
                </w:sdt>
              </w:tr>
            </w:sdtContent>
          </w:sdt>
        </w:tbl>
        <w:p w:rsidR="00D809CB" w:rsidRDefault="00D809CB"/>
        <w:p w:rsidR="00D809CB" w:rsidRDefault="00754068">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29972834"/>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29972838"/>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D809CB" w:rsidRDefault="00754068">
          <w:pPr>
            <w:pStyle w:val="3"/>
            <w:numPr>
              <w:ilvl w:val="0"/>
              <w:numId w:val="43"/>
            </w:numPr>
            <w:tabs>
              <w:tab w:val="left" w:pos="546"/>
            </w:tabs>
          </w:pPr>
          <w:r>
            <w:t>税收优惠</w:t>
          </w:r>
        </w:p>
        <w:sdt>
          <w:sdtPr>
            <w:rPr>
              <w:rFonts w:hint="eastAsia"/>
              <w:szCs w:val="21"/>
            </w:rPr>
            <w:alias w:val="是否适用：税收优惠[双击切换]"/>
            <w:tag w:val="_GBC_f8eb23e7a2e74e448e4eb46519d87bd6"/>
            <w:id w:val="29972836"/>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29972837"/>
            <w:lock w:val="sdtLocked"/>
            <w:placeholder>
              <w:docPart w:val="GBC22222222222222222222222222222"/>
            </w:placeholder>
          </w:sdtPr>
          <w:sdtContent>
            <w:p w:rsidR="00D809CB" w:rsidRDefault="00754068">
              <w:pPr>
                <w:rPr>
                  <w:szCs w:val="21"/>
                </w:rPr>
              </w:pPr>
              <w:r>
                <w:rPr>
                  <w:rFonts w:hint="eastAsia"/>
                  <w:szCs w:val="21"/>
                </w:rPr>
                <w:t>（</w:t>
              </w:r>
              <w:r>
                <w:rPr>
                  <w:szCs w:val="21"/>
                </w:rPr>
                <w:t>1）本公司利用高炉煤气余热及余压生产的电力产品、利用干熄焦余热生产的热力（蒸汽）产品及利用焦炉煤气生产的硫铵产品经广西资源综合利用产品认定委员会认定为资源综合利用产品。根据《财政部 国家税务总局关于执行资源综合利用企业所得税优惠目录有关问题的通知》（财税[2008]47号）的规定，执行企业所得税优惠政策，201</w:t>
              </w:r>
              <w:r>
                <w:rPr>
                  <w:rFonts w:hint="eastAsia"/>
                  <w:szCs w:val="21"/>
                </w:rPr>
                <w:t>7</w:t>
              </w:r>
              <w:r>
                <w:rPr>
                  <w:szCs w:val="21"/>
                </w:rPr>
                <w:t>年资源综合利用收入减按90%计入当年收入总额计征当年企业所得税。</w:t>
              </w:r>
            </w:p>
            <w:p w:rsidR="00D809CB" w:rsidRDefault="00D809CB">
              <w:pPr>
                <w:rPr>
                  <w:szCs w:val="21"/>
                </w:rPr>
              </w:pPr>
            </w:p>
            <w:p w:rsidR="00D809CB" w:rsidRDefault="00754068">
              <w:pPr>
                <w:rPr>
                  <w:szCs w:val="21"/>
                </w:rPr>
              </w:pPr>
              <w:r>
                <w:rPr>
                  <w:rFonts w:hint="eastAsia"/>
                  <w:szCs w:val="21"/>
                </w:rPr>
                <w:t>（</w:t>
              </w:r>
              <w:r>
                <w:rPr>
                  <w:szCs w:val="21"/>
                </w:rPr>
                <w:t>2）本公司的“全规检抗震盘螺生产研发”、“预应力钢纹线用热轧盘条开发”等开发项目属科学研究与技术开发项目范畴，根据国家税务总局颁布的《企业研究开发费用税前扣除管理办法（试行）》（国税发[2008]116号）、财税〔2013〕70号关于研究开发费用税前加计扣除有关政策问题的通知规定，本公司对201</w:t>
              </w:r>
              <w:r>
                <w:rPr>
                  <w:rFonts w:hint="eastAsia"/>
                  <w:szCs w:val="21"/>
                </w:rPr>
                <w:t>7</w:t>
              </w:r>
              <w:r>
                <w:rPr>
                  <w:szCs w:val="21"/>
                </w:rPr>
                <w:t>年实际发生的技术开发费用，在计算应纳税所得额时实行加计扣除。</w:t>
              </w:r>
            </w:p>
            <w:p w:rsidR="00D809CB" w:rsidRDefault="00D809CB">
              <w:pPr>
                <w:rPr>
                  <w:szCs w:val="21"/>
                </w:rPr>
              </w:pPr>
            </w:p>
            <w:p w:rsidR="00D809CB" w:rsidRDefault="00754068">
              <w:pPr>
                <w:rPr>
                  <w:szCs w:val="21"/>
                </w:rPr>
              </w:pPr>
              <w:r>
                <w:rPr>
                  <w:rFonts w:hint="eastAsia"/>
                  <w:szCs w:val="21"/>
                </w:rPr>
                <w:t>（</w:t>
              </w:r>
              <w:r>
                <w:rPr>
                  <w:szCs w:val="21"/>
                </w:rPr>
                <w:t>3）根据《财政部 国家税务总局关于执行环境保护专用设备企业所得税优惠目录 节能节水专用设备企业所得税优惠目录和安全生产专用设备企业所得税优惠目录有关问题的通知》（财税【2008】48号）的规定，本公司申办购置并使用的环境保护、节能节水、安全生产专用设备按专用设备投资额的10%抵减企业所得税。</w:t>
              </w:r>
            </w:p>
            <w:p w:rsidR="00D809CB" w:rsidRDefault="00D809CB">
              <w:pPr>
                <w:rPr>
                  <w:szCs w:val="21"/>
                </w:rPr>
              </w:pPr>
            </w:p>
            <w:p w:rsidR="00D809CB" w:rsidRDefault="00754068">
              <w:pPr>
                <w:rPr>
                  <w:szCs w:val="21"/>
                </w:rPr>
              </w:pPr>
              <w:r>
                <w:rPr>
                  <w:rFonts w:hint="eastAsia"/>
                  <w:szCs w:val="21"/>
                </w:rPr>
                <w:t>（</w:t>
              </w:r>
              <w:r>
                <w:rPr>
                  <w:szCs w:val="21"/>
                </w:rP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rsidR="00D809CB" w:rsidRDefault="00D809CB">
              <w:pPr>
                <w:rPr>
                  <w:szCs w:val="21"/>
                </w:rPr>
              </w:pPr>
            </w:p>
            <w:p w:rsidR="00D809CB" w:rsidRDefault="00754068">
              <w:pPr>
                <w:rPr>
                  <w:szCs w:val="21"/>
                </w:rPr>
              </w:pPr>
              <w:r>
                <w:rPr>
                  <w:rFonts w:hint="eastAsia"/>
                  <w:szCs w:val="21"/>
                </w:rPr>
                <w:t>（</w:t>
              </w:r>
              <w:r>
                <w:rPr>
                  <w:szCs w:val="21"/>
                </w:rPr>
                <w:t>5）本公司利用高炉煤气余热及余压生产的电力产品、利用干熄焦余热生产的热力（蒸汽）产品经广西资源综合利用产品认定委员会认定为资源综合利用产品。根据《财政部 国家税务总局关于调整完善资源综合利用产品及劳务增值税政策的通知》（财税[2011]115号）的规定，201</w:t>
              </w:r>
              <w:r>
                <w:rPr>
                  <w:rFonts w:hint="eastAsia"/>
                  <w:szCs w:val="21"/>
                </w:rPr>
                <w:t>7</w:t>
              </w:r>
              <w:r>
                <w:rPr>
                  <w:szCs w:val="21"/>
                </w:rPr>
                <w:t>年办理享受增值税即征即退优惠政策。</w:t>
              </w:r>
            </w:p>
            <w:p w:rsidR="00D809CB" w:rsidRDefault="005767BC">
              <w:pPr>
                <w:rPr>
                  <w:szCs w:val="21"/>
                </w:rPr>
              </w:pPr>
            </w:p>
          </w:sdtContent>
        </w:sdt>
        <w:p w:rsidR="00D809CB" w:rsidRDefault="005767BC">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29972840"/>
        <w:lock w:val="sdtLocked"/>
        <w:placeholder>
          <w:docPart w:val="GBC22222222222222222222222222222"/>
        </w:placeholder>
      </w:sdtPr>
      <w:sdtEndPr>
        <w:rPr>
          <w:rFonts w:ascii="Times New Roman" w:hAnsi="Times New Roman" w:cs="Times New Roman" w:hint="eastAsia"/>
          <w:kern w:val="2"/>
          <w:sz w:val="21"/>
          <w:szCs w:val="21"/>
        </w:rPr>
      </w:sdtEndPr>
      <w:sdtContent>
        <w:p w:rsidR="00D809CB" w:rsidRDefault="00754068">
          <w:pPr>
            <w:pStyle w:val="3"/>
            <w:numPr>
              <w:ilvl w:val="0"/>
              <w:numId w:val="43"/>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2997283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 w:rsidR="00D809CB" w:rsidRDefault="00754068">
      <w:pPr>
        <w:pStyle w:val="2"/>
        <w:numPr>
          <w:ilvl w:val="0"/>
          <w:numId w:val="32"/>
        </w:numPr>
      </w:pPr>
      <w:r>
        <w:rPr>
          <w:rFonts w:hint="eastAsia"/>
        </w:rPr>
        <w:t>财务报表项目注释</w:t>
      </w:r>
    </w:p>
    <w:sdt>
      <w:sdtPr>
        <w:rPr>
          <w:rFonts w:ascii="宋体" w:hAnsi="宋体" w:cs="宋体" w:hint="eastAsia"/>
          <w:b w:val="0"/>
          <w:bCs w:val="0"/>
          <w:kern w:val="0"/>
          <w:szCs w:val="21"/>
        </w:rPr>
        <w:alias w:val="模块:货币资金"/>
        <w:tag w:val="_GBC_e001074b3db146e59ba240ad8dd14b68"/>
        <w:id w:val="29972855"/>
        <w:lock w:val="sdtLocked"/>
        <w:placeholder>
          <w:docPart w:val="GBC22222222222222222222222222222"/>
        </w:placeholder>
      </w:sdtPr>
      <w:sdtContent>
        <w:p w:rsidR="00D809CB" w:rsidRDefault="00754068">
          <w:pPr>
            <w:pStyle w:val="3"/>
            <w:numPr>
              <w:ilvl w:val="0"/>
              <w:numId w:val="44"/>
            </w:numPr>
          </w:pPr>
          <w:r>
            <w:rPr>
              <w:rFonts w:hint="eastAsia"/>
            </w:rPr>
            <w:t>货币资金</w:t>
          </w:r>
        </w:p>
        <w:sdt>
          <w:sdtPr>
            <w:rPr>
              <w:rFonts w:hint="eastAsia"/>
              <w:szCs w:val="21"/>
            </w:rPr>
            <w:alias w:val="是否适用：货币资金[双击切换]"/>
            <w:tag w:val="_GBC_919482f2d209490ca80fb081aed88b28"/>
            <w:id w:val="29972841"/>
            <w:lock w:val="sdtContentLocked"/>
            <w:placeholder>
              <w:docPart w:val="GBC22222222222222222222222222222"/>
            </w:placeholder>
          </w:sdtPr>
          <w:sdtContent>
            <w:p w:rsidR="00D809CB" w:rsidRDefault="005767BC">
              <w:pPr>
                <w:snapToGrid w:val="0"/>
                <w:spacing w:line="240" w:lineRule="atLeast"/>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299728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299728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223"/>
            <w:gridCol w:w="3301"/>
            <w:gridCol w:w="3325"/>
          </w:tblGrid>
          <w:tr w:rsidR="00D809CB">
            <w:trPr>
              <w:cantSplit/>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spacing w:line="240" w:lineRule="atLeast"/>
                  <w:jc w:val="center"/>
                  <w:rPr>
                    <w:szCs w:val="21"/>
                  </w:rPr>
                </w:pPr>
                <w:r>
                  <w:rPr>
                    <w:rFonts w:hint="eastAsia"/>
                    <w:szCs w:val="21"/>
                  </w:rPr>
                  <w:t>项目</w:t>
                </w:r>
              </w:p>
            </w:tc>
            <w:tc>
              <w:tcPr>
                <w:tcW w:w="330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期末余额</w:t>
                </w:r>
              </w:p>
            </w:tc>
            <w:tc>
              <w:tcPr>
                <w:tcW w:w="332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期初余额</w:t>
                </w:r>
              </w:p>
            </w:tc>
          </w:tr>
          <w:tr w:rsidR="00D809CB">
            <w:trPr>
              <w:cantSplit/>
            </w:trPr>
            <w:tc>
              <w:tcPr>
                <w:tcW w:w="222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szCs w:val="21"/>
                  </w:rPr>
                </w:pPr>
                <w:r>
                  <w:rPr>
                    <w:rFonts w:hint="eastAsia"/>
                    <w:szCs w:val="21"/>
                  </w:rPr>
                  <w:t>库存现金</w:t>
                </w:r>
              </w:p>
            </w:tc>
            <w:sdt>
              <w:sdtPr>
                <w:rPr>
                  <w:szCs w:val="21"/>
                </w:rPr>
                <w:alias w:val="现金合计"/>
                <w:tag w:val="_GBC_078ace0cc41f43e9b9f09abcda3268fe"/>
                <w:id w:val="29972844"/>
                <w:lock w:val="sdtLocked"/>
                <w:showingPlcHdr/>
              </w:sdtPr>
              <w:sdtContent>
                <w:tc>
                  <w:tcPr>
                    <w:tcW w:w="330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rFonts w:hint="eastAsia"/>
                        <w:color w:val="333399"/>
                        <w:szCs w:val="21"/>
                      </w:rPr>
                      <w:t xml:space="preserve">　</w:t>
                    </w:r>
                  </w:p>
                </w:tc>
              </w:sdtContent>
            </w:sdt>
            <w:sdt>
              <w:sdtPr>
                <w:rPr>
                  <w:szCs w:val="21"/>
                </w:rPr>
                <w:alias w:val="现金合计"/>
                <w:tag w:val="_GBC_b308afb89aec462b9cd24da49f14cc4d"/>
                <w:id w:val="29972845"/>
                <w:lock w:val="sdtLocked"/>
                <w:showingPlcHdr/>
              </w:sdtPr>
              <w:sdtContent>
                <w:tc>
                  <w:tcPr>
                    <w:tcW w:w="332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color w:val="008000"/>
                        <w:szCs w:val="21"/>
                      </w:rPr>
                    </w:pPr>
                    <w:r>
                      <w:rPr>
                        <w:rFonts w:hint="eastAsia"/>
                        <w:color w:val="333399"/>
                        <w:szCs w:val="21"/>
                      </w:rPr>
                      <w:t xml:space="preserve">　</w:t>
                    </w:r>
                  </w:p>
                </w:tc>
              </w:sdtContent>
            </w:sdt>
          </w:tr>
          <w:tr w:rsidR="00D809CB">
            <w:trPr>
              <w:cantSplit/>
            </w:trPr>
            <w:tc>
              <w:tcPr>
                <w:tcW w:w="222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szCs w:val="21"/>
                  </w:rPr>
                </w:pPr>
                <w:r>
                  <w:rPr>
                    <w:rFonts w:hint="eastAsia"/>
                    <w:szCs w:val="21"/>
                  </w:rPr>
                  <w:t>银行存款</w:t>
                </w:r>
              </w:p>
            </w:tc>
            <w:sdt>
              <w:sdtPr>
                <w:rPr>
                  <w:szCs w:val="21"/>
                </w:rPr>
                <w:alias w:val="银行存款合计"/>
                <w:tag w:val="_GBC_93f99114bb2d420c8a80f3ba36189543"/>
                <w:id w:val="29972846"/>
                <w:lock w:val="sdtLocked"/>
              </w:sdtPr>
              <w:sdtContent>
                <w:tc>
                  <w:tcPr>
                    <w:tcW w:w="330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szCs w:val="21"/>
                      </w:rPr>
                      <w:t>3,082,498,408.81</w:t>
                    </w:r>
                  </w:p>
                </w:tc>
              </w:sdtContent>
            </w:sdt>
            <w:sdt>
              <w:sdtPr>
                <w:rPr>
                  <w:szCs w:val="21"/>
                </w:rPr>
                <w:alias w:val="银行存款合计"/>
                <w:tag w:val="_GBC_6ab19b1d61884bfebf4579d95be5a835"/>
                <w:id w:val="29972847"/>
                <w:lock w:val="sdtLocked"/>
              </w:sdtPr>
              <w:sdtContent>
                <w:tc>
                  <w:tcPr>
                    <w:tcW w:w="332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szCs w:val="21"/>
                      </w:rPr>
                      <w:t>1,037,031,187.89</w:t>
                    </w:r>
                  </w:p>
                </w:tc>
              </w:sdtContent>
            </w:sdt>
          </w:tr>
          <w:tr w:rsidR="00D809CB">
            <w:trPr>
              <w:cantSplit/>
            </w:trPr>
            <w:tc>
              <w:tcPr>
                <w:tcW w:w="222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szCs w:val="21"/>
                  </w:rPr>
                </w:pPr>
                <w:r>
                  <w:rPr>
                    <w:rFonts w:hint="eastAsia"/>
                    <w:szCs w:val="21"/>
                  </w:rPr>
                  <w:t>其他货币资金</w:t>
                </w:r>
              </w:p>
            </w:tc>
            <w:sdt>
              <w:sdtPr>
                <w:rPr>
                  <w:szCs w:val="21"/>
                </w:rPr>
                <w:alias w:val="其他货币资金合计"/>
                <w:tag w:val="_GBC_dcf1b58529884295873d0780eecc2d7f"/>
                <w:id w:val="29972848"/>
                <w:lock w:val="sdtLocked"/>
              </w:sdtPr>
              <w:sdtContent>
                <w:tc>
                  <w:tcPr>
                    <w:tcW w:w="330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szCs w:val="21"/>
                      </w:rPr>
                      <w:t>375,825,596.87</w:t>
                    </w:r>
                  </w:p>
                </w:tc>
              </w:sdtContent>
            </w:sdt>
            <w:sdt>
              <w:sdtPr>
                <w:rPr>
                  <w:szCs w:val="21"/>
                </w:rPr>
                <w:alias w:val="其他货币资金合计"/>
                <w:tag w:val="_GBC_1da6ce6a8ba3438bb1226fbc27210c72"/>
                <w:id w:val="29972849"/>
                <w:lock w:val="sdtLocked"/>
              </w:sdtPr>
              <w:sdtContent>
                <w:tc>
                  <w:tcPr>
                    <w:tcW w:w="332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szCs w:val="21"/>
                      </w:rPr>
                      <w:t>259,977,655.84</w:t>
                    </w:r>
                  </w:p>
                </w:tc>
              </w:sdtContent>
            </w:sdt>
          </w:tr>
          <w:tr w:rsidR="00D809CB">
            <w:trPr>
              <w:cantSplit/>
            </w:trPr>
            <w:tc>
              <w:tcPr>
                <w:tcW w:w="222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spacing w:line="240" w:lineRule="atLeast"/>
                  <w:rPr>
                    <w:szCs w:val="21"/>
                  </w:rPr>
                </w:pPr>
                <w:r>
                  <w:rPr>
                    <w:rFonts w:hint="eastAsia"/>
                    <w:szCs w:val="21"/>
                  </w:rPr>
                  <w:t>合计</w:t>
                </w:r>
              </w:p>
            </w:tc>
            <w:sdt>
              <w:sdtPr>
                <w:rPr>
                  <w:szCs w:val="21"/>
                </w:rPr>
                <w:alias w:val="货币资金"/>
                <w:tag w:val="_GBC_c52486554358463c8afdf46ec03fc266"/>
                <w:id w:val="29972850"/>
                <w:lock w:val="sdtLocked"/>
              </w:sdtPr>
              <w:sdtContent>
                <w:tc>
                  <w:tcPr>
                    <w:tcW w:w="330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szCs w:val="21"/>
                      </w:rPr>
                      <w:t>3,458,324,005.68</w:t>
                    </w:r>
                  </w:p>
                </w:tc>
              </w:sdtContent>
            </w:sdt>
            <w:sdt>
              <w:sdtPr>
                <w:rPr>
                  <w:szCs w:val="21"/>
                </w:rPr>
                <w:alias w:val="货币资金"/>
                <w:tag w:val="_GBC_94a1bc19567d4008a542ba6c6c68ddfc"/>
                <w:id w:val="29972851"/>
                <w:lock w:val="sdtLocked"/>
              </w:sdtPr>
              <w:sdtContent>
                <w:tc>
                  <w:tcPr>
                    <w:tcW w:w="332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szCs w:val="21"/>
                      </w:rPr>
                      <w:t>1,297,008,843.73</w:t>
                    </w:r>
                  </w:p>
                </w:tc>
              </w:sdtContent>
            </w:sdt>
          </w:tr>
          <w:tr w:rsidR="00D809CB">
            <w:trPr>
              <w:cantSplit/>
            </w:trPr>
            <w:tc>
              <w:tcPr>
                <w:tcW w:w="222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
              <w:sdtPr>
                <w:rPr>
                  <w:szCs w:val="21"/>
                </w:rPr>
                <w:alias w:val="存放在境外的款项总额"/>
                <w:tag w:val="_GBC_0623c74612d94076b4e2cf9d7ee2ed47"/>
                <w:id w:val="29972852"/>
                <w:lock w:val="sdtLocked"/>
                <w:showingPlcHdr/>
              </w:sdtPr>
              <w:sdtContent>
                <w:tc>
                  <w:tcPr>
                    <w:tcW w:w="330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rFonts w:hint="eastAsia"/>
                        <w:color w:val="333399"/>
                      </w:rPr>
                      <w:t xml:space="preserve">　</w:t>
                    </w:r>
                  </w:p>
                </w:tc>
              </w:sdtContent>
            </w:sdt>
            <w:sdt>
              <w:sdtPr>
                <w:rPr>
                  <w:szCs w:val="21"/>
                </w:rPr>
                <w:alias w:val="存放在境外的款项总额"/>
                <w:tag w:val="_GBC_a42759fecef0496688d88ab3d0db7b50"/>
                <w:id w:val="29972853"/>
                <w:lock w:val="sdtLocked"/>
                <w:showingPlcHdr/>
              </w:sdtPr>
              <w:sdtContent>
                <w:tc>
                  <w:tcPr>
                    <w:tcW w:w="332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jc w:val="right"/>
                      <w:rPr>
                        <w:szCs w:val="21"/>
                      </w:rPr>
                    </w:pPr>
                    <w:r>
                      <w:rPr>
                        <w:rFonts w:hint="eastAsia"/>
                        <w:color w:val="333399"/>
                      </w:rPr>
                      <w:t xml:space="preserve">　</w:t>
                    </w:r>
                  </w:p>
                </w:tc>
              </w:sdtContent>
            </w:sdt>
          </w:tr>
        </w:tbl>
        <w:p w:rsidR="00D809CB" w:rsidRDefault="00D809CB"/>
        <w:p w:rsidR="00D809CB" w:rsidRDefault="00754068">
          <w:pPr>
            <w:rPr>
              <w:szCs w:val="21"/>
            </w:rPr>
          </w:pPr>
          <w:r>
            <w:rPr>
              <w:rFonts w:hint="eastAsia"/>
              <w:szCs w:val="21"/>
            </w:rPr>
            <w:t>其他说明</w:t>
          </w:r>
        </w:p>
        <w:sdt>
          <w:sdtPr>
            <w:rPr>
              <w:szCs w:val="21"/>
            </w:rPr>
            <w:alias w:val="货币资金的说明"/>
            <w:tag w:val="_GBC_672a863055084dfabbc1ba40f04a68b4"/>
            <w:id w:val="29972854"/>
            <w:lock w:val="sdtLocked"/>
            <w:placeholder>
              <w:docPart w:val="GBC22222222222222222222222222222"/>
            </w:placeholder>
          </w:sdtPr>
          <w:sdtContent>
            <w:p w:rsidR="00D809CB" w:rsidRDefault="00754068">
              <w:pPr>
                <w:rPr>
                  <w:szCs w:val="21"/>
                </w:rPr>
              </w:pPr>
              <w:r>
                <w:rPr>
                  <w:rFonts w:hint="eastAsia"/>
                  <w:szCs w:val="21"/>
                </w:rPr>
                <w:t>期末其他货币资金余额中有</w:t>
              </w:r>
              <w:r>
                <w:rPr>
                  <w:szCs w:val="21"/>
                </w:rPr>
                <w:t>358,260,057.35元使用受限，主要用于汇票及信用证保证金。该受限资金在编制现金流量表时不计入现金及现金等价物。</w:t>
              </w:r>
            </w:p>
          </w:sdtContent>
        </w:sdt>
        <w:p w:rsidR="00D809CB" w:rsidRDefault="005767BC">
          <w:pPr>
            <w:rPr>
              <w:szCs w:val="21"/>
            </w:rPr>
          </w:pPr>
        </w:p>
      </w:sdtContent>
    </w:sdt>
    <w:p w:rsidR="00D809CB" w:rsidRDefault="00754068">
      <w:pPr>
        <w:pStyle w:val="3"/>
        <w:numPr>
          <w:ilvl w:val="0"/>
          <w:numId w:val="44"/>
        </w:numPr>
      </w:pPr>
      <w:r>
        <w:rPr>
          <w:rFonts w:hint="eastAsia"/>
        </w:rPr>
        <w:t>以公允价值计量且其变动计入当期损益的金融资产</w:t>
      </w:r>
    </w:p>
    <w:sdt>
      <w:sdtPr>
        <w:alias w:val="是否适用：以公允价值计量且其变动计入当期损益的金融资产[双击切换]"/>
        <w:tag w:val="_GBC_fbd37776ab984bc09635a79c446fc535"/>
        <w:id w:val="2997285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b/>
          <w:bCs/>
          <w:szCs w:val="21"/>
        </w:rPr>
        <w:alias w:val="模块:交易性金融资产情况"/>
        <w:tag w:val="_GBC_3ef16bb543fa4724aed3e5a88acd223b"/>
        <w:id w:val="29972873"/>
        <w:lock w:val="sdtLocked"/>
        <w:placeholder>
          <w:docPart w:val="GBC22222222222222222222222222222"/>
        </w:placeholder>
      </w:sdtPr>
      <w:sdtEndPr>
        <w:rPr>
          <w:b w:val="0"/>
          <w:bCs w:val="0"/>
          <w:szCs w:val="24"/>
        </w:rPr>
      </w:sdtEndPr>
      <w:sdtContent>
        <w:p w:rsidR="00D809CB" w:rsidRDefault="00754068">
          <w:pPr>
            <w:jc w:val="right"/>
            <w:rPr>
              <w:szCs w:val="21"/>
            </w:rPr>
          </w:pPr>
          <w:r>
            <w:rPr>
              <w:rFonts w:hint="eastAsia"/>
              <w:szCs w:val="21"/>
            </w:rPr>
            <w:t>单位：</w:t>
          </w:r>
          <w:sdt>
            <w:sdtPr>
              <w:rPr>
                <w:rFonts w:hint="eastAsia"/>
                <w:szCs w:val="21"/>
              </w:rPr>
              <w:alias w:val="单位：财务附注：以公允价值计量且其变动计入当期损益的金融资产"/>
              <w:tag w:val="_GBC_eaaafabf6e134c02a9fd7fdb2ed7c373"/>
              <w:id w:val="299728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968b7b1bff24499bb25a7b9e4086a7cd"/>
              <w:id w:val="29972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3"/>
            <w:gridCol w:w="2897"/>
            <w:gridCol w:w="3019"/>
          </w:tblGrid>
          <w:tr w:rsidR="00D809CB">
            <w:tc>
              <w:tcPr>
                <w:tcW w:w="3133"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项目</w:t>
                </w:r>
              </w:p>
            </w:tc>
            <w:tc>
              <w:tcPr>
                <w:tcW w:w="2897"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期末余额</w:t>
                </w:r>
              </w:p>
            </w:tc>
            <w:tc>
              <w:tcPr>
                <w:tcW w:w="3019"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期初余额</w:t>
                </w:r>
              </w:p>
            </w:tc>
          </w:tr>
          <w:tr w:rsidR="00D809CB">
            <w:tc>
              <w:tcPr>
                <w:tcW w:w="3133" w:type="dxa"/>
                <w:tcBorders>
                  <w:top w:val="single" w:sz="4" w:space="0" w:color="auto"/>
                  <w:left w:val="single" w:sz="4" w:space="0" w:color="auto"/>
                  <w:bottom w:val="single" w:sz="4" w:space="0" w:color="auto"/>
                  <w:right w:val="single" w:sz="4" w:space="0" w:color="auto"/>
                </w:tcBorders>
              </w:tcPr>
              <w:p w:rsidR="00D809CB" w:rsidRDefault="00754068">
                <w:r>
                  <w:rPr>
                    <w:rFonts w:hint="eastAsia"/>
                  </w:rPr>
                  <w:t>交易性金融资产</w:t>
                </w:r>
              </w:p>
            </w:tc>
            <w:sdt>
              <w:sdtPr>
                <w:rPr>
                  <w:szCs w:val="21"/>
                </w:rPr>
                <w:alias w:val="交易性金融资产"/>
                <w:tag w:val="_GBC_aa7e8c82d297487bb64d36ea730832db"/>
                <w:id w:val="29972859"/>
                <w:lock w:val="sdtLocked"/>
              </w:sdtPr>
              <w:sdtContent>
                <w:tc>
                  <w:tcPr>
                    <w:tcW w:w="2897"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11,961,000.00</w:t>
                    </w:r>
                  </w:p>
                </w:tc>
              </w:sdtContent>
            </w:sdt>
            <w:sdt>
              <w:sdtPr>
                <w:rPr>
                  <w:szCs w:val="21"/>
                </w:rPr>
                <w:alias w:val="交易性金融资产"/>
                <w:tag w:val="_GBC_131f1bb5770a48d6b42d402cc7a4093c"/>
                <w:id w:val="29972860"/>
                <w:lock w:val="sdtLocked"/>
              </w:sdtPr>
              <w:sdtContent>
                <w:tc>
                  <w:tcPr>
                    <w:tcW w:w="301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26,562,400.00</w:t>
                    </w:r>
                  </w:p>
                </w:tc>
              </w:sdtContent>
            </w:sdt>
          </w:tr>
          <w:tr w:rsidR="00D809CB">
            <w:tc>
              <w:tcPr>
                <w:tcW w:w="313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其中：债务工具投资</w:t>
                </w:r>
              </w:p>
            </w:tc>
            <w:sdt>
              <w:sdtPr>
                <w:rPr>
                  <w:szCs w:val="21"/>
                </w:rPr>
                <w:alias w:val="交易性金融资产中的债券投资"/>
                <w:tag w:val="_GBC_358e1524e1414b3fb035f890a228fb3b"/>
                <w:id w:val="29972861"/>
                <w:lock w:val="sdtLocked"/>
              </w:sdtPr>
              <w:sdtContent>
                <w:tc>
                  <w:tcPr>
                    <w:tcW w:w="2897"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交易性金融资产中的债券投资"/>
                <w:tag w:val="_GBC_9139406b6680495482eb285ca9da8259"/>
                <w:id w:val="29972862"/>
                <w:lock w:val="sdtLocked"/>
              </w:sdtPr>
              <w:sdtContent>
                <w:tc>
                  <w:tcPr>
                    <w:tcW w:w="3019"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Cs w:val="21"/>
                      </w:rPr>
                    </w:pPr>
                  </w:p>
                </w:tc>
              </w:sdtContent>
            </w:sdt>
          </w:tr>
          <w:tr w:rsidR="00D809CB">
            <w:tc>
              <w:tcPr>
                <w:tcW w:w="313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ind w:firstLineChars="300" w:firstLine="630"/>
                  <w:rPr>
                    <w:szCs w:val="21"/>
                  </w:rPr>
                </w:pPr>
                <w:r>
                  <w:rPr>
                    <w:rFonts w:hint="eastAsia"/>
                    <w:szCs w:val="21"/>
                  </w:rPr>
                  <w:t>权益工具投资</w:t>
                </w:r>
              </w:p>
            </w:tc>
            <w:sdt>
              <w:sdtPr>
                <w:rPr>
                  <w:szCs w:val="21"/>
                </w:rPr>
                <w:alias w:val="交易性金融资产中的权益工具投资"/>
                <w:tag w:val="_GBC_6ff72176e57341c29368ca49aa6771c2"/>
                <w:id w:val="29972863"/>
                <w:lock w:val="sdtLocked"/>
              </w:sdtPr>
              <w:sdtContent>
                <w:tc>
                  <w:tcPr>
                    <w:tcW w:w="2897"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11,961,000.00</w:t>
                    </w:r>
                  </w:p>
                </w:tc>
              </w:sdtContent>
            </w:sdt>
            <w:sdt>
              <w:sdtPr>
                <w:rPr>
                  <w:szCs w:val="21"/>
                </w:rPr>
                <w:alias w:val="交易性金融资产中的权益工具投资"/>
                <w:tag w:val="_GBC_1a2f58665f4c4e0c87e2430bed5b9aa0"/>
                <w:id w:val="29972864"/>
                <w:lock w:val="sdtLocked"/>
              </w:sdtPr>
              <w:sdtContent>
                <w:tc>
                  <w:tcPr>
                    <w:tcW w:w="301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26,562,400.00</w:t>
                    </w:r>
                  </w:p>
                </w:tc>
              </w:sdtContent>
            </w:sdt>
          </w:tr>
          <w:tr w:rsidR="00D809CB">
            <w:tc>
              <w:tcPr>
                <w:tcW w:w="313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ind w:firstLineChars="300" w:firstLine="630"/>
                  <w:rPr>
                    <w:szCs w:val="21"/>
                  </w:rPr>
                </w:pPr>
                <w:r>
                  <w:rPr>
                    <w:rFonts w:hint="eastAsia"/>
                    <w:szCs w:val="21"/>
                  </w:rPr>
                  <w:t>衍生金融资产</w:t>
                </w:r>
              </w:p>
            </w:tc>
            <w:sdt>
              <w:sdtPr>
                <w:rPr>
                  <w:szCs w:val="21"/>
                </w:rPr>
                <w:alias w:val="交易性金融资产中的衍生金融资产"/>
                <w:tag w:val="_GBC_98982f71ccec48cf95833de87cac1544"/>
                <w:id w:val="29972865"/>
                <w:lock w:val="sdtLocked"/>
              </w:sdtPr>
              <w:sdtContent>
                <w:tc>
                  <w:tcPr>
                    <w:tcW w:w="2897"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交易性金融资产中的衍生金融资产"/>
                <w:tag w:val="_GBC_f5ec0ff99e9d4455a5e4513a5d286b8a"/>
                <w:id w:val="29972866"/>
                <w:lock w:val="sdtLocked"/>
              </w:sdtPr>
              <w:sdtContent>
                <w:tc>
                  <w:tcPr>
                    <w:tcW w:w="3019"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Cs w:val="21"/>
                      </w:rPr>
                    </w:pPr>
                  </w:p>
                </w:tc>
              </w:sdtContent>
            </w:sdt>
          </w:tr>
          <w:tr w:rsidR="00D809CB">
            <w:tc>
              <w:tcPr>
                <w:tcW w:w="313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ind w:firstLineChars="300" w:firstLine="630"/>
                  <w:rPr>
                    <w:szCs w:val="21"/>
                  </w:rPr>
                </w:pPr>
                <w:r>
                  <w:rPr>
                    <w:rFonts w:hint="eastAsia"/>
                    <w:szCs w:val="21"/>
                  </w:rPr>
                  <w:t>其他</w:t>
                </w:r>
              </w:p>
            </w:tc>
            <w:sdt>
              <w:sdtPr>
                <w:rPr>
                  <w:szCs w:val="21"/>
                </w:rPr>
                <w:alias w:val="其他交易性金融资产"/>
                <w:tag w:val="_GBC_871c9ba3bf934e218549fcd68cae8d09"/>
                <w:id w:val="29972867"/>
                <w:lock w:val="sdtLocked"/>
                <w:showingPlcHdr/>
              </w:sdtPr>
              <w:sdtContent>
                <w:tc>
                  <w:tcPr>
                    <w:tcW w:w="2897"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Cs w:val="21"/>
                      </w:rPr>
                    </w:pPr>
                  </w:p>
                </w:tc>
              </w:sdtContent>
            </w:sdt>
            <w:sdt>
              <w:sdtPr>
                <w:rPr>
                  <w:szCs w:val="21"/>
                </w:rPr>
                <w:alias w:val="其他交易性金融资产"/>
                <w:tag w:val="_GBC_6bc2cc0d726540069d5650dfb330aa5b"/>
                <w:id w:val="29972868"/>
                <w:lock w:val="sdtLocked"/>
                <w:showingPlcHdr/>
              </w:sdtPr>
              <w:sdtContent>
                <w:tc>
                  <w:tcPr>
                    <w:tcW w:w="3019"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Cs w:val="21"/>
                      </w:rPr>
                    </w:pPr>
                  </w:p>
                </w:tc>
              </w:sdtContent>
            </w:sdt>
          </w:tr>
          <w:tr w:rsidR="00D809CB">
            <w:tc>
              <w:tcPr>
                <w:tcW w:w="313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指定以公允价值计量且其变动计入当期损益的金融资产</w:t>
                </w:r>
              </w:p>
            </w:tc>
            <w:sdt>
              <w:sdtPr>
                <w:rPr>
                  <w:szCs w:val="21"/>
                </w:rPr>
                <w:alias w:val="指定为以公允价值计量且其变动计入当期损益的金融资产"/>
                <w:tag w:val="_GBC_d05e58830992410eb7e740c5766cfcd4"/>
                <w:id w:val="29972869"/>
                <w:lock w:val="sdtLocked"/>
                <w:showingPlcHdr/>
              </w:sdtPr>
              <w:sdtContent>
                <w:tc>
                  <w:tcPr>
                    <w:tcW w:w="2897" w:type="dxa"/>
                    <w:tcBorders>
                      <w:top w:val="single" w:sz="4" w:space="0" w:color="auto"/>
                      <w:left w:val="single" w:sz="4" w:space="0" w:color="auto"/>
                      <w:bottom w:val="single" w:sz="4" w:space="0" w:color="auto"/>
                      <w:right w:val="single" w:sz="4" w:space="0" w:color="auto"/>
                    </w:tcBorders>
                  </w:tcPr>
                  <w:p w:rsidR="00D809CB" w:rsidRDefault="00754068">
                    <w:pPr>
                      <w:jc w:val="right"/>
                      <w:rPr>
                        <w:color w:val="008000"/>
                        <w:szCs w:val="21"/>
                      </w:rPr>
                    </w:pPr>
                    <w:r>
                      <w:rPr>
                        <w:rFonts w:hint="eastAsia"/>
                        <w:color w:val="333399"/>
                        <w:szCs w:val="21"/>
                      </w:rPr>
                      <w:t xml:space="preserve">　</w:t>
                    </w:r>
                  </w:p>
                </w:tc>
              </w:sdtContent>
            </w:sdt>
            <w:sdt>
              <w:sdtPr>
                <w:rPr>
                  <w:szCs w:val="21"/>
                </w:rPr>
                <w:alias w:val="指定为以公允价值计量且其变动计入当期损益的金融资产"/>
                <w:tag w:val="_GBC_5beb95f01d2549b2ab0873d90406d148"/>
                <w:id w:val="29972870"/>
                <w:lock w:val="sdtLocked"/>
                <w:showingPlcHdr/>
              </w:sdtPr>
              <w:sdtContent>
                <w:tc>
                  <w:tcPr>
                    <w:tcW w:w="301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color w:val="008000"/>
                        <w:szCs w:val="21"/>
                      </w:rPr>
                    </w:pPr>
                    <w:r>
                      <w:rPr>
                        <w:rFonts w:hint="eastAsia"/>
                        <w:color w:val="333399"/>
                        <w:szCs w:val="21"/>
                      </w:rPr>
                      <w:t xml:space="preserve">　</w:t>
                    </w:r>
                  </w:p>
                </w:tc>
              </w:sdtContent>
            </w:sdt>
          </w:tr>
          <w:tr w:rsidR="00D809CB">
            <w:tc>
              <w:tcPr>
                <w:tcW w:w="3133"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合计</w:t>
                </w:r>
              </w:p>
            </w:tc>
            <w:sdt>
              <w:sdtPr>
                <w:rPr>
                  <w:szCs w:val="21"/>
                </w:rPr>
                <w:alias w:val="以公允价值计量且其变动计入当期损益的金融资产"/>
                <w:tag w:val="_GBC_e5cdf89c8c624fa9b9ea0030df39b17b"/>
                <w:id w:val="29972871"/>
                <w:lock w:val="sdtLocked"/>
              </w:sdtPr>
              <w:sdtContent>
                <w:tc>
                  <w:tcPr>
                    <w:tcW w:w="289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11,961,000.00</w:t>
                    </w:r>
                  </w:p>
                </w:tc>
              </w:sdtContent>
            </w:sdt>
            <w:sdt>
              <w:sdtPr>
                <w:rPr>
                  <w:szCs w:val="21"/>
                </w:rPr>
                <w:alias w:val="以公允价值计量且其变动计入当期损益的金融资产"/>
                <w:tag w:val="_GBC_50b446d3de464e23a86fe91cc564b30f"/>
                <w:id w:val="29972872"/>
                <w:lock w:val="sdtLocked"/>
              </w:sdtPr>
              <w:sdtContent>
                <w:tc>
                  <w:tcPr>
                    <w:tcW w:w="301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26,562,400.00</w:t>
                    </w:r>
                  </w:p>
                </w:tc>
              </w:sdtContent>
            </w:sdt>
          </w:tr>
        </w:tbl>
        <w:p w:rsidR="00D809CB" w:rsidRDefault="005767BC">
          <w:pPr>
            <w:ind w:firstLineChars="200" w:firstLine="420"/>
          </w:pPr>
        </w:p>
      </w:sdtContent>
    </w:sdt>
    <w:p w:rsidR="00D809CB" w:rsidRDefault="00754068">
      <w:r>
        <w:rPr>
          <w:rFonts w:hint="eastAsia"/>
        </w:rPr>
        <w:t>其他说明：公司期末无变现受限制的交易性金融资产。</w:t>
      </w:r>
    </w:p>
    <w:p w:rsidR="00D809CB" w:rsidRDefault="00D809CB">
      <w:pPr>
        <w:ind w:firstLineChars="200" w:firstLine="420"/>
      </w:pPr>
    </w:p>
    <w:sdt>
      <w:sdtPr>
        <w:rPr>
          <w:rFonts w:ascii="宋体" w:hAnsi="宋体" w:cs="宋体" w:hint="eastAsia"/>
          <w:b w:val="0"/>
          <w:bCs w:val="0"/>
          <w:kern w:val="0"/>
          <w:szCs w:val="21"/>
        </w:rPr>
        <w:alias w:val="模块:衍生金融资产"/>
        <w:tag w:val="_GBC_bc314407a9a14c2f8b2b5368638e0a51"/>
        <w:id w:val="29972875"/>
        <w:lock w:val="sdtLocked"/>
        <w:placeholder>
          <w:docPart w:val="GBC22222222222222222222222222222"/>
        </w:placeholder>
      </w:sdtPr>
      <w:sdtContent>
        <w:p w:rsidR="00D809CB" w:rsidRDefault="00754068">
          <w:pPr>
            <w:pStyle w:val="3"/>
            <w:numPr>
              <w:ilvl w:val="0"/>
              <w:numId w:val="44"/>
            </w:numPr>
            <w:rPr>
              <w:szCs w:val="21"/>
            </w:rPr>
          </w:pPr>
          <w:r>
            <w:rPr>
              <w:rFonts w:hint="eastAsia"/>
              <w:szCs w:val="21"/>
            </w:rPr>
            <w:t>衍生金融资产</w:t>
          </w:r>
        </w:p>
        <w:sdt>
          <w:sdtPr>
            <w:alias w:val="是否适用：衍生金融资产[双击切换]"/>
            <w:tag w:val="_GBC_7f1559f8ac9a442b81c5479563d9e8bb"/>
            <w:id w:val="2997287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spacing w:line="240" w:lineRule="atLeast"/>
            <w:ind w:left="1470" w:rightChars="12" w:right="25" w:hangingChars="700" w:hanging="1470"/>
            <w:rPr>
              <w:szCs w:val="21"/>
            </w:rPr>
          </w:pPr>
        </w:p>
      </w:sdtContent>
    </w:sdt>
    <w:p w:rsidR="00D809CB" w:rsidRDefault="00D809CB">
      <w:pPr>
        <w:snapToGrid w:val="0"/>
        <w:spacing w:line="240" w:lineRule="atLeast"/>
        <w:ind w:rightChars="12" w:right="25"/>
        <w:rPr>
          <w:szCs w:val="21"/>
        </w:rPr>
      </w:pPr>
    </w:p>
    <w:p w:rsidR="00D809CB" w:rsidRDefault="00754068">
      <w:pPr>
        <w:pStyle w:val="3"/>
        <w:numPr>
          <w:ilvl w:val="0"/>
          <w:numId w:val="44"/>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29972885"/>
        <w:lock w:val="sdtLocked"/>
        <w:placeholder>
          <w:docPart w:val="GBC22222222222222222222222222222"/>
        </w:placeholder>
      </w:sdtPr>
      <w:sdtEndPr>
        <w:rPr>
          <w:rFonts w:ascii="宋体" w:hAnsi="宋体"/>
          <w:szCs w:val="24"/>
        </w:rPr>
      </w:sdtEndPr>
      <w:sdtContent>
        <w:p w:rsidR="00D809CB" w:rsidRDefault="00754068">
          <w:pPr>
            <w:pStyle w:val="4"/>
            <w:numPr>
              <w:ilvl w:val="3"/>
              <w:numId w:val="45"/>
            </w:numPr>
          </w:pPr>
          <w:r>
            <w:rPr>
              <w:rFonts w:hint="eastAsia"/>
            </w:rPr>
            <w:t>应收票据分类列示</w:t>
          </w:r>
        </w:p>
        <w:sdt>
          <w:sdtPr>
            <w:alias w:val="是否适用：应收票据分类列示[双击切换]"/>
            <w:tag w:val="_GBC_3c32a2809ab3476a93b88a8155fb0be8"/>
            <w:id w:val="2997287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299728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299728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05"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965"/>
            <w:gridCol w:w="3146"/>
            <w:gridCol w:w="2894"/>
          </w:tblGrid>
          <w:tr w:rsidR="00D809CB">
            <w:trPr>
              <w:cantSplit/>
            </w:trPr>
            <w:tc>
              <w:tcPr>
                <w:tcW w:w="2965" w:type="dxa"/>
                <w:vAlign w:val="center"/>
              </w:tcPr>
              <w:p w:rsidR="00D809CB" w:rsidRDefault="00754068">
                <w:pPr>
                  <w:autoSpaceDE w:val="0"/>
                  <w:autoSpaceDN w:val="0"/>
                  <w:adjustRightInd w:val="0"/>
                  <w:snapToGrid w:val="0"/>
                  <w:spacing w:line="240" w:lineRule="atLeast"/>
                  <w:jc w:val="center"/>
                  <w:rPr>
                    <w:szCs w:val="21"/>
                  </w:rPr>
                </w:pPr>
                <w:r>
                  <w:rPr>
                    <w:rFonts w:hint="eastAsia"/>
                    <w:szCs w:val="21"/>
                  </w:rPr>
                  <w:t>项目</w:t>
                </w:r>
              </w:p>
            </w:tc>
            <w:tc>
              <w:tcPr>
                <w:tcW w:w="3146" w:type="dxa"/>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期末余额</w:t>
                </w:r>
              </w:p>
            </w:tc>
            <w:tc>
              <w:tcPr>
                <w:tcW w:w="2894" w:type="dxa"/>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期初余额</w:t>
                </w:r>
              </w:p>
            </w:tc>
          </w:tr>
          <w:tr w:rsidR="00D809CB">
            <w:trPr>
              <w:cantSplit/>
            </w:trPr>
            <w:tc>
              <w:tcPr>
                <w:tcW w:w="2965" w:type="dxa"/>
              </w:tcPr>
              <w:p w:rsidR="00D809CB" w:rsidRDefault="00754068">
                <w:pPr>
                  <w:autoSpaceDE w:val="0"/>
                  <w:autoSpaceDN w:val="0"/>
                  <w:adjustRightInd w:val="0"/>
                  <w:snapToGrid w:val="0"/>
                  <w:spacing w:line="240" w:lineRule="atLeast"/>
                  <w:rPr>
                    <w:szCs w:val="21"/>
                  </w:rPr>
                </w:pPr>
                <w:r>
                  <w:rPr>
                    <w:rFonts w:hint="eastAsia"/>
                    <w:szCs w:val="21"/>
                  </w:rPr>
                  <w:t>银行承兑票据</w:t>
                </w:r>
              </w:p>
            </w:tc>
            <w:sdt>
              <w:sdtPr>
                <w:rPr>
                  <w:szCs w:val="21"/>
                </w:rPr>
                <w:alias w:val="银行承兑票据"/>
                <w:tag w:val="_GBC_5cde6ebdff6e404891e94bdf553c99e9"/>
                <w:id w:val="-1398967049"/>
                <w:lock w:val="sdtLocked"/>
              </w:sdtPr>
              <w:sdtContent>
                <w:tc>
                  <w:tcPr>
                    <w:tcW w:w="3146" w:type="dxa"/>
                  </w:tcPr>
                  <w:p w:rsidR="00D809CB" w:rsidRDefault="00754068">
                    <w:pPr>
                      <w:ind w:right="13"/>
                      <w:jc w:val="right"/>
                      <w:rPr>
                        <w:szCs w:val="21"/>
                      </w:rPr>
                    </w:pPr>
                    <w:r>
                      <w:rPr>
                        <w:szCs w:val="21"/>
                      </w:rPr>
                      <w:t>3,074,368,017.01</w:t>
                    </w:r>
                  </w:p>
                </w:tc>
              </w:sdtContent>
            </w:sdt>
            <w:sdt>
              <w:sdtPr>
                <w:rPr>
                  <w:szCs w:val="21"/>
                </w:rPr>
                <w:alias w:val="银行承兑票据"/>
                <w:tag w:val="_GBC_ed15c19bbd414378bf1ef0cdc0d31129"/>
                <w:id w:val="2107384904"/>
                <w:lock w:val="sdtLocked"/>
              </w:sdtPr>
              <w:sdtContent>
                <w:tc>
                  <w:tcPr>
                    <w:tcW w:w="2894" w:type="dxa"/>
                  </w:tcPr>
                  <w:p w:rsidR="00D809CB" w:rsidRDefault="00754068">
                    <w:pPr>
                      <w:ind w:right="13"/>
                      <w:jc w:val="right"/>
                      <w:rPr>
                        <w:szCs w:val="21"/>
                      </w:rPr>
                    </w:pPr>
                    <w:r>
                      <w:rPr>
                        <w:szCs w:val="21"/>
                      </w:rPr>
                      <w:t>1,730,949,650.22</w:t>
                    </w:r>
                  </w:p>
                </w:tc>
              </w:sdtContent>
            </w:sdt>
          </w:tr>
          <w:tr w:rsidR="00D809CB">
            <w:trPr>
              <w:cantSplit/>
            </w:trPr>
            <w:tc>
              <w:tcPr>
                <w:tcW w:w="2965" w:type="dxa"/>
              </w:tcPr>
              <w:p w:rsidR="00D809CB" w:rsidRDefault="00754068">
                <w:pPr>
                  <w:autoSpaceDE w:val="0"/>
                  <w:autoSpaceDN w:val="0"/>
                  <w:adjustRightInd w:val="0"/>
                  <w:snapToGrid w:val="0"/>
                  <w:spacing w:line="240" w:lineRule="atLeast"/>
                  <w:rPr>
                    <w:szCs w:val="21"/>
                  </w:rPr>
                </w:pPr>
                <w:r>
                  <w:rPr>
                    <w:rFonts w:hint="eastAsia"/>
                    <w:szCs w:val="21"/>
                  </w:rPr>
                  <w:t>商业承兑票据</w:t>
                </w:r>
              </w:p>
            </w:tc>
            <w:sdt>
              <w:sdtPr>
                <w:rPr>
                  <w:szCs w:val="21"/>
                </w:rPr>
                <w:alias w:val="商业承兑票据"/>
                <w:tag w:val="_GBC_c0aabf907a374f5ba11465d31e7446c2"/>
                <w:id w:val="572399682"/>
                <w:lock w:val="sdtLocked"/>
              </w:sdtPr>
              <w:sdtContent>
                <w:tc>
                  <w:tcPr>
                    <w:tcW w:w="3146" w:type="dxa"/>
                  </w:tcPr>
                  <w:p w:rsidR="00D809CB" w:rsidRDefault="00754068">
                    <w:pPr>
                      <w:ind w:right="13"/>
                      <w:jc w:val="right"/>
                      <w:rPr>
                        <w:szCs w:val="21"/>
                      </w:rPr>
                    </w:pPr>
                    <w:r>
                      <w:rPr>
                        <w:szCs w:val="21"/>
                      </w:rPr>
                      <w:t>212,000,000.00</w:t>
                    </w:r>
                  </w:p>
                </w:tc>
              </w:sdtContent>
            </w:sdt>
            <w:sdt>
              <w:sdtPr>
                <w:rPr>
                  <w:szCs w:val="21"/>
                </w:rPr>
                <w:alias w:val="商业承兑票据"/>
                <w:tag w:val="_GBC_50ce2bd858374e59b8e3ff33295f7760"/>
                <w:id w:val="-614598351"/>
                <w:lock w:val="sdtLocked"/>
              </w:sdtPr>
              <w:sdtContent>
                <w:tc>
                  <w:tcPr>
                    <w:tcW w:w="2894" w:type="dxa"/>
                  </w:tcPr>
                  <w:p w:rsidR="00D809CB" w:rsidRDefault="00754068">
                    <w:pPr>
                      <w:ind w:right="13"/>
                      <w:jc w:val="right"/>
                      <w:rPr>
                        <w:szCs w:val="21"/>
                      </w:rPr>
                    </w:pPr>
                    <w:r>
                      <w:rPr>
                        <w:szCs w:val="21"/>
                      </w:rPr>
                      <w:t>390,877,331.92</w:t>
                    </w:r>
                  </w:p>
                </w:tc>
              </w:sdtContent>
            </w:sdt>
          </w:tr>
          <w:tr w:rsidR="00D809CB">
            <w:trPr>
              <w:cantSplit/>
            </w:trPr>
            <w:tc>
              <w:tcPr>
                <w:tcW w:w="2965" w:type="dxa"/>
                <w:vAlign w:val="center"/>
              </w:tcPr>
              <w:p w:rsidR="00D809CB" w:rsidRDefault="00754068">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收票据"/>
                <w:tag w:val="_GBC_153559f0032046a49c426e9b90d435a6"/>
                <w:id w:val="1140463822"/>
                <w:lock w:val="sdtLocked"/>
              </w:sdtPr>
              <w:sdtContent>
                <w:tc>
                  <w:tcPr>
                    <w:tcW w:w="3146" w:type="dxa"/>
                  </w:tcPr>
                  <w:p w:rsidR="00D809CB" w:rsidRDefault="00754068">
                    <w:pPr>
                      <w:jc w:val="right"/>
                      <w:rPr>
                        <w:szCs w:val="21"/>
                      </w:rPr>
                    </w:pPr>
                    <w:r>
                      <w:rPr>
                        <w:szCs w:val="21"/>
                      </w:rPr>
                      <w:t>3,286,368,017.01</w:t>
                    </w:r>
                  </w:p>
                </w:tc>
              </w:sdtContent>
            </w:sdt>
            <w:sdt>
              <w:sdtPr>
                <w:rPr>
                  <w:szCs w:val="21"/>
                </w:rPr>
                <w:alias w:val="应收票据"/>
                <w:tag w:val="_GBC_2cdf7f8c9ed1456b8f1c9d2b4531620f"/>
                <w:id w:val="-257750302"/>
                <w:lock w:val="sdtLocked"/>
              </w:sdtPr>
              <w:sdtContent>
                <w:tc>
                  <w:tcPr>
                    <w:tcW w:w="2894" w:type="dxa"/>
                  </w:tcPr>
                  <w:p w:rsidR="00D809CB" w:rsidRDefault="00754068">
                    <w:pPr>
                      <w:autoSpaceDE w:val="0"/>
                      <w:autoSpaceDN w:val="0"/>
                      <w:adjustRightInd w:val="0"/>
                      <w:jc w:val="right"/>
                      <w:rPr>
                        <w:szCs w:val="21"/>
                      </w:rPr>
                    </w:pPr>
                    <w:r>
                      <w:rPr>
                        <w:szCs w:val="21"/>
                      </w:rPr>
                      <w:t>2,121,826,982.14</w:t>
                    </w:r>
                  </w:p>
                </w:tc>
              </w:sdtContent>
            </w:sdt>
          </w:tr>
        </w:tbl>
        <w:p w:rsidR="00D809CB" w:rsidRDefault="00D809CB"/>
        <w:p w:rsidR="00D809CB" w:rsidRDefault="005767BC"/>
      </w:sdtContent>
    </w:sdt>
    <w:p w:rsidR="00D809CB" w:rsidRDefault="00D809CB">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29972891"/>
        <w:lock w:val="sdtLocked"/>
        <w:placeholder>
          <w:docPart w:val="GBC22222222222222222222222222222"/>
        </w:placeholder>
      </w:sdtPr>
      <w:sdtEndPr>
        <w:rPr>
          <w:rFonts w:ascii="Times New Roman" w:hAnsi="Times New Roman" w:cs="Times New Roman"/>
          <w:kern w:val="2"/>
          <w:szCs w:val="24"/>
        </w:rPr>
      </w:sdtEndPr>
      <w:sdtContent>
        <w:p w:rsidR="00D809CB" w:rsidRDefault="00754068">
          <w:pPr>
            <w:pStyle w:val="4"/>
            <w:numPr>
              <w:ilvl w:val="3"/>
              <w:numId w:val="45"/>
            </w:numPr>
          </w:pPr>
          <w:r>
            <w:t>期末公司已</w:t>
          </w:r>
          <w:r>
            <w:rPr>
              <w:rFonts w:hint="eastAsia"/>
            </w:rPr>
            <w:t>质押</w:t>
          </w:r>
          <w:r>
            <w:t>的应收票据</w:t>
          </w:r>
        </w:p>
        <w:sdt>
          <w:sdtPr>
            <w:alias w:val="是否适用：期末公司已质押的应收票据[双击切换]"/>
            <w:tag w:val="_GBC_3440ef2908e64e51a440106bfa389257"/>
            <w:id w:val="2997288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期末公司已抵押的应收票据情况"/>
              <w:tag w:val="_GBC_dcf6bfd8190844578c54da0afbe3f0bd"/>
              <w:id w:val="299728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a0246d48f23242afb5a5f90d1baf4d3c"/>
              <w:id w:val="299728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9"/>
            <w:gridCol w:w="4660"/>
          </w:tblGrid>
          <w:tr w:rsidR="00D809CB">
            <w:tc>
              <w:tcPr>
                <w:tcW w:w="4389" w:type="dxa"/>
                <w:tcBorders>
                  <w:top w:val="single" w:sz="4" w:space="0" w:color="auto"/>
                  <w:left w:val="single" w:sz="4" w:space="0" w:color="auto"/>
                  <w:bottom w:val="single" w:sz="4" w:space="0" w:color="auto"/>
                  <w:right w:val="single" w:sz="4" w:space="0" w:color="auto"/>
                </w:tcBorders>
                <w:vAlign w:val="center"/>
              </w:tcPr>
              <w:p w:rsidR="00D809CB" w:rsidRDefault="00754068">
                <w:pPr>
                  <w:snapToGrid w:val="0"/>
                  <w:spacing w:line="240" w:lineRule="atLeast"/>
                  <w:jc w:val="center"/>
                  <w:rPr>
                    <w:szCs w:val="21"/>
                  </w:rPr>
                </w:pPr>
                <w:r>
                  <w:rPr>
                    <w:rFonts w:hint="eastAsia"/>
                    <w:szCs w:val="21"/>
                  </w:rPr>
                  <w:t>项目</w:t>
                </w:r>
              </w:p>
            </w:tc>
            <w:tc>
              <w:tcPr>
                <w:tcW w:w="4660" w:type="dxa"/>
                <w:tcBorders>
                  <w:top w:val="single" w:sz="4" w:space="0" w:color="auto"/>
                  <w:left w:val="single" w:sz="4" w:space="0" w:color="auto"/>
                  <w:bottom w:val="single" w:sz="4" w:space="0" w:color="auto"/>
                  <w:right w:val="single" w:sz="4" w:space="0" w:color="auto"/>
                </w:tcBorders>
                <w:vAlign w:val="center"/>
              </w:tcPr>
              <w:p w:rsidR="00D809CB" w:rsidRDefault="00754068">
                <w:pPr>
                  <w:snapToGrid w:val="0"/>
                  <w:spacing w:line="240" w:lineRule="atLeast"/>
                  <w:jc w:val="center"/>
                  <w:rPr>
                    <w:szCs w:val="21"/>
                  </w:rPr>
                </w:pPr>
                <w:r>
                  <w:rPr>
                    <w:rFonts w:hint="eastAsia"/>
                    <w:szCs w:val="21"/>
                  </w:rPr>
                  <w:t>期末已质押金额</w:t>
                </w:r>
              </w:p>
            </w:tc>
          </w:tr>
          <w:tr w:rsidR="00D809CB">
            <w:tc>
              <w:tcPr>
                <w:tcW w:w="4389" w:type="dxa"/>
                <w:tcBorders>
                  <w:top w:val="single" w:sz="4" w:space="0" w:color="auto"/>
                  <w:left w:val="single" w:sz="4" w:space="0" w:color="auto"/>
                  <w:bottom w:val="single" w:sz="4" w:space="0" w:color="auto"/>
                  <w:right w:val="single" w:sz="4" w:space="0" w:color="auto"/>
                </w:tcBorders>
              </w:tcPr>
              <w:p w:rsidR="00D809CB" w:rsidRDefault="00754068">
                <w:pPr>
                  <w:snapToGrid w:val="0"/>
                  <w:spacing w:line="240" w:lineRule="atLeast"/>
                  <w:rPr>
                    <w:szCs w:val="21"/>
                  </w:rPr>
                </w:pPr>
                <w:r>
                  <w:rPr>
                    <w:rFonts w:hint="eastAsia"/>
                    <w:szCs w:val="21"/>
                  </w:rPr>
                  <w:t>银行承兑票据</w:t>
                </w:r>
              </w:p>
            </w:tc>
            <w:sdt>
              <w:sdtPr>
                <w:rPr>
                  <w:color w:val="000000" w:themeColor="text1"/>
                  <w:szCs w:val="21"/>
                </w:rPr>
                <w:alias w:val="银行承兑票据已质押金额"/>
                <w:tag w:val="_GBC_e08f8b10412142b18d212d1b58471c54"/>
                <w:id w:val="29972889"/>
                <w:lock w:val="sdtLocked"/>
              </w:sdtPr>
              <w:sdtContent>
                <w:tc>
                  <w:tcPr>
                    <w:tcW w:w="4660" w:type="dxa"/>
                    <w:tcBorders>
                      <w:top w:val="single" w:sz="4" w:space="0" w:color="auto"/>
                      <w:left w:val="single" w:sz="4" w:space="0" w:color="auto"/>
                      <w:bottom w:val="single" w:sz="4" w:space="0" w:color="auto"/>
                      <w:right w:val="single" w:sz="4" w:space="0" w:color="auto"/>
                    </w:tcBorders>
                  </w:tcPr>
                  <w:p w:rsidR="00D809CB" w:rsidRDefault="00754068">
                    <w:pPr>
                      <w:snapToGrid w:val="0"/>
                      <w:spacing w:line="240" w:lineRule="atLeast"/>
                      <w:jc w:val="right"/>
                      <w:rPr>
                        <w:color w:val="000000" w:themeColor="text1"/>
                        <w:szCs w:val="21"/>
                      </w:rPr>
                    </w:pPr>
                    <w:r>
                      <w:rPr>
                        <w:color w:val="000000" w:themeColor="text1"/>
                        <w:szCs w:val="21"/>
                      </w:rPr>
                      <w:t>226,739,130.53</w:t>
                    </w:r>
                  </w:p>
                </w:tc>
              </w:sdtContent>
            </w:sdt>
          </w:tr>
          <w:tr w:rsidR="00D809CB">
            <w:tc>
              <w:tcPr>
                <w:tcW w:w="4389"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合计</w:t>
                </w:r>
              </w:p>
            </w:tc>
            <w:sdt>
              <w:sdtPr>
                <w:rPr>
                  <w:color w:val="000000" w:themeColor="text1"/>
                  <w:szCs w:val="21"/>
                </w:rPr>
                <w:alias w:val="期末公司已质押的应收票据金额合计"/>
                <w:tag w:val="_GBC_7d3335a7e13441b9b58274d14e9f3252"/>
                <w:id w:val="29972890"/>
                <w:lock w:val="sdtLocked"/>
              </w:sdtPr>
              <w:sdtContent>
                <w:tc>
                  <w:tcPr>
                    <w:tcW w:w="4660" w:type="dxa"/>
                    <w:tcBorders>
                      <w:top w:val="single" w:sz="4" w:space="0" w:color="auto"/>
                      <w:left w:val="single" w:sz="4" w:space="0" w:color="auto"/>
                      <w:bottom w:val="single" w:sz="4" w:space="0" w:color="auto"/>
                      <w:right w:val="single" w:sz="4" w:space="0" w:color="auto"/>
                    </w:tcBorders>
                  </w:tcPr>
                  <w:p w:rsidR="00D809CB" w:rsidRDefault="00754068">
                    <w:pPr>
                      <w:jc w:val="right"/>
                      <w:rPr>
                        <w:color w:val="000000" w:themeColor="text1"/>
                        <w:szCs w:val="21"/>
                      </w:rPr>
                    </w:pPr>
                    <w:r>
                      <w:rPr>
                        <w:color w:val="000000" w:themeColor="text1"/>
                        <w:szCs w:val="21"/>
                      </w:rPr>
                      <w:t>226,739,130.53</w:t>
                    </w:r>
                  </w:p>
                </w:tc>
              </w:sdtContent>
            </w:sdt>
          </w:tr>
        </w:tbl>
        <w:p w:rsidR="00D809CB" w:rsidRDefault="005767BC">
          <w:pPr>
            <w:rPr>
              <w:szCs w:val="21"/>
            </w:rPr>
          </w:pPr>
        </w:p>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29972901"/>
        <w:lock w:val="sdtLocked"/>
        <w:placeholder>
          <w:docPart w:val="GBC22222222222222222222222222222"/>
        </w:placeholder>
      </w:sdtPr>
      <w:sdtEndPr>
        <w:rPr>
          <w:rFonts w:ascii="Times New Roman" w:hAnsi="Times New Roman" w:cs="Times New Roman"/>
          <w:kern w:val="2"/>
          <w:szCs w:val="24"/>
        </w:rPr>
      </w:sdtEndPr>
      <w:sdtContent>
        <w:p w:rsidR="00D809CB" w:rsidRDefault="00754068">
          <w:pPr>
            <w:pStyle w:val="4"/>
            <w:numPr>
              <w:ilvl w:val="3"/>
              <w:numId w:val="45"/>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2997289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299728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299728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877"/>
            <w:gridCol w:w="3050"/>
            <w:gridCol w:w="3122"/>
          </w:tblGrid>
          <w:tr w:rsidR="00D809CB">
            <w:tc>
              <w:tcPr>
                <w:tcW w:w="2877" w:type="dxa"/>
                <w:tcBorders>
                  <w:top w:val="single" w:sz="4" w:space="0" w:color="auto"/>
                  <w:left w:val="single" w:sz="4"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项目</w:t>
                </w:r>
              </w:p>
            </w:tc>
            <w:tc>
              <w:tcPr>
                <w:tcW w:w="3050" w:type="dxa"/>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期末终止确认金额</w:t>
                </w:r>
              </w:p>
            </w:tc>
            <w:tc>
              <w:tcPr>
                <w:tcW w:w="3122" w:type="dxa"/>
                <w:tcBorders>
                  <w:top w:val="single" w:sz="4" w:space="0" w:color="auto"/>
                  <w:left w:val="single" w:sz="6" w:space="0" w:color="auto"/>
                  <w:bottom w:val="single" w:sz="6" w:space="0" w:color="auto"/>
                  <w:right w:val="single" w:sz="4" w:space="0" w:color="auto"/>
                </w:tcBorders>
                <w:shd w:val="clear" w:color="auto" w:fill="auto"/>
                <w:vAlign w:val="center"/>
              </w:tcPr>
              <w:p w:rsidR="00D809CB" w:rsidRDefault="00754068">
                <w:pPr>
                  <w:jc w:val="center"/>
                  <w:rPr>
                    <w:szCs w:val="21"/>
                  </w:rPr>
                </w:pPr>
                <w:r>
                  <w:rPr>
                    <w:rFonts w:hint="eastAsia"/>
                    <w:szCs w:val="21"/>
                  </w:rPr>
                  <w:t>期末未终止确认金额</w:t>
                </w:r>
              </w:p>
            </w:tc>
          </w:tr>
          <w:tr w:rsidR="00D809CB">
            <w:tc>
              <w:tcPr>
                <w:tcW w:w="2877"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rPr>
                    <w:szCs w:val="21"/>
                  </w:rPr>
                </w:pPr>
                <w:r>
                  <w:rPr>
                    <w:rFonts w:hint="eastAsia"/>
                  </w:rPr>
                  <w:t>银行承兑票据</w:t>
                </w:r>
              </w:p>
            </w:tc>
            <w:sdt>
              <w:sdtPr>
                <w:rPr>
                  <w:rFonts w:hint="eastAsia"/>
                  <w:szCs w:val="21"/>
                </w:rPr>
                <w:alias w:val="公司已背书或贴现且在资产负债表日尚未到期的应收票据-银行承兑票据期末终止确认金额"/>
                <w:tag w:val="_GBC_88e24bcf401841d2906cfaadf7ec9895"/>
                <w:id w:val="29972895"/>
                <w:lock w:val="sdtLocked"/>
                <w:showingPlcHdr/>
              </w:sdtPr>
              <w:sdtContent>
                <w:tc>
                  <w:tcPr>
                    <w:tcW w:w="305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rFonts w:hint="eastAsia"/>
                  <w:color w:val="000000" w:themeColor="text1"/>
                  <w:szCs w:val="21"/>
                </w:rPr>
                <w:alias w:val="公司已背书或贴现且在资产负债表日尚未到期的应收票据-银行承兑票据期末未终止确认金额"/>
                <w:tag w:val="_GBC_21b640edb4d2433bae3f663cab81aa6c"/>
                <w:id w:val="29972896"/>
                <w:lock w:val="sdtLocked"/>
              </w:sdtPr>
              <w:sdtContent>
                <w:tc>
                  <w:tcPr>
                    <w:tcW w:w="3122" w:type="dxa"/>
                    <w:tcBorders>
                      <w:top w:val="single" w:sz="6" w:space="0" w:color="auto"/>
                      <w:left w:val="single" w:sz="6" w:space="0" w:color="auto"/>
                      <w:bottom w:val="single" w:sz="6" w:space="0" w:color="auto"/>
                      <w:right w:val="single" w:sz="4" w:space="0" w:color="auto"/>
                    </w:tcBorders>
                    <w:shd w:val="clear" w:color="auto" w:fill="auto"/>
                  </w:tcPr>
                  <w:p w:rsidR="00D809CB" w:rsidRDefault="00754068">
                    <w:pPr>
                      <w:jc w:val="right"/>
                      <w:rPr>
                        <w:color w:val="000000" w:themeColor="text1"/>
                        <w:szCs w:val="21"/>
                      </w:rPr>
                    </w:pPr>
                    <w:r>
                      <w:rPr>
                        <w:color w:val="000000" w:themeColor="text1"/>
                      </w:rPr>
                      <w:t>3,576,812,736.07</w:t>
                    </w:r>
                  </w:p>
                </w:tc>
              </w:sdtContent>
            </w:sdt>
          </w:tr>
          <w:tr w:rsidR="00D809CB">
            <w:tc>
              <w:tcPr>
                <w:tcW w:w="2877"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r>
                  <w:rPr>
                    <w:rFonts w:hint="eastAsia"/>
                  </w:rPr>
                  <w:t>商业承兑票据</w:t>
                </w:r>
              </w:p>
            </w:tc>
            <w:sdt>
              <w:sdtPr>
                <w:rPr>
                  <w:rFonts w:hint="eastAsia"/>
                  <w:szCs w:val="21"/>
                </w:rPr>
                <w:alias w:val="公司已背书或贴现且在资产负债表日尚未到期的应收票据-商业承兑票据期末终止确认金额"/>
                <w:tag w:val="_GBC_b709380134d64a20a4755e1c374daae6"/>
                <w:id w:val="29972897"/>
                <w:lock w:val="sdtLocked"/>
                <w:showingPlcHdr/>
              </w:sdtPr>
              <w:sdtContent>
                <w:tc>
                  <w:tcPr>
                    <w:tcW w:w="305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rFonts w:hint="eastAsia"/>
                  <w:color w:val="000000" w:themeColor="text1"/>
                  <w:szCs w:val="21"/>
                </w:rPr>
                <w:alias w:val="公司已背书或贴现且在资产负债表日尚未到期的应收票据-商业承兑票据期末未终止确认金额"/>
                <w:tag w:val="_GBC_b1d6937b9c25455cb8b73915927baf93"/>
                <w:id w:val="29972898"/>
                <w:lock w:val="sdtLocked"/>
                <w:showingPlcHdr/>
              </w:sdtPr>
              <w:sdtContent>
                <w:tc>
                  <w:tcPr>
                    <w:tcW w:w="3122" w:type="dxa"/>
                    <w:tcBorders>
                      <w:top w:val="single" w:sz="6" w:space="0" w:color="auto"/>
                      <w:left w:val="single" w:sz="6" w:space="0" w:color="auto"/>
                      <w:bottom w:val="single" w:sz="6" w:space="0" w:color="auto"/>
                      <w:right w:val="single" w:sz="4" w:space="0" w:color="auto"/>
                    </w:tcBorders>
                    <w:shd w:val="clear" w:color="auto" w:fill="auto"/>
                  </w:tcPr>
                  <w:p w:rsidR="00D809CB" w:rsidRDefault="00754068">
                    <w:pPr>
                      <w:jc w:val="right"/>
                      <w:rPr>
                        <w:color w:val="000000" w:themeColor="text1"/>
                        <w:szCs w:val="21"/>
                      </w:rPr>
                    </w:pPr>
                    <w:r>
                      <w:rPr>
                        <w:rFonts w:hint="eastAsia"/>
                        <w:color w:val="000000" w:themeColor="text1"/>
                      </w:rPr>
                      <w:t xml:space="preserve">　</w:t>
                    </w:r>
                  </w:p>
                </w:tc>
              </w:sdtContent>
            </w:sdt>
          </w:tr>
          <w:tr w:rsidR="00D809CB">
            <w:tc>
              <w:tcPr>
                <w:tcW w:w="2877" w:type="dxa"/>
                <w:tcBorders>
                  <w:top w:val="single" w:sz="6" w:space="0" w:color="auto"/>
                  <w:left w:val="single" w:sz="4" w:space="0" w:color="auto"/>
                  <w:bottom w:val="single" w:sz="6" w:space="0" w:color="auto"/>
                  <w:right w:val="single" w:sz="6" w:space="0" w:color="auto"/>
                </w:tcBorders>
                <w:shd w:val="clear" w:color="auto" w:fill="auto"/>
                <w:vAlign w:val="center"/>
              </w:tcPr>
              <w:p w:rsidR="00D809CB" w:rsidRDefault="00754068">
                <w:pPr>
                  <w:jc w:val="center"/>
                </w:pPr>
                <w:r>
                  <w:rPr>
                    <w:rFonts w:hint="eastAsia"/>
                  </w:rPr>
                  <w:t>合计</w:t>
                </w:r>
              </w:p>
            </w:tc>
            <w:sdt>
              <w:sdtPr>
                <w:rPr>
                  <w:szCs w:val="21"/>
                </w:rPr>
                <w:alias w:val="公司已背书或贴现且在资产负债表日尚未到期的应收票据期末终止确认金额合计"/>
                <w:tag w:val="_GBC_08ae1658dece49ca989d5033f482f42f"/>
                <w:id w:val="29972899"/>
                <w:lock w:val="sdtLocked"/>
                <w:showingPlcHdr/>
              </w:sdtPr>
              <w:sdtEndPr>
                <w:rPr>
                  <w:rFonts w:hint="eastAsia"/>
                </w:rPr>
              </w:sdtEndPr>
              <w:sdtContent>
                <w:tc>
                  <w:tcPr>
                    <w:tcW w:w="305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color w:val="000000" w:themeColor="text1"/>
                  <w:szCs w:val="21"/>
                </w:rPr>
                <w:alias w:val="公司已背书或贴现且在资产负债表日尚未到期的应收票据期末未终止确认金额合计"/>
                <w:tag w:val="_GBC_76ae9802499f49a8979ffc6875d2f732"/>
                <w:id w:val="29972900"/>
                <w:lock w:val="sdtLocked"/>
              </w:sdtPr>
              <w:sdtEndPr>
                <w:rPr>
                  <w:rFonts w:hint="eastAsia"/>
                </w:rPr>
              </w:sdtEndPr>
              <w:sdtContent>
                <w:tc>
                  <w:tcPr>
                    <w:tcW w:w="3122" w:type="dxa"/>
                    <w:tcBorders>
                      <w:top w:val="single" w:sz="6" w:space="0" w:color="auto"/>
                      <w:left w:val="single" w:sz="6" w:space="0" w:color="auto"/>
                      <w:bottom w:val="single" w:sz="6" w:space="0" w:color="auto"/>
                      <w:right w:val="single" w:sz="4" w:space="0" w:color="auto"/>
                    </w:tcBorders>
                    <w:shd w:val="clear" w:color="auto" w:fill="auto"/>
                  </w:tcPr>
                  <w:p w:rsidR="00D809CB" w:rsidRDefault="00754068">
                    <w:pPr>
                      <w:jc w:val="right"/>
                      <w:rPr>
                        <w:color w:val="000000" w:themeColor="text1"/>
                        <w:szCs w:val="21"/>
                      </w:rPr>
                    </w:pPr>
                    <w:r>
                      <w:rPr>
                        <w:color w:val="000000" w:themeColor="text1"/>
                      </w:rPr>
                      <w:t>3,576,812,736.07</w:t>
                    </w:r>
                  </w:p>
                </w:tc>
              </w:sdtContent>
            </w:sdt>
          </w:tr>
        </w:tbl>
        <w:p w:rsidR="00D809CB" w:rsidRDefault="005767BC">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29972907"/>
        <w:lock w:val="sdtLocked"/>
        <w:placeholder>
          <w:docPart w:val="GBC22222222222222222222222222222"/>
        </w:placeholder>
      </w:sdtPr>
      <w:sdtContent>
        <w:p w:rsidR="00D809CB" w:rsidRDefault="00754068">
          <w:pPr>
            <w:pStyle w:val="4"/>
            <w:numPr>
              <w:ilvl w:val="3"/>
              <w:numId w:val="45"/>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2997290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alias w:val="单位：财务附注：期末公司因出票人无力履约而将其转为应收账款的票据"/>
              <w:tag w:val="_GBC_c0780da99145482da7e28198808424ed"/>
              <w:id w:val="2997290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期末公司因出票人无力履约而将其转为应收账款的票据"/>
              <w:tag w:val="_GBC_4fe14271ee834f8b95e122614cee36db"/>
              <w:id w:val="299729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64"/>
            <w:gridCol w:w="4785"/>
          </w:tblGrid>
          <w:tr w:rsidR="00D809CB">
            <w:tc>
              <w:tcPr>
                <w:tcW w:w="4264" w:type="dxa"/>
                <w:tcBorders>
                  <w:top w:val="single" w:sz="4" w:space="0" w:color="auto"/>
                  <w:left w:val="single" w:sz="4"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项目</w:t>
                </w:r>
              </w:p>
            </w:tc>
            <w:tc>
              <w:tcPr>
                <w:tcW w:w="4785" w:type="dxa"/>
                <w:tcBorders>
                  <w:top w:val="single" w:sz="4" w:space="0" w:color="auto"/>
                  <w:left w:val="single" w:sz="6" w:space="0" w:color="auto"/>
                  <w:bottom w:val="single" w:sz="6" w:space="0" w:color="auto"/>
                  <w:right w:val="single" w:sz="4" w:space="0" w:color="auto"/>
                </w:tcBorders>
                <w:shd w:val="clear" w:color="auto" w:fill="auto"/>
                <w:vAlign w:val="center"/>
              </w:tcPr>
              <w:p w:rsidR="00D809CB" w:rsidRDefault="00754068">
                <w:pPr>
                  <w:jc w:val="center"/>
                  <w:rPr>
                    <w:szCs w:val="21"/>
                  </w:rPr>
                </w:pPr>
                <w:r>
                  <w:rPr>
                    <w:rFonts w:hint="eastAsia"/>
                  </w:rPr>
                  <w:t>期末转应收账款金额</w:t>
                </w:r>
              </w:p>
            </w:tc>
          </w:tr>
          <w:tr w:rsidR="00D809CB">
            <w:tc>
              <w:tcPr>
                <w:tcW w:w="4264" w:type="dxa"/>
                <w:tcBorders>
                  <w:top w:val="single" w:sz="6" w:space="0" w:color="auto"/>
                  <w:left w:val="single" w:sz="4" w:space="0" w:color="auto"/>
                  <w:bottom w:val="single" w:sz="6" w:space="0" w:color="auto"/>
                  <w:right w:val="single" w:sz="6" w:space="0" w:color="auto"/>
                </w:tcBorders>
                <w:shd w:val="clear" w:color="auto" w:fill="auto"/>
                <w:vAlign w:val="center"/>
              </w:tcPr>
              <w:p w:rsidR="00D809CB" w:rsidRDefault="00754068">
                <w:r>
                  <w:rPr>
                    <w:rFonts w:hint="eastAsia"/>
                  </w:rPr>
                  <w:lastRenderedPageBreak/>
                  <w:t>商业承兑票据</w:t>
                </w:r>
              </w:p>
            </w:tc>
            <w:sdt>
              <w:sdtPr>
                <w:rPr>
                  <w:rFonts w:hint="eastAsia"/>
                  <w:szCs w:val="21"/>
                </w:rPr>
                <w:alias w:val="公司因出票人无力履约而将其转为应收账款的票据-商业承兑票据金额"/>
                <w:tag w:val="_GBC_5dbb8b7ee6834107976af4c5e22030f1"/>
                <w:id w:val="29972905"/>
                <w:lock w:val="sdtLocked"/>
              </w:sdtPr>
              <w:sdtContent>
                <w:tc>
                  <w:tcPr>
                    <w:tcW w:w="4785" w:type="dxa"/>
                    <w:tcBorders>
                      <w:top w:val="single" w:sz="6" w:space="0" w:color="auto"/>
                      <w:left w:val="single" w:sz="6" w:space="0" w:color="auto"/>
                      <w:bottom w:val="single" w:sz="6" w:space="0" w:color="auto"/>
                      <w:right w:val="single" w:sz="4" w:space="0" w:color="auto"/>
                    </w:tcBorders>
                    <w:shd w:val="clear" w:color="auto" w:fill="auto"/>
                  </w:tcPr>
                  <w:p w:rsidR="00D809CB" w:rsidRDefault="00754068">
                    <w:pPr>
                      <w:jc w:val="right"/>
                      <w:rPr>
                        <w:szCs w:val="21"/>
                      </w:rPr>
                    </w:pPr>
                    <w:r>
                      <w:rPr>
                        <w:szCs w:val="21"/>
                      </w:rPr>
                      <w:t>17,000,000.00</w:t>
                    </w:r>
                  </w:p>
                </w:tc>
              </w:sdtContent>
            </w:sdt>
          </w:tr>
          <w:tr w:rsidR="00D809CB">
            <w:tc>
              <w:tcPr>
                <w:tcW w:w="4264" w:type="dxa"/>
                <w:tcBorders>
                  <w:top w:val="single" w:sz="6" w:space="0" w:color="auto"/>
                  <w:left w:val="single" w:sz="4" w:space="0" w:color="auto"/>
                  <w:bottom w:val="single" w:sz="4" w:space="0" w:color="auto"/>
                  <w:right w:val="single" w:sz="6" w:space="0" w:color="auto"/>
                </w:tcBorders>
                <w:shd w:val="clear" w:color="auto" w:fill="auto"/>
                <w:vAlign w:val="center"/>
              </w:tcPr>
              <w:p w:rsidR="00D809CB" w:rsidRDefault="00754068">
                <w:pPr>
                  <w:jc w:val="center"/>
                </w:pPr>
                <w:r>
                  <w:rPr>
                    <w:rFonts w:hint="eastAsia"/>
                  </w:rPr>
                  <w:t>合计</w:t>
                </w:r>
              </w:p>
            </w:tc>
            <w:sdt>
              <w:sdtPr>
                <w:rPr>
                  <w:rFonts w:hint="eastAsia"/>
                  <w:szCs w:val="21"/>
                </w:rPr>
                <w:alias w:val="公司因出票人无力履约而将其转为应收账款的票据金额合计"/>
                <w:tag w:val="_GBC_c90689050c4747c59fe0c6bf81620b20"/>
                <w:id w:val="29972906"/>
                <w:lock w:val="sdtLocked"/>
              </w:sdtPr>
              <w:sdtContent>
                <w:tc>
                  <w:tcPr>
                    <w:tcW w:w="4785" w:type="dxa"/>
                    <w:tcBorders>
                      <w:top w:val="single" w:sz="6" w:space="0" w:color="auto"/>
                      <w:left w:val="single" w:sz="6" w:space="0" w:color="auto"/>
                      <w:bottom w:val="single" w:sz="4" w:space="0" w:color="auto"/>
                      <w:right w:val="single" w:sz="4" w:space="0" w:color="auto"/>
                    </w:tcBorders>
                    <w:shd w:val="clear" w:color="auto" w:fill="auto"/>
                  </w:tcPr>
                  <w:p w:rsidR="00D809CB" w:rsidRDefault="00754068">
                    <w:pPr>
                      <w:jc w:val="right"/>
                      <w:rPr>
                        <w:szCs w:val="21"/>
                      </w:rPr>
                    </w:pPr>
                    <w:r>
                      <w:rPr>
                        <w:szCs w:val="21"/>
                      </w:rPr>
                      <w:t>17,000,000.00</w:t>
                    </w:r>
                  </w:p>
                </w:tc>
              </w:sdtContent>
            </w:sdt>
          </w:tr>
        </w:tbl>
        <w:p w:rsidR="00D809CB" w:rsidRDefault="005767BC">
          <w:pPr>
            <w:ind w:right="210"/>
          </w:pPr>
        </w:p>
      </w:sdtContent>
    </w:sdt>
    <w:sdt>
      <w:sdtPr>
        <w:rPr>
          <w:rFonts w:asciiTheme="minorHAnsi" w:hAnsiTheme="minorHAnsi" w:cstheme="minorBidi" w:hint="eastAsia"/>
          <w:b/>
          <w:bCs/>
          <w:szCs w:val="22"/>
        </w:rPr>
        <w:alias w:val="模块:应收票据其他说明"/>
        <w:tag w:val="_GBC_c7095bafbab543a9bb9dcc587154df29"/>
        <w:id w:val="29972909"/>
        <w:lock w:val="sdtLocked"/>
        <w:placeholder>
          <w:docPart w:val="GBC22222222222222222222222222222"/>
        </w:placeholder>
      </w:sdtPr>
      <w:sdtEndPr>
        <w:rPr>
          <w:rFonts w:ascii="Times New Roman" w:hAnsi="Times New Roman" w:cs="Times New Roman" w:hint="default"/>
          <w:b w:val="0"/>
          <w:bCs w:val="0"/>
          <w:szCs w:val="24"/>
        </w:rPr>
      </w:sdtEndPr>
      <w:sdtContent>
        <w:p w:rsidR="00D809CB" w:rsidRDefault="00754068">
          <w:r>
            <w:rPr>
              <w:rFonts w:hint="eastAsia"/>
            </w:rPr>
            <w:t>其他说明</w:t>
          </w:r>
        </w:p>
        <w:sdt>
          <w:sdtPr>
            <w:alias w:val="是否适用：应收票据的说明[双击切换]"/>
            <w:tag w:val="_GBC_704e24e70b65463883e10335ce93a1ac"/>
            <w:id w:val="29972908"/>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44"/>
        </w:numPr>
      </w:pPr>
      <w:r>
        <w:rPr>
          <w:rFonts w:hint="eastAsia"/>
        </w:rPr>
        <w:t>应收账款</w:t>
      </w:r>
    </w:p>
    <w:sdt>
      <w:sdtPr>
        <w:rPr>
          <w:rFonts w:asciiTheme="minorHAnsi" w:hAnsiTheme="minorHAnsi" w:cstheme="minorBidi" w:hint="eastAsia"/>
          <w:b w:val="0"/>
          <w:bCs w:val="0"/>
          <w:kern w:val="0"/>
          <w:szCs w:val="22"/>
        </w:rPr>
        <w:alias w:val="模块:应收账款按种类披露"/>
        <w:tag w:val="_GBC_574c8609ba154bda94573cc41d2b5e70"/>
        <w:id w:val="29972949"/>
        <w:lock w:val="sdtLocked"/>
        <w:placeholder>
          <w:docPart w:val="GBC22222222222222222222222222222"/>
        </w:placeholder>
      </w:sdtPr>
      <w:sdtEndPr>
        <w:rPr>
          <w:rFonts w:ascii="宋体" w:hAnsi="宋体" w:cs="宋体"/>
          <w:szCs w:val="24"/>
        </w:rPr>
      </w:sdtEndPr>
      <w:sdtContent>
        <w:p w:rsidR="00D809CB" w:rsidRDefault="00754068">
          <w:pPr>
            <w:pStyle w:val="4"/>
            <w:numPr>
              <w:ilvl w:val="3"/>
              <w:numId w:val="46"/>
            </w:numPr>
            <w:tabs>
              <w:tab w:val="left" w:pos="574"/>
            </w:tabs>
          </w:pPr>
          <w:r>
            <w:rPr>
              <w:rFonts w:hint="eastAsia"/>
            </w:rPr>
            <w:t>应收账款分类披露</w:t>
          </w:r>
        </w:p>
        <w:sdt>
          <w:sdtPr>
            <w:alias w:val="是否适用：应收账款分类披露[双击切换]"/>
            <w:tag w:val="_GBC_fc55e6778e08412caa3e7b9e7a1a0f85"/>
            <w:id w:val="2997291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299729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299729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0631"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1417"/>
            <w:gridCol w:w="1133"/>
            <w:gridCol w:w="572"/>
            <w:gridCol w:w="1133"/>
            <w:gridCol w:w="706"/>
            <w:gridCol w:w="1135"/>
            <w:gridCol w:w="1135"/>
            <w:gridCol w:w="566"/>
            <w:gridCol w:w="1135"/>
            <w:gridCol w:w="566"/>
            <w:gridCol w:w="1133"/>
          </w:tblGrid>
          <w:tr w:rsidR="00D809CB">
            <w:trPr>
              <w:cantSplit/>
              <w:trHeight w:val="259"/>
            </w:trPr>
            <w:tc>
              <w:tcPr>
                <w:tcW w:w="1417"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类别</w:t>
                </w:r>
              </w:p>
            </w:tc>
            <w:tc>
              <w:tcPr>
                <w:tcW w:w="4679" w:type="dxa"/>
                <w:gridSpan w:val="5"/>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期末余额</w:t>
                </w:r>
              </w:p>
            </w:tc>
            <w:tc>
              <w:tcPr>
                <w:tcW w:w="4535" w:type="dxa"/>
                <w:gridSpan w:val="5"/>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期初余额</w:t>
                </w:r>
              </w:p>
            </w:tc>
          </w:tr>
          <w:tr w:rsidR="00D809CB">
            <w:trPr>
              <w:cantSplit/>
              <w:trHeight w:val="227"/>
            </w:trPr>
            <w:tc>
              <w:tcPr>
                <w:tcW w:w="1417" w:type="dxa"/>
                <w:vMerge/>
                <w:tcBorders>
                  <w:left w:val="single" w:sz="4" w:space="0" w:color="auto"/>
                  <w:right w:val="single" w:sz="4" w:space="0" w:color="auto"/>
                </w:tcBorders>
                <w:vAlign w:val="center"/>
              </w:tcPr>
              <w:p w:rsidR="00D809CB" w:rsidRDefault="00D809CB">
                <w:pPr>
                  <w:rPr>
                    <w:szCs w:val="21"/>
                  </w:rPr>
                </w:pP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账面余额</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135"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账面</w:t>
                </w:r>
              </w:p>
              <w:p w:rsidR="00D809CB" w:rsidRDefault="00754068">
                <w:pPr>
                  <w:jc w:val="center"/>
                  <w:rPr>
                    <w:szCs w:val="21"/>
                  </w:rPr>
                </w:pPr>
                <w:r>
                  <w:rPr>
                    <w:rFonts w:hint="eastAsia"/>
                    <w:szCs w:val="21"/>
                  </w:rPr>
                  <w:t>价值</w:t>
                </w:r>
              </w:p>
            </w:tc>
            <w:tc>
              <w:tcPr>
                <w:tcW w:w="1701" w:type="dxa"/>
                <w:gridSpan w:val="2"/>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账面余额</w:t>
                </w:r>
              </w:p>
            </w:tc>
            <w:tc>
              <w:tcPr>
                <w:tcW w:w="1701" w:type="dxa"/>
                <w:gridSpan w:val="2"/>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133"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账面</w:t>
                </w:r>
              </w:p>
              <w:p w:rsidR="00D809CB" w:rsidRDefault="00754068">
                <w:pPr>
                  <w:jc w:val="center"/>
                  <w:rPr>
                    <w:szCs w:val="21"/>
                  </w:rPr>
                </w:pPr>
                <w:r>
                  <w:rPr>
                    <w:rFonts w:hint="eastAsia"/>
                    <w:szCs w:val="21"/>
                  </w:rPr>
                  <w:t>价值</w:t>
                </w:r>
              </w:p>
            </w:tc>
          </w:tr>
          <w:tr w:rsidR="00D809CB">
            <w:trPr>
              <w:cantSplit/>
              <w:trHeight w:val="375"/>
            </w:trPr>
            <w:tc>
              <w:tcPr>
                <w:tcW w:w="1417" w:type="dxa"/>
                <w:vMerge/>
                <w:tcBorders>
                  <w:left w:val="single" w:sz="4" w:space="0" w:color="auto"/>
                  <w:bottom w:val="single" w:sz="4" w:space="0" w:color="auto"/>
                  <w:right w:val="single" w:sz="4" w:space="0" w:color="auto"/>
                </w:tcBorders>
                <w:vAlign w:val="center"/>
              </w:tcPr>
              <w:p w:rsidR="00D809CB" w:rsidRDefault="00D809CB">
                <w:pPr>
                  <w:rPr>
                    <w:szCs w:val="21"/>
                  </w:rPr>
                </w:pPr>
              </w:p>
            </w:tc>
            <w:tc>
              <w:tcPr>
                <w:tcW w:w="1133"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572"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比例</w:t>
                </w:r>
                <w:r>
                  <w:rPr>
                    <w:szCs w:val="21"/>
                  </w:rPr>
                  <w:t>(%)</w:t>
                </w:r>
              </w:p>
            </w:tc>
            <w:tc>
              <w:tcPr>
                <w:tcW w:w="1133"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706"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r>
                  <w:rPr>
                    <w:szCs w:val="21"/>
                  </w:rPr>
                  <w:t>(%)</w:t>
                </w:r>
              </w:p>
            </w:tc>
            <w:tc>
              <w:tcPr>
                <w:tcW w:w="1135" w:type="dxa"/>
                <w:vMerge/>
                <w:tcBorders>
                  <w:left w:val="single" w:sz="4" w:space="0" w:color="auto"/>
                  <w:bottom w:val="single" w:sz="4" w:space="0" w:color="auto"/>
                  <w:right w:val="single" w:sz="4" w:space="0" w:color="auto"/>
                </w:tcBorders>
                <w:vAlign w:val="center"/>
              </w:tcPr>
              <w:p w:rsidR="00D809CB" w:rsidRDefault="00D809CB">
                <w:pPr>
                  <w:jc w:val="center"/>
                  <w:rPr>
                    <w:szCs w:val="21"/>
                  </w:rPr>
                </w:pPr>
              </w:p>
            </w:tc>
            <w:tc>
              <w:tcPr>
                <w:tcW w:w="1135"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566"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比例</w:t>
                </w:r>
                <w:r>
                  <w:rPr>
                    <w:szCs w:val="21"/>
                  </w:rPr>
                  <w:t>(%)</w:t>
                </w:r>
              </w:p>
            </w:tc>
            <w:tc>
              <w:tcPr>
                <w:tcW w:w="1135"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566"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r>
                  <w:rPr>
                    <w:szCs w:val="21"/>
                  </w:rPr>
                  <w:t>(%)</w:t>
                </w:r>
              </w:p>
            </w:tc>
            <w:tc>
              <w:tcPr>
                <w:tcW w:w="1133" w:type="dxa"/>
                <w:vMerge/>
                <w:tcBorders>
                  <w:left w:val="single" w:sz="4" w:space="0" w:color="auto"/>
                  <w:bottom w:val="single" w:sz="4" w:space="0" w:color="auto"/>
                  <w:right w:val="single" w:sz="4" w:space="0" w:color="auto"/>
                </w:tcBorders>
              </w:tcPr>
              <w:p w:rsidR="00D809CB" w:rsidRDefault="00D809CB">
                <w:pPr>
                  <w:jc w:val="center"/>
                  <w:rPr>
                    <w:szCs w:val="21"/>
                  </w:rPr>
                </w:pPr>
              </w:p>
            </w:tc>
          </w:tr>
          <w:tr w:rsidR="00D809CB">
            <w:trPr>
              <w:cantSplit/>
            </w:trPr>
            <w:tc>
              <w:tcPr>
                <w:tcW w:w="1417"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rFonts w:hint="eastAsia"/>
                    <w:sz w:val="18"/>
                    <w:szCs w:val="18"/>
                  </w:rPr>
                  <w:t>单项金额重大并单独计提坏账准备的应收账款</w:t>
                </w:r>
              </w:p>
            </w:tc>
            <w:sdt>
              <w:sdtPr>
                <w:rPr>
                  <w:rFonts w:ascii="Arial Narrow" w:hAnsi="Arial Narrow"/>
                  <w:sz w:val="18"/>
                  <w:szCs w:val="18"/>
                </w:rPr>
                <w:alias w:val="单项金额重大的应收款项金额合计"/>
                <w:tag w:val="_GBC_f1053982414b4cf2badb33b186752ced"/>
                <w:id w:val="29972913"/>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17,000,000.00</w:t>
                    </w:r>
                  </w:p>
                </w:tc>
              </w:sdtContent>
            </w:sdt>
            <w:sdt>
              <w:sdtPr>
                <w:rPr>
                  <w:rFonts w:ascii="Arial Narrow" w:hAnsi="Arial Narrow"/>
                  <w:sz w:val="18"/>
                  <w:szCs w:val="18"/>
                </w:rPr>
                <w:alias w:val="单项金额重大的应收款项比例"/>
                <w:tag w:val="_GBC_2c65deab7e1f42c0bd8ee161d9be894c"/>
                <w:id w:val="29972914"/>
                <w:lock w:val="sdtLocked"/>
              </w:sdtPr>
              <w:sdtContent>
                <w:tc>
                  <w:tcPr>
                    <w:tcW w:w="57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6.82</w:t>
                    </w:r>
                  </w:p>
                </w:tc>
              </w:sdtContent>
            </w:sdt>
            <w:sdt>
              <w:sdtPr>
                <w:rPr>
                  <w:rFonts w:ascii="Arial Narrow" w:hAnsi="Arial Narrow"/>
                  <w:sz w:val="18"/>
                  <w:szCs w:val="18"/>
                </w:rPr>
                <w:alias w:val="单项金额重大的应收款项坏账准备金额"/>
                <w:tag w:val="_GBC_152d7cf1684446c5ae13ee837726a640"/>
                <w:id w:val="29972915"/>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17,000,000.00</w:t>
                    </w:r>
                  </w:p>
                </w:tc>
              </w:sdtContent>
            </w:sdt>
            <w:sdt>
              <w:sdtPr>
                <w:rPr>
                  <w:rFonts w:ascii="Arial Narrow" w:hAnsi="Arial Narrow"/>
                  <w:sz w:val="18"/>
                  <w:szCs w:val="18"/>
                </w:rPr>
                <w:alias w:val="单项金额重大的应收款项坏账准备比例"/>
                <w:tag w:val="_GBC_98149a0a22e5407da0228bb6178bd31a"/>
                <w:id w:val="29972916"/>
                <w:lock w:val="sdtLocked"/>
              </w:sdtPr>
              <w:sdtContent>
                <w:tc>
                  <w:tcPr>
                    <w:tcW w:w="70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100.00</w:t>
                    </w:r>
                  </w:p>
                </w:tc>
              </w:sdtContent>
            </w:sdt>
            <w:sdt>
              <w:sdtPr>
                <w:rPr>
                  <w:rFonts w:ascii="Arial Narrow" w:hAnsi="Arial Narrow"/>
                  <w:sz w:val="18"/>
                  <w:szCs w:val="18"/>
                </w:rPr>
                <w:alias w:val="单项金额重大并单独计提坏账准备的应收账款账面价值"/>
                <w:tag w:val="_GBC_9a2331ea9f6b4a4b8152e003900b4ccc"/>
                <w:id w:val="29972917"/>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0.00</w:t>
                    </w:r>
                  </w:p>
                </w:tc>
              </w:sdtContent>
            </w:sdt>
            <w:sdt>
              <w:sdtPr>
                <w:rPr>
                  <w:rFonts w:ascii="Arial Narrow" w:hAnsi="Arial Narrow"/>
                  <w:sz w:val="18"/>
                  <w:szCs w:val="18"/>
                </w:rPr>
                <w:alias w:val="单项金额重大的应收款项金额合计"/>
                <w:tag w:val="_GBC_cc2c829064d341a3b5a331c7f66b69ea"/>
                <w:id w:val="29972918"/>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17,000,000.00</w:t>
                    </w:r>
                  </w:p>
                </w:tc>
              </w:sdtContent>
            </w:sdt>
            <w:sdt>
              <w:sdtPr>
                <w:rPr>
                  <w:rFonts w:ascii="Arial Narrow" w:hAnsi="Arial Narrow"/>
                  <w:sz w:val="18"/>
                  <w:szCs w:val="18"/>
                </w:rPr>
                <w:alias w:val="单项金额重大的应收款项比例"/>
                <w:tag w:val="_GBC_d8580719e0094e4696c5f61f6eaee369"/>
                <w:id w:val="29972919"/>
                <w:lock w:val="sdtLocked"/>
              </w:sdtPr>
              <w:sdtConten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8.06</w:t>
                    </w:r>
                  </w:p>
                </w:tc>
              </w:sdtContent>
            </w:sdt>
            <w:sdt>
              <w:sdtPr>
                <w:rPr>
                  <w:rFonts w:ascii="Arial Narrow" w:hAnsi="Arial Narrow"/>
                  <w:sz w:val="18"/>
                  <w:szCs w:val="18"/>
                </w:rPr>
                <w:alias w:val="单项金额重大的应收款项坏账准备金额"/>
                <w:tag w:val="_GBC_b809ba070d714285926daf3fb82e8bc3"/>
                <w:id w:val="29972920"/>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17,000,000.00</w:t>
                    </w:r>
                  </w:p>
                </w:tc>
              </w:sdtContent>
            </w:sdt>
            <w:sdt>
              <w:sdtPr>
                <w:rPr>
                  <w:rFonts w:ascii="Arial Narrow" w:hAnsi="Arial Narrow"/>
                  <w:sz w:val="18"/>
                  <w:szCs w:val="18"/>
                </w:rPr>
                <w:alias w:val="单项金额重大的应收款项坏账准备比例"/>
                <w:tag w:val="_GBC_4fb5d7491c274cc580e9341dbc4f995c"/>
                <w:id w:val="29972921"/>
                <w:lock w:val="sdtLocked"/>
              </w:sdtPr>
              <w:sdtConten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100.00</w:t>
                    </w:r>
                  </w:p>
                </w:tc>
              </w:sdtContent>
            </w:sdt>
            <w:sdt>
              <w:sdtPr>
                <w:rPr>
                  <w:rFonts w:ascii="Arial Narrow" w:hAnsi="Arial Narrow"/>
                  <w:sz w:val="18"/>
                  <w:szCs w:val="18"/>
                </w:rPr>
                <w:alias w:val="单项金额重大并单独计提坏账准备的应收账款账面价值"/>
                <w:tag w:val="_GBC_b1bf5f538a024baab8f26d6339ef1aa4"/>
                <w:id w:val="29972922"/>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0.00</w:t>
                    </w:r>
                  </w:p>
                </w:tc>
              </w:sdtContent>
            </w:sdt>
          </w:tr>
          <w:tr w:rsidR="00D809CB">
            <w:trPr>
              <w:cantSplit/>
            </w:trPr>
            <w:tc>
              <w:tcPr>
                <w:tcW w:w="1417"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rFonts w:hint="eastAsia"/>
                    <w:sz w:val="18"/>
                    <w:szCs w:val="18"/>
                  </w:rPr>
                  <w:t>按信用风险特征组合计提坏账准备的应收账款</w:t>
                </w:r>
              </w:p>
            </w:tc>
            <w:sdt>
              <w:sdtPr>
                <w:rPr>
                  <w:rFonts w:ascii="Arial Narrow" w:hAnsi="Arial Narrow"/>
                  <w:sz w:val="18"/>
                  <w:szCs w:val="18"/>
                </w:rPr>
                <w:alias w:val="按信用风险特征组合计提坏账准备的应收款项金额"/>
                <w:tag w:val="_GBC_d7d822d8984b432aaea4f78bd27c8d7c"/>
                <w:id w:val="29972923"/>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231,816,252.18</w:t>
                    </w:r>
                  </w:p>
                </w:tc>
              </w:sdtContent>
            </w:sdt>
            <w:sdt>
              <w:sdtPr>
                <w:rPr>
                  <w:rFonts w:ascii="Arial Narrow" w:hAnsi="Arial Narrow"/>
                  <w:sz w:val="18"/>
                  <w:szCs w:val="18"/>
                </w:rPr>
                <w:alias w:val="按信用风险特征组合计提坏账准备的应收款项比例"/>
                <w:tag w:val="_GBC_34e437c3124948c8a02802972697f2c1"/>
                <w:id w:val="29972924"/>
                <w:lock w:val="sdtLocked"/>
              </w:sdtPr>
              <w:sdtContent>
                <w:tc>
                  <w:tcPr>
                    <w:tcW w:w="57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93.00</w:t>
                    </w:r>
                  </w:p>
                </w:tc>
              </w:sdtContent>
            </w:sdt>
            <w:sdt>
              <w:sdtPr>
                <w:rPr>
                  <w:rFonts w:ascii="Arial Narrow" w:hAnsi="Arial Narrow"/>
                  <w:sz w:val="18"/>
                  <w:szCs w:val="18"/>
                </w:rPr>
                <w:alias w:val="按信用风险特征组合计提坏账准备的应收款项坏账准备金额"/>
                <w:tag w:val="_GBC_7cc165d3d8f94e3cb382657a50838675"/>
                <w:id w:val="29972925"/>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14,067,268.92</w:t>
                    </w:r>
                  </w:p>
                </w:tc>
              </w:sdtContent>
            </w:sdt>
            <w:sdt>
              <w:sdtPr>
                <w:rPr>
                  <w:rFonts w:ascii="Arial Narrow" w:hAnsi="Arial Narrow"/>
                  <w:sz w:val="18"/>
                  <w:szCs w:val="18"/>
                </w:rPr>
                <w:alias w:val="按信用风险特征组合计提坏账准备的应收款项坏账准备比例"/>
                <w:tag w:val="_GBC_158bb35596c14502a3706e29ec3bd437"/>
                <w:id w:val="29972926"/>
                <w:lock w:val="sdtLocked"/>
              </w:sdtPr>
              <w:sdtContent>
                <w:tc>
                  <w:tcPr>
                    <w:tcW w:w="70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6.07</w:t>
                    </w:r>
                  </w:p>
                </w:tc>
              </w:sdtContent>
            </w:sdt>
            <w:sdt>
              <w:sdtPr>
                <w:rPr>
                  <w:rFonts w:ascii="Arial Narrow" w:hAnsi="Arial Narrow"/>
                  <w:sz w:val="18"/>
                  <w:szCs w:val="18"/>
                </w:rPr>
                <w:alias w:val="按信用风险特征组合计提坏账准备的应收账款账面价值"/>
                <w:tag w:val="_GBC_9422f9af7e374fdea927f902a69aaaaa"/>
                <w:id w:val="29972927"/>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217,748,983.26</w:t>
                    </w:r>
                  </w:p>
                </w:tc>
              </w:sdtContent>
            </w:sdt>
            <w:sdt>
              <w:sdtPr>
                <w:rPr>
                  <w:rFonts w:ascii="Arial Narrow" w:hAnsi="Arial Narrow"/>
                  <w:sz w:val="18"/>
                  <w:szCs w:val="18"/>
                </w:rPr>
                <w:alias w:val="按信用风险特征组合计提坏账准备的应收款项金额"/>
                <w:tag w:val="_GBC_89c624af9009486baa09af82b0ea4cd8"/>
                <w:id w:val="29972928"/>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193,556,044.75</w:t>
                    </w:r>
                  </w:p>
                </w:tc>
              </w:sdtContent>
            </w:sdt>
            <w:sdt>
              <w:sdtPr>
                <w:rPr>
                  <w:rFonts w:ascii="Arial Narrow" w:hAnsi="Arial Narrow"/>
                  <w:sz w:val="18"/>
                  <w:szCs w:val="18"/>
                </w:rPr>
                <w:alias w:val="按信用风险特征组合计提坏账准备的应收款项比例"/>
                <w:tag w:val="_GBC_cf583935e8f34755b0474868c2594487"/>
                <w:id w:val="29972929"/>
                <w:lock w:val="sdtLocked"/>
              </w:sdtPr>
              <w:sdtConten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91.73</w:t>
                    </w:r>
                  </w:p>
                </w:tc>
              </w:sdtContent>
            </w:sdt>
            <w:sdt>
              <w:sdtPr>
                <w:rPr>
                  <w:rFonts w:ascii="Arial Narrow" w:hAnsi="Arial Narrow"/>
                  <w:sz w:val="18"/>
                  <w:szCs w:val="18"/>
                </w:rPr>
                <w:alias w:val="按信用风险特征组合计提坏账准备的应收款项坏账准备金额"/>
                <w:tag w:val="_GBC_b5a9493e182847c0bcd004655e3bf511"/>
                <w:id w:val="29972930"/>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14,067,268.92</w:t>
                    </w:r>
                  </w:p>
                </w:tc>
              </w:sdtContent>
            </w:sdt>
            <w:sdt>
              <w:sdtPr>
                <w:rPr>
                  <w:rFonts w:ascii="Arial Narrow" w:hAnsi="Arial Narrow"/>
                  <w:sz w:val="18"/>
                  <w:szCs w:val="18"/>
                </w:rPr>
                <w:alias w:val="按信用风险特征组合计提坏账准备的应收款项坏账准备比例"/>
                <w:tag w:val="_GBC_29e7b4d01b0b41adb5a7323c98791dc8"/>
                <w:id w:val="29972931"/>
                <w:lock w:val="sdtLocked"/>
              </w:sdtPr>
              <w:sdtConten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7.27</w:t>
                    </w:r>
                  </w:p>
                </w:tc>
              </w:sdtContent>
            </w:sdt>
            <w:sdt>
              <w:sdtPr>
                <w:rPr>
                  <w:rFonts w:ascii="Arial Narrow" w:hAnsi="Arial Narrow"/>
                  <w:sz w:val="18"/>
                  <w:szCs w:val="18"/>
                </w:rPr>
                <w:alias w:val="按信用风险特征组合计提坏账准备的应收账款账面价值"/>
                <w:tag w:val="_GBC_0b72b8158d834aa6b56cd13ab8476672"/>
                <w:id w:val="29972932"/>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179,488,775.83</w:t>
                    </w:r>
                  </w:p>
                </w:tc>
              </w:sdtContent>
            </w:sdt>
          </w:tr>
          <w:tr w:rsidR="00D809CB">
            <w:trPr>
              <w:cantSplit/>
            </w:trPr>
            <w:tc>
              <w:tcPr>
                <w:tcW w:w="1417"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rFonts w:hint="eastAsia"/>
                    <w:sz w:val="18"/>
                    <w:szCs w:val="18"/>
                  </w:rPr>
                  <w:t>单项金额不重大但单独计提坏账准备的应收账款</w:t>
                </w:r>
              </w:p>
            </w:tc>
            <w:sdt>
              <w:sdtPr>
                <w:rPr>
                  <w:rFonts w:ascii="Arial Narrow" w:hAnsi="Arial Narrow"/>
                  <w:sz w:val="18"/>
                  <w:szCs w:val="18"/>
                </w:rPr>
                <w:alias w:val="单项金额不重大但按信用风险特征组合后该组合的风险较大的应收款项金额合计"/>
                <w:tag w:val="_GBC_221315b743754a279e823248e5c5f12b"/>
                <w:id w:val="29972933"/>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459,920.56</w:t>
                    </w:r>
                  </w:p>
                </w:tc>
              </w:sdtContent>
            </w:sdt>
            <w:sdt>
              <w:sdtPr>
                <w:rPr>
                  <w:rFonts w:ascii="Arial Narrow" w:hAnsi="Arial Narrow"/>
                  <w:sz w:val="18"/>
                  <w:szCs w:val="18"/>
                </w:rPr>
                <w:alias w:val="单项金额不重大但按信用风险特征组合后该组合的风险较大的应收款项比例"/>
                <w:tag w:val="_GBC_e08f7365fc524f4db073e693a308f248"/>
                <w:id w:val="29972934"/>
                <w:lock w:val="sdtLocked"/>
              </w:sdtPr>
              <w:sdtContent>
                <w:tc>
                  <w:tcPr>
                    <w:tcW w:w="57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0.18</w:t>
                    </w:r>
                  </w:p>
                </w:tc>
              </w:sdtContent>
            </w:sdt>
            <w:sdt>
              <w:sdtPr>
                <w:rPr>
                  <w:rFonts w:ascii="Arial Narrow" w:hAnsi="Arial Narrow"/>
                  <w:sz w:val="18"/>
                  <w:szCs w:val="18"/>
                </w:rPr>
                <w:alias w:val="单项金额不重大但按信用风险特征组合后该组合的风险较大的应收款项坏账准备金额"/>
                <w:tag w:val="_GBC_ea31d5813b274a6ebe8a30fec696d289"/>
                <w:id w:val="29972935"/>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459,920.56</w:t>
                    </w:r>
                  </w:p>
                </w:tc>
              </w:sdtContent>
            </w:sdt>
            <w:sdt>
              <w:sdtPr>
                <w:rPr>
                  <w:rFonts w:ascii="Arial Narrow" w:hAnsi="Arial Narrow"/>
                  <w:sz w:val="18"/>
                  <w:szCs w:val="18"/>
                </w:rPr>
                <w:alias w:val="单项金额不重大但按信用风险特征组合后该组合的风险较大的应收款项坏账准备比例"/>
                <w:tag w:val="_GBC_a67a20d87ab04e4fbb78b8145a14375d"/>
                <w:id w:val="29972936"/>
                <w:lock w:val="sdtLocked"/>
              </w:sdtPr>
              <w:sdtContent>
                <w:tc>
                  <w:tcPr>
                    <w:tcW w:w="70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100.00</w:t>
                    </w:r>
                  </w:p>
                </w:tc>
              </w:sdtContent>
            </w:sdt>
            <w:sdt>
              <w:sdtPr>
                <w:rPr>
                  <w:rFonts w:ascii="Arial Narrow" w:hAnsi="Arial Narrow"/>
                  <w:sz w:val="18"/>
                  <w:szCs w:val="18"/>
                </w:rPr>
                <w:alias w:val="单项金额不重大但单独计提坏账准备的应收账款账面价值"/>
                <w:tag w:val="_GBC_417ecc7da0af42b594a54f0ac5a1a79c"/>
                <w:id w:val="29972937"/>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0.00</w:t>
                    </w:r>
                  </w:p>
                </w:tc>
              </w:sdtContent>
            </w:sdt>
            <w:sdt>
              <w:sdtPr>
                <w:rPr>
                  <w:rFonts w:ascii="Arial Narrow" w:hAnsi="Arial Narrow"/>
                  <w:sz w:val="18"/>
                  <w:szCs w:val="18"/>
                </w:rPr>
                <w:alias w:val="单项金额不重大但按信用风险特征组合后该组合的风险较大的应收款项金额合计"/>
                <w:tag w:val="_GBC_53e00baff1cf4306a3fbb4af80e51c5b"/>
                <w:id w:val="29972938"/>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459,920.56</w:t>
                    </w:r>
                  </w:p>
                </w:tc>
              </w:sdtContent>
            </w:sdt>
            <w:sdt>
              <w:sdtPr>
                <w:rPr>
                  <w:rFonts w:ascii="Arial Narrow" w:hAnsi="Arial Narrow"/>
                  <w:sz w:val="18"/>
                  <w:szCs w:val="18"/>
                </w:rPr>
                <w:alias w:val="单项金额不重大但按信用风险特征组合后该组合的风险较大的应收款项比例"/>
                <w:tag w:val="_GBC_f2e672f472cc4e13948617ce2c140060"/>
                <w:id w:val="29972939"/>
                <w:lock w:val="sdtLocked"/>
              </w:sdtPr>
              <w:sdtConten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0.21</w:t>
                    </w:r>
                  </w:p>
                </w:tc>
              </w:sdtContent>
            </w:sdt>
            <w:sdt>
              <w:sdtPr>
                <w:rPr>
                  <w:rFonts w:ascii="Arial Narrow" w:hAnsi="Arial Narrow"/>
                  <w:sz w:val="18"/>
                  <w:szCs w:val="18"/>
                </w:rPr>
                <w:alias w:val="单项金额不重大但按信用风险特征组合后该组合的风险较大的应收款项坏账准备金额"/>
                <w:tag w:val="_GBC_696b39907ecc4d9193f3b195bf47a47f"/>
                <w:id w:val="29972940"/>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459,920.56</w:t>
                    </w:r>
                  </w:p>
                </w:tc>
              </w:sdtContent>
            </w:sdt>
            <w:sdt>
              <w:sdtPr>
                <w:rPr>
                  <w:rFonts w:ascii="Arial Narrow" w:hAnsi="Arial Narrow"/>
                  <w:sz w:val="18"/>
                  <w:szCs w:val="18"/>
                </w:rPr>
                <w:alias w:val="单项金额不重大但按信用风险特征组合后该组合的风险较大的应收款项坏账准备比例"/>
                <w:tag w:val="_GBC_b2132d8ce5a4492d9812df7d9e16f01e"/>
                <w:id w:val="29972941"/>
                <w:lock w:val="sdtLocked"/>
              </w:sdtPr>
              <w:sdtConten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100.00</w:t>
                    </w:r>
                  </w:p>
                </w:tc>
              </w:sdtContent>
            </w:sdt>
            <w:sdt>
              <w:sdtPr>
                <w:rPr>
                  <w:rFonts w:ascii="Arial Narrow" w:hAnsi="Arial Narrow"/>
                  <w:sz w:val="18"/>
                  <w:szCs w:val="18"/>
                </w:rPr>
                <w:alias w:val="单项金额不重大但单独计提坏账准备的应收账款账面价值"/>
                <w:tag w:val="_GBC_b6fe1677c5064f2b8fc0299469e8096f"/>
                <w:id w:val="29972942"/>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0.00</w:t>
                    </w:r>
                  </w:p>
                </w:tc>
              </w:sdtContent>
            </w:sdt>
          </w:tr>
          <w:tr w:rsidR="00D809CB">
            <w:trPr>
              <w:cantSplit/>
            </w:trPr>
            <w:tc>
              <w:tcPr>
                <w:tcW w:w="1417"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 w:val="18"/>
                    <w:szCs w:val="18"/>
                  </w:rPr>
                </w:pPr>
                <w:r>
                  <w:rPr>
                    <w:rFonts w:hint="eastAsia"/>
                    <w:sz w:val="18"/>
                    <w:szCs w:val="18"/>
                  </w:rPr>
                  <w:t>合计</w:t>
                </w:r>
              </w:p>
            </w:tc>
            <w:sdt>
              <w:sdtPr>
                <w:rPr>
                  <w:rFonts w:ascii="Arial Narrow" w:hAnsi="Arial Narrow"/>
                  <w:sz w:val="18"/>
                  <w:szCs w:val="18"/>
                </w:rPr>
                <w:alias w:val="应收账款合计"/>
                <w:tag w:val="_GBC_27ea1d85030a40b780d01353a81e990f"/>
                <w:id w:val="29972943"/>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249,276,172.74</w:t>
                    </w:r>
                  </w:p>
                </w:tc>
              </w:sdtContent>
            </w:sdt>
            <w:tc>
              <w:tcPr>
                <w:tcW w:w="57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应收账款计提的坏账准备余额"/>
                <w:tag w:val="_GBC_f9c0c25da51b461eaa5a81b192b27a64"/>
                <w:id w:val="29972944"/>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31,527,189.48</w:t>
                    </w:r>
                  </w:p>
                </w:tc>
              </w:sdtContent>
            </w:sdt>
            <w:tc>
              <w:tcPr>
                <w:tcW w:w="70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应收账款账面价值合计"/>
                <w:tag w:val="_GBC_79d00a04119f466e86e3f634095d3dcf"/>
                <w:id w:val="29972945"/>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217,748,983.26</w:t>
                    </w:r>
                  </w:p>
                </w:tc>
              </w:sdtContent>
            </w:sdt>
            <w:sdt>
              <w:sdtPr>
                <w:rPr>
                  <w:rFonts w:ascii="Arial Narrow" w:hAnsi="Arial Narrow"/>
                  <w:sz w:val="18"/>
                  <w:szCs w:val="18"/>
                </w:rPr>
                <w:alias w:val="应收账款合计"/>
                <w:tag w:val="_GBC_8082a0af8f564f1a85ea4633b841f9e9"/>
                <w:id w:val="29972946"/>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211,015,965.31</w:t>
                    </w:r>
                  </w:p>
                </w:tc>
              </w:sdtContent>
            </w:sd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应收账款计提的坏账准备余额"/>
                <w:tag w:val="_GBC_14ff6f784b5345be960ba009f398c60d"/>
                <w:id w:val="29972947"/>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31,527,189.48</w:t>
                    </w:r>
                  </w:p>
                </w:tc>
              </w:sdtContent>
            </w:sdt>
            <w:tc>
              <w:tcPr>
                <w:tcW w:w="56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应收账款账面价值合计"/>
                <w:tag w:val="_GBC_45173a21cbaa4c9ab64ed5a10f62919e"/>
                <w:id w:val="29972948"/>
                <w:lock w:val="sdtLocked"/>
              </w:sdtPr>
              <w:sdtContent>
                <w:tc>
                  <w:tcPr>
                    <w:tcW w:w="1133"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179,488,775.83</w:t>
                    </w:r>
                  </w:p>
                </w:tc>
              </w:sdtContent>
            </w:sdt>
          </w:tr>
        </w:tbl>
        <w:p w:rsidR="00D809CB" w:rsidRDefault="005767BC"/>
      </w:sdtContent>
    </w:sdt>
    <w:p w:rsidR="00D809CB" w:rsidRDefault="00D809CB"/>
    <w:sdt>
      <w:sdtPr>
        <w:rPr>
          <w:rFonts w:hint="eastAsia"/>
          <w:szCs w:val="21"/>
        </w:rPr>
        <w:alias w:val="模块:单项金额重大并单项计提坏帐准备的应收账款　　　　　　　　　..."/>
        <w:tag w:val="_GBC_ced4a5687ec6408b918f969002906c1b"/>
        <w:id w:val="29972961"/>
        <w:lock w:val="sdtLocked"/>
        <w:placeholder>
          <w:docPart w:val="GBC22222222222222222222222222222"/>
        </w:placeholder>
      </w:sdtPr>
      <w:sdtContent>
        <w:p w:rsidR="00D809CB" w:rsidRDefault="00754068">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29972950"/>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应收账款"/>
              <w:tag w:val="_GBC_a4aba215a45c4b018f5412501f081c9d"/>
              <w:id w:val="29972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重大并单项计提坏帐准备的应收账款"/>
              <w:tag w:val="_GBC_b4214e3e9af34f82b486653760a050ea"/>
              <w:id w:val="299729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75" w:type="dxa"/>
            <w:tblInd w:w="94" w:type="dxa"/>
            <w:tblLayout w:type="fixed"/>
            <w:tblLook w:val="04A0"/>
          </w:tblPr>
          <w:tblGrid>
            <w:gridCol w:w="2569"/>
            <w:gridCol w:w="1557"/>
            <w:gridCol w:w="1558"/>
            <w:gridCol w:w="1276"/>
            <w:gridCol w:w="1915"/>
          </w:tblGrid>
          <w:tr w:rsidR="00D809CB">
            <w:tc>
              <w:tcPr>
                <w:tcW w:w="2569"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应收账款</w:t>
                </w:r>
              </w:p>
              <w:p w:rsidR="00D809CB" w:rsidRDefault="00754068">
                <w:pPr>
                  <w:jc w:val="center"/>
                  <w:rPr>
                    <w:szCs w:val="21"/>
                  </w:rPr>
                </w:pPr>
                <w:r>
                  <w:rPr>
                    <w:rFonts w:hint="eastAsia"/>
                    <w:szCs w:val="21"/>
                  </w:rPr>
                  <w:t>（按单位）</w:t>
                </w:r>
              </w:p>
            </w:tc>
            <w:tc>
              <w:tcPr>
                <w:tcW w:w="6306" w:type="dxa"/>
                <w:gridSpan w:val="4"/>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期末余额</w:t>
                </w:r>
              </w:p>
            </w:tc>
          </w:tr>
          <w:tr w:rsidR="00D809CB">
            <w:tc>
              <w:tcPr>
                <w:tcW w:w="2569" w:type="dxa"/>
                <w:vMerge/>
                <w:tcBorders>
                  <w:left w:val="single" w:sz="4" w:space="0" w:color="auto"/>
                  <w:bottom w:val="single" w:sz="4" w:space="0" w:color="auto"/>
                  <w:right w:val="single" w:sz="4" w:space="0" w:color="auto"/>
                </w:tcBorders>
                <w:vAlign w:val="center"/>
              </w:tcPr>
              <w:p w:rsidR="00D809CB" w:rsidRDefault="00D809CB">
                <w:pPr>
                  <w:jc w:val="center"/>
                  <w:rPr>
                    <w:szCs w:val="21"/>
                  </w:rPr>
                </w:pPr>
              </w:p>
            </w:tc>
            <w:tc>
              <w:tcPr>
                <w:tcW w:w="1557"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应收账款</w:t>
                </w:r>
              </w:p>
            </w:tc>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276"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p>
            </w:tc>
            <w:tc>
              <w:tcPr>
                <w:tcW w:w="1915"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计提理由</w:t>
                </w:r>
              </w:p>
            </w:tc>
          </w:tr>
          <w:sdt>
            <w:sdtPr>
              <w:rPr>
                <w:szCs w:val="21"/>
              </w:rPr>
              <w:alias w:val="单项金额重大并单项计提坏帐准备的应收账款明细"/>
              <w:tag w:val="_GBC_c9586d96f3074bce99d343d375453bb8"/>
              <w:id w:val="29972958"/>
              <w:lock w:val="sdtLocked"/>
            </w:sdtPr>
            <w:sdtContent>
              <w:tr w:rsidR="00D809CB">
                <w:sdt>
                  <w:sdtPr>
                    <w:rPr>
                      <w:szCs w:val="21"/>
                    </w:rPr>
                    <w:alias w:val="单项金额重大并单项计提坏帐准备的应收账款明细-应收账款内容"/>
                    <w:tag w:val="_GBC_44972d0902284d78a334208ee8bbe865"/>
                    <w:id w:val="29972953"/>
                    <w:lock w:val="sdtLocked"/>
                  </w:sdtPr>
                  <w:sdtContent>
                    <w:tc>
                      <w:tcPr>
                        <w:tcW w:w="2569"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单位一</w:t>
                        </w:r>
                      </w:p>
                    </w:tc>
                  </w:sdtContent>
                </w:sdt>
                <w:sdt>
                  <w:sdtPr>
                    <w:rPr>
                      <w:szCs w:val="21"/>
                    </w:rPr>
                    <w:alias w:val="单项金额重大并单项计提坏帐准备的应收账款明细-账面余额"/>
                    <w:tag w:val="_GBC_6d679431a66c43df9734f47cd322f030"/>
                    <w:id w:val="29972954"/>
                    <w:lock w:val="sdtLocked"/>
                  </w:sdtPr>
                  <w:sdtContent>
                    <w:tc>
                      <w:tcPr>
                        <w:tcW w:w="1557"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17,000,000</w:t>
                        </w:r>
                      </w:p>
                    </w:tc>
                  </w:sdtContent>
                </w:sdt>
                <w:sdt>
                  <w:sdtPr>
                    <w:rPr>
                      <w:szCs w:val="21"/>
                    </w:rPr>
                    <w:alias w:val="单项金额重大并单项计提坏帐准备的应收账款明细-坏账金额"/>
                    <w:tag w:val="_GBC_64ccc37c6a9a4dd8b861417dcf99ab27"/>
                    <w:id w:val="29972955"/>
                    <w:lock w:val="sdtLocked"/>
                  </w:sdtPr>
                  <w:sdtContent>
                    <w:tc>
                      <w:tcPr>
                        <w:tcW w:w="155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17,000,000</w:t>
                        </w:r>
                      </w:p>
                    </w:tc>
                  </w:sdtContent>
                </w:sdt>
                <w:sdt>
                  <w:sdtPr>
                    <w:rPr>
                      <w:szCs w:val="21"/>
                    </w:rPr>
                    <w:alias w:val="单项金额重大并单项计提坏帐准备的应收账款明细-计提比例"/>
                    <w:tag w:val="_GBC_f79037e473614badacba4dce06554e67"/>
                    <w:id w:val="29972956"/>
                    <w:lock w:val="sdtLocked"/>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100%</w:t>
                        </w:r>
                      </w:p>
                    </w:tc>
                  </w:sdtContent>
                </w:sdt>
                <w:sdt>
                  <w:sdtPr>
                    <w:rPr>
                      <w:szCs w:val="21"/>
                    </w:rPr>
                    <w:alias w:val="单项金额重大并单项计提坏帐准备的应收账款明细-理由"/>
                    <w:tag w:val="_GBC_63a32f467be342aaa43e416750bdf2d9"/>
                    <w:id w:val="29972957"/>
                    <w:lock w:val="sdtLocked"/>
                  </w:sdtPr>
                  <w:sdtContent>
                    <w:tc>
                      <w:tcPr>
                        <w:tcW w:w="1915" w:type="dxa"/>
                        <w:tcBorders>
                          <w:top w:val="single" w:sz="4" w:space="0" w:color="auto"/>
                          <w:left w:val="single" w:sz="4" w:space="0" w:color="auto"/>
                          <w:bottom w:val="single" w:sz="4" w:space="0" w:color="auto"/>
                          <w:right w:val="single" w:sz="4" w:space="0" w:color="auto"/>
                        </w:tcBorders>
                      </w:tcPr>
                      <w:p w:rsidR="00D809CB" w:rsidRDefault="00754068">
                        <w:pPr>
                          <w:rPr>
                            <w:color w:val="008000"/>
                            <w:szCs w:val="21"/>
                          </w:rPr>
                        </w:pPr>
                        <w:r>
                          <w:rPr>
                            <w:rFonts w:hint="eastAsia"/>
                            <w:szCs w:val="21"/>
                          </w:rPr>
                          <w:t>发生坏账风险较大</w:t>
                        </w:r>
                      </w:p>
                    </w:tc>
                  </w:sdtContent>
                </w:sdt>
              </w:tr>
            </w:sdtContent>
          </w:sdt>
          <w:tr w:rsidR="00D809CB">
            <w:tc>
              <w:tcPr>
                <w:tcW w:w="256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合计</w:t>
                </w:r>
              </w:p>
            </w:tc>
            <w:sdt>
              <w:sdtPr>
                <w:rPr>
                  <w:szCs w:val="21"/>
                </w:rPr>
                <w:alias w:val="单项金额重大并单项计提坏帐准备的应收账款账面余额合计"/>
                <w:tag w:val="_GBC_c6df9a50a47d4e399266da6e9111fc0c"/>
                <w:id w:val="29972959"/>
                <w:lock w:val="sdtLocked"/>
              </w:sdtPr>
              <w:sdtContent>
                <w:tc>
                  <w:tcPr>
                    <w:tcW w:w="1557"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17,000,000</w:t>
                    </w:r>
                  </w:p>
                </w:tc>
              </w:sdtContent>
            </w:sdt>
            <w:sdt>
              <w:sdtPr>
                <w:rPr>
                  <w:szCs w:val="21"/>
                </w:rPr>
                <w:alias w:val="单项金额重大并单项计提坏帐准备的应收账款坏账金额合计"/>
                <w:tag w:val="_GBC_d156068e38864d4fae2946973a7a7ec8"/>
                <w:id w:val="29972960"/>
                <w:lock w:val="sdtLocked"/>
              </w:sdtPr>
              <w:sdtContent>
                <w:tc>
                  <w:tcPr>
                    <w:tcW w:w="155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17,000,000</w:t>
                    </w:r>
                  </w:p>
                </w:tc>
              </w:sdtContent>
            </w:sd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rFonts w:hint="eastAsia"/>
                    <w:szCs w:val="21"/>
                  </w:rPr>
                  <w:t>100%</w:t>
                </w:r>
              </w:p>
            </w:tc>
            <w:tc>
              <w:tcPr>
                <w:tcW w:w="1915"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rPr>
                    <w:rFonts w:hint="eastAsia"/>
                    <w:szCs w:val="21"/>
                  </w:rPr>
                  <w:t>/</w:t>
                </w:r>
              </w:p>
            </w:tc>
          </w:tr>
        </w:tbl>
        <w:p w:rsidR="00D809CB" w:rsidRDefault="005767BC">
          <w:pPr>
            <w:rPr>
              <w:szCs w:val="21"/>
            </w:rPr>
          </w:pPr>
        </w:p>
      </w:sdtContent>
    </w:sdt>
    <w:p w:rsidR="00D809CB" w:rsidRDefault="00754068">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5c98782b5d484fd0be5eeab4a88cfa5a"/>
        <w:id w:val="29972962"/>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29972986"/>
        <w:lock w:val="sdtLocked"/>
      </w:sdtPr>
      <w:sdtEndPr>
        <w:rPr>
          <w:rFonts w:hint="default"/>
        </w:rPr>
      </w:sdtEndPr>
      <w:sdtContent>
        <w:p w:rsidR="00D809CB" w:rsidRDefault="00754068">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2997296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2997296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2048"/>
            <w:gridCol w:w="2282"/>
            <w:gridCol w:w="2316"/>
            <w:gridCol w:w="2249"/>
          </w:tblGrid>
          <w:tr w:rsidR="00D809CB">
            <w:trPr>
              <w:cantSplit/>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账龄</w:t>
                </w:r>
              </w:p>
            </w:tc>
            <w:tc>
              <w:tcPr>
                <w:tcW w:w="6847" w:type="dxa"/>
                <w:gridSpan w:val="3"/>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期末余额</w:t>
                </w:r>
              </w:p>
            </w:tc>
          </w:tr>
          <w:tr w:rsidR="00D809CB">
            <w:trPr>
              <w:cantSplit/>
            </w:trPr>
            <w:tc>
              <w:tcPr>
                <w:tcW w:w="2048" w:type="dxa"/>
                <w:vMerge/>
                <w:tcBorders>
                  <w:top w:val="single" w:sz="4" w:space="0" w:color="auto"/>
                  <w:left w:val="single" w:sz="4" w:space="0" w:color="auto"/>
                  <w:bottom w:val="single" w:sz="4" w:space="0" w:color="auto"/>
                  <w:right w:val="single" w:sz="4" w:space="0" w:color="auto"/>
                </w:tcBorders>
                <w:vAlign w:val="center"/>
              </w:tcPr>
              <w:p w:rsidR="00D809CB" w:rsidRDefault="00D809CB">
                <w:pPr>
                  <w:rPr>
                    <w:szCs w:val="21"/>
                  </w:rPr>
                </w:pPr>
              </w:p>
            </w:tc>
            <w:tc>
              <w:tcPr>
                <w:tcW w:w="2282"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应收账款</w:t>
                </w:r>
              </w:p>
            </w:tc>
            <w:tc>
              <w:tcPr>
                <w:tcW w:w="2316"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224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p>
            </w:tc>
          </w:tr>
          <w:tr w:rsidR="00D809CB">
            <w:trPr>
              <w:cantSplit/>
            </w:trPr>
            <w:tc>
              <w:tcPr>
                <w:tcW w:w="204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1年以内</w:t>
                </w:r>
              </w:p>
            </w:tc>
            <w:sdt>
              <w:sdtPr>
                <w:rPr>
                  <w:szCs w:val="21"/>
                </w:rPr>
                <w:alias w:val="应收账款一年以内合计"/>
                <w:tag w:val="_GBC_9ebd1ab4639441e3ae0d0609b60f29a6"/>
                <w:id w:val="29972965"/>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207,856,712.54</w:t>
                    </w:r>
                  </w:p>
                </w:tc>
              </w:sdtContent>
            </w:sdt>
            <w:sdt>
              <w:sdtPr>
                <w:rPr>
                  <w:szCs w:val="21"/>
                </w:rPr>
                <w:alias w:val="应收账款一年以内坏账准备合计"/>
                <w:tag w:val="_GBC_2a90b8a66ab04a94b267a3a080795f52"/>
                <w:id w:val="29972966"/>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5,921,342.</w:t>
                    </w:r>
                    <w:r>
                      <w:rPr>
                        <w:rFonts w:hint="eastAsia"/>
                        <w:szCs w:val="21"/>
                      </w:rPr>
                      <w:t>19</w:t>
                    </w:r>
                  </w:p>
                </w:tc>
              </w:sdtContent>
            </w:sdt>
            <w:sdt>
              <w:sdtPr>
                <w:rPr>
                  <w:szCs w:val="21"/>
                </w:rPr>
                <w:alias w:val="应收账款一年以内坏账准备比例"/>
                <w:tag w:val="_GBC_8644685e30fa42f38ef60b40ab7ea0d4"/>
                <w:id w:val="29972967"/>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2.85%</w:t>
                    </w:r>
                  </w:p>
                </w:tc>
              </w:sdtContent>
            </w:sdt>
          </w:tr>
          <w:tr w:rsidR="00D809CB">
            <w:trPr>
              <w:cantSplit/>
            </w:trPr>
            <w:tc>
              <w:tcPr>
                <w:tcW w:w="204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1至2年</w:t>
                </w:r>
              </w:p>
            </w:tc>
            <w:sdt>
              <w:sdtPr>
                <w:rPr>
                  <w:szCs w:val="21"/>
                </w:rPr>
                <w:alias w:val="应收账款一至二年合计"/>
                <w:tag w:val="_GBC_e0d59e6b5ee547188b12c7b44fbf2b9e"/>
                <w:id w:val="29972968"/>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2,967,620.14</w:t>
                    </w:r>
                  </w:p>
                </w:tc>
              </w:sdtContent>
            </w:sdt>
            <w:sdt>
              <w:sdtPr>
                <w:rPr>
                  <w:szCs w:val="21"/>
                </w:rPr>
                <w:alias w:val="应收账款一至二年坏账准备合计"/>
                <w:tag w:val="_GBC_416eaa3f765a49f8809a780f34b9c6b8"/>
                <w:id w:val="29972969"/>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122,086.30</w:t>
                    </w:r>
                  </w:p>
                </w:tc>
              </w:sdtContent>
            </w:sdt>
            <w:sdt>
              <w:sdtPr>
                <w:rPr>
                  <w:szCs w:val="21"/>
                </w:rPr>
                <w:alias w:val="应收账款一至二年坏账准备比例"/>
                <w:tag w:val="_GBC_07f37a3bd10049b895848e510c198a77"/>
                <w:id w:val="29972970"/>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4.11%</w:t>
                    </w:r>
                  </w:p>
                </w:tc>
              </w:sdtContent>
            </w:sdt>
          </w:tr>
          <w:tr w:rsidR="00D809CB">
            <w:trPr>
              <w:cantSplit/>
            </w:trPr>
            <w:tc>
              <w:tcPr>
                <w:tcW w:w="204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2至3年</w:t>
                </w:r>
              </w:p>
            </w:tc>
            <w:sdt>
              <w:sdtPr>
                <w:rPr>
                  <w:szCs w:val="21"/>
                </w:rPr>
                <w:alias w:val="应收账款二至三年合计"/>
                <w:tag w:val="_GBC_56cce608e5964716b5aae345b80b6a30"/>
                <w:id w:val="29972971"/>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1,158,914.07</w:t>
                    </w:r>
                  </w:p>
                </w:tc>
              </w:sdtContent>
            </w:sdt>
            <w:sdt>
              <w:sdtPr>
                <w:rPr>
                  <w:szCs w:val="21"/>
                </w:rPr>
                <w:alias w:val="应收账款二至三年坏账准备合计"/>
                <w:tag w:val="_GBC_c7740705f51a43c8bf7d30e55fcb4e64"/>
                <w:id w:val="29972972"/>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115,891.41</w:t>
                    </w:r>
                  </w:p>
                </w:tc>
              </w:sdtContent>
            </w:sdt>
            <w:sdt>
              <w:sdtPr>
                <w:rPr>
                  <w:szCs w:val="21"/>
                </w:rPr>
                <w:alias w:val="应收账款二至三年坏账准备比例"/>
                <w:tag w:val="_GBC_5205815ca88e44a69fa5c416d526c006"/>
                <w:id w:val="29972973"/>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10.00%</w:t>
                    </w:r>
                  </w:p>
                </w:tc>
              </w:sdtContent>
            </w:sdt>
          </w:tr>
          <w:tr w:rsidR="00D809CB">
            <w:trPr>
              <w:cantSplit/>
            </w:trPr>
            <w:tc>
              <w:tcPr>
                <w:tcW w:w="204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3至4年</w:t>
                </w:r>
              </w:p>
            </w:tc>
            <w:sdt>
              <w:sdtPr>
                <w:rPr>
                  <w:szCs w:val="21"/>
                </w:rPr>
                <w:alias w:val="应收账款三至四年账面余额"/>
                <w:tag w:val="_GBC_b432a0fa983b4fc7ab52e8654a3413f8"/>
                <w:id w:val="29972974"/>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13,499,809.33</w:t>
                    </w:r>
                  </w:p>
                </w:tc>
              </w:sdtContent>
            </w:sdt>
            <w:sdt>
              <w:sdtPr>
                <w:rPr>
                  <w:szCs w:val="21"/>
                </w:rPr>
                <w:alias w:val="应收账款三至四年坏账准备"/>
                <w:tag w:val="_GBC_7769213095564c6398e6f62b39d31348"/>
                <w:id w:val="29972975"/>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4,049,942.80</w:t>
                    </w:r>
                  </w:p>
                </w:tc>
              </w:sdtContent>
            </w:sdt>
            <w:sdt>
              <w:sdtPr>
                <w:rPr>
                  <w:szCs w:val="21"/>
                </w:rPr>
                <w:alias w:val="应收账款三至四年坏账准备比例"/>
                <w:tag w:val="_GBC_e2a6c1cbb2ff48b88c23d17ec9c42069"/>
                <w:id w:val="29972976"/>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30.00%</w:t>
                    </w:r>
                  </w:p>
                </w:tc>
              </w:sdtContent>
            </w:sdt>
          </w:tr>
          <w:tr w:rsidR="00D809CB">
            <w:trPr>
              <w:cantSplit/>
            </w:trPr>
            <w:tc>
              <w:tcPr>
                <w:tcW w:w="204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4至5年</w:t>
                </w:r>
              </w:p>
            </w:tc>
            <w:sdt>
              <w:sdtPr>
                <w:rPr>
                  <w:szCs w:val="21"/>
                </w:rPr>
                <w:alias w:val="应收账款四至五年账面余额"/>
                <w:tag w:val="_GBC_f89f49bedec24c6287b3e6679c55b4f8"/>
                <w:id w:val="29972977"/>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4,999,022.10</w:t>
                    </w:r>
                  </w:p>
                </w:tc>
              </w:sdtContent>
            </w:sdt>
            <w:sdt>
              <w:sdtPr>
                <w:rPr>
                  <w:szCs w:val="21"/>
                </w:rPr>
                <w:alias w:val="应收账款四至五年坏账准备"/>
                <w:tag w:val="_GBC_360b4a18ac3c465f8130441a60e3eb45"/>
                <w:id w:val="29972978"/>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2,523,832.22</w:t>
                    </w:r>
                  </w:p>
                </w:tc>
              </w:sdtContent>
            </w:sdt>
            <w:sdt>
              <w:sdtPr>
                <w:rPr>
                  <w:szCs w:val="21"/>
                </w:rPr>
                <w:alias w:val="应收账款四至五年坏账准备比例"/>
                <w:tag w:val="_GBC_df07e5424890493cba1a7963c6b5e3cd"/>
                <w:id w:val="29972979"/>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50.49%</w:t>
                    </w:r>
                  </w:p>
                </w:tc>
              </w:sdtContent>
            </w:sdt>
          </w:tr>
          <w:tr w:rsidR="00D809CB">
            <w:trPr>
              <w:cantSplit/>
            </w:trPr>
            <w:tc>
              <w:tcPr>
                <w:tcW w:w="204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5年以上</w:t>
                </w:r>
              </w:p>
            </w:tc>
            <w:sdt>
              <w:sdtPr>
                <w:rPr>
                  <w:szCs w:val="21"/>
                </w:rPr>
                <w:alias w:val="应收账款五年以上账面余额"/>
                <w:tag w:val="_GBC_ad9bbbb136cf439ca5f9b054c9768534"/>
                <w:id w:val="29972980"/>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1,334,174.00</w:t>
                    </w:r>
                  </w:p>
                </w:tc>
              </w:sdtContent>
            </w:sdt>
            <w:sdt>
              <w:sdtPr>
                <w:rPr>
                  <w:szCs w:val="21"/>
                </w:rPr>
                <w:alias w:val="应收账款五年以上坏账准备"/>
                <w:tag w:val="_GBC_10db0d95b1e041abbdcf700f0b27157d"/>
                <w:id w:val="29972981"/>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1,334,174.00</w:t>
                    </w:r>
                  </w:p>
                </w:tc>
              </w:sdtContent>
            </w:sdt>
            <w:sdt>
              <w:sdtPr>
                <w:rPr>
                  <w:szCs w:val="21"/>
                </w:rPr>
                <w:alias w:val="应收账款五年以上坏账准备比例"/>
                <w:tag w:val="_GBC_d6be70a2732b408fbf14fe5c4ae7ea94"/>
                <w:id w:val="29972982"/>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100.00%</w:t>
                    </w:r>
                  </w:p>
                </w:tc>
              </w:sdtContent>
            </w:sdt>
          </w:tr>
          <w:tr w:rsidR="00D809CB">
            <w:trPr>
              <w:cantSplit/>
            </w:trPr>
            <w:tc>
              <w:tcPr>
                <w:tcW w:w="204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合计</w:t>
                </w:r>
              </w:p>
            </w:tc>
            <w:sdt>
              <w:sdtPr>
                <w:rPr>
                  <w:szCs w:val="21"/>
                </w:rPr>
                <w:alias w:val="单项金额不重大但按信用风险特征组合后该组合的风险较大的应收账款合计"/>
                <w:tag w:val="_GBC_e7d6e91e10d64327848b08d593fb6f58"/>
                <w:id w:val="29972983"/>
                <w:lock w:val="sdtLocked"/>
              </w:sdtPr>
              <w:sdtContent>
                <w:tc>
                  <w:tcPr>
                    <w:tcW w:w="228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231,816,252.18</w:t>
                    </w:r>
                  </w:p>
                </w:tc>
              </w:sdtContent>
            </w:sdt>
            <w:sdt>
              <w:sdtPr>
                <w:rPr>
                  <w:szCs w:val="21"/>
                </w:rPr>
                <w:alias w:val="单项金额不重大但按信用风险特征组合后该组合的风险较大的应收账款计提的坏账准备合计"/>
                <w:tag w:val="_GBC_81bf79c0006048f0b51f09dba582ba69"/>
                <w:id w:val="29972984"/>
                <w:lock w:val="sdtLocked"/>
              </w:sdtPr>
              <w:sdtContent>
                <w:tc>
                  <w:tcPr>
                    <w:tcW w:w="231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14,067,268.92</w:t>
                    </w:r>
                  </w:p>
                </w:tc>
              </w:sdtContent>
            </w:sdt>
            <w:sdt>
              <w:sdtPr>
                <w:rPr>
                  <w:szCs w:val="21"/>
                </w:rPr>
                <w:alias w:val="应收账款坏账准备合计比例"/>
                <w:tag w:val="_GBC_641c966be2ef4840bd80c610f80dfc01"/>
                <w:id w:val="29972985"/>
                <w:lock w:val="sdtLocked"/>
              </w:sdtPr>
              <w:sdtContent>
                <w:tc>
                  <w:tcPr>
                    <w:tcW w:w="2249"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tr>
        </w:tbl>
        <w:p w:rsidR="00D809CB" w:rsidRDefault="005767BC"/>
      </w:sdtContent>
    </w:sdt>
    <w:p w:rsidR="00D809CB" w:rsidRDefault="00D809CB">
      <w:pPr>
        <w:ind w:rightChars="-759" w:right="-1594"/>
        <w:rPr>
          <w:szCs w:val="21"/>
        </w:rPr>
      </w:pPr>
    </w:p>
    <w:sdt>
      <w:sdtPr>
        <w:rPr>
          <w:rFonts w:hint="eastAsia"/>
          <w:szCs w:val="21"/>
        </w:rPr>
        <w:alias w:val="模块:组合中，采用余额百分比法计提坏账准备的应收账款"/>
        <w:tag w:val="_GBC_80af5d7329504184ae610534d83f459a"/>
        <w:id w:val="29972988"/>
        <w:lock w:val="sdtLocked"/>
        <w:placeholder>
          <w:docPart w:val="GBC22222222222222222222222222222"/>
        </w:placeholder>
      </w:sdtPr>
      <w:sdtContent>
        <w:p w:rsidR="00D809CB" w:rsidRDefault="00754068">
          <w:pPr>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f89d4f9282f9427ebb2f09e6f945369b"/>
            <w:id w:val="29972987"/>
            <w:lock w:val="sdtContentLocked"/>
            <w:placeholder>
              <w:docPart w:val="GBC22222222222222222222222222222"/>
            </w:placeholder>
          </w:sdtPr>
          <w:sdtContent>
            <w:p w:rsidR="00D809CB" w:rsidRDefault="005767BC">
              <w:pPr>
                <w:tabs>
                  <w:tab w:val="left" w:pos="8280"/>
                </w:tabs>
                <w:ind w:rightChars="12" w:right="25"/>
                <w:rPr>
                  <w:szCs w:val="21"/>
                </w:rPr>
              </w:pPr>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sdt>
      <w:sdtPr>
        <w:rPr>
          <w:rFonts w:hint="eastAsia"/>
        </w:rPr>
        <w:alias w:val="模块:组合中，采用其他方法计提坏账准备的应收账款："/>
        <w:tag w:val="_GBC_0172a0777c544492a6f2d09515188c47"/>
        <w:id w:val="29972990"/>
        <w:lock w:val="sdtLocked"/>
        <w:placeholder>
          <w:docPart w:val="GBC22222222222222222222222222222"/>
        </w:placeholder>
      </w:sdtPr>
      <w:sdtEndPr>
        <w:rPr>
          <w:szCs w:val="21"/>
        </w:rPr>
      </w:sdtEndPr>
      <w:sdtContent>
        <w:p w:rsidR="00D809CB" w:rsidRDefault="00754068">
          <w:r>
            <w:rPr>
              <w:rFonts w:hint="eastAsia"/>
            </w:rPr>
            <w:t>组合中，采用其他方法计提坏账准备的应收账款：</w:t>
          </w:r>
        </w:p>
        <w:sdt>
          <w:sdtPr>
            <w:alias w:val="是否适用：组合中采用其他方法计提坏账准备的应收账款[双击切换]"/>
            <w:tag w:val="_GBC_b295f04719aa49b6a49bfb34913ab5e2"/>
            <w:id w:val="29972989"/>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sdt>
      <w:sdtPr>
        <w:rPr>
          <w:rFonts w:ascii="宋体" w:hAnsi="宋体" w:cs="宋体" w:hint="eastAsia"/>
          <w:b w:val="0"/>
          <w:bCs w:val="0"/>
          <w:kern w:val="0"/>
          <w:szCs w:val="21"/>
        </w:rPr>
        <w:alias w:val="模块:本期计提、收回或转回的坏账准备情况："/>
        <w:tag w:val="_GBC_6250eabbcaff4209a03d0b9c69f430bf"/>
        <w:id w:val="29972993"/>
        <w:lock w:val="sdtLocked"/>
        <w:placeholder>
          <w:docPart w:val="GBC22222222222222222222222222222"/>
        </w:placeholder>
      </w:sdtPr>
      <w:sdtContent>
        <w:p w:rsidR="00D809CB" w:rsidRDefault="00754068">
          <w:pPr>
            <w:pStyle w:val="4"/>
            <w:numPr>
              <w:ilvl w:val="3"/>
              <w:numId w:val="46"/>
            </w:numPr>
            <w:tabs>
              <w:tab w:val="left" w:pos="574"/>
            </w:tabs>
            <w:rPr>
              <w:szCs w:val="21"/>
            </w:rPr>
          </w:pPr>
          <w:r>
            <w:rPr>
              <w:rFonts w:hint="eastAsia"/>
              <w:szCs w:val="21"/>
            </w:rPr>
            <w:t>本期计提、收回或转回的坏账准备情况：</w:t>
          </w:r>
        </w:p>
        <w:p w:rsidR="00D809CB" w:rsidRDefault="00754068">
          <w:pPr>
            <w:rPr>
              <w:szCs w:val="21"/>
            </w:rPr>
          </w:pPr>
          <w:r>
            <w:rPr>
              <w:rFonts w:hint="eastAsia"/>
              <w:szCs w:val="21"/>
            </w:rPr>
            <w:t>本期计提坏账准备金额</w:t>
          </w:r>
          <w:sdt>
            <w:sdtPr>
              <w:rPr>
                <w:rFonts w:hint="eastAsia"/>
                <w:szCs w:val="21"/>
              </w:rPr>
              <w:alias w:val="应收账款计提坏账准备金额"/>
              <w:tag w:val="_GBC_ba6aa47706954f9b871331a1d6e00c80"/>
              <w:id w:val="29972991"/>
              <w:lock w:val="sdtLocked"/>
              <w:placeholder>
                <w:docPart w:val="GBC22222222222222222222222222222"/>
              </w:placeholder>
            </w:sdtPr>
            <w:sdtContent>
              <w:r>
                <w:rPr>
                  <w:rFonts w:hint="eastAsia"/>
                  <w:szCs w:val="21"/>
                </w:rPr>
                <w:t>0</w:t>
              </w:r>
            </w:sdtContent>
          </w:sdt>
          <w:r>
            <w:rPr>
              <w:szCs w:val="21"/>
            </w:rPr>
            <w:t>元；本期收回或转回坏账准备金额</w:t>
          </w:r>
          <w:sdt>
            <w:sdtPr>
              <w:rPr>
                <w:szCs w:val="21"/>
              </w:rPr>
              <w:alias w:val="应收账款收回或转回坏账准备金额"/>
              <w:tag w:val="_GBC_bd4ef789aafa427b8426f75e2e22d499"/>
              <w:id w:val="29972992"/>
              <w:lock w:val="sdtLocked"/>
              <w:placeholder>
                <w:docPart w:val="GBC22222222222222222222222222222"/>
              </w:placeholder>
            </w:sdtPr>
            <w:sdtContent>
              <w:r>
                <w:rPr>
                  <w:rFonts w:hint="eastAsia"/>
                  <w:szCs w:val="21"/>
                </w:rPr>
                <w:t>0</w:t>
              </w:r>
            </w:sdtContent>
          </w:sdt>
          <w:r>
            <w:rPr>
              <w:szCs w:val="21"/>
            </w:rPr>
            <w:t>元。</w:t>
          </w:r>
        </w:p>
      </w:sdtContent>
    </w:sdt>
    <w:p w:rsidR="00D809CB" w:rsidRDefault="00D809CB">
      <w:pPr>
        <w:rPr>
          <w:szCs w:val="21"/>
        </w:rPr>
      </w:pPr>
    </w:p>
    <w:sdt>
      <w:sdtPr>
        <w:rPr>
          <w:rFonts w:asciiTheme="minorHAnsi" w:hAnsiTheme="minorHAnsi"/>
          <w:b/>
          <w:bCs/>
          <w:szCs w:val="22"/>
        </w:rPr>
        <w:alias w:val="模块:本期坏账准备收回或转回金额重要的"/>
        <w:tag w:val="_GBC_c5304cbf92324b63bc3b9ae1fa700568"/>
        <w:id w:val="29972995"/>
        <w:lock w:val="sdtLocked"/>
        <w:placeholder>
          <w:docPart w:val="GBC22222222222222222222222222222"/>
        </w:placeholder>
      </w:sdtPr>
      <w:sdtEndPr>
        <w:rPr>
          <w:rFonts w:ascii="Times New Roman" w:hAnsi="Times New Roman" w:cs="Times New Roman"/>
          <w:b w:val="0"/>
          <w:bCs w:val="0"/>
          <w:kern w:val="2"/>
          <w:szCs w:val="24"/>
        </w:rPr>
      </w:sdtEndPr>
      <w:sdtContent>
        <w:p w:rsidR="00D809CB" w:rsidRDefault="00754068">
          <w:r>
            <w:rPr>
              <w:rFonts w:hint="eastAsia"/>
            </w:rPr>
            <w:t>其中本期坏账准备收回或转回金额重要的：</w:t>
          </w:r>
        </w:p>
        <w:sdt>
          <w:sdtPr>
            <w:alias w:val="是否适用：其中本期坏账准备收回或转回金额重要的[双击切换]"/>
            <w:tag w:val="_GBC_362288b01950422da8198293b517eeb5"/>
            <w:id w:val="2997299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ind w:rightChars="-759" w:right="-1594"/>
          </w:pPr>
        </w:p>
      </w:sdtContent>
    </w:sdt>
    <w:p w:rsidR="00D809CB" w:rsidRDefault="00D809CB"/>
    <w:sdt>
      <w:sdtPr>
        <w:rPr>
          <w:rFonts w:ascii="Times New Roman" w:hAnsi="Times New Roman" w:cs="宋体" w:hint="eastAsia"/>
          <w:b w:val="0"/>
          <w:bCs w:val="0"/>
          <w:kern w:val="0"/>
          <w:szCs w:val="24"/>
        </w:rPr>
        <w:alias w:val="模块:本报告期实际核销的应收账款情况"/>
        <w:tag w:val="_GBC_af8ceb97930d4d7391d4823a068c824b"/>
        <w:id w:val="29972997"/>
        <w:lock w:val="sdtLocked"/>
        <w:placeholder>
          <w:docPart w:val="GBC22222222222222222222222222222"/>
        </w:placeholder>
      </w:sdtPr>
      <w:sdtEndPr>
        <w:rPr>
          <w:rFonts w:ascii="宋体" w:hAnsi="宋体" w:hint="default"/>
        </w:rPr>
      </w:sdtEndPr>
      <w:sdtContent>
        <w:p w:rsidR="00D809CB" w:rsidRDefault="00754068">
          <w:pPr>
            <w:pStyle w:val="4"/>
            <w:numPr>
              <w:ilvl w:val="3"/>
              <w:numId w:val="46"/>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2997299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29973000"/>
        <w:lock w:val="sdtLocked"/>
        <w:placeholder>
          <w:docPart w:val="GBC22222222222222222222222222222"/>
        </w:placeholder>
      </w:sdtPr>
      <w:sdtEndPr>
        <w:rPr>
          <w:rFonts w:ascii="宋体" w:hAnsi="宋体"/>
        </w:rPr>
      </w:sdtEndPr>
      <w:sdtContent>
        <w:p w:rsidR="00D809CB" w:rsidRDefault="00754068">
          <w:pPr>
            <w:pStyle w:val="4"/>
            <w:numPr>
              <w:ilvl w:val="3"/>
              <w:numId w:val="46"/>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29972998"/>
            <w:lock w:val="sdtContentLocked"/>
            <w:placeholder>
              <w:docPart w:val="GBC22222222222222222222222222222"/>
            </w:placeholder>
          </w:sdtPr>
          <w:sdtContent>
            <w:p w:rsidR="00D809CB" w:rsidRDefault="005767BC">
              <w:pPr>
                <w:snapToGrid w:val="0"/>
                <w:spacing w:line="240" w:lineRule="atLeast"/>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9972999"/>
            <w:lock w:val="sdtLocked"/>
            <w:placeholder>
              <w:docPart w:val="GBC22222222222222222222222222222"/>
            </w:placeholder>
          </w:sdtPr>
          <w:sdtEndPr>
            <w:rPr>
              <w:szCs w:val="24"/>
            </w:rPr>
          </w:sdtEndPr>
          <w:sdtContent>
            <w:p w:rsidR="00D809CB" w:rsidRDefault="00D809CB">
              <w:pPr>
                <w:snapToGrid w:val="0"/>
                <w:spacing w:line="240" w:lineRule="atLeast"/>
                <w:rPr>
                  <w:szCs w:val="21"/>
                </w:rPr>
              </w:pPr>
            </w:p>
            <w:tbl>
              <w:tblPr>
                <w:tblW w:w="8843" w:type="dxa"/>
                <w:tblInd w:w="-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tblPr>
              <w:tblGrid>
                <w:gridCol w:w="3031"/>
                <w:gridCol w:w="709"/>
                <w:gridCol w:w="1417"/>
                <w:gridCol w:w="890"/>
                <w:gridCol w:w="1349"/>
                <w:gridCol w:w="1447"/>
              </w:tblGrid>
              <w:tr w:rsidR="00D809CB">
                <w:trPr>
                  <w:trHeight w:val="397"/>
                </w:trPr>
                <w:tc>
                  <w:tcPr>
                    <w:tcW w:w="3031"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Cs w:val="21"/>
                      </w:rPr>
                    </w:pPr>
                    <w:r>
                      <w:rPr>
                        <w:rFonts w:ascii="Arial Narrow" w:hAnsi="Arial Narrow" w:hint="eastAsia"/>
                        <w:szCs w:val="21"/>
                      </w:rPr>
                      <w:t>单位名称</w:t>
                    </w:r>
                  </w:p>
                </w:tc>
                <w:tc>
                  <w:tcPr>
                    <w:tcW w:w="709"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Cs w:val="21"/>
                      </w:rPr>
                    </w:pPr>
                    <w:r>
                      <w:rPr>
                        <w:rFonts w:ascii="Arial Narrow" w:hAnsi="Arial Narrow" w:hint="eastAsia"/>
                        <w:szCs w:val="21"/>
                      </w:rPr>
                      <w:t>款项的性质</w:t>
                    </w:r>
                  </w:p>
                </w:tc>
                <w:tc>
                  <w:tcPr>
                    <w:tcW w:w="1417"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Cs w:val="21"/>
                      </w:rPr>
                    </w:pPr>
                    <w:r>
                      <w:rPr>
                        <w:rFonts w:ascii="Arial Narrow" w:hAnsi="Arial Narrow" w:hint="eastAsia"/>
                        <w:szCs w:val="21"/>
                      </w:rPr>
                      <w:t>期末余额</w:t>
                    </w:r>
                  </w:p>
                </w:tc>
                <w:tc>
                  <w:tcPr>
                    <w:tcW w:w="890"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Cs w:val="21"/>
                      </w:rPr>
                    </w:pPr>
                    <w:r>
                      <w:rPr>
                        <w:rFonts w:ascii="Arial Narrow" w:hAnsi="Arial Narrow" w:hint="eastAsia"/>
                        <w:szCs w:val="21"/>
                      </w:rPr>
                      <w:t>账龄</w:t>
                    </w:r>
                  </w:p>
                </w:tc>
                <w:tc>
                  <w:tcPr>
                    <w:tcW w:w="1349"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Cs w:val="21"/>
                      </w:rPr>
                    </w:pPr>
                    <w:r>
                      <w:rPr>
                        <w:rFonts w:ascii="Arial Narrow" w:hAnsi="Arial Narrow" w:hint="eastAsia"/>
                        <w:szCs w:val="21"/>
                      </w:rPr>
                      <w:t>占应收账款期末余额合计数的比例</w:t>
                    </w:r>
                    <w:r>
                      <w:rPr>
                        <w:rFonts w:ascii="Arial Narrow" w:hAnsi="Arial Narrow" w:cs="Arial Narrow"/>
                        <w:szCs w:val="21"/>
                      </w:rPr>
                      <w:t>(%)</w:t>
                    </w:r>
                  </w:p>
                </w:tc>
                <w:tc>
                  <w:tcPr>
                    <w:tcW w:w="1447"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Cs w:val="21"/>
                      </w:rPr>
                    </w:pPr>
                    <w:r>
                      <w:rPr>
                        <w:rFonts w:ascii="Arial Narrow" w:hAnsi="Arial Narrow" w:hint="eastAsia"/>
                        <w:szCs w:val="21"/>
                      </w:rPr>
                      <w:t>坏账准备期末余额</w:t>
                    </w:r>
                  </w:p>
                </w:tc>
              </w:tr>
              <w:tr w:rsidR="00D809CB">
                <w:trPr>
                  <w:trHeight w:val="397"/>
                </w:trPr>
                <w:tc>
                  <w:tcPr>
                    <w:tcW w:w="3031" w:type="dxa"/>
                    <w:vAlign w:val="center"/>
                  </w:tcPr>
                  <w:p w:rsidR="00D809CB" w:rsidRDefault="00754068">
                    <w:pPr>
                      <w:rPr>
                        <w:rFonts w:ascii="Arial Narrow" w:hAnsi="Arial Narrow"/>
                        <w:szCs w:val="21"/>
                      </w:rPr>
                    </w:pPr>
                    <w:r>
                      <w:rPr>
                        <w:rFonts w:ascii="Arial Narrow" w:hAnsi="Arial Narrow"/>
                        <w:szCs w:val="21"/>
                      </w:rPr>
                      <w:t>广西南宁柳钢钢材销售有限公司</w:t>
                    </w:r>
                  </w:p>
                </w:tc>
                <w:tc>
                  <w:tcPr>
                    <w:tcW w:w="709" w:type="dxa"/>
                    <w:vAlign w:val="center"/>
                  </w:tcPr>
                  <w:p w:rsidR="00D809CB" w:rsidRDefault="00754068">
                    <w:pPr>
                      <w:jc w:val="center"/>
                      <w:rPr>
                        <w:rFonts w:ascii="Arial Narrow" w:hAnsi="Arial Narrow"/>
                        <w:szCs w:val="21"/>
                      </w:rPr>
                    </w:pPr>
                    <w:r>
                      <w:rPr>
                        <w:rFonts w:ascii="Arial Narrow" w:hAnsi="Arial Narrow"/>
                        <w:szCs w:val="21"/>
                      </w:rPr>
                      <w:t>货款</w:t>
                    </w:r>
                  </w:p>
                </w:tc>
                <w:tc>
                  <w:tcPr>
                    <w:tcW w:w="1417" w:type="dxa"/>
                    <w:vAlign w:val="center"/>
                  </w:tcPr>
                  <w:p w:rsidR="00D809CB" w:rsidRDefault="00754068">
                    <w:pPr>
                      <w:jc w:val="right"/>
                      <w:rPr>
                        <w:rFonts w:ascii="Arial Narrow" w:hAnsi="Arial Narrow"/>
                        <w:szCs w:val="21"/>
                      </w:rPr>
                    </w:pPr>
                    <w:r>
                      <w:rPr>
                        <w:rFonts w:ascii="Arial Narrow" w:hAnsi="Arial Narrow"/>
                        <w:szCs w:val="21"/>
                      </w:rPr>
                      <w:t>42,245,201.09</w:t>
                    </w:r>
                  </w:p>
                </w:tc>
                <w:tc>
                  <w:tcPr>
                    <w:tcW w:w="890" w:type="dxa"/>
                    <w:vAlign w:val="center"/>
                  </w:tcPr>
                  <w:p w:rsidR="00D809CB" w:rsidRDefault="00754068">
                    <w:pPr>
                      <w:jc w:val="center"/>
                      <w:rPr>
                        <w:rFonts w:ascii="Arial Narrow" w:hAnsi="Arial Narrow"/>
                        <w:szCs w:val="21"/>
                      </w:rPr>
                    </w:pPr>
                    <w:r>
                      <w:rPr>
                        <w:rFonts w:ascii="Arial Narrow" w:hAnsi="Arial Narrow"/>
                        <w:szCs w:val="21"/>
                      </w:rPr>
                      <w:t>1</w:t>
                    </w:r>
                    <w:r>
                      <w:rPr>
                        <w:rFonts w:ascii="Arial Narrow" w:hAnsi="Arial Narrow"/>
                        <w:szCs w:val="21"/>
                      </w:rPr>
                      <w:t>年以内</w:t>
                    </w:r>
                  </w:p>
                </w:tc>
                <w:tc>
                  <w:tcPr>
                    <w:tcW w:w="1349" w:type="dxa"/>
                    <w:vAlign w:val="center"/>
                  </w:tcPr>
                  <w:p w:rsidR="00D809CB" w:rsidRDefault="00754068">
                    <w:pPr>
                      <w:jc w:val="right"/>
                      <w:rPr>
                        <w:rFonts w:ascii="Arial Narrow" w:hAnsi="Arial Narrow"/>
                        <w:szCs w:val="21"/>
                      </w:rPr>
                    </w:pPr>
                    <w:r>
                      <w:rPr>
                        <w:rFonts w:ascii="Arial Narrow" w:hAnsi="Arial Narrow"/>
                        <w:szCs w:val="21"/>
                      </w:rPr>
                      <w:t>16.95%</w:t>
                    </w:r>
                  </w:p>
                </w:tc>
                <w:tc>
                  <w:tcPr>
                    <w:tcW w:w="1447" w:type="dxa"/>
                    <w:vAlign w:val="center"/>
                  </w:tcPr>
                  <w:p w:rsidR="00D809CB" w:rsidRDefault="00754068">
                    <w:pPr>
                      <w:jc w:val="right"/>
                      <w:rPr>
                        <w:rFonts w:ascii="Arial Narrow" w:hAnsi="Arial Narrow"/>
                        <w:szCs w:val="21"/>
                      </w:rPr>
                    </w:pPr>
                    <w:r>
                      <w:rPr>
                        <w:rFonts w:ascii="Arial Narrow" w:hAnsi="Arial Narrow"/>
                        <w:szCs w:val="21"/>
                      </w:rPr>
                      <w:t>500,269.01</w:t>
                    </w:r>
                  </w:p>
                </w:tc>
              </w:tr>
              <w:tr w:rsidR="00D809CB">
                <w:trPr>
                  <w:trHeight w:val="397"/>
                </w:trPr>
                <w:tc>
                  <w:tcPr>
                    <w:tcW w:w="3031" w:type="dxa"/>
                    <w:vAlign w:val="center"/>
                  </w:tcPr>
                  <w:p w:rsidR="00D809CB" w:rsidRDefault="00754068">
                    <w:pPr>
                      <w:rPr>
                        <w:rFonts w:ascii="Arial Narrow" w:hAnsi="Arial Narrow"/>
                        <w:szCs w:val="21"/>
                      </w:rPr>
                    </w:pPr>
                    <w:r>
                      <w:rPr>
                        <w:rFonts w:ascii="Arial Narrow" w:hAnsi="Arial Narrow" w:hint="eastAsia"/>
                        <w:szCs w:val="21"/>
                      </w:rPr>
                      <w:t>单位一</w:t>
                    </w:r>
                  </w:p>
                </w:tc>
                <w:tc>
                  <w:tcPr>
                    <w:tcW w:w="709" w:type="dxa"/>
                    <w:vAlign w:val="center"/>
                  </w:tcPr>
                  <w:p w:rsidR="00D809CB" w:rsidRDefault="00754068">
                    <w:pPr>
                      <w:jc w:val="center"/>
                      <w:rPr>
                        <w:rFonts w:ascii="Arial Narrow" w:hAnsi="Arial Narrow"/>
                        <w:szCs w:val="21"/>
                      </w:rPr>
                    </w:pPr>
                    <w:r>
                      <w:rPr>
                        <w:rFonts w:ascii="Arial Narrow" w:hAnsi="Arial Narrow"/>
                        <w:szCs w:val="21"/>
                      </w:rPr>
                      <w:t>货款</w:t>
                    </w:r>
                  </w:p>
                </w:tc>
                <w:tc>
                  <w:tcPr>
                    <w:tcW w:w="1417" w:type="dxa"/>
                    <w:vAlign w:val="center"/>
                  </w:tcPr>
                  <w:p w:rsidR="00D809CB" w:rsidRDefault="00754068">
                    <w:pPr>
                      <w:jc w:val="right"/>
                      <w:rPr>
                        <w:rFonts w:ascii="Arial Narrow" w:hAnsi="Arial Narrow"/>
                        <w:szCs w:val="21"/>
                      </w:rPr>
                    </w:pPr>
                    <w:r>
                      <w:rPr>
                        <w:rFonts w:ascii="Arial Narrow" w:hAnsi="Arial Narrow"/>
                        <w:szCs w:val="21"/>
                      </w:rPr>
                      <w:t>36,598,694.39</w:t>
                    </w:r>
                  </w:p>
                </w:tc>
                <w:tc>
                  <w:tcPr>
                    <w:tcW w:w="890" w:type="dxa"/>
                    <w:vAlign w:val="center"/>
                  </w:tcPr>
                  <w:p w:rsidR="00D809CB" w:rsidRDefault="00754068">
                    <w:pPr>
                      <w:jc w:val="center"/>
                      <w:rPr>
                        <w:rFonts w:ascii="Arial Narrow" w:hAnsi="Arial Narrow"/>
                        <w:szCs w:val="21"/>
                      </w:rPr>
                    </w:pPr>
                    <w:r>
                      <w:rPr>
                        <w:rFonts w:ascii="Arial Narrow" w:hAnsi="Arial Narrow"/>
                        <w:szCs w:val="21"/>
                      </w:rPr>
                      <w:t>1</w:t>
                    </w:r>
                    <w:r>
                      <w:rPr>
                        <w:rFonts w:ascii="Arial Narrow" w:hAnsi="Arial Narrow"/>
                        <w:szCs w:val="21"/>
                      </w:rPr>
                      <w:t>年以内</w:t>
                    </w:r>
                  </w:p>
                </w:tc>
                <w:tc>
                  <w:tcPr>
                    <w:tcW w:w="1349" w:type="dxa"/>
                    <w:vAlign w:val="center"/>
                  </w:tcPr>
                  <w:p w:rsidR="00D809CB" w:rsidRDefault="00754068">
                    <w:pPr>
                      <w:jc w:val="right"/>
                      <w:rPr>
                        <w:rFonts w:ascii="Arial Narrow" w:hAnsi="Arial Narrow"/>
                        <w:szCs w:val="21"/>
                      </w:rPr>
                    </w:pPr>
                    <w:r>
                      <w:rPr>
                        <w:rFonts w:ascii="Arial Narrow" w:hAnsi="Arial Narrow"/>
                        <w:szCs w:val="21"/>
                      </w:rPr>
                      <w:t>14.68%</w:t>
                    </w:r>
                  </w:p>
                </w:tc>
                <w:tc>
                  <w:tcPr>
                    <w:tcW w:w="1447" w:type="dxa"/>
                    <w:vAlign w:val="center"/>
                  </w:tcPr>
                  <w:p w:rsidR="00D809CB" w:rsidRDefault="00754068">
                    <w:pPr>
                      <w:jc w:val="right"/>
                      <w:rPr>
                        <w:rFonts w:ascii="Arial Narrow" w:hAnsi="Arial Narrow"/>
                        <w:szCs w:val="21"/>
                      </w:rPr>
                    </w:pPr>
                    <w:r>
                      <w:rPr>
                        <w:rFonts w:ascii="Arial Narrow" w:hAnsi="Arial Narrow"/>
                        <w:szCs w:val="21"/>
                      </w:rPr>
                      <w:t>1,097,960.83</w:t>
                    </w:r>
                  </w:p>
                </w:tc>
              </w:tr>
              <w:tr w:rsidR="00D809CB">
                <w:trPr>
                  <w:trHeight w:val="397"/>
                </w:trPr>
                <w:tc>
                  <w:tcPr>
                    <w:tcW w:w="3031" w:type="dxa"/>
                    <w:vAlign w:val="center"/>
                  </w:tcPr>
                  <w:p w:rsidR="00D809CB" w:rsidRDefault="00754068">
                    <w:pPr>
                      <w:rPr>
                        <w:rFonts w:ascii="Arial Narrow" w:hAnsi="Arial Narrow"/>
                        <w:szCs w:val="21"/>
                      </w:rPr>
                    </w:pPr>
                    <w:r>
                      <w:rPr>
                        <w:rFonts w:ascii="Arial Narrow" w:hAnsi="Arial Narrow" w:hint="eastAsia"/>
                        <w:szCs w:val="21"/>
                      </w:rPr>
                      <w:t>柳州市新游化工有限责任公司</w:t>
                    </w:r>
                  </w:p>
                </w:tc>
                <w:tc>
                  <w:tcPr>
                    <w:tcW w:w="709" w:type="dxa"/>
                    <w:vAlign w:val="center"/>
                  </w:tcPr>
                  <w:p w:rsidR="00D809CB" w:rsidRDefault="00754068">
                    <w:pPr>
                      <w:jc w:val="center"/>
                      <w:rPr>
                        <w:rFonts w:ascii="Arial Narrow" w:hAnsi="Arial Narrow"/>
                        <w:szCs w:val="21"/>
                      </w:rPr>
                    </w:pPr>
                    <w:r>
                      <w:rPr>
                        <w:rFonts w:ascii="Arial Narrow" w:hAnsi="Arial Narrow"/>
                        <w:szCs w:val="21"/>
                      </w:rPr>
                      <w:t>货款</w:t>
                    </w:r>
                  </w:p>
                </w:tc>
                <w:tc>
                  <w:tcPr>
                    <w:tcW w:w="1417" w:type="dxa"/>
                    <w:vAlign w:val="center"/>
                  </w:tcPr>
                  <w:p w:rsidR="00D809CB" w:rsidRDefault="00754068">
                    <w:pPr>
                      <w:jc w:val="right"/>
                      <w:rPr>
                        <w:rFonts w:ascii="Arial Narrow" w:hAnsi="Arial Narrow"/>
                        <w:szCs w:val="21"/>
                      </w:rPr>
                    </w:pPr>
                    <w:r>
                      <w:rPr>
                        <w:rFonts w:ascii="Arial Narrow" w:hAnsi="Arial Narrow"/>
                        <w:szCs w:val="21"/>
                      </w:rPr>
                      <w:t>26,230,760.01</w:t>
                    </w:r>
                  </w:p>
                </w:tc>
                <w:tc>
                  <w:tcPr>
                    <w:tcW w:w="890" w:type="dxa"/>
                    <w:vAlign w:val="center"/>
                  </w:tcPr>
                  <w:p w:rsidR="00D809CB" w:rsidRDefault="00754068">
                    <w:pPr>
                      <w:jc w:val="center"/>
                      <w:rPr>
                        <w:rFonts w:ascii="Arial Narrow" w:hAnsi="Arial Narrow"/>
                        <w:szCs w:val="21"/>
                      </w:rPr>
                    </w:pPr>
                    <w:r>
                      <w:rPr>
                        <w:rFonts w:ascii="Arial Narrow" w:hAnsi="Arial Narrow"/>
                        <w:szCs w:val="21"/>
                      </w:rPr>
                      <w:t>1</w:t>
                    </w:r>
                    <w:r>
                      <w:rPr>
                        <w:rFonts w:ascii="Arial Narrow" w:hAnsi="Arial Narrow"/>
                        <w:szCs w:val="21"/>
                      </w:rPr>
                      <w:t>年以内</w:t>
                    </w:r>
                  </w:p>
                </w:tc>
                <w:tc>
                  <w:tcPr>
                    <w:tcW w:w="1349" w:type="dxa"/>
                    <w:vAlign w:val="center"/>
                  </w:tcPr>
                  <w:p w:rsidR="00D809CB" w:rsidRDefault="00754068">
                    <w:pPr>
                      <w:jc w:val="right"/>
                      <w:rPr>
                        <w:rFonts w:ascii="Arial Narrow" w:hAnsi="Arial Narrow"/>
                        <w:szCs w:val="21"/>
                      </w:rPr>
                    </w:pPr>
                    <w:r>
                      <w:rPr>
                        <w:rFonts w:ascii="Arial Narrow" w:hAnsi="Arial Narrow"/>
                        <w:szCs w:val="21"/>
                      </w:rPr>
                      <w:t>10.52%</w:t>
                    </w:r>
                  </w:p>
                </w:tc>
                <w:tc>
                  <w:tcPr>
                    <w:tcW w:w="1447" w:type="dxa"/>
                    <w:vAlign w:val="center"/>
                  </w:tcPr>
                  <w:p w:rsidR="00D809CB" w:rsidRDefault="00754068">
                    <w:pPr>
                      <w:jc w:val="right"/>
                      <w:rPr>
                        <w:rFonts w:ascii="Arial Narrow" w:hAnsi="Arial Narrow"/>
                        <w:szCs w:val="21"/>
                      </w:rPr>
                    </w:pPr>
                    <w:r>
                      <w:rPr>
                        <w:rFonts w:ascii="Arial Narrow" w:hAnsi="Arial Narrow"/>
                        <w:szCs w:val="21"/>
                      </w:rPr>
                      <w:t>862,929.30</w:t>
                    </w:r>
                  </w:p>
                </w:tc>
              </w:tr>
              <w:tr w:rsidR="00D809CB">
                <w:trPr>
                  <w:trHeight w:val="397"/>
                </w:trPr>
                <w:tc>
                  <w:tcPr>
                    <w:tcW w:w="3031" w:type="dxa"/>
                    <w:vAlign w:val="center"/>
                  </w:tcPr>
                  <w:p w:rsidR="00D809CB" w:rsidRDefault="00754068">
                    <w:pPr>
                      <w:jc w:val="both"/>
                      <w:rPr>
                        <w:rFonts w:ascii="Arial Narrow" w:hAnsi="Arial Narrow"/>
                        <w:szCs w:val="21"/>
                      </w:rPr>
                    </w:pPr>
                    <w:r>
                      <w:rPr>
                        <w:rFonts w:ascii="Arial Narrow" w:hAnsi="Arial Narrow"/>
                        <w:szCs w:val="21"/>
                      </w:rPr>
                      <w:t> </w:t>
                    </w:r>
                    <w:r>
                      <w:rPr>
                        <w:rFonts w:ascii="Arial Narrow" w:hAnsi="Arial Narrow" w:hint="eastAsia"/>
                        <w:szCs w:val="21"/>
                      </w:rPr>
                      <w:t>单位二</w:t>
                    </w:r>
                  </w:p>
                </w:tc>
                <w:tc>
                  <w:tcPr>
                    <w:tcW w:w="709" w:type="dxa"/>
                    <w:vAlign w:val="bottom"/>
                  </w:tcPr>
                  <w:p w:rsidR="00D809CB" w:rsidRDefault="00754068">
                    <w:pPr>
                      <w:jc w:val="center"/>
                      <w:rPr>
                        <w:rFonts w:ascii="Arial Narrow" w:hAnsi="Arial Narrow"/>
                        <w:szCs w:val="21"/>
                      </w:rPr>
                    </w:pPr>
                    <w:r>
                      <w:rPr>
                        <w:rFonts w:ascii="Arial Narrow" w:hAnsi="Arial Narrow"/>
                        <w:szCs w:val="21"/>
                      </w:rPr>
                      <w:t>货款</w:t>
                    </w:r>
                  </w:p>
                </w:tc>
                <w:tc>
                  <w:tcPr>
                    <w:tcW w:w="1417" w:type="dxa"/>
                    <w:vAlign w:val="center"/>
                  </w:tcPr>
                  <w:p w:rsidR="00D809CB" w:rsidRDefault="00754068">
                    <w:pPr>
                      <w:jc w:val="right"/>
                      <w:rPr>
                        <w:rFonts w:ascii="Arial Narrow" w:hAnsi="Arial Narrow"/>
                        <w:szCs w:val="21"/>
                      </w:rPr>
                    </w:pPr>
                    <w:r>
                      <w:rPr>
                        <w:rFonts w:ascii="Arial Narrow" w:hAnsi="Arial Narrow"/>
                        <w:szCs w:val="21"/>
                      </w:rPr>
                      <w:t>17,000,000.00</w:t>
                    </w:r>
                  </w:p>
                </w:tc>
                <w:tc>
                  <w:tcPr>
                    <w:tcW w:w="890" w:type="dxa"/>
                    <w:vAlign w:val="center"/>
                  </w:tcPr>
                  <w:p w:rsidR="00D809CB" w:rsidRDefault="00754068">
                    <w:pPr>
                      <w:jc w:val="center"/>
                      <w:rPr>
                        <w:rFonts w:ascii="Arial Narrow" w:hAnsi="Arial Narrow"/>
                        <w:szCs w:val="21"/>
                      </w:rPr>
                    </w:pPr>
                    <w:r>
                      <w:rPr>
                        <w:rFonts w:ascii="Arial Narrow" w:hAnsi="Arial Narrow"/>
                        <w:szCs w:val="21"/>
                      </w:rPr>
                      <w:t>3-4</w:t>
                    </w:r>
                    <w:r>
                      <w:rPr>
                        <w:rFonts w:ascii="Arial Narrow" w:hAnsi="Arial Narrow"/>
                        <w:szCs w:val="21"/>
                      </w:rPr>
                      <w:t>年</w:t>
                    </w:r>
                  </w:p>
                </w:tc>
                <w:tc>
                  <w:tcPr>
                    <w:tcW w:w="1349" w:type="dxa"/>
                    <w:vAlign w:val="center"/>
                  </w:tcPr>
                  <w:p w:rsidR="00D809CB" w:rsidRDefault="00754068">
                    <w:pPr>
                      <w:jc w:val="right"/>
                      <w:rPr>
                        <w:rFonts w:ascii="Arial Narrow" w:hAnsi="Arial Narrow"/>
                        <w:szCs w:val="21"/>
                      </w:rPr>
                    </w:pPr>
                    <w:r>
                      <w:rPr>
                        <w:rFonts w:ascii="Arial Narrow" w:hAnsi="Arial Narrow"/>
                        <w:szCs w:val="21"/>
                      </w:rPr>
                      <w:t>6.82%</w:t>
                    </w:r>
                  </w:p>
                </w:tc>
                <w:tc>
                  <w:tcPr>
                    <w:tcW w:w="1447" w:type="dxa"/>
                    <w:vAlign w:val="center"/>
                  </w:tcPr>
                  <w:p w:rsidR="00D809CB" w:rsidRDefault="00754068">
                    <w:pPr>
                      <w:jc w:val="right"/>
                      <w:rPr>
                        <w:rFonts w:ascii="Arial Narrow" w:hAnsi="Arial Narrow"/>
                        <w:szCs w:val="21"/>
                      </w:rPr>
                    </w:pPr>
                    <w:r>
                      <w:rPr>
                        <w:rFonts w:ascii="Arial Narrow" w:hAnsi="Arial Narrow"/>
                        <w:szCs w:val="21"/>
                      </w:rPr>
                      <w:t>17,000,000.00</w:t>
                    </w:r>
                  </w:p>
                </w:tc>
              </w:tr>
              <w:tr w:rsidR="00D809CB">
                <w:trPr>
                  <w:trHeight w:val="397"/>
                </w:trPr>
                <w:tc>
                  <w:tcPr>
                    <w:tcW w:w="3031" w:type="dxa"/>
                    <w:vAlign w:val="center"/>
                  </w:tcPr>
                  <w:p w:rsidR="00D809CB" w:rsidRDefault="00754068">
                    <w:pPr>
                      <w:rPr>
                        <w:rFonts w:ascii="Arial Narrow" w:hAnsi="Arial Narrow"/>
                        <w:szCs w:val="21"/>
                      </w:rPr>
                    </w:pPr>
                    <w:r>
                      <w:rPr>
                        <w:rFonts w:ascii="Arial Narrow" w:hAnsi="Arial Narrow"/>
                        <w:szCs w:val="21"/>
                      </w:rPr>
                      <w:t>柳州市强实科技有限公司</w:t>
                    </w:r>
                  </w:p>
                </w:tc>
                <w:tc>
                  <w:tcPr>
                    <w:tcW w:w="709" w:type="dxa"/>
                    <w:vAlign w:val="center"/>
                  </w:tcPr>
                  <w:p w:rsidR="00D809CB" w:rsidRDefault="00754068">
                    <w:pPr>
                      <w:jc w:val="center"/>
                      <w:rPr>
                        <w:rFonts w:ascii="Arial Narrow" w:hAnsi="Arial Narrow"/>
                        <w:szCs w:val="21"/>
                      </w:rPr>
                    </w:pPr>
                    <w:r>
                      <w:rPr>
                        <w:rFonts w:ascii="Arial Narrow" w:hAnsi="Arial Narrow"/>
                        <w:szCs w:val="21"/>
                      </w:rPr>
                      <w:t>货款</w:t>
                    </w:r>
                  </w:p>
                </w:tc>
                <w:tc>
                  <w:tcPr>
                    <w:tcW w:w="1417" w:type="dxa"/>
                    <w:vAlign w:val="center"/>
                  </w:tcPr>
                  <w:p w:rsidR="00D809CB" w:rsidRDefault="00754068">
                    <w:pPr>
                      <w:jc w:val="right"/>
                      <w:rPr>
                        <w:rFonts w:ascii="Arial Narrow" w:hAnsi="Arial Narrow"/>
                        <w:szCs w:val="21"/>
                      </w:rPr>
                    </w:pPr>
                    <w:r>
                      <w:rPr>
                        <w:rFonts w:ascii="Arial Narrow" w:hAnsi="Arial Narrow"/>
                        <w:szCs w:val="21"/>
                      </w:rPr>
                      <w:t>16,907,636.57</w:t>
                    </w:r>
                  </w:p>
                </w:tc>
                <w:tc>
                  <w:tcPr>
                    <w:tcW w:w="890" w:type="dxa"/>
                    <w:vAlign w:val="center"/>
                  </w:tcPr>
                  <w:p w:rsidR="00D809CB" w:rsidRDefault="00754068">
                    <w:pPr>
                      <w:jc w:val="center"/>
                      <w:rPr>
                        <w:rFonts w:ascii="Arial Narrow" w:hAnsi="Arial Narrow"/>
                        <w:szCs w:val="21"/>
                      </w:rPr>
                    </w:pPr>
                    <w:r>
                      <w:rPr>
                        <w:rFonts w:ascii="Arial Narrow" w:hAnsi="Arial Narrow"/>
                        <w:szCs w:val="21"/>
                      </w:rPr>
                      <w:t>1</w:t>
                    </w:r>
                    <w:r>
                      <w:rPr>
                        <w:rFonts w:ascii="Arial Narrow" w:hAnsi="Arial Narrow"/>
                        <w:szCs w:val="21"/>
                      </w:rPr>
                      <w:t>年以内</w:t>
                    </w:r>
                  </w:p>
                </w:tc>
                <w:tc>
                  <w:tcPr>
                    <w:tcW w:w="1349" w:type="dxa"/>
                    <w:vAlign w:val="center"/>
                  </w:tcPr>
                  <w:p w:rsidR="00D809CB" w:rsidRDefault="00754068">
                    <w:pPr>
                      <w:jc w:val="right"/>
                      <w:rPr>
                        <w:rFonts w:ascii="Arial Narrow" w:hAnsi="Arial Narrow"/>
                        <w:szCs w:val="21"/>
                      </w:rPr>
                    </w:pPr>
                    <w:r>
                      <w:rPr>
                        <w:rFonts w:ascii="Arial Narrow" w:hAnsi="Arial Narrow"/>
                        <w:szCs w:val="21"/>
                      </w:rPr>
                      <w:t>6.78%</w:t>
                    </w:r>
                  </w:p>
                </w:tc>
                <w:tc>
                  <w:tcPr>
                    <w:tcW w:w="1447" w:type="dxa"/>
                    <w:vAlign w:val="center"/>
                  </w:tcPr>
                  <w:p w:rsidR="00D809CB" w:rsidRDefault="00754068">
                    <w:pPr>
                      <w:jc w:val="right"/>
                      <w:rPr>
                        <w:rFonts w:ascii="Arial Narrow" w:hAnsi="Arial Narrow"/>
                        <w:szCs w:val="21"/>
                      </w:rPr>
                    </w:pPr>
                    <w:r>
                      <w:rPr>
                        <w:rFonts w:ascii="Arial Narrow" w:hAnsi="Arial Narrow"/>
                        <w:szCs w:val="21"/>
                      </w:rPr>
                      <w:t>502,873.43</w:t>
                    </w:r>
                  </w:p>
                </w:tc>
              </w:tr>
              <w:tr w:rsidR="00D809CB">
                <w:trPr>
                  <w:trHeight w:val="397"/>
                </w:trPr>
                <w:tc>
                  <w:tcPr>
                    <w:tcW w:w="3031" w:type="dxa"/>
                    <w:tcBorders>
                      <w:bottom w:val="single" w:sz="12" w:space="0" w:color="auto"/>
                    </w:tcBorders>
                    <w:vAlign w:val="center"/>
                  </w:tcPr>
                  <w:p w:rsidR="00D809CB" w:rsidRDefault="00754068">
                    <w:pPr>
                      <w:jc w:val="center"/>
                      <w:rPr>
                        <w:rFonts w:ascii="Arial Narrow" w:hAnsi="Arial Narrow"/>
                        <w:szCs w:val="21"/>
                      </w:rPr>
                    </w:pPr>
                    <w:r>
                      <w:rPr>
                        <w:rFonts w:ascii="Arial Narrow" w:hAnsi="Arial Narrow"/>
                        <w:szCs w:val="21"/>
                      </w:rPr>
                      <w:t>合计</w:t>
                    </w:r>
                  </w:p>
                </w:tc>
                <w:tc>
                  <w:tcPr>
                    <w:tcW w:w="709" w:type="dxa"/>
                    <w:tcBorders>
                      <w:bottom w:val="single" w:sz="12" w:space="0" w:color="auto"/>
                    </w:tcBorders>
                    <w:vAlign w:val="center"/>
                  </w:tcPr>
                  <w:p w:rsidR="00D809CB" w:rsidRDefault="00754068">
                    <w:pPr>
                      <w:jc w:val="center"/>
                      <w:rPr>
                        <w:rFonts w:ascii="Arial Narrow" w:hAnsi="Arial Narrow"/>
                        <w:szCs w:val="21"/>
                      </w:rPr>
                    </w:pPr>
                    <w:r>
                      <w:rPr>
                        <w:rFonts w:ascii="Arial Narrow" w:hAnsi="Arial Narrow"/>
                        <w:szCs w:val="21"/>
                      </w:rPr>
                      <w:t>/</w:t>
                    </w:r>
                  </w:p>
                </w:tc>
                <w:tc>
                  <w:tcPr>
                    <w:tcW w:w="1417" w:type="dxa"/>
                    <w:tcBorders>
                      <w:bottom w:val="single" w:sz="12" w:space="0" w:color="auto"/>
                    </w:tcBorders>
                    <w:vAlign w:val="center"/>
                  </w:tcPr>
                  <w:p w:rsidR="00D809CB" w:rsidRDefault="00754068">
                    <w:pPr>
                      <w:jc w:val="right"/>
                      <w:rPr>
                        <w:rFonts w:ascii="Arial Narrow" w:hAnsi="Arial Narrow"/>
                        <w:szCs w:val="21"/>
                      </w:rPr>
                    </w:pPr>
                    <w:r>
                      <w:rPr>
                        <w:rFonts w:ascii="Arial Narrow" w:hAnsi="Arial Narrow"/>
                        <w:szCs w:val="21"/>
                      </w:rPr>
                      <w:t>138,982,292.06</w:t>
                    </w:r>
                  </w:p>
                </w:tc>
                <w:tc>
                  <w:tcPr>
                    <w:tcW w:w="890" w:type="dxa"/>
                    <w:tcBorders>
                      <w:bottom w:val="single" w:sz="12" w:space="0" w:color="auto"/>
                    </w:tcBorders>
                    <w:vAlign w:val="center"/>
                  </w:tcPr>
                  <w:p w:rsidR="00D809CB" w:rsidRDefault="00754068">
                    <w:pPr>
                      <w:jc w:val="center"/>
                      <w:rPr>
                        <w:rFonts w:ascii="Arial Narrow" w:hAnsi="Arial Narrow"/>
                        <w:szCs w:val="21"/>
                      </w:rPr>
                    </w:pPr>
                    <w:r>
                      <w:rPr>
                        <w:rFonts w:ascii="Arial Narrow" w:hAnsi="Arial Narrow"/>
                        <w:szCs w:val="21"/>
                      </w:rPr>
                      <w:t>/</w:t>
                    </w:r>
                  </w:p>
                </w:tc>
                <w:tc>
                  <w:tcPr>
                    <w:tcW w:w="1349" w:type="dxa"/>
                    <w:tcBorders>
                      <w:bottom w:val="single" w:sz="12" w:space="0" w:color="auto"/>
                    </w:tcBorders>
                    <w:vAlign w:val="center"/>
                  </w:tcPr>
                  <w:p w:rsidR="00D809CB" w:rsidRDefault="00754068">
                    <w:pPr>
                      <w:jc w:val="right"/>
                      <w:rPr>
                        <w:rFonts w:ascii="Arial Narrow" w:hAnsi="Arial Narrow"/>
                        <w:szCs w:val="21"/>
                      </w:rPr>
                    </w:pPr>
                    <w:r>
                      <w:rPr>
                        <w:rFonts w:ascii="Arial Narrow" w:hAnsi="Arial Narrow"/>
                        <w:szCs w:val="21"/>
                      </w:rPr>
                      <w:t>55.75%</w:t>
                    </w:r>
                  </w:p>
                </w:tc>
                <w:tc>
                  <w:tcPr>
                    <w:tcW w:w="1447" w:type="dxa"/>
                    <w:tcBorders>
                      <w:bottom w:val="single" w:sz="12" w:space="0" w:color="auto"/>
                    </w:tcBorders>
                    <w:vAlign w:val="center"/>
                  </w:tcPr>
                  <w:p w:rsidR="00D809CB" w:rsidRDefault="00754068">
                    <w:pPr>
                      <w:jc w:val="right"/>
                      <w:rPr>
                        <w:rFonts w:ascii="Arial Narrow" w:hAnsi="Arial Narrow"/>
                        <w:color w:val="FF0000"/>
                        <w:szCs w:val="21"/>
                      </w:rPr>
                    </w:pPr>
                    <w:r>
                      <w:rPr>
                        <w:rFonts w:ascii="Arial Narrow" w:hAnsi="Arial Narrow"/>
                        <w:szCs w:val="21"/>
                      </w:rPr>
                      <w:t>19,964,032.57</w:t>
                    </w:r>
                  </w:p>
                </w:tc>
              </w:tr>
            </w:tbl>
            <w:p w:rsidR="00D809CB" w:rsidRDefault="005767BC"/>
          </w:sdtContent>
        </w:sdt>
      </w:sdtContent>
    </w:sdt>
    <w:p w:rsidR="00D809CB" w:rsidRDefault="00D809CB">
      <w:pPr>
        <w:snapToGrid w:val="0"/>
        <w:spacing w:line="240" w:lineRule="atLeast"/>
        <w:ind w:leftChars="-50" w:left="-105"/>
        <w:rPr>
          <w:szCs w:val="21"/>
        </w:rPr>
      </w:pPr>
    </w:p>
    <w:sdt>
      <w:sdtPr>
        <w:rPr>
          <w:rFonts w:ascii="Times New Roman" w:hAnsi="Times New Roman" w:cs="宋体" w:hint="eastAsia"/>
          <w:b w:val="0"/>
          <w:bCs w:val="0"/>
          <w:kern w:val="0"/>
          <w:szCs w:val="24"/>
        </w:rPr>
        <w:alias w:val="模块:因金融资产转移而终止确认的应收账款"/>
        <w:tag w:val="_GBC_79d1ccfd87f84b4ab10a992730026aa0"/>
        <w:id w:val="29973002"/>
        <w:lock w:val="sdtLocked"/>
        <w:placeholder>
          <w:docPart w:val="GBC22222222222222222222222222222"/>
        </w:placeholder>
      </w:sdtPr>
      <w:sdtContent>
        <w:p w:rsidR="00D809CB" w:rsidRDefault="00754068">
          <w:pPr>
            <w:pStyle w:val="4"/>
            <w:numPr>
              <w:ilvl w:val="3"/>
              <w:numId w:val="46"/>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29973001"/>
            <w:lock w:val="sdtContentLocked"/>
            <w:placeholder>
              <w:docPart w:val="GBC22222222222222222222222222222"/>
            </w:placeholder>
          </w:sdtPr>
          <w:sdtContent>
            <w:p w:rsidR="00D809CB" w:rsidRDefault="005767BC">
              <w:pPr>
                <w:snapToGrid w:val="0"/>
                <w:spacing w:line="240" w:lineRule="atLeast"/>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29973004"/>
        <w:lock w:val="sdtLocked"/>
        <w:placeholder>
          <w:docPart w:val="GBC22222222222222222222222222222"/>
        </w:placeholder>
      </w:sdtPr>
      <w:sdtContent>
        <w:p w:rsidR="00D809CB" w:rsidRDefault="00754068">
          <w:pPr>
            <w:pStyle w:val="4"/>
            <w:numPr>
              <w:ilvl w:val="3"/>
              <w:numId w:val="46"/>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转移应收账款且继续涉入形成的资产、负债金额[双击切换]"/>
            <w:tag w:val="_GBC_8916c4a80e024e80ab488fe678c14970"/>
            <w:id w:val="29973003"/>
            <w:lock w:val="sdtContentLocked"/>
            <w:placeholder>
              <w:docPart w:val="GBC22222222222222222222222222222"/>
            </w:placeholder>
          </w:sdtPr>
          <w:sdtContent>
            <w:p w:rsidR="00D809CB" w:rsidRDefault="005767BC">
              <w:pPr>
                <w:snapToGrid w:val="0"/>
                <w:spacing w:line="240" w:lineRule="atLeast"/>
                <w:rPr>
                  <w:rFonts w:ascii="Times New Roman" w:hAnsi="Times New Roman"/>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GBC_2f38c172c62a46cfa73776efdf952fad"/>
        <w:id w:val="29973006"/>
        <w:lock w:val="sdtLocked"/>
        <w:placeholder>
          <w:docPart w:val="GBC22222222222222222222222222222"/>
        </w:placeholder>
      </w:sdtPr>
      <w:sdtEndPr>
        <w:rPr>
          <w:rFonts w:hint="default"/>
          <w:b w:val="0"/>
          <w:bCs w:val="0"/>
        </w:rPr>
      </w:sdtEndPr>
      <w:sdtContent>
        <w:p w:rsidR="00D809CB" w:rsidRDefault="00754068">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29973005"/>
            <w:lock w:val="sdtContentLocked"/>
            <w:placeholder>
              <w:docPart w:val="GBC22222222222222222222222222222"/>
            </w:placeholder>
          </w:sdtPr>
          <w:sdtContent>
            <w:p w:rsidR="00D809CB" w:rsidRDefault="005767BC">
              <w:pPr>
                <w:snapToGrid w:val="0"/>
                <w:spacing w:line="240" w:lineRule="atLeast"/>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44"/>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29973031"/>
        <w:lock w:val="sdtLocked"/>
        <w:placeholder>
          <w:docPart w:val="GBC22222222222222222222222222222"/>
        </w:placeholder>
      </w:sdtPr>
      <w:sdtEndPr>
        <w:rPr>
          <w:rFonts w:ascii="宋体" w:hAnsi="宋体" w:hint="default"/>
          <w:szCs w:val="24"/>
        </w:rPr>
      </w:sdtEndPr>
      <w:sdtContent>
        <w:p w:rsidR="00D809CB" w:rsidRDefault="00754068">
          <w:pPr>
            <w:pStyle w:val="4"/>
            <w:numPr>
              <w:ilvl w:val="0"/>
              <w:numId w:val="47"/>
            </w:numPr>
            <w:tabs>
              <w:tab w:val="left" w:pos="616"/>
            </w:tabs>
          </w:pPr>
          <w:r>
            <w:rPr>
              <w:rFonts w:hint="eastAsia"/>
            </w:rPr>
            <w:t>预付款项按账龄列示</w:t>
          </w:r>
        </w:p>
        <w:sdt>
          <w:sdtPr>
            <w:alias w:val="是否适用：预付款项按账龄列示[双击切换]"/>
            <w:tag w:val="_GBC_af3b3e24767e48f7a70a5cfa609407a2"/>
            <w:id w:val="2997300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b/>
              <w:szCs w:val="21"/>
            </w:rPr>
          </w:pPr>
          <w:r>
            <w:rPr>
              <w:rFonts w:hint="eastAsia"/>
              <w:szCs w:val="21"/>
            </w:rPr>
            <w:t>单位：</w:t>
          </w:r>
          <w:sdt>
            <w:sdtPr>
              <w:rPr>
                <w:rFonts w:hint="eastAsia"/>
                <w:szCs w:val="21"/>
              </w:rPr>
              <w:alias w:val="单位：财务附注：预付账款账龄"/>
              <w:tag w:val="_GBC_9eb28bbf7d374cdf965c7e133b610fb3"/>
              <w:id w:val="299730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299730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1361"/>
            <w:gridCol w:w="1891"/>
            <w:gridCol w:w="1877"/>
            <w:gridCol w:w="1875"/>
            <w:gridCol w:w="1891"/>
          </w:tblGrid>
          <w:tr w:rsidR="00D809CB">
            <w:trPr>
              <w:cantSplit/>
              <w:trHeight w:val="237"/>
            </w:trPr>
            <w:tc>
              <w:tcPr>
                <w:tcW w:w="1361" w:type="dxa"/>
                <w:vMerge w:val="restart"/>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账龄</w:t>
                </w:r>
              </w:p>
            </w:tc>
            <w:tc>
              <w:tcPr>
                <w:tcW w:w="3768" w:type="dxa"/>
                <w:gridSpan w:val="2"/>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期末余额</w:t>
                </w:r>
              </w:p>
            </w:tc>
            <w:tc>
              <w:tcPr>
                <w:tcW w:w="3766" w:type="dxa"/>
                <w:gridSpan w:val="2"/>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期初余额</w:t>
                </w:r>
              </w:p>
            </w:tc>
          </w:tr>
          <w:tr w:rsidR="00D809CB">
            <w:trPr>
              <w:cantSplit/>
            </w:trPr>
            <w:tc>
              <w:tcPr>
                <w:tcW w:w="1361" w:type="dxa"/>
                <w:vMerge/>
                <w:tcBorders>
                  <w:top w:val="single" w:sz="6" w:space="0" w:color="auto"/>
                  <w:left w:val="single" w:sz="6" w:space="0" w:color="auto"/>
                  <w:bottom w:val="single" w:sz="6" w:space="0" w:color="auto"/>
                  <w:right w:val="single" w:sz="6" w:space="0" w:color="auto"/>
                </w:tcBorders>
              </w:tcPr>
              <w:p w:rsidR="00D809CB" w:rsidRDefault="00D809CB">
                <w:pPr>
                  <w:rPr>
                    <w:szCs w:val="21"/>
                  </w:rPr>
                </w:pPr>
              </w:p>
            </w:tc>
            <w:tc>
              <w:tcPr>
                <w:tcW w:w="1891"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金额</w:t>
                </w:r>
              </w:p>
            </w:tc>
            <w:tc>
              <w:tcPr>
                <w:tcW w:w="1877"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比例</w:t>
                </w:r>
                <w:r>
                  <w:rPr>
                    <w:szCs w:val="21"/>
                  </w:rPr>
                  <w:t>(%)</w:t>
                </w:r>
              </w:p>
            </w:tc>
            <w:tc>
              <w:tcPr>
                <w:tcW w:w="187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金额</w:t>
                </w:r>
              </w:p>
            </w:tc>
            <w:tc>
              <w:tcPr>
                <w:tcW w:w="1891"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比例</w:t>
                </w:r>
                <w:r>
                  <w:rPr>
                    <w:szCs w:val="21"/>
                  </w:rPr>
                  <w:t>(%)</w:t>
                </w:r>
              </w:p>
            </w:tc>
          </w:tr>
          <w:tr w:rsidR="00D809CB">
            <w:trPr>
              <w:cantSplit/>
            </w:trPr>
            <w:tc>
              <w:tcPr>
                <w:tcW w:w="136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1年以内</w:t>
                </w:r>
              </w:p>
            </w:tc>
            <w:sdt>
              <w:sdtPr>
                <w:rPr>
                  <w:szCs w:val="21"/>
                </w:rPr>
                <w:alias w:val="预付帐款一年以内合计"/>
                <w:tag w:val="_GBC_85ea1b97951e45bcbaeb9723a3ff1cc0"/>
                <w:id w:val="29973010"/>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179,783,134.31</w:t>
                    </w:r>
                  </w:p>
                </w:tc>
              </w:sdtContent>
            </w:sdt>
            <w:sdt>
              <w:sdtPr>
                <w:rPr>
                  <w:szCs w:val="21"/>
                </w:rPr>
                <w:alias w:val="预付帐款一年以内合计比例"/>
                <w:tag w:val="_GBC_8b235830e9864ba5bca3efe05dcbf46a"/>
                <w:id w:val="29973011"/>
                <w:lock w:val="sdtLocked"/>
              </w:sdtPr>
              <w:sdtContent>
                <w:tc>
                  <w:tcPr>
                    <w:tcW w:w="1877"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91.06</w:t>
                    </w:r>
                  </w:p>
                </w:tc>
              </w:sdtContent>
            </w:sdt>
            <w:sdt>
              <w:sdtPr>
                <w:rPr>
                  <w:szCs w:val="21"/>
                </w:rPr>
                <w:alias w:val="预付帐款一年以内合计"/>
                <w:tag w:val="_GBC_bbd78862ec444f758f7c1a800e150875"/>
                <w:id w:val="29973012"/>
                <w:lock w:val="sdtLocked"/>
              </w:sdtPr>
              <w:sdtContent>
                <w:tc>
                  <w:tcPr>
                    <w:tcW w:w="1875"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1,309,376,449.76</w:t>
                    </w:r>
                  </w:p>
                </w:tc>
              </w:sdtContent>
            </w:sdt>
            <w:sdt>
              <w:sdtPr>
                <w:rPr>
                  <w:szCs w:val="21"/>
                </w:rPr>
                <w:alias w:val="预付帐款一年以内合计比例"/>
                <w:tag w:val="_GBC_9846c577c24d4dc096a025306fe6d1fa"/>
                <w:id w:val="29973013"/>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99.07</w:t>
                    </w:r>
                  </w:p>
                </w:tc>
              </w:sdtContent>
            </w:sdt>
          </w:tr>
          <w:tr w:rsidR="00D809CB">
            <w:trPr>
              <w:cantSplit/>
            </w:trPr>
            <w:tc>
              <w:tcPr>
                <w:tcW w:w="136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1至2年</w:t>
                </w:r>
              </w:p>
            </w:tc>
            <w:sdt>
              <w:sdtPr>
                <w:rPr>
                  <w:szCs w:val="21"/>
                </w:rPr>
                <w:alias w:val="预付帐款一至二年合计"/>
                <w:tag w:val="_GBC_3b2cd7ab40ac45b88f0c487f91f25b2b"/>
                <w:id w:val="29973014"/>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5,593,096.61</w:t>
                    </w:r>
                  </w:p>
                </w:tc>
              </w:sdtContent>
            </w:sdt>
            <w:sdt>
              <w:sdtPr>
                <w:rPr>
                  <w:szCs w:val="21"/>
                </w:rPr>
                <w:alias w:val="预付帐款一至二年合计比例"/>
                <w:tag w:val="_GBC_9ee1d875731c44639dc9efc88b64b2a4"/>
                <w:id w:val="29973015"/>
                <w:lock w:val="sdtLocked"/>
              </w:sdtPr>
              <w:sdtContent>
                <w:tc>
                  <w:tcPr>
                    <w:tcW w:w="1877"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2.83</w:t>
                    </w:r>
                  </w:p>
                </w:tc>
              </w:sdtContent>
            </w:sdt>
            <w:sdt>
              <w:sdtPr>
                <w:rPr>
                  <w:szCs w:val="21"/>
                </w:rPr>
                <w:alias w:val="预付帐款一至二年合计"/>
                <w:tag w:val="_GBC_a2258d9b3e504a289938134354aeae67"/>
                <w:id w:val="29973016"/>
                <w:lock w:val="sdtLocked"/>
              </w:sdtPr>
              <w:sdtContent>
                <w:tc>
                  <w:tcPr>
                    <w:tcW w:w="1875"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9,844,722.37</w:t>
                    </w:r>
                  </w:p>
                </w:tc>
              </w:sdtContent>
            </w:sdt>
            <w:sdt>
              <w:sdtPr>
                <w:rPr>
                  <w:szCs w:val="21"/>
                </w:rPr>
                <w:alias w:val="预付帐款一至二年合计比例"/>
                <w:tag w:val="_GBC_b0e6db75a3434d1d93f2a3b9becc8d4d"/>
                <w:id w:val="29973017"/>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0.74</w:t>
                    </w:r>
                  </w:p>
                </w:tc>
              </w:sdtContent>
            </w:sdt>
          </w:tr>
          <w:tr w:rsidR="00D809CB">
            <w:trPr>
              <w:cantSplit/>
            </w:trPr>
            <w:tc>
              <w:tcPr>
                <w:tcW w:w="136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2至3年</w:t>
                </w:r>
              </w:p>
            </w:tc>
            <w:sdt>
              <w:sdtPr>
                <w:rPr>
                  <w:szCs w:val="21"/>
                </w:rPr>
                <w:alias w:val="预付帐款二至三年合计"/>
                <w:tag w:val="_GBC_5be2d39f1d244a57948cff5295b1d9da"/>
                <w:id w:val="29973018"/>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9,669,457.58</w:t>
                    </w:r>
                  </w:p>
                </w:tc>
              </w:sdtContent>
            </w:sdt>
            <w:sdt>
              <w:sdtPr>
                <w:rPr>
                  <w:szCs w:val="21"/>
                </w:rPr>
                <w:alias w:val="预付帐款二至三年合计比例"/>
                <w:tag w:val="_GBC_d90660541cce46f9ac339627cdff3dac"/>
                <w:id w:val="29973019"/>
                <w:lock w:val="sdtLocked"/>
              </w:sdtPr>
              <w:sdtContent>
                <w:tc>
                  <w:tcPr>
                    <w:tcW w:w="1877"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4.90</w:t>
                    </w:r>
                  </w:p>
                </w:tc>
              </w:sdtContent>
            </w:sdt>
            <w:sdt>
              <w:sdtPr>
                <w:rPr>
                  <w:szCs w:val="21"/>
                </w:rPr>
                <w:alias w:val="预付帐款二至三年合计"/>
                <w:tag w:val="_GBC_f824494c0b1449c0af62f414dd63b575"/>
                <w:id w:val="29973020"/>
                <w:lock w:val="sdtLocked"/>
              </w:sdtPr>
              <w:sdtContent>
                <w:tc>
                  <w:tcPr>
                    <w:tcW w:w="1875"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1,819,614.48</w:t>
                    </w:r>
                  </w:p>
                </w:tc>
              </w:sdtContent>
            </w:sdt>
            <w:sdt>
              <w:sdtPr>
                <w:rPr>
                  <w:szCs w:val="21"/>
                </w:rPr>
                <w:alias w:val="预付帐款二至三年合计比例"/>
                <w:tag w:val="_GBC_da339d911f284e67b8980c9f8e0cca60"/>
                <w:id w:val="29973021"/>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0.14</w:t>
                    </w:r>
                  </w:p>
                </w:tc>
              </w:sdtContent>
            </w:sdt>
          </w:tr>
          <w:tr w:rsidR="00D809CB">
            <w:trPr>
              <w:cantSplit/>
            </w:trPr>
            <w:tc>
              <w:tcPr>
                <w:tcW w:w="136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3年以上</w:t>
                </w:r>
              </w:p>
            </w:tc>
            <w:sdt>
              <w:sdtPr>
                <w:rPr>
                  <w:szCs w:val="21"/>
                </w:rPr>
                <w:alias w:val="预付帐款三年以上合计"/>
                <w:tag w:val="_GBC_a0e54d8bcc89464e801e2c3df5ba9bb3"/>
                <w:id w:val="29973022"/>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2,395,956.54</w:t>
                    </w:r>
                  </w:p>
                </w:tc>
              </w:sdtContent>
            </w:sdt>
            <w:sdt>
              <w:sdtPr>
                <w:rPr>
                  <w:szCs w:val="21"/>
                </w:rPr>
                <w:alias w:val="预付帐款三年以上合计比例"/>
                <w:tag w:val="_GBC_c967ec0f31184047b8f683376f1364cc"/>
                <w:id w:val="29973023"/>
                <w:lock w:val="sdtLocked"/>
              </w:sdtPr>
              <w:sdtContent>
                <w:tc>
                  <w:tcPr>
                    <w:tcW w:w="1877"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1.21</w:t>
                    </w:r>
                  </w:p>
                </w:tc>
              </w:sdtContent>
            </w:sdt>
            <w:sdt>
              <w:sdtPr>
                <w:rPr>
                  <w:szCs w:val="21"/>
                </w:rPr>
                <w:alias w:val="预付帐款三年以上合计"/>
                <w:tag w:val="_GBC_6f427dc5548d4f5ba2b250b026e1bc65"/>
                <w:id w:val="29973024"/>
                <w:lock w:val="sdtLocked"/>
              </w:sdtPr>
              <w:sdtContent>
                <w:tc>
                  <w:tcPr>
                    <w:tcW w:w="1875"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581,467.20</w:t>
                    </w:r>
                  </w:p>
                </w:tc>
              </w:sdtContent>
            </w:sdt>
            <w:sdt>
              <w:sdtPr>
                <w:rPr>
                  <w:szCs w:val="21"/>
                </w:rPr>
                <w:alias w:val="预付帐款三年以上合计比例"/>
                <w:tag w:val="_GBC_2499693354d64307b01ed9e279b39ece"/>
                <w:id w:val="29973025"/>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0.05</w:t>
                    </w:r>
                  </w:p>
                </w:tc>
              </w:sdtContent>
            </w:sdt>
          </w:tr>
          <w:tr w:rsidR="00D809CB">
            <w:trPr>
              <w:cantSplit/>
            </w:trPr>
            <w:tc>
              <w:tcPr>
                <w:tcW w:w="1361" w:type="dxa"/>
                <w:tcBorders>
                  <w:top w:val="single" w:sz="6" w:space="0" w:color="auto"/>
                  <w:left w:val="single" w:sz="6" w:space="0" w:color="auto"/>
                  <w:bottom w:val="single" w:sz="6" w:space="0" w:color="auto"/>
                  <w:right w:val="single" w:sz="6" w:space="0" w:color="auto"/>
                </w:tcBorders>
              </w:tcPr>
              <w:p w:rsidR="00D809CB" w:rsidRDefault="00754068">
                <w:pPr>
                  <w:ind w:right="5"/>
                  <w:jc w:val="center"/>
                  <w:rPr>
                    <w:szCs w:val="21"/>
                  </w:rPr>
                </w:pPr>
                <w:r>
                  <w:rPr>
                    <w:rFonts w:hint="eastAsia"/>
                    <w:szCs w:val="21"/>
                  </w:rPr>
                  <w:t>合计</w:t>
                </w:r>
              </w:p>
            </w:tc>
            <w:sdt>
              <w:sdtPr>
                <w:rPr>
                  <w:szCs w:val="21"/>
                </w:rPr>
                <w:alias w:val="预付账款账面余额"/>
                <w:tag w:val="_GBC_2913509521a44efcaeedc578ca1a89a0"/>
                <w:id w:val="29973026"/>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197,441,645.04</w:t>
                    </w:r>
                  </w:p>
                </w:tc>
              </w:sdtContent>
            </w:sdt>
            <w:sdt>
              <w:sdtPr>
                <w:rPr>
                  <w:szCs w:val="21"/>
                </w:rPr>
                <w:alias w:val="预付帐款合计比例"/>
                <w:tag w:val="_GBC_5bbf1eb9ecd945b3abeacd1bb23d1367"/>
                <w:id w:val="29973027"/>
                <w:lock w:val="sdtLocked"/>
              </w:sdtPr>
              <w:sdtContent>
                <w:tc>
                  <w:tcPr>
                    <w:tcW w:w="1877"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100.00</w:t>
                    </w:r>
                  </w:p>
                </w:tc>
              </w:sdtContent>
            </w:sdt>
            <w:sdt>
              <w:sdtPr>
                <w:rPr>
                  <w:szCs w:val="21"/>
                </w:rPr>
                <w:alias w:val="预付账款账面余额"/>
                <w:tag w:val="_GBC_dd4e96c34ece407c96496e85e3e7e23c"/>
                <w:id w:val="29973028"/>
                <w:lock w:val="sdtLocked"/>
              </w:sdtPr>
              <w:sdtContent>
                <w:tc>
                  <w:tcPr>
                    <w:tcW w:w="1875"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1,321,622,253.81</w:t>
                    </w:r>
                  </w:p>
                </w:tc>
              </w:sdtContent>
            </w:sdt>
            <w:sdt>
              <w:sdtPr>
                <w:rPr>
                  <w:szCs w:val="21"/>
                </w:rPr>
                <w:alias w:val="预付帐款合计比例"/>
                <w:tag w:val="_GBC_b3506b01d1554356a9d40423e3881ba8"/>
                <w:id w:val="29973029"/>
                <w:lock w:val="sdtLocked"/>
              </w:sdtPr>
              <w:sdtContent>
                <w:tc>
                  <w:tcPr>
                    <w:tcW w:w="189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szCs w:val="21"/>
                      </w:rPr>
                    </w:pPr>
                    <w:r>
                      <w:rPr>
                        <w:szCs w:val="21"/>
                      </w:rPr>
                      <w:t>100.00</w:t>
                    </w:r>
                  </w:p>
                </w:tc>
              </w:sdtContent>
            </w:sdt>
          </w:tr>
        </w:tbl>
        <w:p w:rsidR="00D809CB" w:rsidRDefault="00D809CB"/>
        <w:p w:rsidR="00D809CB" w:rsidRDefault="00754068">
          <w:pPr>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29973030"/>
            <w:lock w:val="sdtLocked"/>
            <w:placeholder>
              <w:docPart w:val="GBC22222222222222222222222222222"/>
            </w:placeholder>
          </w:sdtPr>
          <w:sdtContent>
            <w:p w:rsidR="00D809CB" w:rsidRDefault="00754068">
              <w:pPr>
                <w:rPr>
                  <w:szCs w:val="21"/>
                </w:rPr>
              </w:pPr>
              <w:r>
                <w:rPr>
                  <w:rFonts w:hint="eastAsia"/>
                </w:rPr>
                <w:t>公司预付账款账龄超过</w:t>
              </w:r>
              <w:r>
                <w:t>1年的款项均为小额未到结算期款。</w:t>
              </w:r>
            </w:p>
          </w:sdtContent>
        </w:sdt>
      </w:sdtContent>
    </w:sdt>
    <w:p w:rsidR="00D809CB" w:rsidRDefault="00D809CB">
      <w:pPr>
        <w:rPr>
          <w:szCs w:val="21"/>
        </w:rPr>
      </w:pPr>
    </w:p>
    <w:sdt>
      <w:sdtPr>
        <w:rPr>
          <w:rFonts w:ascii="宋体" w:hAnsi="宋体" w:cs="宋体" w:hint="eastAsia"/>
          <w:b w:val="0"/>
          <w:bCs w:val="0"/>
          <w:kern w:val="0"/>
          <w:szCs w:val="24"/>
        </w:rPr>
        <w:alias w:val="模块:预付款项金额前五名单位情况"/>
        <w:tag w:val="_GBC_2c5fba8651a04a6d88c0c9fc33310c57"/>
        <w:id w:val="29973034"/>
        <w:lock w:val="sdtLocked"/>
        <w:placeholder>
          <w:docPart w:val="GBC22222222222222222222222222222"/>
        </w:placeholder>
      </w:sdtPr>
      <w:sdtEndPr>
        <w:rPr>
          <w:rFonts w:ascii="Times New Roman" w:hAnsi="Times New Roman"/>
        </w:rPr>
      </w:sdtEndPr>
      <w:sdtContent>
        <w:p w:rsidR="00D809CB" w:rsidRDefault="00754068">
          <w:pPr>
            <w:pStyle w:val="4"/>
            <w:numPr>
              <w:ilvl w:val="0"/>
              <w:numId w:val="47"/>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29973032"/>
            <w:lock w:val="sdtContentLocked"/>
            <w:placeholder>
              <w:docPart w:val="GBC22222222222222222222222222222"/>
            </w:placeholder>
          </w:sdtPr>
          <w:sdtContent>
            <w:p w:rsidR="00D809CB" w:rsidRDefault="005767BC">
              <w:pPr>
                <w:snapToGrid w:val="0"/>
                <w:spacing w:line="240" w:lineRule="atLeast"/>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29973033"/>
            <w:lock w:val="sdtLocked"/>
            <w:placeholder>
              <w:docPart w:val="GBC22222222222222222222222222222"/>
            </w:placeholder>
          </w:sdtPr>
          <w:sdtEndPr>
            <w:rPr>
              <w:szCs w:val="24"/>
            </w:rPr>
          </w:sdtEndPr>
          <w:sdtContent>
            <w:p w:rsidR="00D809CB" w:rsidRDefault="00D809CB">
              <w:pPr>
                <w:snapToGrid w:val="0"/>
                <w:spacing w:line="240" w:lineRule="atLeast"/>
                <w:rPr>
                  <w:szCs w:val="21"/>
                </w:rPr>
              </w:pPr>
            </w:p>
            <w:tbl>
              <w:tblPr>
                <w:tblW w:w="8472" w:type="dxa"/>
                <w:tblInd w:w="-26"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tblPr>
              <w:tblGrid>
                <w:gridCol w:w="3456"/>
                <w:gridCol w:w="2754"/>
                <w:gridCol w:w="2262"/>
              </w:tblGrid>
              <w:tr w:rsidR="00D809CB">
                <w:trPr>
                  <w:trHeight w:val="397"/>
                </w:trPr>
                <w:tc>
                  <w:tcPr>
                    <w:tcW w:w="3456"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 w:val="20"/>
                        <w:szCs w:val="20"/>
                      </w:rPr>
                    </w:pPr>
                    <w:r>
                      <w:rPr>
                        <w:rFonts w:ascii="Arial Narrow" w:hAnsi="Arial Narrow" w:hint="eastAsia"/>
                        <w:sz w:val="20"/>
                        <w:szCs w:val="20"/>
                      </w:rPr>
                      <w:t>单位名称</w:t>
                    </w:r>
                  </w:p>
                </w:tc>
                <w:tc>
                  <w:tcPr>
                    <w:tcW w:w="2754"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 w:val="20"/>
                        <w:szCs w:val="20"/>
                      </w:rPr>
                    </w:pPr>
                    <w:r>
                      <w:rPr>
                        <w:rFonts w:ascii="Arial Narrow" w:hAnsi="Arial Narrow" w:hint="eastAsia"/>
                        <w:sz w:val="20"/>
                        <w:szCs w:val="20"/>
                      </w:rPr>
                      <w:t>期末余额</w:t>
                    </w:r>
                  </w:p>
                </w:tc>
                <w:tc>
                  <w:tcPr>
                    <w:tcW w:w="2262" w:type="dxa"/>
                    <w:tcBorders>
                      <w:top w:val="single" w:sz="12" w:space="0" w:color="auto"/>
                    </w:tcBorders>
                    <w:vAlign w:val="center"/>
                  </w:tcPr>
                  <w:p w:rsidR="00D809CB" w:rsidRDefault="00754068">
                    <w:pPr>
                      <w:snapToGrid w:val="0"/>
                      <w:spacing w:line="240" w:lineRule="atLeast"/>
                      <w:jc w:val="center"/>
                      <w:rPr>
                        <w:rFonts w:ascii="Arial Narrow" w:hAnsi="Arial Narrow" w:cs="Arial Narrow"/>
                        <w:sz w:val="20"/>
                        <w:szCs w:val="20"/>
                      </w:rPr>
                    </w:pPr>
                    <w:r>
                      <w:rPr>
                        <w:rFonts w:ascii="Arial Narrow" w:hAnsi="Arial Narrow" w:hint="eastAsia"/>
                        <w:sz w:val="20"/>
                        <w:szCs w:val="20"/>
                      </w:rPr>
                      <w:t>占预付账款期末余额合计数的比例</w:t>
                    </w:r>
                    <w:r>
                      <w:rPr>
                        <w:rFonts w:ascii="Arial Narrow" w:hAnsi="Arial Narrow" w:cs="Arial Narrow"/>
                        <w:sz w:val="20"/>
                        <w:szCs w:val="20"/>
                      </w:rPr>
                      <w:t>(%)</w:t>
                    </w:r>
                  </w:p>
                </w:tc>
              </w:tr>
              <w:tr w:rsidR="00D809CB">
                <w:trPr>
                  <w:trHeight w:val="397"/>
                </w:trPr>
                <w:tc>
                  <w:tcPr>
                    <w:tcW w:w="3456" w:type="dxa"/>
                  </w:tcPr>
                  <w:p w:rsidR="00D809CB" w:rsidRDefault="00754068">
                    <w:pPr>
                      <w:rPr>
                        <w:szCs w:val="21"/>
                      </w:rPr>
                    </w:pPr>
                    <w:r>
                      <w:rPr>
                        <w:rFonts w:hint="eastAsia"/>
                        <w:szCs w:val="21"/>
                      </w:rPr>
                      <w:t>志港实业有限公司</w:t>
                    </w:r>
                  </w:p>
                </w:tc>
                <w:tc>
                  <w:tcPr>
                    <w:tcW w:w="2754"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67,971,154.75</w:t>
                    </w:r>
                  </w:p>
                </w:tc>
                <w:tc>
                  <w:tcPr>
                    <w:tcW w:w="2262"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34.43</w:t>
                    </w:r>
                  </w:p>
                </w:tc>
              </w:tr>
              <w:tr w:rsidR="00D809CB">
                <w:trPr>
                  <w:trHeight w:val="397"/>
                </w:trPr>
                <w:tc>
                  <w:tcPr>
                    <w:tcW w:w="3456" w:type="dxa"/>
                  </w:tcPr>
                  <w:p w:rsidR="00D809CB" w:rsidRDefault="00754068">
                    <w:pPr>
                      <w:rPr>
                        <w:szCs w:val="21"/>
                      </w:rPr>
                    </w:pPr>
                    <w:r>
                      <w:rPr>
                        <w:rFonts w:hint="eastAsia"/>
                        <w:szCs w:val="21"/>
                      </w:rPr>
                      <w:t>单位一</w:t>
                    </w:r>
                  </w:p>
                </w:tc>
                <w:tc>
                  <w:tcPr>
                    <w:tcW w:w="2754"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35,903,346.77</w:t>
                    </w:r>
                  </w:p>
                </w:tc>
                <w:tc>
                  <w:tcPr>
                    <w:tcW w:w="2262"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18.18</w:t>
                    </w:r>
                  </w:p>
                </w:tc>
              </w:tr>
              <w:tr w:rsidR="00D809CB">
                <w:trPr>
                  <w:trHeight w:val="397"/>
                </w:trPr>
                <w:tc>
                  <w:tcPr>
                    <w:tcW w:w="3456" w:type="dxa"/>
                  </w:tcPr>
                  <w:p w:rsidR="00D809CB" w:rsidRDefault="00754068">
                    <w:pPr>
                      <w:rPr>
                        <w:szCs w:val="21"/>
                      </w:rPr>
                    </w:pPr>
                    <w:r>
                      <w:rPr>
                        <w:rFonts w:hint="eastAsia"/>
                        <w:szCs w:val="21"/>
                      </w:rPr>
                      <w:t>单位二</w:t>
                    </w:r>
                  </w:p>
                </w:tc>
                <w:tc>
                  <w:tcPr>
                    <w:tcW w:w="2754"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32,217,785.60</w:t>
                    </w:r>
                  </w:p>
                </w:tc>
                <w:tc>
                  <w:tcPr>
                    <w:tcW w:w="2262"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16.32</w:t>
                    </w:r>
                  </w:p>
                </w:tc>
              </w:tr>
              <w:tr w:rsidR="00D809CB">
                <w:trPr>
                  <w:trHeight w:val="397"/>
                </w:trPr>
                <w:tc>
                  <w:tcPr>
                    <w:tcW w:w="3456" w:type="dxa"/>
                  </w:tcPr>
                  <w:p w:rsidR="00D809CB" w:rsidRDefault="00754068">
                    <w:pPr>
                      <w:rPr>
                        <w:szCs w:val="21"/>
                      </w:rPr>
                    </w:pPr>
                    <w:r>
                      <w:rPr>
                        <w:rFonts w:hint="eastAsia"/>
                        <w:szCs w:val="21"/>
                      </w:rPr>
                      <w:t>单位三</w:t>
                    </w:r>
                  </w:p>
                </w:tc>
                <w:tc>
                  <w:tcPr>
                    <w:tcW w:w="2754"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25,595,142.60</w:t>
                    </w:r>
                  </w:p>
                </w:tc>
                <w:tc>
                  <w:tcPr>
                    <w:tcW w:w="2262"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12.96</w:t>
                    </w:r>
                  </w:p>
                </w:tc>
              </w:tr>
              <w:tr w:rsidR="00D809CB">
                <w:trPr>
                  <w:trHeight w:val="397"/>
                </w:trPr>
                <w:tc>
                  <w:tcPr>
                    <w:tcW w:w="3456" w:type="dxa"/>
                  </w:tcPr>
                  <w:p w:rsidR="00D809CB" w:rsidRDefault="00754068">
                    <w:pPr>
                      <w:rPr>
                        <w:szCs w:val="21"/>
                      </w:rPr>
                    </w:pPr>
                    <w:r>
                      <w:rPr>
                        <w:rFonts w:hint="eastAsia"/>
                        <w:szCs w:val="21"/>
                      </w:rPr>
                      <w:t>单位四</w:t>
                    </w:r>
                  </w:p>
                </w:tc>
                <w:tc>
                  <w:tcPr>
                    <w:tcW w:w="2754"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8,024,639.71</w:t>
                    </w:r>
                  </w:p>
                </w:tc>
                <w:tc>
                  <w:tcPr>
                    <w:tcW w:w="2262" w:type="dxa"/>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4.06</w:t>
                    </w:r>
                  </w:p>
                </w:tc>
              </w:tr>
              <w:tr w:rsidR="00D809CB">
                <w:trPr>
                  <w:trHeight w:val="397"/>
                </w:trPr>
                <w:tc>
                  <w:tcPr>
                    <w:tcW w:w="3456" w:type="dxa"/>
                    <w:tcBorders>
                      <w:bottom w:val="single" w:sz="12" w:space="0" w:color="auto"/>
                    </w:tcBorders>
                  </w:tcPr>
                  <w:p w:rsidR="00D809CB" w:rsidRDefault="00754068">
                    <w:pPr>
                      <w:jc w:val="center"/>
                      <w:rPr>
                        <w:szCs w:val="21"/>
                      </w:rPr>
                    </w:pPr>
                    <w:r>
                      <w:rPr>
                        <w:rFonts w:hint="eastAsia"/>
                        <w:szCs w:val="21"/>
                      </w:rPr>
                      <w:t>合计</w:t>
                    </w:r>
                  </w:p>
                </w:tc>
                <w:tc>
                  <w:tcPr>
                    <w:tcW w:w="2754" w:type="dxa"/>
                    <w:tcBorders>
                      <w:bottom w:val="single" w:sz="12" w:space="0" w:color="auto"/>
                    </w:tcBorders>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169,712,069.43</w:t>
                    </w:r>
                  </w:p>
                </w:tc>
                <w:tc>
                  <w:tcPr>
                    <w:tcW w:w="2262" w:type="dxa"/>
                    <w:tcBorders>
                      <w:bottom w:val="single" w:sz="12" w:space="0" w:color="auto"/>
                    </w:tcBorders>
                    <w:vAlign w:val="center"/>
                  </w:tcPr>
                  <w:p w:rsidR="00D809CB" w:rsidRDefault="00754068">
                    <w:pPr>
                      <w:jc w:val="right"/>
                      <w:rPr>
                        <w:rFonts w:asciiTheme="majorEastAsia" w:eastAsiaTheme="majorEastAsia" w:hAnsiTheme="majorEastAsia"/>
                        <w:szCs w:val="21"/>
                      </w:rPr>
                    </w:pPr>
                    <w:r>
                      <w:rPr>
                        <w:rFonts w:asciiTheme="majorEastAsia" w:eastAsiaTheme="majorEastAsia" w:hAnsiTheme="majorEastAsia" w:hint="eastAsia"/>
                        <w:szCs w:val="21"/>
                      </w:rPr>
                      <w:t>85.96</w:t>
                    </w:r>
                  </w:p>
                </w:tc>
              </w:tr>
            </w:tbl>
            <w:p w:rsidR="00D809CB" w:rsidRDefault="005767BC"/>
          </w:sdtContent>
        </w:sdt>
        <w:p w:rsidR="00D809CB" w:rsidRDefault="005767BC">
          <w:pPr>
            <w:snapToGrid w:val="0"/>
            <w:spacing w:line="240" w:lineRule="atLeast"/>
            <w:rPr>
              <w:szCs w:val="21"/>
            </w:rPr>
          </w:pPr>
        </w:p>
      </w:sdtContent>
    </w:sdt>
    <w:sdt>
      <w:sdtPr>
        <w:rPr>
          <w:rFonts w:ascii="Times New Roman" w:hAnsi="Times New Roman" w:hint="eastAsia"/>
          <w:b/>
          <w:bCs/>
        </w:rPr>
        <w:alias w:val="模块:预付款项的说明"/>
        <w:tag w:val="_GBC_ee9bedfa5e5340c9b02fb474f1a1fc26"/>
        <w:id w:val="29973036"/>
        <w:lock w:val="sdtLocked"/>
        <w:placeholder>
          <w:docPart w:val="GBC22222222222222222222222222222"/>
        </w:placeholder>
      </w:sdtPr>
      <w:sdtEndPr>
        <w:rPr>
          <w:rFonts w:hint="default"/>
          <w:b w:val="0"/>
          <w:bCs w:val="0"/>
        </w:rPr>
      </w:sdtEndPr>
      <w:sdtContent>
        <w:p w:rsidR="00D809CB" w:rsidRDefault="00754068">
          <w:r>
            <w:rPr>
              <w:rFonts w:hint="eastAsia"/>
            </w:rPr>
            <w:t>其他说明</w:t>
          </w:r>
        </w:p>
        <w:sdt>
          <w:sdtPr>
            <w:alias w:val="是否适用：预付帐款的说明[双击切换]"/>
            <w:tag w:val="_GBC_c712ee6483d44c77b1f563e552689c6d"/>
            <w:id w:val="29973035"/>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44"/>
        </w:numPr>
      </w:pPr>
      <w:r>
        <w:rPr>
          <w:rFonts w:hint="eastAsia"/>
        </w:rPr>
        <w:t>应收利息</w:t>
      </w:r>
    </w:p>
    <w:sdt>
      <w:sdtPr>
        <w:rPr>
          <w:rFonts w:asciiTheme="minorHAnsi" w:hAnsiTheme="minorHAnsi" w:cs="宋体" w:hint="eastAsia"/>
          <w:b w:val="0"/>
          <w:bCs w:val="0"/>
          <w:kern w:val="0"/>
          <w:szCs w:val="22"/>
        </w:rPr>
        <w:alias w:val="模块:应收利息"/>
        <w:tag w:val="_GBC_6620e2366b444b3fb9e784e1bb6a87fd"/>
        <w:id w:val="29973038"/>
        <w:lock w:val="sdtLocked"/>
        <w:placeholder>
          <w:docPart w:val="GBC22222222222222222222222222222"/>
        </w:placeholder>
      </w:sdtPr>
      <w:sdtEndPr>
        <w:rPr>
          <w:rFonts w:ascii="Times New Roman" w:hAnsi="Times New Roman" w:cs="Times New Roman"/>
          <w:kern w:val="2"/>
          <w:szCs w:val="24"/>
        </w:rPr>
      </w:sdtEndPr>
      <w:sdtContent>
        <w:p w:rsidR="00D809CB" w:rsidRDefault="00754068">
          <w:pPr>
            <w:pStyle w:val="4"/>
            <w:numPr>
              <w:ilvl w:val="3"/>
              <w:numId w:val="48"/>
            </w:numPr>
            <w:tabs>
              <w:tab w:val="left" w:pos="546"/>
            </w:tabs>
          </w:pPr>
          <w:r>
            <w:rPr>
              <w:rFonts w:hint="eastAsia"/>
            </w:rPr>
            <w:t>应收利息分类</w:t>
          </w:r>
        </w:p>
        <w:sdt>
          <w:sdtPr>
            <w:alias w:val="是否适用：应收利息分类[双击切换]"/>
            <w:tag w:val="_GBC_86f9e9a81d7d4e07ae6873a88ddf6cc7"/>
            <w:id w:val="2997303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29973040"/>
        <w:lock w:val="sdtLocked"/>
        <w:placeholder>
          <w:docPart w:val="GBC22222222222222222222222222222"/>
        </w:placeholder>
      </w:sdtPr>
      <w:sdtEndPr>
        <w:rPr>
          <w:rFonts w:ascii="Times New Roman" w:hAnsi="Times New Roman"/>
        </w:rPr>
      </w:sdtEndPr>
      <w:sdtContent>
        <w:p w:rsidR="00D809CB" w:rsidRDefault="00754068">
          <w:pPr>
            <w:pStyle w:val="4"/>
            <w:numPr>
              <w:ilvl w:val="3"/>
              <w:numId w:val="48"/>
            </w:numPr>
            <w:tabs>
              <w:tab w:val="left" w:pos="546"/>
            </w:tabs>
          </w:pPr>
          <w:r>
            <w:rPr>
              <w:rFonts w:hint="eastAsia"/>
            </w:rPr>
            <w:t>重要逾期利息</w:t>
          </w:r>
        </w:p>
        <w:sdt>
          <w:sdtPr>
            <w:alias w:val="是否适用：重要逾期利息[双击切换]"/>
            <w:tag w:val="_GBC_4554f307ef2241a583829b74df8ef0c3"/>
            <w:id w:val="29973039"/>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b/>
          <w:bCs/>
        </w:rPr>
        <w:alias w:val="模块:应收利息的说明"/>
        <w:tag w:val="_GBC_0dc3bcd06a754f79952657ba82acdc9f"/>
        <w:id w:val="29973042"/>
        <w:lock w:val="sdtLocked"/>
        <w:placeholder>
          <w:docPart w:val="GBC22222222222222222222222222222"/>
        </w:placeholder>
      </w:sdtPr>
      <w:sdtEndPr>
        <w:rPr>
          <w:rFonts w:hint="default"/>
          <w:b w:val="0"/>
          <w:bCs w:val="0"/>
          <w:szCs w:val="21"/>
        </w:rPr>
      </w:sdtEndPr>
      <w:sdtContent>
        <w:p w:rsidR="00D809CB" w:rsidRDefault="00754068">
          <w:r>
            <w:rPr>
              <w:rFonts w:hint="eastAsia"/>
            </w:rPr>
            <w:t>其他说明：</w:t>
          </w:r>
        </w:p>
        <w:sdt>
          <w:sdtPr>
            <w:alias w:val="是否适用：应收利息的说明[双击切换]"/>
            <w:tag w:val="_GBC_9fcbab94f58048baace4761ca17ae925"/>
            <w:id w:val="29973041"/>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44"/>
        </w:numPr>
        <w:tabs>
          <w:tab w:val="left" w:pos="567"/>
        </w:tabs>
        <w:rPr>
          <w:rFonts w:ascii="宋体" w:hAnsi="宋体"/>
          <w:szCs w:val="21"/>
        </w:rPr>
      </w:pPr>
      <w:r>
        <w:rPr>
          <w:rFonts w:ascii="宋体" w:hAnsi="宋体" w:hint="eastAsia"/>
          <w:szCs w:val="21"/>
        </w:rPr>
        <w:t>应收股利</w:t>
      </w:r>
    </w:p>
    <w:sdt>
      <w:sdtPr>
        <w:rPr>
          <w:rFonts w:asciiTheme="minorHAnsi" w:hAnsiTheme="minorHAnsi" w:cstheme="minorBidi" w:hint="eastAsia"/>
          <w:b w:val="0"/>
          <w:bCs w:val="0"/>
          <w:kern w:val="0"/>
          <w:szCs w:val="22"/>
        </w:rPr>
        <w:alias w:val="模块:应收股利"/>
        <w:tag w:val="_GBC_94a22362634d47499fd45a0a5577c49b"/>
        <w:id w:val="29973044"/>
        <w:lock w:val="sdtLocked"/>
        <w:placeholder>
          <w:docPart w:val="GBC22222222222222222222222222222"/>
        </w:placeholder>
      </w:sdtPr>
      <w:sdtEndPr>
        <w:rPr>
          <w:rFonts w:ascii="Times New Roman" w:hAnsi="Times New Roman" w:cs="Times New Roman"/>
          <w:szCs w:val="24"/>
        </w:rPr>
      </w:sdtEndPr>
      <w:sdtContent>
        <w:p w:rsidR="00D809CB" w:rsidRDefault="00754068">
          <w:pPr>
            <w:pStyle w:val="4"/>
            <w:numPr>
              <w:ilvl w:val="3"/>
              <w:numId w:val="49"/>
            </w:numPr>
            <w:tabs>
              <w:tab w:val="left" w:pos="560"/>
            </w:tabs>
          </w:pPr>
          <w:r>
            <w:rPr>
              <w:rFonts w:hint="eastAsia"/>
            </w:rPr>
            <w:t>应收股利</w:t>
          </w:r>
        </w:p>
        <w:sdt>
          <w:sdtPr>
            <w:alias w:val="是否适用：应收股利[双击切换]"/>
            <w:tag w:val="_GBC_002b8ba295db406eb34a179aa27a4801"/>
            <w:id w:val="29973043"/>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Theme="minorHAnsi" w:hAnsiTheme="minorHAnsi" w:cstheme="minorBidi" w:hint="eastAsia"/>
          <w:b w:val="0"/>
          <w:bCs w:val="0"/>
          <w:kern w:val="0"/>
          <w:szCs w:val="22"/>
        </w:rPr>
        <w:alias w:val="模块:应收股利"/>
        <w:tag w:val="_GBC_aafe0f2583ac4a35a029d834ee52b5de"/>
        <w:id w:val="29973046"/>
        <w:lock w:val="sdtLocked"/>
        <w:placeholder>
          <w:docPart w:val="GBC22222222222222222222222222222"/>
        </w:placeholder>
      </w:sdtPr>
      <w:sdtEndPr>
        <w:rPr>
          <w:rFonts w:ascii="Times New Roman" w:hAnsi="Times New Roman" w:cs="Times New Roman"/>
          <w:szCs w:val="24"/>
        </w:rPr>
      </w:sdtEndPr>
      <w:sdtContent>
        <w:p w:rsidR="00D809CB" w:rsidRDefault="00754068">
          <w:pPr>
            <w:pStyle w:val="4"/>
            <w:numPr>
              <w:ilvl w:val="3"/>
              <w:numId w:val="49"/>
            </w:numPr>
            <w:tabs>
              <w:tab w:val="left" w:pos="560"/>
            </w:tabs>
          </w:pPr>
          <w:r>
            <w:rPr>
              <w:rFonts w:hint="eastAsia"/>
            </w:rPr>
            <w:t>重要的账龄超过</w:t>
          </w:r>
          <w:r>
            <w:rPr>
              <w:rFonts w:hint="eastAsia"/>
            </w:rPr>
            <w:t>1</w:t>
          </w:r>
          <w:r>
            <w:rPr>
              <w:rFonts w:hint="eastAsia"/>
            </w:rPr>
            <w:t>年的应收股利：</w:t>
          </w:r>
        </w:p>
        <w:p w:rsidR="00D809CB" w:rsidRDefault="005767BC">
          <w:sdt>
            <w:sdtPr>
              <w:rPr>
                <w:rFonts w:hint="eastAsia"/>
                <w:szCs w:val="21"/>
              </w:rPr>
              <w:alias w:val="是否适用：重要的账龄超过1年的应收股利[双击切换]"/>
              <w:tag w:val="_GBC_9aa7ef4a3c0c40638901a5b7f6224231"/>
              <w:id w:val="29973045"/>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sdtContent>
    </w:sdt>
    <w:sdt>
      <w:sdtPr>
        <w:rPr>
          <w:rFonts w:hint="eastAsia"/>
          <w:szCs w:val="21"/>
        </w:rPr>
        <w:alias w:val="模块:应收股利的说明"/>
        <w:tag w:val="_GBC_3543035ac1594f0aaa966ebb907a6f0d"/>
        <w:id w:val="29973048"/>
        <w:lock w:val="sdtLocked"/>
        <w:placeholder>
          <w:docPart w:val="GBC22222222222222222222222222222"/>
        </w:placeholder>
      </w:sdtPr>
      <w:sdtEndPr>
        <w:rPr>
          <w:rFonts w:hint="default"/>
        </w:rPr>
      </w:sdtEndPr>
      <w:sdtContent>
        <w:p w:rsidR="00D809CB" w:rsidRDefault="00754068">
          <w:pPr>
            <w:rPr>
              <w:szCs w:val="21"/>
            </w:rPr>
          </w:pPr>
          <w:r>
            <w:rPr>
              <w:rFonts w:hint="eastAsia"/>
              <w:szCs w:val="21"/>
            </w:rPr>
            <w:t>其他说明：</w:t>
          </w:r>
        </w:p>
        <w:sdt>
          <w:sdtPr>
            <w:rPr>
              <w:szCs w:val="21"/>
            </w:rPr>
            <w:alias w:val="是否适用：应收股利的说明[双击切换]"/>
            <w:tag w:val="_GBC_108dd924d7ca4fa78961046db5cd354e"/>
            <w:id w:val="2997304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snapToGrid w:val="0"/>
        <w:spacing w:line="240" w:lineRule="atLeast"/>
        <w:ind w:rightChars="12" w:right="25"/>
        <w:rPr>
          <w:color w:val="FF0000"/>
          <w:szCs w:val="21"/>
        </w:rPr>
      </w:pPr>
    </w:p>
    <w:p w:rsidR="00D809CB" w:rsidRDefault="00754068">
      <w:pPr>
        <w:pStyle w:val="3"/>
        <w:numPr>
          <w:ilvl w:val="0"/>
          <w:numId w:val="44"/>
        </w:numPr>
      </w:pPr>
      <w:r>
        <w:rPr>
          <w:rFonts w:hint="eastAsia"/>
        </w:rPr>
        <w:lastRenderedPageBreak/>
        <w:t>其他应收款</w:t>
      </w:r>
    </w:p>
    <w:sdt>
      <w:sdtPr>
        <w:rPr>
          <w:rFonts w:ascii="Times New Roman" w:hAnsi="Times New Roman" w:cs="宋体" w:hint="eastAsia"/>
          <w:b w:val="0"/>
          <w:bCs w:val="0"/>
          <w:kern w:val="0"/>
          <w:szCs w:val="24"/>
        </w:rPr>
        <w:alias w:val="模块:其他应收款分类披露"/>
        <w:tag w:val="_GBC_04959ddfe8f2409b992ddf054b66f900"/>
        <w:id w:val="29973088"/>
        <w:lock w:val="sdtLocked"/>
        <w:placeholder>
          <w:docPart w:val="GBC22222222222222222222222222222"/>
        </w:placeholder>
      </w:sdtPr>
      <w:sdtEndPr>
        <w:rPr>
          <w:rFonts w:ascii="宋体" w:hAnsi="宋体"/>
        </w:rPr>
      </w:sdtEndPr>
      <w:sdtContent>
        <w:p w:rsidR="00D809CB" w:rsidRDefault="00754068">
          <w:pPr>
            <w:pStyle w:val="4"/>
            <w:numPr>
              <w:ilvl w:val="3"/>
              <w:numId w:val="50"/>
            </w:numPr>
            <w:tabs>
              <w:tab w:val="left" w:pos="588"/>
            </w:tabs>
          </w:pPr>
          <w:r>
            <w:rPr>
              <w:rFonts w:hint="eastAsia"/>
            </w:rPr>
            <w:t>其他应收款分类披露</w:t>
          </w:r>
        </w:p>
        <w:sdt>
          <w:sdtPr>
            <w:alias w:val="是否适用：其他应收款分类披露[双击切换]"/>
            <w:tag w:val="_GBC_9eef10db3ef84b04bfc3c604cff35853"/>
            <w:id w:val="2997304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afd3ba0031464d90b1c227e7d9f86bb2"/>
              <w:id w:val="29973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299730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0348"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1559"/>
            <w:gridCol w:w="1162"/>
            <w:gridCol w:w="498"/>
            <w:gridCol w:w="1007"/>
            <w:gridCol w:w="514"/>
            <w:gridCol w:w="1007"/>
            <w:gridCol w:w="1007"/>
            <w:gridCol w:w="477"/>
            <w:gridCol w:w="1280"/>
            <w:gridCol w:w="711"/>
            <w:gridCol w:w="1126"/>
          </w:tblGrid>
          <w:tr w:rsidR="00D809CB">
            <w:trPr>
              <w:cantSplit/>
              <w:trHeight w:val="283"/>
            </w:trPr>
            <w:tc>
              <w:tcPr>
                <w:tcW w:w="1559"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类别</w:t>
                </w:r>
              </w:p>
            </w:tc>
            <w:tc>
              <w:tcPr>
                <w:tcW w:w="4188" w:type="dxa"/>
                <w:gridSpan w:val="5"/>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期末余额</w:t>
                </w:r>
              </w:p>
            </w:tc>
            <w:tc>
              <w:tcPr>
                <w:tcW w:w="4601" w:type="dxa"/>
                <w:gridSpan w:val="5"/>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期初余额</w:t>
                </w:r>
              </w:p>
            </w:tc>
          </w:tr>
          <w:tr w:rsidR="00D809CB">
            <w:trPr>
              <w:cantSplit/>
              <w:trHeight w:val="150"/>
            </w:trPr>
            <w:tc>
              <w:tcPr>
                <w:tcW w:w="1559" w:type="dxa"/>
                <w:vMerge/>
                <w:tcBorders>
                  <w:left w:val="single" w:sz="4" w:space="0" w:color="auto"/>
                  <w:right w:val="single" w:sz="4" w:space="0" w:color="auto"/>
                </w:tcBorders>
                <w:vAlign w:val="center"/>
              </w:tcPr>
              <w:p w:rsidR="00D809CB" w:rsidRDefault="00D809CB">
                <w:pPr>
                  <w:rPr>
                    <w:szCs w:val="21"/>
                  </w:rPr>
                </w:pP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账面余额</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007"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账面</w:t>
                </w:r>
              </w:p>
              <w:p w:rsidR="00D809CB" w:rsidRDefault="00754068">
                <w:pPr>
                  <w:jc w:val="center"/>
                  <w:rPr>
                    <w:szCs w:val="21"/>
                  </w:rPr>
                </w:pPr>
                <w:r>
                  <w:rPr>
                    <w:rFonts w:hint="eastAsia"/>
                    <w:szCs w:val="21"/>
                  </w:rPr>
                  <w:t>价值</w:t>
                </w:r>
              </w:p>
            </w:tc>
            <w:tc>
              <w:tcPr>
                <w:tcW w:w="1484" w:type="dxa"/>
                <w:gridSpan w:val="2"/>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账面余额</w:t>
                </w:r>
              </w:p>
            </w:tc>
            <w:tc>
              <w:tcPr>
                <w:tcW w:w="1991" w:type="dxa"/>
                <w:gridSpan w:val="2"/>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126"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账面</w:t>
                </w:r>
              </w:p>
              <w:p w:rsidR="00D809CB" w:rsidRDefault="00754068">
                <w:pPr>
                  <w:jc w:val="center"/>
                  <w:rPr>
                    <w:szCs w:val="21"/>
                  </w:rPr>
                </w:pPr>
                <w:r>
                  <w:rPr>
                    <w:rFonts w:hint="eastAsia"/>
                    <w:szCs w:val="21"/>
                  </w:rPr>
                  <w:t>价值</w:t>
                </w:r>
              </w:p>
            </w:tc>
          </w:tr>
          <w:tr w:rsidR="00D809CB">
            <w:trPr>
              <w:cantSplit/>
              <w:trHeight w:val="135"/>
            </w:trPr>
            <w:tc>
              <w:tcPr>
                <w:tcW w:w="1559" w:type="dxa"/>
                <w:vMerge/>
                <w:tcBorders>
                  <w:left w:val="single" w:sz="4" w:space="0" w:color="auto"/>
                  <w:bottom w:val="single" w:sz="4" w:space="0" w:color="auto"/>
                  <w:right w:val="single" w:sz="4" w:space="0" w:color="auto"/>
                </w:tcBorders>
                <w:vAlign w:val="center"/>
              </w:tcPr>
              <w:p w:rsidR="00D809CB" w:rsidRDefault="00D809CB">
                <w:pPr>
                  <w:rPr>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49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比例</w:t>
                </w:r>
                <w:r>
                  <w:rPr>
                    <w:szCs w:val="21"/>
                  </w:rPr>
                  <w:t>(%)</w:t>
                </w:r>
              </w:p>
            </w:tc>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51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r>
                  <w:rPr>
                    <w:szCs w:val="21"/>
                  </w:rPr>
                  <w:t>(%)</w:t>
                </w:r>
              </w:p>
            </w:tc>
            <w:tc>
              <w:tcPr>
                <w:tcW w:w="1007" w:type="dxa"/>
                <w:vMerge/>
                <w:tcBorders>
                  <w:left w:val="single" w:sz="4" w:space="0" w:color="auto"/>
                  <w:bottom w:val="single" w:sz="4" w:space="0" w:color="auto"/>
                  <w:right w:val="single" w:sz="4" w:space="0" w:color="auto"/>
                </w:tcBorders>
                <w:vAlign w:val="center"/>
              </w:tcPr>
              <w:p w:rsidR="00D809CB" w:rsidRDefault="00D809CB">
                <w:pPr>
                  <w:jc w:val="center"/>
                  <w:rPr>
                    <w:szCs w:val="21"/>
                  </w:rPr>
                </w:pPr>
              </w:p>
            </w:tc>
            <w:tc>
              <w:tcPr>
                <w:tcW w:w="1007"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477"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比例</w:t>
                </w:r>
                <w:r>
                  <w:rPr>
                    <w:szCs w:val="21"/>
                  </w:rPr>
                  <w:t>(%)</w:t>
                </w:r>
              </w:p>
            </w:tc>
            <w:tc>
              <w:tcPr>
                <w:tcW w:w="1280"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金额</w:t>
                </w:r>
              </w:p>
            </w:tc>
            <w:tc>
              <w:tcPr>
                <w:tcW w:w="711"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r>
                  <w:rPr>
                    <w:szCs w:val="21"/>
                  </w:rPr>
                  <w:t>(%)</w:t>
                </w:r>
              </w:p>
            </w:tc>
            <w:tc>
              <w:tcPr>
                <w:tcW w:w="1126" w:type="dxa"/>
                <w:vMerge/>
                <w:tcBorders>
                  <w:left w:val="single" w:sz="4" w:space="0" w:color="auto"/>
                  <w:bottom w:val="single" w:sz="4" w:space="0" w:color="auto"/>
                  <w:right w:val="single" w:sz="4" w:space="0" w:color="auto"/>
                </w:tcBorders>
              </w:tcPr>
              <w:p w:rsidR="00D809CB" w:rsidRDefault="00D809CB">
                <w:pPr>
                  <w:jc w:val="center"/>
                  <w:rPr>
                    <w:szCs w:val="21"/>
                  </w:rPr>
                </w:pPr>
              </w:p>
            </w:tc>
          </w:tr>
          <w:tr w:rsidR="00D809CB">
            <w:trPr>
              <w:cantSplit/>
            </w:trPr>
            <w:tc>
              <w:tcPr>
                <w:tcW w:w="15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单项金额重大并单独计提坏账准备的其他应收款</w:t>
                </w:r>
              </w:p>
            </w:tc>
            <w:sdt>
              <w:sdtPr>
                <w:rPr>
                  <w:rFonts w:ascii="Arial Narrow" w:hAnsi="Arial Narrow"/>
                  <w:sz w:val="18"/>
                  <w:szCs w:val="18"/>
                </w:rPr>
                <w:alias w:val="单项金额重大的其他应收款项金额合计"/>
                <w:tag w:val="_GBC_78ec2693823340db88d116119d1fecee"/>
                <w:id w:val="29973052"/>
                <w:lock w:val="sdtLocked"/>
              </w:sdtPr>
              <w:sdtContent>
                <w:tc>
                  <w:tcPr>
                    <w:tcW w:w="116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4,363,861.66</w:t>
                    </w:r>
                  </w:p>
                </w:tc>
              </w:sdtContent>
            </w:sdt>
            <w:sdt>
              <w:sdtPr>
                <w:rPr>
                  <w:rFonts w:ascii="Arial Narrow" w:hAnsi="Arial Narrow"/>
                  <w:sz w:val="18"/>
                  <w:szCs w:val="18"/>
                </w:rPr>
                <w:alias w:val="单项金额重大的其他应收款项比例"/>
                <w:tag w:val="_GBC_7bb0db4a6e9b433e94aee97cd4853e3e"/>
                <w:id w:val="29973053"/>
                <w:lock w:val="sdtLocked"/>
              </w:sdtPr>
              <w:sdtContent>
                <w:tc>
                  <w:tcPr>
                    <w:tcW w:w="49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18.57</w:t>
                    </w:r>
                  </w:p>
                </w:tc>
              </w:sdtContent>
            </w:sdt>
            <w:sdt>
              <w:sdtPr>
                <w:rPr>
                  <w:rFonts w:ascii="Arial Narrow" w:hAnsi="Arial Narrow"/>
                  <w:sz w:val="18"/>
                  <w:szCs w:val="18"/>
                </w:rPr>
                <w:alias w:val="单项金额重大的其他应收款项坏账准备金额"/>
                <w:tag w:val="_GBC_ef3e31b6203a4b75aaccb31273474602"/>
                <w:id w:val="29973054"/>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4,363,861.66</w:t>
                    </w:r>
                  </w:p>
                </w:tc>
              </w:sdtContent>
            </w:sdt>
            <w:sdt>
              <w:sdtPr>
                <w:rPr>
                  <w:rFonts w:ascii="Arial Narrow" w:hAnsi="Arial Narrow"/>
                  <w:sz w:val="18"/>
                  <w:szCs w:val="18"/>
                </w:rPr>
                <w:alias w:val="单项金额重大的其他应收款项坏账准备比例"/>
                <w:tag w:val="_GBC_18eb195914934df19afa8ed8a5d9a82c"/>
                <w:id w:val="29973055"/>
                <w:lock w:val="sdtLocked"/>
              </w:sdtPr>
              <w:sdtContent>
                <w:tc>
                  <w:tcPr>
                    <w:tcW w:w="514"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100</w:t>
                    </w:r>
                    <w:r>
                      <w:rPr>
                        <w:rFonts w:ascii="Arial Narrow" w:hAnsi="Arial Narrow" w:hint="eastAsia"/>
                        <w:sz w:val="18"/>
                        <w:szCs w:val="18"/>
                      </w:rPr>
                      <w:t>.00</w:t>
                    </w:r>
                  </w:p>
                </w:tc>
              </w:sdtContent>
            </w:sdt>
            <w:sdt>
              <w:sdtPr>
                <w:rPr>
                  <w:rFonts w:ascii="Arial Narrow" w:hAnsi="Arial Narrow"/>
                  <w:sz w:val="18"/>
                  <w:szCs w:val="18"/>
                </w:rPr>
                <w:alias w:val="单项金额重大并单独计提坏账准备的其他应收款账面价值"/>
                <w:tag w:val="_GBC_d32bee3883be440f9bcb7f0edf93012f"/>
                <w:id w:val="29973056"/>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w:t>
                    </w:r>
                  </w:p>
                </w:tc>
              </w:sdtContent>
            </w:sdt>
            <w:sdt>
              <w:sdtPr>
                <w:rPr>
                  <w:rFonts w:ascii="Arial Narrow" w:hAnsi="Arial Narrow"/>
                  <w:sz w:val="18"/>
                  <w:szCs w:val="18"/>
                </w:rPr>
                <w:alias w:val="单项金额重大的其他应收款项金额合计"/>
                <w:tag w:val="_GBC_9b81dd642ff14f3ab1f3492c73a6892d"/>
                <w:id w:val="29973057"/>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4,363,861.66</w:t>
                    </w:r>
                  </w:p>
                </w:tc>
              </w:sdtContent>
            </w:sdt>
            <w:sdt>
              <w:sdtPr>
                <w:rPr>
                  <w:rFonts w:ascii="Arial Narrow" w:hAnsi="Arial Narrow"/>
                  <w:sz w:val="18"/>
                  <w:szCs w:val="18"/>
                </w:rPr>
                <w:alias w:val="单项金额重大的其他应收款项比例"/>
                <w:tag w:val="_GBC_d69cbd9f270c4911a0e13b45e5ebaa1e"/>
                <w:id w:val="29973058"/>
                <w:lock w:val="sdtLocked"/>
              </w:sdtPr>
              <w:sdtContent>
                <w:tc>
                  <w:tcPr>
                    <w:tcW w:w="47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12.85</w:t>
                    </w:r>
                  </w:p>
                </w:tc>
              </w:sdtContent>
            </w:sdt>
            <w:sdt>
              <w:sdtPr>
                <w:rPr>
                  <w:rFonts w:ascii="Arial Narrow" w:hAnsi="Arial Narrow"/>
                  <w:sz w:val="18"/>
                  <w:szCs w:val="18"/>
                </w:rPr>
                <w:alias w:val="单项金额重大的其他应收款项坏账准备金额"/>
                <w:tag w:val="_GBC_cf9318d7395c4efcaeaa0028f092cdfe"/>
                <w:id w:val="29973059"/>
                <w:lock w:val="sdtLocked"/>
              </w:sdtPr>
              <w:sdtContent>
                <w:tc>
                  <w:tcPr>
                    <w:tcW w:w="128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4,363,861.66</w:t>
                    </w:r>
                  </w:p>
                </w:tc>
              </w:sdtContent>
            </w:sdt>
            <w:sdt>
              <w:sdtPr>
                <w:rPr>
                  <w:rFonts w:ascii="Arial Narrow" w:hAnsi="Arial Narrow"/>
                  <w:sz w:val="18"/>
                  <w:szCs w:val="18"/>
                </w:rPr>
                <w:alias w:val="单项金额重大的其他应收款项坏账准备比例"/>
                <w:tag w:val="_GBC_93d4974c715d4a8b915bfd7f73748fb2"/>
                <w:id w:val="29973060"/>
                <w:lock w:val="sdtLocked"/>
              </w:sdtPr>
              <w:sdtContent>
                <w:tc>
                  <w:tcPr>
                    <w:tcW w:w="71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100</w:t>
                    </w:r>
                    <w:r>
                      <w:rPr>
                        <w:rFonts w:ascii="Arial Narrow" w:hAnsi="Arial Narrow" w:hint="eastAsia"/>
                        <w:sz w:val="18"/>
                        <w:szCs w:val="18"/>
                      </w:rPr>
                      <w:t>.00</w:t>
                    </w:r>
                  </w:p>
                </w:tc>
              </w:sdtContent>
            </w:sdt>
            <w:sdt>
              <w:sdtPr>
                <w:rPr>
                  <w:rFonts w:ascii="Arial Narrow" w:hAnsi="Arial Narrow"/>
                  <w:sz w:val="18"/>
                  <w:szCs w:val="18"/>
                </w:rPr>
                <w:alias w:val="单项金额重大并单独计提坏账准备的其他应收款账面价值"/>
                <w:tag w:val="_GBC_b84db094638942cb8f4f865ab6ca5f79"/>
                <w:id w:val="29973061"/>
                <w:lock w:val="sdtLocked"/>
              </w:sdtPr>
              <w:sdtContent>
                <w:tc>
                  <w:tcPr>
                    <w:tcW w:w="112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0</w:t>
                    </w:r>
                  </w:p>
                </w:tc>
              </w:sdtContent>
            </w:sdt>
          </w:tr>
          <w:tr w:rsidR="00D809CB">
            <w:trPr>
              <w:cantSplit/>
            </w:trPr>
            <w:tc>
              <w:tcPr>
                <w:tcW w:w="15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按信用风险特征组合计提坏账准备的其他应收款</w:t>
                </w:r>
              </w:p>
            </w:tc>
            <w:sdt>
              <w:sdtPr>
                <w:rPr>
                  <w:rFonts w:ascii="Arial Narrow" w:hAnsi="Arial Narrow"/>
                  <w:sz w:val="18"/>
                  <w:szCs w:val="18"/>
                </w:rPr>
                <w:alias w:val="按信用风险特征组合计提坏账准备的其他应收款项"/>
                <w:tag w:val="_GBC_ca6ebc9e386b49c08077e170987310d8"/>
                <w:id w:val="29973062"/>
                <w:lock w:val="sdtLocked"/>
              </w:sdtPr>
              <w:sdtContent>
                <w:tc>
                  <w:tcPr>
                    <w:tcW w:w="116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19,136,129.38</w:t>
                    </w:r>
                  </w:p>
                </w:tc>
              </w:sdtContent>
            </w:sdt>
            <w:sdt>
              <w:sdtPr>
                <w:rPr>
                  <w:rFonts w:ascii="Arial Narrow" w:hAnsi="Arial Narrow"/>
                  <w:sz w:val="18"/>
                  <w:szCs w:val="18"/>
                </w:rPr>
                <w:alias w:val="按信用风险特征组合计提坏账准备的其他应收款项比例"/>
                <w:tag w:val="_GBC_0c3c9b28c65945f482cb79873f9ec7df"/>
                <w:id w:val="29973063"/>
                <w:lock w:val="sdtLocked"/>
              </w:sdtPr>
              <w:sdtContent>
                <w:tc>
                  <w:tcPr>
                    <w:tcW w:w="49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81.43</w:t>
                    </w:r>
                  </w:p>
                </w:tc>
              </w:sdtContent>
            </w:sdt>
            <w:sdt>
              <w:sdtPr>
                <w:rPr>
                  <w:rFonts w:ascii="Arial Narrow" w:hAnsi="Arial Narrow"/>
                  <w:sz w:val="18"/>
                  <w:szCs w:val="18"/>
                </w:rPr>
                <w:alias w:val="按信用风险特征组合计提坏账准备的其他应收款项坏账准备金额"/>
                <w:tag w:val="_GBC_06acb1f3e1bf44ce815b2d63239d2bf2"/>
                <w:id w:val="29973064"/>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6,035,389.46</w:t>
                    </w:r>
                  </w:p>
                </w:tc>
              </w:sdtContent>
            </w:sdt>
            <w:sdt>
              <w:sdtPr>
                <w:rPr>
                  <w:rFonts w:ascii="Arial Narrow" w:hAnsi="Arial Narrow"/>
                  <w:sz w:val="18"/>
                  <w:szCs w:val="18"/>
                </w:rPr>
                <w:alias w:val="按信用风险特征组合计提坏账准备的其他应收款项坏账准备比例"/>
                <w:tag w:val="_GBC_45786aa0dcb74527901d7a58d45a24b7"/>
                <w:id w:val="29973065"/>
                <w:lock w:val="sdtLocked"/>
              </w:sdtPr>
              <w:sdtContent>
                <w:tc>
                  <w:tcPr>
                    <w:tcW w:w="514"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31.54</w:t>
                    </w:r>
                  </w:p>
                </w:tc>
              </w:sdtContent>
            </w:sdt>
            <w:sdt>
              <w:sdtPr>
                <w:rPr>
                  <w:rFonts w:ascii="Arial Narrow" w:hAnsi="Arial Narrow"/>
                  <w:sz w:val="18"/>
                  <w:szCs w:val="18"/>
                </w:rPr>
                <w:alias w:val="按信用风险特征组合计提坏账准备的其他应收款账面价值"/>
                <w:tag w:val="_GBC_045ced879ace401fac4ac50fc0c15064"/>
                <w:id w:val="29973066"/>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13,100,739.92</w:t>
                    </w:r>
                  </w:p>
                </w:tc>
              </w:sdtContent>
            </w:sdt>
            <w:sdt>
              <w:sdtPr>
                <w:rPr>
                  <w:rFonts w:ascii="Arial Narrow" w:hAnsi="Arial Narrow"/>
                  <w:sz w:val="18"/>
                  <w:szCs w:val="18"/>
                </w:rPr>
                <w:alias w:val="按信用风险特征组合计提坏账准备的其他应收款项"/>
                <w:tag w:val="_GBC_c768983cf4324407990cbf3d361a5b23"/>
                <w:id w:val="29973067"/>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29,587,</w:t>
                    </w:r>
                    <w:r>
                      <w:rPr>
                        <w:rFonts w:ascii="Arial Narrow" w:hAnsi="Arial Narrow" w:hint="eastAsia"/>
                        <w:sz w:val="18"/>
                        <w:szCs w:val="18"/>
                      </w:rPr>
                      <w:t>8</w:t>
                    </w:r>
                    <w:r>
                      <w:rPr>
                        <w:rFonts w:ascii="Arial Narrow" w:hAnsi="Arial Narrow"/>
                        <w:sz w:val="18"/>
                        <w:szCs w:val="18"/>
                      </w:rPr>
                      <w:t>13.62</w:t>
                    </w:r>
                  </w:p>
                </w:tc>
              </w:sdtContent>
            </w:sdt>
            <w:sdt>
              <w:sdtPr>
                <w:rPr>
                  <w:rFonts w:ascii="Arial Narrow" w:hAnsi="Arial Narrow"/>
                  <w:sz w:val="18"/>
                  <w:szCs w:val="18"/>
                </w:rPr>
                <w:alias w:val="按信用风险特征组合计提坏账准备的其他应收款项比例"/>
                <w:tag w:val="_GBC_b7b857aaef584c52a8ff0ad42c8fec5e"/>
                <w:id w:val="29973068"/>
                <w:lock w:val="sdtLocked"/>
              </w:sdtPr>
              <w:sdtContent>
                <w:tc>
                  <w:tcPr>
                    <w:tcW w:w="47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87.15</w:t>
                    </w:r>
                  </w:p>
                </w:tc>
              </w:sdtContent>
            </w:sdt>
            <w:sdt>
              <w:sdtPr>
                <w:rPr>
                  <w:rFonts w:ascii="Arial Narrow" w:hAnsi="Arial Narrow"/>
                  <w:sz w:val="18"/>
                  <w:szCs w:val="18"/>
                </w:rPr>
                <w:alias w:val="按信用风险特征组合计提坏账准备的其他应收款项坏账准备金额"/>
                <w:tag w:val="_GBC_00512c95b80b43d8aa6447f1f9aa056f"/>
                <w:id w:val="29973069"/>
                <w:lock w:val="sdtLocked"/>
              </w:sdtPr>
              <w:sdtContent>
                <w:tc>
                  <w:tcPr>
                    <w:tcW w:w="128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6,035,389.46</w:t>
                    </w:r>
                  </w:p>
                </w:tc>
              </w:sdtContent>
            </w:sdt>
            <w:sdt>
              <w:sdtPr>
                <w:rPr>
                  <w:rFonts w:ascii="Arial Narrow" w:hAnsi="Arial Narrow"/>
                  <w:sz w:val="18"/>
                  <w:szCs w:val="18"/>
                </w:rPr>
                <w:alias w:val="按信用风险特征组合计提坏账准备的其他应收款项坏账准备比例"/>
                <w:tag w:val="_GBC_8d6d039dd727440d8b27060f14f6ef6f"/>
                <w:id w:val="29973070"/>
                <w:lock w:val="sdtLocked"/>
              </w:sdtPr>
              <w:sdtContent>
                <w:tc>
                  <w:tcPr>
                    <w:tcW w:w="71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20.4</w:t>
                    </w:r>
                    <w:r>
                      <w:rPr>
                        <w:rFonts w:ascii="Arial Narrow" w:hAnsi="Arial Narrow" w:hint="eastAsia"/>
                        <w:sz w:val="18"/>
                        <w:szCs w:val="18"/>
                      </w:rPr>
                      <w:t>0</w:t>
                    </w:r>
                  </w:p>
                </w:tc>
              </w:sdtContent>
            </w:sdt>
            <w:sdt>
              <w:sdtPr>
                <w:rPr>
                  <w:rFonts w:ascii="Arial Narrow" w:hAnsi="Arial Narrow"/>
                  <w:sz w:val="18"/>
                  <w:szCs w:val="18"/>
                </w:rPr>
                <w:alias w:val="按信用风险特征组合计提坏账准备的其他应收款账面价值"/>
                <w:tag w:val="_GBC_26805e0ba5d34e359705befb550652c0"/>
                <w:id w:val="29973071"/>
                <w:lock w:val="sdtLocked"/>
              </w:sdtPr>
              <w:sdtContent>
                <w:tc>
                  <w:tcPr>
                    <w:tcW w:w="112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23,552,424.16</w:t>
                    </w:r>
                  </w:p>
                </w:tc>
              </w:sdtContent>
            </w:sdt>
          </w:tr>
          <w:tr w:rsidR="00D809CB">
            <w:trPr>
              <w:cantSplit/>
            </w:trPr>
            <w:tc>
              <w:tcPr>
                <w:tcW w:w="15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单项金额不重大但单独计提坏账准备的其他应收款</w:t>
                </w:r>
              </w:p>
            </w:tc>
            <w:sdt>
              <w:sdtPr>
                <w:rPr>
                  <w:rFonts w:ascii="Arial Narrow" w:hAnsi="Arial Narrow"/>
                  <w:sz w:val="18"/>
                  <w:szCs w:val="18"/>
                </w:rPr>
                <w:alias w:val="单项金额不重大但按信用风险特征组合后该组合的风险较大的其他应收款项金额合计"/>
                <w:tag w:val="_GBC_1fb5129403734a55b2492b10631c7dfa"/>
                <w:id w:val="29973072"/>
                <w:lock w:val="sdtLocked"/>
              </w:sdtPr>
              <w:sdtContent>
                <w:tc>
                  <w:tcPr>
                    <w:tcW w:w="1162"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比例"/>
                <w:tag w:val="_GBC_fd4f024a825842a3a3d8ba2adbbde1e9"/>
                <w:id w:val="29973073"/>
                <w:lock w:val="sdtLocked"/>
              </w:sdtPr>
              <w:sdtContent>
                <w:tc>
                  <w:tcPr>
                    <w:tcW w:w="49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金额"/>
                <w:tag w:val="_GBC_4e08279e47934571b9124b2bae3bc178"/>
                <w:id w:val="29973074"/>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比例"/>
                <w:tag w:val="_GBC_47697f7b52aa4c76b819e062801b5a96"/>
                <w:id w:val="29973075"/>
                <w:lock w:val="sdtLocked"/>
              </w:sdtPr>
              <w:sdtContent>
                <w:tc>
                  <w:tcPr>
                    <w:tcW w:w="514"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单独计提坏账准备的其他应收款账面价值"/>
                <w:tag w:val="_GBC_44777549bf5940ff9031fea3c5f363f2"/>
                <w:id w:val="29973076"/>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金额合计"/>
                <w:tag w:val="_GBC_b1af1dbcd26a455090442cb93f6b9a11"/>
                <w:id w:val="29973077"/>
                <w:lock w:val="sdtLocked"/>
                <w:showingPlcHdr/>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比例"/>
                <w:tag w:val="_GBC_5658620d1da44fc29d2b967a9c4f2ded"/>
                <w:id w:val="29973078"/>
                <w:lock w:val="sdtLocked"/>
              </w:sdtPr>
              <w:sdtContent>
                <w:tc>
                  <w:tcPr>
                    <w:tcW w:w="477"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金额"/>
                <w:tag w:val="_GBC_f9523c1b6fa648c0bd093082d1e5f547"/>
                <w:id w:val="29973079"/>
                <w:lock w:val="sdtLocked"/>
              </w:sdtPr>
              <w:sdtContent>
                <w:tc>
                  <w:tcPr>
                    <w:tcW w:w="1280"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按信用风险特征组合后该组合的风险较大的其他应收款项坏账准备比例"/>
                <w:tag w:val="_GBC_28eff3edcb2245ea934b33f3c8bdcf30"/>
                <w:id w:val="29973080"/>
                <w:lock w:val="sdtLocked"/>
              </w:sdtPr>
              <w:sdtContent>
                <w:tc>
                  <w:tcPr>
                    <w:tcW w:w="71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单项金额不重大但单独计提坏账准备的其他应收款账面价值"/>
                <w:tag w:val="_GBC_f50277f91d19429d8b57518494c42d2b"/>
                <w:id w:val="29973081"/>
                <w:lock w:val="sdtLocked"/>
              </w:sdtPr>
              <w:sdtContent>
                <w:tc>
                  <w:tcPr>
                    <w:tcW w:w="112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tr>
          <w:tr w:rsidR="00D809CB">
            <w:trPr>
              <w:cantSplit/>
            </w:trPr>
            <w:tc>
              <w:tcPr>
                <w:tcW w:w="1559"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合计</w:t>
                </w:r>
              </w:p>
            </w:tc>
            <w:sdt>
              <w:sdtPr>
                <w:rPr>
                  <w:rFonts w:ascii="Arial Narrow" w:hAnsi="Arial Narrow"/>
                  <w:sz w:val="18"/>
                  <w:szCs w:val="18"/>
                </w:rPr>
                <w:alias w:val="其他应收款合计"/>
                <w:tag w:val="_GBC_fb21072403534d1d85af5d047b577c5e"/>
                <w:id w:val="29973082"/>
                <w:lock w:val="sdtLocked"/>
              </w:sdtPr>
              <w:sdtContent>
                <w:tc>
                  <w:tcPr>
                    <w:tcW w:w="116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23,499,991.04</w:t>
                    </w:r>
                  </w:p>
                </w:tc>
              </w:sdtContent>
            </w:sdt>
            <w:tc>
              <w:tcPr>
                <w:tcW w:w="49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其他应收款计提的坏账准备余额"/>
                <w:tag w:val="_GBC_5478af0f8bfd491fa6bd33676c8dfd9a"/>
                <w:id w:val="29973083"/>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10,399,251.12</w:t>
                    </w:r>
                  </w:p>
                </w:tc>
              </w:sdtContent>
            </w:sdt>
            <w:tc>
              <w:tcPr>
                <w:tcW w:w="514"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其他应收款账面价值合计"/>
                <w:tag w:val="_GBC_edb3e99ed5eb4e51b1f41408c46be2c1"/>
                <w:id w:val="29973084"/>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13,100,739.92</w:t>
                    </w:r>
                  </w:p>
                </w:tc>
              </w:sdtContent>
            </w:sdt>
            <w:sdt>
              <w:sdtPr>
                <w:rPr>
                  <w:rFonts w:ascii="Arial Narrow" w:hAnsi="Arial Narrow"/>
                  <w:sz w:val="18"/>
                  <w:szCs w:val="18"/>
                </w:rPr>
                <w:alias w:val="其他应收款合计"/>
                <w:tag w:val="_GBC_dbb4c2cf8b64449891da6c4d3330714c"/>
                <w:id w:val="29973085"/>
                <w:lock w:val="sdtLocked"/>
              </w:sdtPr>
              <w:sdtContent>
                <w:tc>
                  <w:tcPr>
                    <w:tcW w:w="100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33,951,</w:t>
                    </w:r>
                    <w:r>
                      <w:rPr>
                        <w:rFonts w:ascii="Arial Narrow" w:hAnsi="Arial Narrow" w:hint="eastAsia"/>
                        <w:sz w:val="18"/>
                        <w:szCs w:val="18"/>
                      </w:rPr>
                      <w:t>6</w:t>
                    </w:r>
                    <w:r>
                      <w:rPr>
                        <w:rFonts w:ascii="Arial Narrow" w:hAnsi="Arial Narrow"/>
                        <w:sz w:val="18"/>
                        <w:szCs w:val="18"/>
                      </w:rPr>
                      <w:t>75.28</w:t>
                    </w:r>
                  </w:p>
                </w:tc>
              </w:sdtContent>
            </w:sdt>
            <w:tc>
              <w:tcPr>
                <w:tcW w:w="47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其他应收款计提的坏账准备余额"/>
                <w:tag w:val="_GBC_a31fc8b284784ea096cb0f5b3a1053e0"/>
                <w:id w:val="29973086"/>
                <w:lock w:val="sdtLocked"/>
              </w:sdtPr>
              <w:sdtContent>
                <w:tc>
                  <w:tcPr>
                    <w:tcW w:w="128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10,399,251.12</w:t>
                    </w:r>
                  </w:p>
                </w:tc>
              </w:sdtContent>
            </w:sdt>
            <w:tc>
              <w:tcPr>
                <w:tcW w:w="71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其他应收款账面价值合计"/>
                <w:tag w:val="_GBC_2ef5953413f44ebaa655c099a7134200"/>
                <w:id w:val="29973087"/>
                <w:lock w:val="sdtLocked"/>
              </w:sdtPr>
              <w:sdtContent>
                <w:tc>
                  <w:tcPr>
                    <w:tcW w:w="1126"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23,552,424.16</w:t>
                    </w:r>
                  </w:p>
                </w:tc>
              </w:sdtContent>
            </w:sdt>
          </w:tr>
        </w:tbl>
        <w:p w:rsidR="00D809CB" w:rsidRDefault="005767BC"/>
      </w:sdtContent>
    </w:sdt>
    <w:p w:rsidR="00D809CB" w:rsidRDefault="00D809CB"/>
    <w:sdt>
      <w:sdtPr>
        <w:rPr>
          <w:rFonts w:hint="eastAsia"/>
          <w:szCs w:val="21"/>
        </w:rPr>
        <w:alias w:val="模块:单项金额重大并单项计提坏帐准备的其他应收账款　　　　　　　..."/>
        <w:tag w:val="_GBC_02bfd67b9c40435982984fdd2fa0417b"/>
        <w:id w:val="29973100"/>
        <w:lock w:val="sdtLocked"/>
        <w:placeholder>
          <w:docPart w:val="GBC22222222222222222222222222222"/>
        </w:placeholder>
      </w:sdtPr>
      <w:sdtContent>
        <w:p w:rsidR="00D809CB" w:rsidRDefault="00754068">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2997308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其他应收账款"/>
              <w:tag w:val="_GBC_6f73f43440014efa8cf865c6b1b637bb"/>
              <w:id w:val="29973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单项金额重大并单项计提坏帐准备的其他应收账款"/>
              <w:tag w:val="_GBC_e9dbd6e5016d4d58ae39e7c13891fe0a"/>
              <w:id w:val="29973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179" w:type="dxa"/>
            <w:tblLayout w:type="fixed"/>
            <w:tblLook w:val="04A0"/>
          </w:tblPr>
          <w:tblGrid>
            <w:gridCol w:w="1384"/>
            <w:gridCol w:w="1559"/>
            <w:gridCol w:w="1560"/>
            <w:gridCol w:w="1559"/>
            <w:gridCol w:w="3117"/>
          </w:tblGrid>
          <w:tr w:rsidR="00D809CB">
            <w:tc>
              <w:tcPr>
                <w:tcW w:w="1384" w:type="dxa"/>
                <w:tcBorders>
                  <w:top w:val="single" w:sz="4" w:space="0" w:color="auto"/>
                  <w:left w:val="single" w:sz="4" w:space="0" w:color="auto"/>
                  <w:bottom w:val="single" w:sz="4" w:space="0" w:color="auto"/>
                  <w:right w:val="single" w:sz="4" w:space="0" w:color="auto"/>
                </w:tcBorders>
              </w:tcPr>
              <w:p w:rsidR="00D809CB" w:rsidRDefault="00D809CB">
                <w:pPr>
                  <w:jc w:val="center"/>
                  <w:rPr>
                    <w:szCs w:val="21"/>
                  </w:rPr>
                </w:pPr>
              </w:p>
            </w:tc>
            <w:tc>
              <w:tcPr>
                <w:tcW w:w="7795" w:type="dxa"/>
                <w:gridSpan w:val="4"/>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期末余额</w:t>
                </w:r>
              </w:p>
            </w:tc>
          </w:tr>
          <w:tr w:rsidR="00D809CB">
            <w:tc>
              <w:tcPr>
                <w:tcW w:w="138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其他应收款</w:t>
                </w:r>
              </w:p>
              <w:p w:rsidR="00D809CB" w:rsidRDefault="00754068">
                <w:pPr>
                  <w:jc w:val="center"/>
                  <w:rPr>
                    <w:szCs w:val="21"/>
                  </w:rPr>
                </w:pPr>
                <w:r>
                  <w:rPr>
                    <w:rFonts w:hint="eastAsia"/>
                    <w:szCs w:val="21"/>
                  </w:rPr>
                  <w:t>（按单位）</w:t>
                </w:r>
              </w:p>
            </w:tc>
            <w:tc>
              <w:tcPr>
                <w:tcW w:w="155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其他应收款</w:t>
                </w:r>
              </w:p>
            </w:tc>
            <w:tc>
              <w:tcPr>
                <w:tcW w:w="156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55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p>
            </w:tc>
            <w:tc>
              <w:tcPr>
                <w:tcW w:w="3117"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计提理由</w:t>
                </w:r>
              </w:p>
            </w:tc>
          </w:tr>
          <w:sdt>
            <w:sdtPr>
              <w:rPr>
                <w:rFonts w:hint="eastAsia"/>
                <w:szCs w:val="21"/>
              </w:rPr>
              <w:alias w:val="单项金额重大并单项计提坏帐准备的其他应收账款明细"/>
              <w:tag w:val="_GBC_e6a519bcf24e49f8b338c85e8d589d2b"/>
              <w:id w:val="29973097"/>
              <w:lock w:val="sdtLocked"/>
            </w:sdtPr>
            <w:sdtContent>
              <w:tr w:rsidR="00D809CB">
                <w:sdt>
                  <w:sdtPr>
                    <w:rPr>
                      <w:rFonts w:hint="eastAsia"/>
                      <w:szCs w:val="21"/>
                    </w:rPr>
                    <w:alias w:val="单项金额重大并单项计提坏帐准备的其他应收账款明细-其他应收账款内容"/>
                    <w:tag w:val="_GBC_1e6fc0c72dba4120a41aa658a0d015ce"/>
                    <w:id w:val="29973092"/>
                    <w:lock w:val="sdtLocked"/>
                  </w:sdtPr>
                  <w:sdtContent>
                    <w:tc>
                      <w:tcPr>
                        <w:tcW w:w="138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单位一</w:t>
                        </w:r>
                      </w:p>
                    </w:tc>
                  </w:sdtContent>
                </w:sdt>
                <w:sdt>
                  <w:sdtPr>
                    <w:rPr>
                      <w:szCs w:val="21"/>
                    </w:rPr>
                    <w:alias w:val="单项金额重大并单项计提坏帐准备的其他应收账款明细-账面余额"/>
                    <w:tag w:val="_GBC_0c75a81265ab49e188bdc052cedbbdb3"/>
                    <w:id w:val="29973093"/>
                    <w:lock w:val="sdtLocked"/>
                  </w:sdtPr>
                  <w:sdtContent>
                    <w:tc>
                      <w:tcPr>
                        <w:tcW w:w="155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4,363,861.66</w:t>
                        </w:r>
                      </w:p>
                    </w:tc>
                  </w:sdtContent>
                </w:sdt>
                <w:sdt>
                  <w:sdtPr>
                    <w:rPr>
                      <w:szCs w:val="21"/>
                    </w:rPr>
                    <w:alias w:val="单项金额重大并单项计提坏帐准备的其他应收账款明细-坏账金额"/>
                    <w:tag w:val="_GBC_1a1437c83514443699926c3fa8a2fbef"/>
                    <w:id w:val="29973094"/>
                    <w:lock w:val="sdtLocked"/>
                  </w:sdtPr>
                  <w:sdtContent>
                    <w:tc>
                      <w:tcPr>
                        <w:tcW w:w="1560"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4,363,861.66</w:t>
                        </w:r>
                      </w:p>
                    </w:tc>
                  </w:sdtContent>
                </w:sdt>
                <w:sdt>
                  <w:sdtPr>
                    <w:rPr>
                      <w:szCs w:val="21"/>
                    </w:rPr>
                    <w:alias w:val="单项金额重大并单项计提坏帐准备的其他应收账款明细-计提比例"/>
                    <w:tag w:val="_GBC_747cd1f0221b441bb15f6a8ea55a8d3d"/>
                    <w:id w:val="29973095"/>
                    <w:lock w:val="sdtLocked"/>
                  </w:sdtPr>
                  <w:sdtContent>
                    <w:tc>
                      <w:tcPr>
                        <w:tcW w:w="155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100.00</w:t>
                        </w:r>
                      </w:p>
                    </w:tc>
                  </w:sdtContent>
                </w:sdt>
                <w:sdt>
                  <w:sdtPr>
                    <w:rPr>
                      <w:szCs w:val="21"/>
                    </w:rPr>
                    <w:alias w:val="单项金额重大并单项计提坏帐准备的其他应收账款明细-理由"/>
                    <w:tag w:val="_GBC_e9d40c5780084de8992bf811652a7748"/>
                    <w:id w:val="29973096"/>
                    <w:lock w:val="sdtLocked"/>
                  </w:sdtPr>
                  <w:sdtContent>
                    <w:tc>
                      <w:tcPr>
                        <w:tcW w:w="3117"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szCs w:val="21"/>
                          </w:rPr>
                          <w:t>逾期废钢款，预计难以收回，且超过3年与该公司无业务往来</w:t>
                        </w:r>
                      </w:p>
                    </w:tc>
                  </w:sdtContent>
                </w:sdt>
              </w:tr>
            </w:sdtContent>
          </w:sdt>
          <w:tr w:rsidR="00D809CB">
            <w:tc>
              <w:tcPr>
                <w:tcW w:w="138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合计</w:t>
                </w:r>
              </w:p>
            </w:tc>
            <w:sdt>
              <w:sdtPr>
                <w:rPr>
                  <w:szCs w:val="21"/>
                </w:rPr>
                <w:alias w:val="单项金额重大并单项计提坏帐准备的其他应收账款账面余额合计"/>
                <w:tag w:val="_GBC_487769ccbf8447b3b4069970301da99f"/>
                <w:id w:val="29973098"/>
                <w:lock w:val="sdtLocked"/>
              </w:sdtPr>
              <w:sdtContent>
                <w:tc>
                  <w:tcPr>
                    <w:tcW w:w="1559"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4,363,861.66</w:t>
                    </w:r>
                  </w:p>
                </w:tc>
              </w:sdtContent>
            </w:sdt>
            <w:sdt>
              <w:sdtPr>
                <w:rPr>
                  <w:szCs w:val="21"/>
                </w:rPr>
                <w:alias w:val="单项金额重大并单项计提坏帐准备的其他应收账款坏账金额合计"/>
                <w:tag w:val="_GBC_6a522d046d26424ba9f9ebfd6ac9b81a"/>
                <w:id w:val="29973099"/>
                <w:lock w:val="sdtLocked"/>
              </w:sdtPr>
              <w:sdtContent>
                <w:tc>
                  <w:tcPr>
                    <w:tcW w:w="1560"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4,363,861.66</w:t>
                    </w:r>
                  </w:p>
                </w:tc>
              </w:sdtContent>
            </w:sdt>
            <w:tc>
              <w:tcPr>
                <w:tcW w:w="1559"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rPr>
                    <w:rFonts w:hint="eastAsia"/>
                    <w:szCs w:val="21"/>
                  </w:rPr>
                  <w:t>/</w:t>
                </w:r>
              </w:p>
            </w:tc>
            <w:tc>
              <w:tcPr>
                <w:tcW w:w="3117"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rPr>
                    <w:rFonts w:hint="eastAsia"/>
                    <w:szCs w:val="21"/>
                  </w:rPr>
                  <w:t>/</w:t>
                </w:r>
              </w:p>
            </w:tc>
          </w:tr>
        </w:tbl>
        <w:p w:rsidR="00D809CB" w:rsidRDefault="005767BC">
          <w:pPr>
            <w:rPr>
              <w:szCs w:val="21"/>
            </w:rPr>
          </w:pPr>
        </w:p>
      </w:sdtContent>
    </w:sdt>
    <w:sdt>
      <w:sdtPr>
        <w:rPr>
          <w:rFonts w:hint="eastAsia"/>
          <w:szCs w:val="21"/>
        </w:rPr>
        <w:alias w:val="模块:组合中，按账龄分析法计提坏账准备的其他应收账款："/>
        <w:tag w:val="_GBC_84907f0c47bb4c62b91a81382adfc126"/>
        <w:id w:val="29973125"/>
        <w:lock w:val="sdtLocked"/>
        <w:placeholder>
          <w:docPart w:val="GBC22222222222222222222222222222"/>
        </w:placeholder>
      </w:sdtPr>
      <w:sdtEndPr>
        <w:rPr>
          <w:rFonts w:hint="default"/>
        </w:rPr>
      </w:sdtEndPr>
      <w:sdtContent>
        <w:p w:rsidR="00D809CB" w:rsidRDefault="00754068">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14503383cb9a4c528e4dc8ae4e2b1c29"/>
            <w:id w:val="2997310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2997310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2997310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tblPr>
          <w:tblGrid>
            <w:gridCol w:w="2374"/>
            <w:gridCol w:w="2202"/>
            <w:gridCol w:w="2131"/>
            <w:gridCol w:w="2188"/>
          </w:tblGrid>
          <w:tr w:rsidR="00D809CB">
            <w:trPr>
              <w:cantSplit/>
            </w:trPr>
            <w:tc>
              <w:tcPr>
                <w:tcW w:w="2374" w:type="dxa"/>
                <w:vMerge w:val="restart"/>
                <w:tcBorders>
                  <w:top w:val="single" w:sz="4" w:space="0" w:color="auto"/>
                  <w:left w:val="single" w:sz="4" w:space="0" w:color="auto"/>
                  <w:bottom w:val="single" w:sz="4" w:space="0" w:color="auto"/>
                  <w:right w:val="single" w:sz="4" w:space="0" w:color="auto"/>
                </w:tcBorders>
                <w:vAlign w:val="center"/>
              </w:tcPr>
              <w:p w:rsidR="00D809CB" w:rsidRDefault="00D809CB">
                <w:pPr>
                  <w:jc w:val="center"/>
                  <w:rPr>
                    <w:szCs w:val="21"/>
                  </w:rPr>
                </w:pPr>
              </w:p>
              <w:p w:rsidR="00D809CB" w:rsidRDefault="00754068">
                <w:pPr>
                  <w:jc w:val="center"/>
                  <w:rPr>
                    <w:szCs w:val="21"/>
                  </w:rPr>
                </w:pPr>
                <w:r>
                  <w:rPr>
                    <w:rFonts w:hint="eastAsia"/>
                    <w:szCs w:val="21"/>
                  </w:rPr>
                  <w:t>账龄</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期末余额</w:t>
                </w:r>
              </w:p>
            </w:tc>
          </w:tr>
          <w:tr w:rsidR="00D809CB">
            <w:trPr>
              <w:cantSplit/>
            </w:trPr>
            <w:tc>
              <w:tcPr>
                <w:tcW w:w="2374" w:type="dxa"/>
                <w:vMerge/>
                <w:tcBorders>
                  <w:top w:val="single" w:sz="4" w:space="0" w:color="auto"/>
                  <w:left w:val="single" w:sz="4" w:space="0" w:color="auto"/>
                  <w:bottom w:val="single" w:sz="4" w:space="0" w:color="auto"/>
                  <w:right w:val="single" w:sz="4" w:space="0" w:color="auto"/>
                </w:tcBorders>
                <w:vAlign w:val="center"/>
              </w:tcPr>
              <w:p w:rsidR="00D809CB" w:rsidRDefault="00D809CB">
                <w:pPr>
                  <w:rPr>
                    <w:szCs w:val="21"/>
                  </w:rPr>
                </w:pPr>
              </w:p>
            </w:tc>
            <w:tc>
              <w:tcPr>
                <w:tcW w:w="2202"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其他应收款</w:t>
                </w:r>
              </w:p>
            </w:tc>
            <w:tc>
              <w:tcPr>
                <w:tcW w:w="213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218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计提比例</w:t>
                </w:r>
              </w:p>
            </w:tc>
          </w:tr>
          <w:tr w:rsidR="00D809CB">
            <w:trPr>
              <w:cantSplit/>
            </w:trPr>
            <w:tc>
              <w:tcPr>
                <w:tcW w:w="237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1年以内</w:t>
                </w:r>
              </w:p>
            </w:tc>
            <w:sdt>
              <w:sdtPr>
                <w:rPr>
                  <w:szCs w:val="21"/>
                </w:rPr>
                <w:alias w:val="其他应收款一年以内合计"/>
                <w:tag w:val="_GBC_fdb22b22c04b4839979a8010f5ca1f54"/>
                <w:id w:val="29973104"/>
                <w:lock w:val="sdtLocked"/>
              </w:sdtPr>
              <w:sdtContent>
                <w:tc>
                  <w:tcPr>
                    <w:tcW w:w="220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12,456,198.35</w:t>
                    </w:r>
                  </w:p>
                </w:tc>
              </w:sdtContent>
            </w:sdt>
            <w:sdt>
              <w:sdtPr>
                <w:rPr>
                  <w:szCs w:val="21"/>
                </w:rPr>
                <w:alias w:val="其他应收款一年以内坏账准备合计"/>
                <w:tag w:val="_GBC_8ab7854abf074dd2a8b9907de1095cf2"/>
                <w:id w:val="29973105"/>
                <w:lock w:val="sdtLocked"/>
              </w:sdtPr>
              <w:sdtContent>
                <w:tc>
                  <w:tcPr>
                    <w:tcW w:w="213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693,246.90</w:t>
                    </w:r>
                  </w:p>
                </w:tc>
              </w:sdtContent>
            </w:sdt>
            <w:sdt>
              <w:sdtPr>
                <w:rPr>
                  <w:szCs w:val="21"/>
                </w:rPr>
                <w:alias w:val="其他应收款一年以内坏账准备比例"/>
                <w:tag w:val="_GBC_745fefe891874dc087852ec1e3b7df3f"/>
                <w:id w:val="29973106"/>
                <w:lock w:val="sdtLocked"/>
              </w:sdtPr>
              <w:sdtContent>
                <w:tc>
                  <w:tcPr>
                    <w:tcW w:w="218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5.57%</w:t>
                    </w:r>
                  </w:p>
                </w:tc>
              </w:sdtContent>
            </w:sdt>
          </w:tr>
          <w:tr w:rsidR="00D809CB">
            <w:trPr>
              <w:cantSplit/>
            </w:trPr>
            <w:tc>
              <w:tcPr>
                <w:tcW w:w="237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1至2年</w:t>
                </w:r>
              </w:p>
            </w:tc>
            <w:sdt>
              <w:sdtPr>
                <w:rPr>
                  <w:szCs w:val="21"/>
                </w:rPr>
                <w:alias w:val="其他应收款一至二年合计"/>
                <w:tag w:val="_GBC_599aefc3b558497c99615aa68d0ac4b7"/>
                <w:id w:val="29973107"/>
                <w:lock w:val="sdtLocked"/>
              </w:sdtPr>
              <w:sdtContent>
                <w:tc>
                  <w:tcPr>
                    <w:tcW w:w="220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1,017,648.40</w:t>
                    </w:r>
                  </w:p>
                </w:tc>
              </w:sdtContent>
            </w:sdt>
            <w:sdt>
              <w:sdtPr>
                <w:rPr>
                  <w:szCs w:val="21"/>
                </w:rPr>
                <w:alias w:val="其他应收款一至二年坏账准备合计"/>
                <w:tag w:val="_GBC_c5f0f09343e946cb888401cbc875de19"/>
                <w:id w:val="29973108"/>
                <w:lock w:val="sdtLocked"/>
              </w:sdtPr>
              <w:sdtContent>
                <w:tc>
                  <w:tcPr>
                    <w:tcW w:w="213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30,529.45</w:t>
                    </w:r>
                  </w:p>
                </w:tc>
              </w:sdtContent>
            </w:sdt>
            <w:sdt>
              <w:sdtPr>
                <w:rPr>
                  <w:szCs w:val="21"/>
                </w:rPr>
                <w:alias w:val="其他应收款一至二年坏账准备比例"/>
                <w:tag w:val="_GBC_847448f551dd44fdb86bba9f2c3414ba"/>
                <w:id w:val="29973109"/>
                <w:lock w:val="sdtLocked"/>
              </w:sdtPr>
              <w:sdtContent>
                <w:tc>
                  <w:tcPr>
                    <w:tcW w:w="218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3.00%</w:t>
                    </w:r>
                  </w:p>
                </w:tc>
              </w:sdtContent>
            </w:sdt>
          </w:tr>
          <w:tr w:rsidR="00D809CB">
            <w:trPr>
              <w:cantSplit/>
            </w:trPr>
            <w:tc>
              <w:tcPr>
                <w:tcW w:w="237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2至3年</w:t>
                </w:r>
              </w:p>
            </w:tc>
            <w:sdt>
              <w:sdtPr>
                <w:rPr>
                  <w:szCs w:val="21"/>
                </w:rPr>
                <w:alias w:val="其他应收款二至三年合计"/>
                <w:tag w:val="_GBC_c47f1fb0200d46a8844b1bdf318e73ce"/>
                <w:id w:val="29973110"/>
                <w:lock w:val="sdtLocked"/>
              </w:sdtPr>
              <w:sdtContent>
                <w:tc>
                  <w:tcPr>
                    <w:tcW w:w="220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287,252.94</w:t>
                    </w:r>
                  </w:p>
                </w:tc>
              </w:sdtContent>
            </w:sdt>
            <w:sdt>
              <w:sdtPr>
                <w:rPr>
                  <w:szCs w:val="21"/>
                </w:rPr>
                <w:alias w:val="其他应收款二至三年坏账准备合计"/>
                <w:tag w:val="_GBC_7e082f552eb74db9b3609cd392ad9b79"/>
                <w:id w:val="29973111"/>
                <w:lock w:val="sdtLocked"/>
              </w:sdtPr>
              <w:sdtContent>
                <w:tc>
                  <w:tcPr>
                    <w:tcW w:w="213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69,525.79</w:t>
                    </w:r>
                  </w:p>
                </w:tc>
              </w:sdtContent>
            </w:sdt>
            <w:sdt>
              <w:sdtPr>
                <w:rPr>
                  <w:szCs w:val="21"/>
                </w:rPr>
                <w:alias w:val="其他应收款二至三年坏账准备比例"/>
                <w:tag w:val="_GBC_192d1de7cac64ba1ad35e1e03e7b2557"/>
                <w:id w:val="29973112"/>
                <w:lock w:val="sdtLocked"/>
              </w:sdtPr>
              <w:sdtContent>
                <w:tc>
                  <w:tcPr>
                    <w:tcW w:w="218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24.20%</w:t>
                    </w:r>
                  </w:p>
                </w:tc>
              </w:sdtContent>
            </w:sdt>
          </w:tr>
          <w:tr w:rsidR="00D809CB">
            <w:trPr>
              <w:cantSplit/>
            </w:trPr>
            <w:tc>
              <w:tcPr>
                <w:tcW w:w="237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3至4年</w:t>
                </w:r>
              </w:p>
            </w:tc>
            <w:sdt>
              <w:sdtPr>
                <w:rPr>
                  <w:szCs w:val="21"/>
                </w:rPr>
                <w:alias w:val="其他应收款三至四年账面余额"/>
                <w:tag w:val="_GBC_d3ea57e82522496b94311321cbe4bb6c"/>
                <w:id w:val="29973113"/>
                <w:lock w:val="sdtLocked"/>
              </w:sdtPr>
              <w:sdtContent>
                <w:tc>
                  <w:tcPr>
                    <w:tcW w:w="2202"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其他应收款三至四年坏账准备"/>
                <w:tag w:val="_GBC_98537c96735b4e53a664f177a766a684"/>
                <w:id w:val="29973114"/>
                <w:lock w:val="sdtLocked"/>
              </w:sdtPr>
              <w:sdtContent>
                <w:tc>
                  <w:tcPr>
                    <w:tcW w:w="2131"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其他应收款三至四年坏账准备比例"/>
                <w:tag w:val="_GBC_aef44ca84c9042a28f08ace0e7542d04"/>
                <w:id w:val="29973115"/>
                <w:lock w:val="sdtLocked"/>
              </w:sdtPr>
              <w:sdtContent>
                <w:tc>
                  <w:tcPr>
                    <w:tcW w:w="2188"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tr>
          <w:tr w:rsidR="00D809CB">
            <w:trPr>
              <w:cantSplit/>
            </w:trPr>
            <w:tc>
              <w:tcPr>
                <w:tcW w:w="237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4至5年</w:t>
                </w:r>
              </w:p>
            </w:tc>
            <w:sdt>
              <w:sdtPr>
                <w:rPr>
                  <w:szCs w:val="21"/>
                </w:rPr>
                <w:alias w:val="其他应收款四至五年账面余额"/>
                <w:tag w:val="_GBC_996c82625fa74067a668b04385e12586"/>
                <w:id w:val="29973116"/>
                <w:lock w:val="sdtLocked"/>
                <w:showingPlcHdr/>
              </w:sdtPr>
              <w:sdtContent>
                <w:tc>
                  <w:tcPr>
                    <w:tcW w:w="2202"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其他应收款四至五年坏账准备"/>
                <w:tag w:val="_GBC_a915654637a74d8f980618c9885883a1"/>
                <w:id w:val="29973117"/>
                <w:lock w:val="sdtLocked"/>
                <w:showingPlcHdr/>
              </w:sdtPr>
              <w:sdtContent>
                <w:tc>
                  <w:tcPr>
                    <w:tcW w:w="2131"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其他应收款四至五年坏账准备比例"/>
                <w:tag w:val="_GBC_33230c7a1c2e44769d8439d1df09939e"/>
                <w:id w:val="29973118"/>
                <w:lock w:val="sdtLocked"/>
                <w:showingPlcHdr/>
              </w:sdtPr>
              <w:sdtContent>
                <w:tc>
                  <w:tcPr>
                    <w:tcW w:w="2188"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tr>
          <w:tr w:rsidR="00D809CB">
            <w:trPr>
              <w:cantSplit/>
            </w:trPr>
            <w:tc>
              <w:tcPr>
                <w:tcW w:w="2374"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5年以上</w:t>
                </w:r>
              </w:p>
            </w:tc>
            <w:sdt>
              <w:sdtPr>
                <w:rPr>
                  <w:szCs w:val="21"/>
                </w:rPr>
                <w:alias w:val="其他应收款五年以上账面余额"/>
                <w:tag w:val="_GBC_5ca4c68c53c04b08a1b65c4e1f3e2a5d"/>
                <w:id w:val="29973119"/>
                <w:lock w:val="sdtLocked"/>
              </w:sdtPr>
              <w:sdtContent>
                <w:tc>
                  <w:tcPr>
                    <w:tcW w:w="220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9,738,891.35</w:t>
                    </w:r>
                  </w:p>
                </w:tc>
              </w:sdtContent>
            </w:sdt>
            <w:sdt>
              <w:sdtPr>
                <w:rPr>
                  <w:szCs w:val="21"/>
                </w:rPr>
                <w:alias w:val="其他应收款五年以上坏账准备"/>
                <w:tag w:val="_GBC_f348cbe75f6a4d08b61f608e3d2843ab"/>
                <w:id w:val="29973120"/>
                <w:lock w:val="sdtLocked"/>
              </w:sdtPr>
              <w:sdtContent>
                <w:tc>
                  <w:tcPr>
                    <w:tcW w:w="213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5,242,087.32</w:t>
                    </w:r>
                  </w:p>
                </w:tc>
              </w:sdtContent>
            </w:sdt>
            <w:sdt>
              <w:sdtPr>
                <w:rPr>
                  <w:szCs w:val="21"/>
                </w:rPr>
                <w:alias w:val="其他应收款五年以上坏账准备比例"/>
                <w:tag w:val="_GBC_aaa4754a39e644c7927a3863473b0f05"/>
                <w:id w:val="29973121"/>
                <w:lock w:val="sdtLocked"/>
              </w:sdtPr>
              <w:sdtContent>
                <w:tc>
                  <w:tcPr>
                    <w:tcW w:w="218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53.83%</w:t>
                    </w:r>
                  </w:p>
                </w:tc>
              </w:sdtContent>
            </w:sdt>
          </w:tr>
          <w:tr w:rsidR="00D809CB">
            <w:trPr>
              <w:cantSplit/>
            </w:trPr>
            <w:tc>
              <w:tcPr>
                <w:tcW w:w="237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合计</w:t>
                </w:r>
              </w:p>
            </w:tc>
            <w:sdt>
              <w:sdtPr>
                <w:rPr>
                  <w:szCs w:val="21"/>
                </w:rPr>
                <w:alias w:val="单项金额不重大但按信用风险特征组合后该组合的风险较大的其他应收账款合计"/>
                <w:tag w:val="_GBC_2e5cd237b2a6476691841f7f74d3fbf5"/>
                <w:id w:val="29973122"/>
                <w:lock w:val="sdtLocked"/>
              </w:sdtPr>
              <w:sdtContent>
                <w:tc>
                  <w:tcPr>
                    <w:tcW w:w="220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23,499,991.04</w:t>
                    </w:r>
                  </w:p>
                </w:tc>
              </w:sdtContent>
            </w:sdt>
            <w:sdt>
              <w:sdtPr>
                <w:rPr>
                  <w:szCs w:val="21"/>
                </w:rPr>
                <w:alias w:val="单项金额不重大但按信用风险特征组合后该组合的风险较大的其他应收账款计提的坏账准备合计"/>
                <w:tag w:val="_GBC_e70f13e058274798a224d84949de431c"/>
                <w:id w:val="29973123"/>
                <w:lock w:val="sdtLocked"/>
              </w:sdtPr>
              <w:sdtContent>
                <w:tc>
                  <w:tcPr>
                    <w:tcW w:w="213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6,035,389.46</w:t>
                    </w:r>
                  </w:p>
                </w:tc>
              </w:sdtContent>
            </w:sdt>
            <w:sdt>
              <w:sdtPr>
                <w:rPr>
                  <w:szCs w:val="21"/>
                </w:rPr>
                <w:alias w:val="其他应收款坏账准备合计比例"/>
                <w:tag w:val="_GBC_bde1debf0d6947109ea565f8a712aa29"/>
                <w:id w:val="29973124"/>
                <w:lock w:val="sdtLocked"/>
              </w:sdtPr>
              <w:sdtContent>
                <w:tc>
                  <w:tcPr>
                    <w:tcW w:w="2188"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25.68%</w:t>
                    </w:r>
                  </w:p>
                </w:tc>
              </w:sdtContent>
            </w:sdt>
          </w:tr>
        </w:tbl>
        <w:p w:rsidR="00D809CB" w:rsidRDefault="005767BC">
          <w:pPr>
            <w:rPr>
              <w:szCs w:val="21"/>
            </w:rPr>
          </w:pPr>
        </w:p>
      </w:sdtContent>
    </w:sdt>
    <w:sdt>
      <w:sdtPr>
        <w:rPr>
          <w:rFonts w:hint="eastAsia"/>
          <w:szCs w:val="21"/>
        </w:rPr>
        <w:alias w:val="模块:组合中，采用余额百分比法计提坏账准备的其他应收账款"/>
        <w:tag w:val="_GBC_c96864c1bf234335ab3e76f7808693e0"/>
        <w:id w:val="29973127"/>
        <w:lock w:val="sdtLocked"/>
        <w:placeholder>
          <w:docPart w:val="GBC22222222222222222222222222222"/>
        </w:placeholder>
      </w:sdtPr>
      <w:sdtContent>
        <w:p w:rsidR="00D809CB" w:rsidRDefault="00754068">
          <w:pPr>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4436f73691ff4e638217456948bd36b1"/>
            <w:id w:val="29973126"/>
            <w:lock w:val="sdtContentLocked"/>
            <w:placeholder>
              <w:docPart w:val="GBC22222222222222222222222222222"/>
            </w:placeholder>
          </w:sdtPr>
          <w:sdtContent>
            <w:p w:rsidR="00D809CB" w:rsidRDefault="005767BC">
              <w:pPr>
                <w:tabs>
                  <w:tab w:val="left" w:pos="9720"/>
                </w:tabs>
                <w:ind w:rightChars="-673" w:right="-1413"/>
              </w:pPr>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D809CB"/>
        <w:p w:rsidR="00D809CB" w:rsidRDefault="005767BC">
          <w:pPr>
            <w:rPr>
              <w:szCs w:val="21"/>
            </w:rPr>
          </w:pPr>
        </w:p>
      </w:sdtContent>
    </w:sdt>
    <w:sdt>
      <w:sdtPr>
        <w:rPr>
          <w:rFonts w:hint="eastAsia"/>
          <w:szCs w:val="21"/>
        </w:rPr>
        <w:alias w:val="模块:组合中，采用其他方法计提坏账准备的其他应收账款"/>
        <w:tag w:val="_GBC_fd6f0f4955e049a0964b757a0033548f"/>
        <w:id w:val="29973129"/>
        <w:lock w:val="sdtLocked"/>
        <w:placeholder>
          <w:docPart w:val="GBC22222222222222222222222222222"/>
        </w:placeholder>
      </w:sdtPr>
      <w:sdtContent>
        <w:p w:rsidR="00D809CB" w:rsidRDefault="00754068">
          <w:pPr>
            <w:tabs>
              <w:tab w:val="left" w:pos="360"/>
              <w:tab w:val="left" w:pos="9720"/>
            </w:tabs>
            <w:ind w:rightChars="-673" w:right="-1413"/>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138ebdc0bc974bccb06cf8eeb991b924"/>
            <w:id w:val="29973128"/>
            <w:lock w:val="sdtContentLocked"/>
            <w:placeholder>
              <w:docPart w:val="GBC22222222222222222222222222222"/>
            </w:placeholder>
          </w:sdtPr>
          <w:sdtContent>
            <w:p w:rsidR="00D809CB" w:rsidRDefault="005767BC">
              <w:pPr>
                <w:tabs>
                  <w:tab w:val="left" w:pos="360"/>
                  <w:tab w:val="left" w:pos="9720"/>
                </w:tabs>
                <w:ind w:rightChars="-673" w:right="-1413"/>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sdt>
      <w:sdtPr>
        <w:rPr>
          <w:rFonts w:ascii="宋体" w:hAnsi="宋体" w:cs="宋体"/>
          <w:b w:val="0"/>
          <w:bCs w:val="0"/>
          <w:kern w:val="0"/>
          <w:szCs w:val="24"/>
        </w:rPr>
        <w:alias w:val="模块:本期转回或收回情况"/>
        <w:tag w:val="_GBC_32c2bb2bc37a4c2d80b96acc31ad8815"/>
        <w:id w:val="29973133"/>
        <w:lock w:val="sdtLocked"/>
        <w:placeholder>
          <w:docPart w:val="GBC22222222222222222222222222222"/>
        </w:placeholder>
      </w:sdtPr>
      <w:sdtEndPr>
        <w:rPr>
          <w:rFonts w:ascii="Times New Roman" w:hAnsi="Times New Roman" w:hint="eastAsia"/>
        </w:rPr>
      </w:sdtEndPr>
      <w:sdtContent>
        <w:p w:rsidR="00D809CB" w:rsidRDefault="00754068">
          <w:pPr>
            <w:pStyle w:val="4"/>
            <w:numPr>
              <w:ilvl w:val="3"/>
              <w:numId w:val="50"/>
            </w:numPr>
            <w:tabs>
              <w:tab w:val="left" w:pos="588"/>
            </w:tabs>
          </w:pPr>
          <w:r>
            <w:rPr>
              <w:rFonts w:hint="eastAsia"/>
            </w:rPr>
            <w:t>本期计提、收回或转回的坏账准备情况：</w:t>
          </w:r>
        </w:p>
        <w:p w:rsidR="00D809CB" w:rsidRDefault="00754068">
          <w:r>
            <w:rPr>
              <w:rFonts w:hint="eastAsia"/>
            </w:rPr>
            <w:t>本期计提坏账准备金额</w:t>
          </w:r>
          <w:sdt>
            <w:sdtPr>
              <w:rPr>
                <w:rFonts w:hint="eastAsia"/>
              </w:rPr>
              <w:alias w:val="其他应收款计提坏账准备金额"/>
              <w:tag w:val="_GBC_a70fef6565304a99953df2f294ca627f"/>
              <w:id w:val="29973130"/>
              <w:lock w:val="sdtLocked"/>
              <w:placeholder>
                <w:docPart w:val="GBC22222222222222222222222222222"/>
              </w:placeholder>
            </w:sdtPr>
            <w:sdtContent>
              <w:r>
                <w:rPr>
                  <w:rFonts w:hint="eastAsia"/>
                </w:rPr>
                <w:t>0</w:t>
              </w:r>
            </w:sdtContent>
          </w:sdt>
          <w:r>
            <w:t>元；本期收回或转回坏账准备金额</w:t>
          </w:r>
          <w:sdt>
            <w:sdtPr>
              <w:alias w:val="其他应收款收回或转回坏账准备金额"/>
              <w:tag w:val="_GBC_b1df06373aeb456cad02364dcd8fb271"/>
              <w:id w:val="29973131"/>
              <w:lock w:val="sdtLocked"/>
              <w:placeholder>
                <w:docPart w:val="GBC22222222222222222222222222222"/>
              </w:placeholder>
            </w:sdtPr>
            <w:sdtContent>
              <w:r>
                <w:rPr>
                  <w:rFonts w:hint="eastAsia"/>
                </w:rPr>
                <w:t>0</w:t>
              </w:r>
            </w:sdtContent>
          </w:sdt>
          <w:r>
            <w:t>元。</w:t>
          </w:r>
        </w:p>
        <w:p w:rsidR="00D809CB" w:rsidRDefault="00754068">
          <w:r>
            <w:rPr>
              <w:rFonts w:hint="eastAsia"/>
            </w:rPr>
            <w:t>其中本期坏账准备转回或收回金额重要的：</w:t>
          </w:r>
        </w:p>
        <w:sdt>
          <w:sdtPr>
            <w:alias w:val="是否适用：其中本期其他应收账款坏账准备收回或转回金额重要的[双击切换]"/>
            <w:tag w:val="_GBC_49a9a7800fbb48e2b9da3343cf6d782d"/>
            <w:id w:val="29973132"/>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GBC_ca12851378c64f09a5335b8a527df46f"/>
        <w:id w:val="29973135"/>
        <w:lock w:val="sdtLocked"/>
        <w:placeholder>
          <w:docPart w:val="GBC22222222222222222222222222222"/>
        </w:placeholder>
      </w:sdtPr>
      <w:sdtEndPr>
        <w:rPr>
          <w:rFonts w:ascii="Times New Roman" w:hAnsi="Times New Roman" w:cs="Times New Roman"/>
          <w:kern w:val="2"/>
          <w:szCs w:val="24"/>
        </w:rPr>
      </w:sdtEndPr>
      <w:sdtContent>
        <w:p w:rsidR="00D809CB" w:rsidRDefault="00754068">
          <w:pPr>
            <w:pStyle w:val="4"/>
            <w:numPr>
              <w:ilvl w:val="3"/>
              <w:numId w:val="50"/>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29973134"/>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hint="eastAsia"/>
          <w:b w:val="0"/>
          <w:bCs w:val="0"/>
          <w:kern w:val="0"/>
          <w:szCs w:val="24"/>
        </w:rPr>
        <w:alias w:val="模块:其他应收款按款项性质分类情况"/>
        <w:tag w:val="_GBC_84d520d656b8446b87c909f5ff2b545d"/>
        <w:id w:val="29973153"/>
        <w:lock w:val="sdtLocked"/>
        <w:placeholder>
          <w:docPart w:val="GBC22222222222222222222222222222"/>
        </w:placeholder>
      </w:sdtPr>
      <w:sdtEndPr>
        <w:rPr>
          <w:rFonts w:hint="default"/>
        </w:rPr>
      </w:sdtEndPr>
      <w:sdtContent>
        <w:p w:rsidR="00D809CB" w:rsidRDefault="00754068">
          <w:pPr>
            <w:pStyle w:val="4"/>
            <w:numPr>
              <w:ilvl w:val="3"/>
              <w:numId w:val="50"/>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2997313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其他应收款按款项性质分类情况"/>
              <w:tag w:val="_GBC_9a3af1171f5640cd83ea2c41e0145167"/>
              <w:id w:val="299731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9973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2981"/>
            <w:gridCol w:w="2992"/>
          </w:tblGrid>
          <w:tr w:rsidR="00D809CB">
            <w:tc>
              <w:tcPr>
                <w:tcW w:w="3076" w:type="dxa"/>
                <w:shd w:val="clear" w:color="auto" w:fill="auto"/>
                <w:vAlign w:val="center"/>
              </w:tcPr>
              <w:p w:rsidR="00D809CB" w:rsidRDefault="00754068">
                <w:pPr>
                  <w:jc w:val="center"/>
                </w:pPr>
                <w:r>
                  <w:rPr>
                    <w:rFonts w:hint="eastAsia"/>
                  </w:rPr>
                  <w:t>款项性质</w:t>
                </w:r>
              </w:p>
            </w:tc>
            <w:tc>
              <w:tcPr>
                <w:tcW w:w="2981" w:type="dxa"/>
                <w:shd w:val="clear" w:color="auto" w:fill="auto"/>
                <w:vAlign w:val="center"/>
              </w:tcPr>
              <w:p w:rsidR="00D809CB" w:rsidRDefault="00754068">
                <w:pPr>
                  <w:jc w:val="center"/>
                </w:pPr>
                <w:r>
                  <w:rPr>
                    <w:rFonts w:hint="eastAsia"/>
                  </w:rPr>
                  <w:t>期末账面余额</w:t>
                </w:r>
              </w:p>
            </w:tc>
            <w:tc>
              <w:tcPr>
                <w:tcW w:w="2992" w:type="dxa"/>
                <w:shd w:val="clear" w:color="auto" w:fill="auto"/>
                <w:vAlign w:val="center"/>
              </w:tcPr>
              <w:p w:rsidR="00D809CB" w:rsidRDefault="00754068">
                <w:pPr>
                  <w:jc w:val="center"/>
                </w:pPr>
                <w:r>
                  <w:rPr>
                    <w:rFonts w:hint="eastAsia"/>
                  </w:rPr>
                  <w:t>期初账面余额</w:t>
                </w:r>
              </w:p>
            </w:tc>
          </w:tr>
          <w:sdt>
            <w:sdtPr>
              <w:rPr>
                <w:rFonts w:hint="eastAsia"/>
              </w:rPr>
              <w:alias w:val="其他应收款按款项性质分类情况明细"/>
              <w:tag w:val="_GBC_936b797bf5094f7da8db3da3acd1de8c"/>
              <w:id w:val="29973142"/>
              <w:lock w:val="sdtLocked"/>
            </w:sdtPr>
            <w:sdtContent>
              <w:tr w:rsidR="00D809CB">
                <w:sdt>
                  <w:sdtPr>
                    <w:rPr>
                      <w:rFonts w:hint="eastAsia"/>
                    </w:rPr>
                    <w:alias w:val="其他应收款按款项性质分类情况明细-款项性质"/>
                    <w:tag w:val="_GBC_880f896d8b0b42df802708167fc01b15"/>
                    <w:id w:val="29973139"/>
                    <w:lock w:val="sdtLocked"/>
                  </w:sdtPr>
                  <w:sdtContent>
                    <w:tc>
                      <w:tcPr>
                        <w:tcW w:w="3076" w:type="dxa"/>
                        <w:shd w:val="clear" w:color="auto" w:fill="auto"/>
                      </w:tcPr>
                      <w:p w:rsidR="00D809CB" w:rsidRDefault="00754068">
                        <w:r>
                          <w:rPr>
                            <w:rFonts w:hint="eastAsia"/>
                          </w:rPr>
                          <w:t>代垫铁路运费</w:t>
                        </w:r>
                      </w:p>
                    </w:tc>
                  </w:sdtContent>
                </w:sdt>
                <w:tc>
                  <w:tcPr>
                    <w:tcW w:w="2981" w:type="dxa"/>
                    <w:shd w:val="clear" w:color="auto" w:fill="auto"/>
                  </w:tcPr>
                  <w:p w:rsidR="00D809CB" w:rsidRDefault="005767BC">
                    <w:pPr>
                      <w:jc w:val="right"/>
                    </w:pPr>
                    <w:sdt>
                      <w:sdtPr>
                        <w:rPr>
                          <w:rFonts w:hint="eastAsia"/>
                          <w:szCs w:val="21"/>
                        </w:rPr>
                        <w:alias w:val="其他应收款按款项性质分类情况明细-金额"/>
                        <w:tag w:val="_GBC_0435c286608844f48f4ef7ebfb5a923c"/>
                        <w:id w:val="29973140"/>
                        <w:lock w:val="sdtLocked"/>
                      </w:sdtPr>
                      <w:sdtContent>
                        <w:r w:rsidR="00754068">
                          <w:rPr>
                            <w:rFonts w:hint="eastAsia"/>
                            <w:szCs w:val="21"/>
                          </w:rPr>
                          <w:t>9,480,658.31</w:t>
                        </w:r>
                      </w:sdtContent>
                    </w:sdt>
                  </w:p>
                </w:tc>
                <w:sdt>
                  <w:sdtPr>
                    <w:rPr>
                      <w:rFonts w:hint="eastAsia"/>
                    </w:rPr>
                    <w:alias w:val="其他应收款按款项性质分类情况明细-金额"/>
                    <w:tag w:val="_GBC_a6a3a808ce3142a0984e62d6762c06af"/>
                    <w:id w:val="29973141"/>
                    <w:lock w:val="sdtLocked"/>
                  </w:sdtPr>
                  <w:sdtContent>
                    <w:tc>
                      <w:tcPr>
                        <w:tcW w:w="2992" w:type="dxa"/>
                        <w:shd w:val="clear" w:color="auto" w:fill="auto"/>
                      </w:tcPr>
                      <w:p w:rsidR="00D809CB" w:rsidRDefault="00754068">
                        <w:pPr>
                          <w:jc w:val="right"/>
                        </w:pPr>
                        <w:r>
                          <w:rPr>
                            <w:rFonts w:hint="eastAsia"/>
                          </w:rPr>
                          <w:t>17,414,898.04</w:t>
                        </w:r>
                      </w:p>
                    </w:tc>
                  </w:sdtContent>
                </w:sdt>
              </w:tr>
            </w:sdtContent>
          </w:sdt>
          <w:sdt>
            <w:sdtPr>
              <w:rPr>
                <w:rFonts w:hint="eastAsia"/>
              </w:rPr>
              <w:alias w:val="其他应收款按款项性质分类情况明细"/>
              <w:tag w:val="_GBC_936b797bf5094f7da8db3da3acd1de8c"/>
              <w:id w:val="29973146"/>
              <w:lock w:val="sdtLocked"/>
            </w:sdtPr>
            <w:sdtContent>
              <w:tr w:rsidR="00D809CB">
                <w:sdt>
                  <w:sdtPr>
                    <w:rPr>
                      <w:rFonts w:hint="eastAsia"/>
                    </w:rPr>
                    <w:alias w:val="其他应收款按款项性质分类情况明细-款项性质"/>
                    <w:tag w:val="_GBC_880f896d8b0b42df802708167fc01b15"/>
                    <w:id w:val="29973143"/>
                    <w:lock w:val="sdtLocked"/>
                  </w:sdtPr>
                  <w:sdtContent>
                    <w:tc>
                      <w:tcPr>
                        <w:tcW w:w="3076" w:type="dxa"/>
                        <w:shd w:val="clear" w:color="auto" w:fill="auto"/>
                      </w:tcPr>
                      <w:p w:rsidR="00D809CB" w:rsidRDefault="00754068">
                        <w:r>
                          <w:rPr>
                            <w:rFonts w:hint="eastAsia"/>
                          </w:rPr>
                          <w:t>第三方资金往来</w:t>
                        </w:r>
                      </w:p>
                    </w:tc>
                  </w:sdtContent>
                </w:sdt>
                <w:tc>
                  <w:tcPr>
                    <w:tcW w:w="2981" w:type="dxa"/>
                    <w:shd w:val="clear" w:color="auto" w:fill="auto"/>
                  </w:tcPr>
                  <w:p w:rsidR="00D809CB" w:rsidRDefault="005767BC">
                    <w:pPr>
                      <w:jc w:val="right"/>
                    </w:pPr>
                    <w:sdt>
                      <w:sdtPr>
                        <w:rPr>
                          <w:rFonts w:hint="eastAsia"/>
                          <w:szCs w:val="21"/>
                        </w:rPr>
                        <w:alias w:val="其他应收款按款项性质分类情况明细-金额"/>
                        <w:tag w:val="_GBC_0435c286608844f48f4ef7ebfb5a923c"/>
                        <w:id w:val="29973144"/>
                        <w:lock w:val="sdtLocked"/>
                      </w:sdtPr>
                      <w:sdtContent>
                        <w:r w:rsidR="00754068">
                          <w:rPr>
                            <w:rFonts w:hint="eastAsia"/>
                            <w:szCs w:val="21"/>
                          </w:rPr>
                          <w:t>10,640,013.09</w:t>
                        </w:r>
                      </w:sdtContent>
                    </w:sdt>
                  </w:p>
                </w:tc>
                <w:sdt>
                  <w:sdtPr>
                    <w:rPr>
                      <w:rFonts w:hint="eastAsia"/>
                    </w:rPr>
                    <w:alias w:val="其他应收款按款项性质分类情况明细-金额"/>
                    <w:tag w:val="_GBC_a6a3a808ce3142a0984e62d6762c06af"/>
                    <w:id w:val="29973145"/>
                    <w:lock w:val="sdtLocked"/>
                  </w:sdtPr>
                  <w:sdtContent>
                    <w:tc>
                      <w:tcPr>
                        <w:tcW w:w="2992" w:type="dxa"/>
                        <w:shd w:val="clear" w:color="auto" w:fill="auto"/>
                      </w:tcPr>
                      <w:p w:rsidR="00D809CB" w:rsidRDefault="00754068">
                        <w:pPr>
                          <w:jc w:val="right"/>
                        </w:pPr>
                        <w:r>
                          <w:rPr>
                            <w:rFonts w:hint="eastAsia"/>
                          </w:rPr>
                          <w:t>14,893,579.02</w:t>
                        </w:r>
                      </w:p>
                    </w:tc>
                  </w:sdtContent>
                </w:sdt>
              </w:tr>
            </w:sdtContent>
          </w:sdt>
          <w:sdt>
            <w:sdtPr>
              <w:rPr>
                <w:rFonts w:hint="eastAsia"/>
              </w:rPr>
              <w:alias w:val="其他应收款按款项性质分类情况明细"/>
              <w:tag w:val="_GBC_936b797bf5094f7da8db3da3acd1de8c"/>
              <w:id w:val="29973150"/>
              <w:lock w:val="sdtLocked"/>
            </w:sdtPr>
            <w:sdtContent>
              <w:tr w:rsidR="00D809CB">
                <w:sdt>
                  <w:sdtPr>
                    <w:rPr>
                      <w:rFonts w:hint="eastAsia"/>
                    </w:rPr>
                    <w:alias w:val="其他应收款按款项性质分类情况明细-款项性质"/>
                    <w:tag w:val="_GBC_880f896d8b0b42df802708167fc01b15"/>
                    <w:id w:val="29973147"/>
                    <w:lock w:val="sdtLocked"/>
                  </w:sdtPr>
                  <w:sdtContent>
                    <w:tc>
                      <w:tcPr>
                        <w:tcW w:w="3076" w:type="dxa"/>
                        <w:shd w:val="clear" w:color="auto" w:fill="auto"/>
                      </w:tcPr>
                      <w:p w:rsidR="00D809CB" w:rsidRDefault="00754068">
                        <w:r>
                          <w:rPr>
                            <w:rFonts w:hint="eastAsia"/>
                          </w:rPr>
                          <w:t>其他应收及暂付款</w:t>
                        </w:r>
                      </w:p>
                    </w:tc>
                  </w:sdtContent>
                </w:sdt>
                <w:tc>
                  <w:tcPr>
                    <w:tcW w:w="2981" w:type="dxa"/>
                    <w:shd w:val="clear" w:color="auto" w:fill="auto"/>
                  </w:tcPr>
                  <w:p w:rsidR="00D809CB" w:rsidRDefault="005767BC">
                    <w:pPr>
                      <w:jc w:val="right"/>
                    </w:pPr>
                    <w:sdt>
                      <w:sdtPr>
                        <w:rPr>
                          <w:rFonts w:hint="eastAsia"/>
                          <w:szCs w:val="21"/>
                        </w:rPr>
                        <w:alias w:val="其他应收款按款项性质分类情况明细-金额"/>
                        <w:tag w:val="_GBC_0435c286608844f48f4ef7ebfb5a923c"/>
                        <w:id w:val="29973148"/>
                        <w:lock w:val="sdtLocked"/>
                      </w:sdtPr>
                      <w:sdtContent>
                        <w:r w:rsidR="00754068">
                          <w:rPr>
                            <w:rFonts w:hint="eastAsia"/>
                            <w:szCs w:val="21"/>
                          </w:rPr>
                          <w:t>3,379,319.64</w:t>
                        </w:r>
                      </w:sdtContent>
                    </w:sdt>
                  </w:p>
                </w:tc>
                <w:sdt>
                  <w:sdtPr>
                    <w:rPr>
                      <w:rFonts w:hint="eastAsia"/>
                    </w:rPr>
                    <w:alias w:val="其他应收款按款项性质分类情况明细-金额"/>
                    <w:tag w:val="_GBC_a6a3a808ce3142a0984e62d6762c06af"/>
                    <w:id w:val="29973149"/>
                    <w:lock w:val="sdtLocked"/>
                  </w:sdtPr>
                  <w:sdtContent>
                    <w:tc>
                      <w:tcPr>
                        <w:tcW w:w="2992" w:type="dxa"/>
                        <w:shd w:val="clear" w:color="auto" w:fill="auto"/>
                      </w:tcPr>
                      <w:p w:rsidR="00D809CB" w:rsidRDefault="00754068">
                        <w:pPr>
                          <w:jc w:val="right"/>
                        </w:pPr>
                        <w:r>
                          <w:rPr>
                            <w:rFonts w:hint="eastAsia"/>
                          </w:rPr>
                          <w:t>1,643,198.22</w:t>
                        </w:r>
                      </w:p>
                    </w:tc>
                  </w:sdtContent>
                </w:sdt>
              </w:tr>
            </w:sdtContent>
          </w:sdt>
          <w:tr w:rsidR="00D809CB">
            <w:tc>
              <w:tcPr>
                <w:tcW w:w="3076" w:type="dxa"/>
                <w:shd w:val="clear" w:color="auto" w:fill="auto"/>
              </w:tcPr>
              <w:p w:rsidR="00D809CB" w:rsidRDefault="00754068">
                <w:pPr>
                  <w:jc w:val="center"/>
                </w:pPr>
                <w:r>
                  <w:t>合计</w:t>
                </w:r>
              </w:p>
            </w:tc>
            <w:sdt>
              <w:sdtPr>
                <w:alias w:val="其他应收款按款项性质分类情况金额合计"/>
                <w:tag w:val="_GBC_025b6ff1d536458aa87d8b4902db6cbf"/>
                <w:id w:val="29973151"/>
                <w:lock w:val="sdtLocked"/>
              </w:sdtPr>
              <w:sdtContent>
                <w:tc>
                  <w:tcPr>
                    <w:tcW w:w="2981" w:type="dxa"/>
                    <w:shd w:val="clear" w:color="auto" w:fill="auto"/>
                  </w:tcPr>
                  <w:p w:rsidR="00D809CB" w:rsidRDefault="00754068">
                    <w:pPr>
                      <w:jc w:val="right"/>
                    </w:pPr>
                    <w:r>
                      <w:t>23,499,991.04</w:t>
                    </w:r>
                  </w:p>
                </w:tc>
              </w:sdtContent>
            </w:sdt>
            <w:sdt>
              <w:sdtPr>
                <w:alias w:val="其他应收款按款项性质分类情况金额合计"/>
                <w:tag w:val="_GBC_ddac7e5345bd438e8d5af9d8bc973259"/>
                <w:id w:val="29973152"/>
                <w:lock w:val="sdtLocked"/>
              </w:sdtPr>
              <w:sdtContent>
                <w:tc>
                  <w:tcPr>
                    <w:tcW w:w="2992" w:type="dxa"/>
                    <w:shd w:val="clear" w:color="auto" w:fill="auto"/>
                  </w:tcPr>
                  <w:p w:rsidR="00D809CB" w:rsidRDefault="00754068">
                    <w:pPr>
                      <w:jc w:val="right"/>
                    </w:pPr>
                    <w:r>
                      <w:t>33,951,675.28</w:t>
                    </w:r>
                  </w:p>
                </w:tc>
              </w:sdtContent>
            </w:sdt>
          </w:tr>
        </w:tbl>
        <w:p w:rsidR="00D809CB" w:rsidRDefault="00D809CB"/>
        <w:p w:rsidR="00D809CB" w:rsidRDefault="005767BC"/>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29973195"/>
        <w:lock w:val="sdtLocked"/>
        <w:placeholder>
          <w:docPart w:val="GBC22222222222222222222222222222"/>
        </w:placeholder>
      </w:sdtPr>
      <w:sdtEndPr>
        <w:rPr>
          <w:rFonts w:hint="default"/>
        </w:rPr>
      </w:sdtEndPr>
      <w:sdtContent>
        <w:p w:rsidR="00D809CB" w:rsidRDefault="00754068">
          <w:pPr>
            <w:pStyle w:val="4"/>
            <w:numPr>
              <w:ilvl w:val="3"/>
              <w:numId w:val="50"/>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2997315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其他应收账款前五名欠款情况"/>
              <w:tag w:val="_GBC_1f85b3036b0644cbaf6c33311b7f159d"/>
              <w:id w:val="2997315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299731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2299"/>
            <w:gridCol w:w="852"/>
            <w:gridCol w:w="1558"/>
            <w:gridCol w:w="993"/>
            <w:gridCol w:w="1571"/>
            <w:gridCol w:w="1622"/>
          </w:tblGrid>
          <w:tr w:rsidR="00D809CB">
            <w:trPr>
              <w:cantSplit/>
            </w:trPr>
            <w:tc>
              <w:tcPr>
                <w:tcW w:w="2299"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center"/>
                  <w:rPr>
                    <w:szCs w:val="21"/>
                  </w:rPr>
                </w:pPr>
                <w:r>
                  <w:rPr>
                    <w:rFonts w:hint="eastAsia"/>
                    <w:szCs w:val="21"/>
                  </w:rPr>
                  <w:t>单位名称</w:t>
                </w:r>
              </w:p>
            </w:tc>
            <w:tc>
              <w:tcPr>
                <w:tcW w:w="85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center"/>
                  <w:rPr>
                    <w:szCs w:val="21"/>
                  </w:rPr>
                </w:pPr>
                <w:r>
                  <w:rPr>
                    <w:rFonts w:hint="eastAsia"/>
                    <w:szCs w:val="21"/>
                  </w:rPr>
                  <w:t>款项的性质</w:t>
                </w:r>
              </w:p>
            </w:tc>
            <w:tc>
              <w:tcPr>
                <w:tcW w:w="1558"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center"/>
                  <w:rPr>
                    <w:szCs w:val="21"/>
                  </w:rPr>
                </w:pPr>
                <w:r>
                  <w:rPr>
                    <w:rFonts w:hint="eastAsia"/>
                    <w:szCs w:val="21"/>
                  </w:rPr>
                  <w:t>期末余额</w:t>
                </w:r>
              </w:p>
            </w:tc>
            <w:tc>
              <w:tcPr>
                <w:tcW w:w="993"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center"/>
                  <w:rPr>
                    <w:szCs w:val="21"/>
                  </w:rPr>
                </w:pPr>
                <w:r>
                  <w:rPr>
                    <w:rFonts w:hint="eastAsia"/>
                    <w:szCs w:val="21"/>
                  </w:rPr>
                  <w:t>账龄</w:t>
                </w:r>
              </w:p>
            </w:tc>
            <w:tc>
              <w:tcPr>
                <w:tcW w:w="1571"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占其他应收款期末余额合计数的比例(</w:t>
                </w:r>
                <w:r>
                  <w:rPr>
                    <w:szCs w:val="21"/>
                  </w:rPr>
                  <w:t>%)</w:t>
                </w:r>
              </w:p>
            </w:tc>
            <w:tc>
              <w:tcPr>
                <w:tcW w:w="1622"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坏账准备</w:t>
                </w:r>
              </w:p>
              <w:p w:rsidR="00D809CB" w:rsidRDefault="00754068">
                <w:pPr>
                  <w:jc w:val="center"/>
                  <w:rPr>
                    <w:szCs w:val="21"/>
                  </w:rPr>
                </w:pPr>
                <w:r>
                  <w:rPr>
                    <w:rFonts w:hint="eastAsia"/>
                    <w:szCs w:val="21"/>
                  </w:rPr>
                  <w:t>期末余额</w:t>
                </w:r>
              </w:p>
            </w:tc>
          </w:tr>
          <w:sdt>
            <w:sdtPr>
              <w:rPr>
                <w:rFonts w:hint="eastAsia"/>
                <w:szCs w:val="21"/>
              </w:rPr>
              <w:alias w:val="其他应收款欠款户"/>
              <w:tag w:val="_GBC_a3b4ad6ea89146a79c37c3807ef7a6fd"/>
              <w:id w:val="29973163"/>
              <w:lock w:val="sdtLocked"/>
            </w:sdtPr>
            <w:sdtEndPr>
              <w:rPr>
                <w:rFonts w:hint="default"/>
              </w:rPr>
            </w:sdtEndPr>
            <w:sdtContent>
              <w:tr w:rsidR="00D809CB">
                <w:trPr>
                  <w:cantSplit/>
                </w:trPr>
                <w:sdt>
                  <w:sdtPr>
                    <w:rPr>
                      <w:rFonts w:hint="eastAsia"/>
                      <w:szCs w:val="21"/>
                    </w:rPr>
                    <w:alias w:val="其他应收款欠款户名称"/>
                    <w:tag w:val="_GBC_fd92b3ceab734a6798178f5bb1b45aef"/>
                    <w:id w:val="29973157"/>
                    <w:lock w:val="sdtLocked"/>
                  </w:sdtPr>
                  <w:sdtContent>
                    <w:tc>
                      <w:tcPr>
                        <w:tcW w:w="2299"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单位一</w:t>
                        </w:r>
                      </w:p>
                    </w:tc>
                  </w:sdtContent>
                </w:sdt>
                <w:sdt>
                  <w:sdtPr>
                    <w:rPr>
                      <w:szCs w:val="21"/>
                    </w:rPr>
                    <w:alias w:val="其他应收款欠款户款项的性质"/>
                    <w:tag w:val="_GBC_60b532219e4245f68e3a2d48b8e4552a"/>
                    <w:id w:val="29973158"/>
                    <w:lock w:val="sdtLocked"/>
                  </w:sdtPr>
                  <w:sdtContent>
                    <w:tc>
                      <w:tcPr>
                        <w:tcW w:w="852"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运费</w:t>
                        </w:r>
                      </w:p>
                    </w:tc>
                  </w:sdtContent>
                </w:sdt>
                <w:sdt>
                  <w:sdtPr>
                    <w:rPr>
                      <w:szCs w:val="21"/>
                    </w:rPr>
                    <w:alias w:val="其他应收款欠款户欠款金额"/>
                    <w:tag w:val="_GBC_7bd51dd4729f4e96adb83d3790baa46c"/>
                    <w:id w:val="29973159"/>
                    <w:lock w:val="sdtLocked"/>
                  </w:sdtPr>
                  <w:sdtContent>
                    <w:tc>
                      <w:tcPr>
                        <w:tcW w:w="1558" w:type="dxa"/>
                        <w:tcBorders>
                          <w:top w:val="single" w:sz="6" w:space="0" w:color="auto"/>
                          <w:left w:val="single" w:sz="6" w:space="0" w:color="auto"/>
                          <w:bottom w:val="single" w:sz="6" w:space="0" w:color="auto"/>
                          <w:right w:val="single" w:sz="6" w:space="0" w:color="auto"/>
                        </w:tcBorders>
                      </w:tcPr>
                      <w:p w:rsidR="00D809CB" w:rsidRDefault="00754068">
                        <w:pPr>
                          <w:ind w:right="73"/>
                          <w:jc w:val="right"/>
                          <w:rPr>
                            <w:szCs w:val="21"/>
                          </w:rPr>
                        </w:pPr>
                        <w:r>
                          <w:rPr>
                            <w:szCs w:val="21"/>
                          </w:rPr>
                          <w:t>9,480,658.31</w:t>
                        </w:r>
                      </w:p>
                    </w:tc>
                  </w:sdtContent>
                </w:sdt>
                <w:sdt>
                  <w:sdtPr>
                    <w:rPr>
                      <w:szCs w:val="21"/>
                    </w:rPr>
                    <w:alias w:val="其他应收款欠款户欠款时间"/>
                    <w:tag w:val="_GBC_a72e58f7564b4a268d1ec7075e54f390"/>
                    <w:id w:val="29973160"/>
                    <w:lock w:val="sdtLocked"/>
                  </w:sdtPr>
                  <w:sdtContent>
                    <w:tc>
                      <w:tcPr>
                        <w:tcW w:w="993"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1年以内</w:t>
                        </w:r>
                      </w:p>
                    </w:tc>
                  </w:sdtContent>
                </w:sdt>
                <w:sdt>
                  <w:sdtPr>
                    <w:rPr>
                      <w:szCs w:val="21"/>
                    </w:rPr>
                    <w:alias w:val="其他应收帐款欠款户占其他应收账款总额的比例"/>
                    <w:tag w:val="_GBC_508cb5a80f7f456eb7a08c603840f496"/>
                    <w:id w:val="29973161"/>
                    <w:lock w:val="sdtLocked"/>
                  </w:sdtPr>
                  <w:sdtContent>
                    <w:tc>
                      <w:tcPr>
                        <w:tcW w:w="1571"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40.34</w:t>
                        </w:r>
                      </w:p>
                    </w:tc>
                  </w:sdtContent>
                </w:sdt>
                <w:sdt>
                  <w:sdtPr>
                    <w:rPr>
                      <w:szCs w:val="21"/>
                    </w:rPr>
                    <w:alias w:val="其他应收款欠款户坏账准备期末余额"/>
                    <w:tag w:val="_GBC_c08f10820af64b7ebd3fd9d2e7b5eec7"/>
                    <w:id w:val="29973162"/>
                    <w:lock w:val="sdtLocked"/>
                  </w:sdtPr>
                  <w:sdtContent>
                    <w:tc>
                      <w:tcPr>
                        <w:tcW w:w="162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522,446.94</w:t>
                        </w:r>
                      </w:p>
                    </w:tc>
                  </w:sdtContent>
                </w:sdt>
              </w:tr>
            </w:sdtContent>
          </w:sdt>
          <w:sdt>
            <w:sdtPr>
              <w:rPr>
                <w:rFonts w:hint="eastAsia"/>
                <w:szCs w:val="21"/>
              </w:rPr>
              <w:alias w:val="其他应收款欠款户"/>
              <w:tag w:val="_GBC_a3b4ad6ea89146a79c37c3807ef7a6fd"/>
              <w:id w:val="29973170"/>
              <w:lock w:val="sdtLocked"/>
            </w:sdtPr>
            <w:sdtEndPr>
              <w:rPr>
                <w:rFonts w:hint="default"/>
              </w:rPr>
            </w:sdtEndPr>
            <w:sdtContent>
              <w:tr w:rsidR="00D809CB">
                <w:trPr>
                  <w:cantSplit/>
                </w:trPr>
                <w:sdt>
                  <w:sdtPr>
                    <w:rPr>
                      <w:rFonts w:hint="eastAsia"/>
                      <w:szCs w:val="21"/>
                    </w:rPr>
                    <w:alias w:val="其他应收款欠款户名称"/>
                    <w:tag w:val="_GBC_fd92b3ceab734a6798178f5bb1b45aef"/>
                    <w:id w:val="29973164"/>
                    <w:lock w:val="sdtLocked"/>
                  </w:sdtPr>
                  <w:sdtContent>
                    <w:tc>
                      <w:tcPr>
                        <w:tcW w:w="2299"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单位二</w:t>
                        </w:r>
                      </w:p>
                    </w:tc>
                  </w:sdtContent>
                </w:sdt>
                <w:sdt>
                  <w:sdtPr>
                    <w:rPr>
                      <w:szCs w:val="21"/>
                    </w:rPr>
                    <w:alias w:val="其他应收款欠款户款项的性质"/>
                    <w:tag w:val="_GBC_60b532219e4245f68e3a2d48b8e4552a"/>
                    <w:id w:val="29973165"/>
                    <w:lock w:val="sdtLocked"/>
                  </w:sdtPr>
                  <w:sdtContent>
                    <w:tc>
                      <w:tcPr>
                        <w:tcW w:w="852"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废钢款</w:t>
                        </w:r>
                      </w:p>
                    </w:tc>
                  </w:sdtContent>
                </w:sdt>
                <w:sdt>
                  <w:sdtPr>
                    <w:rPr>
                      <w:szCs w:val="21"/>
                    </w:rPr>
                    <w:alias w:val="其他应收款欠款户欠款金额"/>
                    <w:tag w:val="_GBC_7bd51dd4729f4e96adb83d3790baa46c"/>
                    <w:id w:val="29973166"/>
                    <w:lock w:val="sdtLocked"/>
                  </w:sdtPr>
                  <w:sdtContent>
                    <w:tc>
                      <w:tcPr>
                        <w:tcW w:w="1558" w:type="dxa"/>
                        <w:tcBorders>
                          <w:top w:val="single" w:sz="6" w:space="0" w:color="auto"/>
                          <w:left w:val="single" w:sz="6" w:space="0" w:color="auto"/>
                          <w:bottom w:val="single" w:sz="6" w:space="0" w:color="auto"/>
                          <w:right w:val="single" w:sz="6" w:space="0" w:color="auto"/>
                        </w:tcBorders>
                      </w:tcPr>
                      <w:p w:rsidR="00D809CB" w:rsidRDefault="00754068">
                        <w:pPr>
                          <w:ind w:right="73"/>
                          <w:jc w:val="right"/>
                          <w:rPr>
                            <w:szCs w:val="21"/>
                          </w:rPr>
                        </w:pPr>
                        <w:r>
                          <w:rPr>
                            <w:szCs w:val="21"/>
                          </w:rPr>
                          <w:t>4,363,861.66</w:t>
                        </w:r>
                      </w:p>
                    </w:tc>
                  </w:sdtContent>
                </w:sdt>
                <w:sdt>
                  <w:sdtPr>
                    <w:rPr>
                      <w:szCs w:val="21"/>
                    </w:rPr>
                    <w:alias w:val="其他应收款欠款户欠款时间"/>
                    <w:tag w:val="_GBC_a72e58f7564b4a268d1ec7075e54f390"/>
                    <w:id w:val="29973167"/>
                    <w:lock w:val="sdtLocked"/>
                  </w:sdtPr>
                  <w:sdtContent>
                    <w:tc>
                      <w:tcPr>
                        <w:tcW w:w="993"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5年以上</w:t>
                        </w:r>
                      </w:p>
                    </w:tc>
                  </w:sdtContent>
                </w:sdt>
                <w:sdt>
                  <w:sdtPr>
                    <w:rPr>
                      <w:szCs w:val="21"/>
                    </w:rPr>
                    <w:alias w:val="其他应收帐款欠款户占其他应收账款总额的比例"/>
                    <w:tag w:val="_GBC_508cb5a80f7f456eb7a08c603840f496"/>
                    <w:id w:val="29973168"/>
                    <w:lock w:val="sdtLocked"/>
                  </w:sdtPr>
                  <w:sdtContent>
                    <w:tc>
                      <w:tcPr>
                        <w:tcW w:w="1571"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18.57</w:t>
                        </w:r>
                      </w:p>
                    </w:tc>
                  </w:sdtContent>
                </w:sdt>
                <w:sdt>
                  <w:sdtPr>
                    <w:rPr>
                      <w:szCs w:val="21"/>
                    </w:rPr>
                    <w:alias w:val="其他应收款欠款户坏账准备期末余额"/>
                    <w:tag w:val="_GBC_c08f10820af64b7ebd3fd9d2e7b5eec7"/>
                    <w:id w:val="29973169"/>
                    <w:lock w:val="sdtLocked"/>
                  </w:sdtPr>
                  <w:sdtContent>
                    <w:tc>
                      <w:tcPr>
                        <w:tcW w:w="162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4,363,861.66</w:t>
                        </w:r>
                      </w:p>
                    </w:tc>
                  </w:sdtContent>
                </w:sdt>
              </w:tr>
            </w:sdtContent>
          </w:sdt>
          <w:sdt>
            <w:sdtPr>
              <w:rPr>
                <w:rFonts w:hint="eastAsia"/>
                <w:szCs w:val="21"/>
              </w:rPr>
              <w:alias w:val="其他应收款欠款户"/>
              <w:tag w:val="_GBC_a3b4ad6ea89146a79c37c3807ef7a6fd"/>
              <w:id w:val="29973177"/>
              <w:lock w:val="sdtLocked"/>
            </w:sdtPr>
            <w:sdtEndPr>
              <w:rPr>
                <w:rFonts w:hint="default"/>
              </w:rPr>
            </w:sdtEndPr>
            <w:sdtContent>
              <w:tr w:rsidR="00D809CB">
                <w:trPr>
                  <w:cantSplit/>
                </w:trPr>
                <w:sdt>
                  <w:sdtPr>
                    <w:rPr>
                      <w:rFonts w:hint="eastAsia"/>
                      <w:szCs w:val="21"/>
                    </w:rPr>
                    <w:alias w:val="其他应收款欠款户名称"/>
                    <w:tag w:val="_GBC_fd92b3ceab734a6798178f5bb1b45aef"/>
                    <w:id w:val="29973171"/>
                    <w:lock w:val="sdtLocked"/>
                  </w:sdtPr>
                  <w:sdtContent>
                    <w:tc>
                      <w:tcPr>
                        <w:tcW w:w="2299"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单位三</w:t>
                        </w:r>
                      </w:p>
                    </w:tc>
                  </w:sdtContent>
                </w:sdt>
                <w:sdt>
                  <w:sdtPr>
                    <w:rPr>
                      <w:szCs w:val="21"/>
                    </w:rPr>
                    <w:alias w:val="其他应收款欠款户款项的性质"/>
                    <w:tag w:val="_GBC_60b532219e4245f68e3a2d48b8e4552a"/>
                    <w:id w:val="29973172"/>
                    <w:lock w:val="sdtLocked"/>
                  </w:sdtPr>
                  <w:sdtContent>
                    <w:tc>
                      <w:tcPr>
                        <w:tcW w:w="852"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费用</w:t>
                        </w:r>
                      </w:p>
                    </w:tc>
                  </w:sdtContent>
                </w:sdt>
                <w:sdt>
                  <w:sdtPr>
                    <w:rPr>
                      <w:szCs w:val="21"/>
                    </w:rPr>
                    <w:alias w:val="其他应收款欠款户欠款金额"/>
                    <w:tag w:val="_GBC_7bd51dd4729f4e96adb83d3790baa46c"/>
                    <w:id w:val="29973173"/>
                    <w:lock w:val="sdtLocked"/>
                  </w:sdtPr>
                  <w:sdtContent>
                    <w:tc>
                      <w:tcPr>
                        <w:tcW w:w="1558" w:type="dxa"/>
                        <w:tcBorders>
                          <w:top w:val="single" w:sz="6" w:space="0" w:color="auto"/>
                          <w:left w:val="single" w:sz="6" w:space="0" w:color="auto"/>
                          <w:bottom w:val="single" w:sz="6" w:space="0" w:color="auto"/>
                          <w:right w:val="single" w:sz="6" w:space="0" w:color="auto"/>
                        </w:tcBorders>
                      </w:tcPr>
                      <w:p w:rsidR="00D809CB" w:rsidRDefault="00754068">
                        <w:pPr>
                          <w:ind w:right="73"/>
                          <w:jc w:val="right"/>
                          <w:rPr>
                            <w:szCs w:val="21"/>
                          </w:rPr>
                        </w:pPr>
                        <w:r>
                          <w:rPr>
                            <w:szCs w:val="21"/>
                          </w:rPr>
                          <w:t>912,241.41</w:t>
                        </w:r>
                      </w:p>
                    </w:tc>
                  </w:sdtContent>
                </w:sdt>
                <w:sdt>
                  <w:sdtPr>
                    <w:rPr>
                      <w:szCs w:val="21"/>
                    </w:rPr>
                    <w:alias w:val="其他应收款欠款户欠款时间"/>
                    <w:tag w:val="_GBC_a72e58f7564b4a268d1ec7075e54f390"/>
                    <w:id w:val="29973174"/>
                    <w:lock w:val="sdtLocked"/>
                  </w:sdtPr>
                  <w:sdtContent>
                    <w:tc>
                      <w:tcPr>
                        <w:tcW w:w="993"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1-2年</w:t>
                        </w:r>
                      </w:p>
                    </w:tc>
                  </w:sdtContent>
                </w:sdt>
                <w:sdt>
                  <w:sdtPr>
                    <w:rPr>
                      <w:szCs w:val="21"/>
                    </w:rPr>
                    <w:alias w:val="其他应收帐款欠款户占其他应收账款总额的比例"/>
                    <w:tag w:val="_GBC_508cb5a80f7f456eb7a08c603840f496"/>
                    <w:id w:val="29973175"/>
                    <w:lock w:val="sdtLocked"/>
                  </w:sdtPr>
                  <w:sdtContent>
                    <w:tc>
                      <w:tcPr>
                        <w:tcW w:w="1571"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3.88</w:t>
                        </w:r>
                      </w:p>
                    </w:tc>
                  </w:sdtContent>
                </w:sdt>
                <w:sdt>
                  <w:sdtPr>
                    <w:rPr>
                      <w:szCs w:val="21"/>
                    </w:rPr>
                    <w:alias w:val="其他应收款欠款户坏账准备期末余额"/>
                    <w:tag w:val="_GBC_c08f10820af64b7ebd3fd9d2e7b5eec7"/>
                    <w:id w:val="29973176"/>
                    <w:lock w:val="sdtLocked"/>
                  </w:sdtPr>
                  <w:sdtContent>
                    <w:tc>
                      <w:tcPr>
                        <w:tcW w:w="162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27,367.24</w:t>
                        </w:r>
                      </w:p>
                    </w:tc>
                  </w:sdtContent>
                </w:sdt>
              </w:tr>
            </w:sdtContent>
          </w:sdt>
          <w:sdt>
            <w:sdtPr>
              <w:rPr>
                <w:rFonts w:hint="eastAsia"/>
                <w:szCs w:val="21"/>
              </w:rPr>
              <w:alias w:val="其他应收款欠款户"/>
              <w:tag w:val="_GBC_a3b4ad6ea89146a79c37c3807ef7a6fd"/>
              <w:id w:val="29973184"/>
              <w:lock w:val="sdtLocked"/>
            </w:sdtPr>
            <w:sdtEndPr>
              <w:rPr>
                <w:rFonts w:hint="default"/>
              </w:rPr>
            </w:sdtEndPr>
            <w:sdtContent>
              <w:tr w:rsidR="00D809CB">
                <w:trPr>
                  <w:cantSplit/>
                </w:trPr>
                <w:sdt>
                  <w:sdtPr>
                    <w:rPr>
                      <w:rFonts w:hint="eastAsia"/>
                      <w:szCs w:val="21"/>
                    </w:rPr>
                    <w:alias w:val="其他应收款欠款户名称"/>
                    <w:tag w:val="_GBC_fd92b3ceab734a6798178f5bb1b45aef"/>
                    <w:id w:val="29973178"/>
                    <w:lock w:val="sdtLocked"/>
                  </w:sdtPr>
                  <w:sdtContent>
                    <w:tc>
                      <w:tcPr>
                        <w:tcW w:w="2299"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单位四</w:t>
                        </w:r>
                      </w:p>
                    </w:tc>
                  </w:sdtContent>
                </w:sdt>
                <w:sdt>
                  <w:sdtPr>
                    <w:rPr>
                      <w:szCs w:val="21"/>
                    </w:rPr>
                    <w:alias w:val="其他应收款欠款户款项的性质"/>
                    <w:tag w:val="_GBC_60b532219e4245f68e3a2d48b8e4552a"/>
                    <w:id w:val="29973179"/>
                    <w:lock w:val="sdtLocked"/>
                  </w:sdtPr>
                  <w:sdtContent>
                    <w:tc>
                      <w:tcPr>
                        <w:tcW w:w="852"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设备款</w:t>
                        </w:r>
                      </w:p>
                    </w:tc>
                  </w:sdtContent>
                </w:sdt>
                <w:sdt>
                  <w:sdtPr>
                    <w:rPr>
                      <w:szCs w:val="21"/>
                    </w:rPr>
                    <w:alias w:val="其他应收款欠款户欠款金额"/>
                    <w:tag w:val="_GBC_7bd51dd4729f4e96adb83d3790baa46c"/>
                    <w:id w:val="29973180"/>
                    <w:lock w:val="sdtLocked"/>
                  </w:sdtPr>
                  <w:sdtContent>
                    <w:tc>
                      <w:tcPr>
                        <w:tcW w:w="1558" w:type="dxa"/>
                        <w:tcBorders>
                          <w:top w:val="single" w:sz="6" w:space="0" w:color="auto"/>
                          <w:left w:val="single" w:sz="6" w:space="0" w:color="auto"/>
                          <w:bottom w:val="single" w:sz="6" w:space="0" w:color="auto"/>
                          <w:right w:val="single" w:sz="6" w:space="0" w:color="auto"/>
                        </w:tcBorders>
                      </w:tcPr>
                      <w:p w:rsidR="00D809CB" w:rsidRDefault="00754068">
                        <w:pPr>
                          <w:ind w:right="73"/>
                          <w:jc w:val="right"/>
                          <w:rPr>
                            <w:szCs w:val="21"/>
                          </w:rPr>
                        </w:pPr>
                        <w:r>
                          <w:rPr>
                            <w:szCs w:val="21"/>
                          </w:rPr>
                          <w:t>944,300.00</w:t>
                        </w:r>
                      </w:p>
                    </w:tc>
                  </w:sdtContent>
                </w:sdt>
                <w:sdt>
                  <w:sdtPr>
                    <w:rPr>
                      <w:szCs w:val="21"/>
                    </w:rPr>
                    <w:alias w:val="其他应收款欠款户欠款时间"/>
                    <w:tag w:val="_GBC_a72e58f7564b4a268d1ec7075e54f390"/>
                    <w:id w:val="29973181"/>
                    <w:lock w:val="sdtLocked"/>
                  </w:sdtPr>
                  <w:sdtContent>
                    <w:tc>
                      <w:tcPr>
                        <w:tcW w:w="993"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5年以上</w:t>
                        </w:r>
                      </w:p>
                    </w:tc>
                  </w:sdtContent>
                </w:sdt>
                <w:sdt>
                  <w:sdtPr>
                    <w:rPr>
                      <w:szCs w:val="21"/>
                    </w:rPr>
                    <w:alias w:val="其他应收帐款欠款户占其他应收账款总额的比例"/>
                    <w:tag w:val="_GBC_508cb5a80f7f456eb7a08c603840f496"/>
                    <w:id w:val="29973182"/>
                    <w:lock w:val="sdtLocked"/>
                  </w:sdtPr>
                  <w:sdtContent>
                    <w:tc>
                      <w:tcPr>
                        <w:tcW w:w="1571"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4.02</w:t>
                        </w:r>
                      </w:p>
                    </w:tc>
                  </w:sdtContent>
                </w:sdt>
                <w:sdt>
                  <w:sdtPr>
                    <w:rPr>
                      <w:szCs w:val="21"/>
                    </w:rPr>
                    <w:alias w:val="其他应收款欠款户坏账准备期末余额"/>
                    <w:tag w:val="_GBC_c08f10820af64b7ebd3fd9d2e7b5eec7"/>
                    <w:id w:val="29973183"/>
                    <w:lock w:val="sdtLocked"/>
                  </w:sdtPr>
                  <w:sdtContent>
                    <w:tc>
                      <w:tcPr>
                        <w:tcW w:w="162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944,300.00</w:t>
                        </w:r>
                      </w:p>
                    </w:tc>
                  </w:sdtContent>
                </w:sdt>
              </w:tr>
            </w:sdtContent>
          </w:sdt>
          <w:sdt>
            <w:sdtPr>
              <w:rPr>
                <w:rFonts w:hint="eastAsia"/>
                <w:szCs w:val="21"/>
              </w:rPr>
              <w:alias w:val="其他应收款欠款户"/>
              <w:tag w:val="_GBC_a3b4ad6ea89146a79c37c3807ef7a6fd"/>
              <w:id w:val="29973191"/>
              <w:lock w:val="sdtLocked"/>
            </w:sdtPr>
            <w:sdtEndPr>
              <w:rPr>
                <w:rFonts w:hint="default"/>
              </w:rPr>
            </w:sdtEndPr>
            <w:sdtContent>
              <w:tr w:rsidR="00D809CB">
                <w:trPr>
                  <w:cantSplit/>
                </w:trPr>
                <w:sdt>
                  <w:sdtPr>
                    <w:rPr>
                      <w:rFonts w:hint="eastAsia"/>
                      <w:szCs w:val="21"/>
                    </w:rPr>
                    <w:alias w:val="其他应收款欠款户名称"/>
                    <w:tag w:val="_GBC_fd92b3ceab734a6798178f5bb1b45aef"/>
                    <w:id w:val="29973185"/>
                    <w:lock w:val="sdtLocked"/>
                  </w:sdtPr>
                  <w:sdtContent>
                    <w:tc>
                      <w:tcPr>
                        <w:tcW w:w="2299"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单位五</w:t>
                        </w:r>
                      </w:p>
                    </w:tc>
                  </w:sdtContent>
                </w:sdt>
                <w:sdt>
                  <w:sdtPr>
                    <w:rPr>
                      <w:szCs w:val="21"/>
                    </w:rPr>
                    <w:alias w:val="其他应收款欠款户款项的性质"/>
                    <w:tag w:val="_GBC_60b532219e4245f68e3a2d48b8e4552a"/>
                    <w:id w:val="29973186"/>
                    <w:lock w:val="sdtLocked"/>
                  </w:sdtPr>
                  <w:sdtContent>
                    <w:tc>
                      <w:tcPr>
                        <w:tcW w:w="852"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货款</w:t>
                        </w:r>
                      </w:p>
                    </w:tc>
                  </w:sdtContent>
                </w:sdt>
                <w:sdt>
                  <w:sdtPr>
                    <w:rPr>
                      <w:szCs w:val="21"/>
                    </w:rPr>
                    <w:alias w:val="其他应收款欠款户欠款金额"/>
                    <w:tag w:val="_GBC_7bd51dd4729f4e96adb83d3790baa46c"/>
                    <w:id w:val="29973187"/>
                    <w:lock w:val="sdtLocked"/>
                  </w:sdtPr>
                  <w:sdtContent>
                    <w:tc>
                      <w:tcPr>
                        <w:tcW w:w="1558" w:type="dxa"/>
                        <w:tcBorders>
                          <w:top w:val="single" w:sz="6" w:space="0" w:color="auto"/>
                          <w:left w:val="single" w:sz="6" w:space="0" w:color="auto"/>
                          <w:bottom w:val="single" w:sz="6" w:space="0" w:color="auto"/>
                          <w:right w:val="single" w:sz="6" w:space="0" w:color="auto"/>
                        </w:tcBorders>
                      </w:tcPr>
                      <w:p w:rsidR="00D809CB" w:rsidRDefault="00754068">
                        <w:pPr>
                          <w:ind w:right="73"/>
                          <w:jc w:val="right"/>
                          <w:rPr>
                            <w:szCs w:val="21"/>
                          </w:rPr>
                        </w:pPr>
                        <w:r>
                          <w:rPr>
                            <w:szCs w:val="21"/>
                          </w:rPr>
                          <w:t>809,532.20</w:t>
                        </w:r>
                      </w:p>
                    </w:tc>
                  </w:sdtContent>
                </w:sdt>
                <w:sdt>
                  <w:sdtPr>
                    <w:rPr>
                      <w:szCs w:val="21"/>
                    </w:rPr>
                    <w:alias w:val="其他应收款欠款户欠款时间"/>
                    <w:tag w:val="_GBC_a72e58f7564b4a268d1ec7075e54f390"/>
                    <w:id w:val="29973188"/>
                    <w:lock w:val="sdtLocked"/>
                  </w:sdtPr>
                  <w:sdtContent>
                    <w:tc>
                      <w:tcPr>
                        <w:tcW w:w="993" w:type="dxa"/>
                        <w:tcBorders>
                          <w:top w:val="single" w:sz="6" w:space="0" w:color="auto"/>
                          <w:left w:val="single" w:sz="6" w:space="0" w:color="auto"/>
                          <w:bottom w:val="single" w:sz="6" w:space="0" w:color="auto"/>
                          <w:right w:val="single" w:sz="6" w:space="0" w:color="auto"/>
                        </w:tcBorders>
                      </w:tcPr>
                      <w:p w:rsidR="00D809CB" w:rsidRDefault="00754068">
                        <w:pPr>
                          <w:ind w:right="73"/>
                          <w:rPr>
                            <w:szCs w:val="21"/>
                          </w:rPr>
                        </w:pPr>
                        <w:r>
                          <w:rPr>
                            <w:szCs w:val="21"/>
                          </w:rPr>
                          <w:t>5年以上</w:t>
                        </w:r>
                      </w:p>
                    </w:tc>
                  </w:sdtContent>
                </w:sdt>
                <w:sdt>
                  <w:sdtPr>
                    <w:rPr>
                      <w:szCs w:val="21"/>
                    </w:rPr>
                    <w:alias w:val="其他应收帐款欠款户占其他应收账款总额的比例"/>
                    <w:tag w:val="_GBC_508cb5a80f7f456eb7a08c603840f496"/>
                    <w:id w:val="29973189"/>
                    <w:lock w:val="sdtLocked"/>
                  </w:sdtPr>
                  <w:sdtContent>
                    <w:tc>
                      <w:tcPr>
                        <w:tcW w:w="1571"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3.44</w:t>
                        </w:r>
                      </w:p>
                    </w:tc>
                  </w:sdtContent>
                </w:sdt>
                <w:sdt>
                  <w:sdtPr>
                    <w:rPr>
                      <w:szCs w:val="21"/>
                    </w:rPr>
                    <w:alias w:val="其他应收款欠款户坏账准备期末余额"/>
                    <w:tag w:val="_GBC_c08f10820af64b7ebd3fd9d2e7b5eec7"/>
                    <w:id w:val="29973190"/>
                    <w:lock w:val="sdtLocked"/>
                  </w:sdtPr>
                  <w:sdtContent>
                    <w:tc>
                      <w:tcPr>
                        <w:tcW w:w="162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809,532.20</w:t>
                        </w:r>
                      </w:p>
                    </w:tc>
                  </w:sdtContent>
                </w:sdt>
              </w:tr>
            </w:sdtContent>
          </w:sdt>
          <w:tr w:rsidR="00D809CB">
            <w:trPr>
              <w:cantSplit/>
            </w:trPr>
            <w:tc>
              <w:tcPr>
                <w:tcW w:w="2299" w:type="dxa"/>
                <w:tcBorders>
                  <w:top w:val="single" w:sz="6" w:space="0" w:color="auto"/>
                  <w:left w:val="single" w:sz="6" w:space="0" w:color="auto"/>
                  <w:bottom w:val="single" w:sz="6" w:space="0" w:color="auto"/>
                  <w:right w:val="single" w:sz="6" w:space="0" w:color="auto"/>
                </w:tcBorders>
              </w:tcPr>
              <w:p w:rsidR="00D809CB" w:rsidRDefault="00754068">
                <w:pPr>
                  <w:ind w:right="105"/>
                  <w:jc w:val="center"/>
                  <w:rPr>
                    <w:szCs w:val="21"/>
                  </w:rPr>
                </w:pPr>
                <w:r>
                  <w:rPr>
                    <w:rFonts w:hint="eastAsia"/>
                    <w:szCs w:val="21"/>
                  </w:rPr>
                  <w:t>合计</w:t>
                </w:r>
              </w:p>
            </w:tc>
            <w:tc>
              <w:tcPr>
                <w:tcW w:w="852" w:type="dxa"/>
                <w:tcBorders>
                  <w:top w:val="single" w:sz="6" w:space="0" w:color="auto"/>
                  <w:left w:val="single" w:sz="6" w:space="0" w:color="auto"/>
                  <w:bottom w:val="single" w:sz="6" w:space="0" w:color="auto"/>
                  <w:right w:val="single" w:sz="6" w:space="0" w:color="auto"/>
                </w:tcBorders>
              </w:tcPr>
              <w:p w:rsidR="00D809CB" w:rsidRDefault="00754068">
                <w:pPr>
                  <w:ind w:right="73"/>
                  <w:jc w:val="center"/>
                  <w:rPr>
                    <w:szCs w:val="21"/>
                  </w:rPr>
                </w:pPr>
                <w:r>
                  <w:rPr>
                    <w:szCs w:val="21"/>
                  </w:rPr>
                  <w:t>/</w:t>
                </w:r>
              </w:p>
            </w:tc>
            <w:sdt>
              <w:sdtPr>
                <w:rPr>
                  <w:szCs w:val="21"/>
                </w:rPr>
                <w:alias w:val="其他应收款欠款户欠款金额合计"/>
                <w:tag w:val="_GBC_5972f5a7c528481b94ab5bc63b5200da"/>
                <w:id w:val="29973192"/>
                <w:lock w:val="sdtLocked"/>
              </w:sdtPr>
              <w:sdtContent>
                <w:tc>
                  <w:tcPr>
                    <w:tcW w:w="1558" w:type="dxa"/>
                    <w:tcBorders>
                      <w:top w:val="single" w:sz="6" w:space="0" w:color="auto"/>
                      <w:left w:val="single" w:sz="6" w:space="0" w:color="auto"/>
                      <w:bottom w:val="single" w:sz="6" w:space="0" w:color="auto"/>
                      <w:right w:val="single" w:sz="6" w:space="0" w:color="auto"/>
                    </w:tcBorders>
                  </w:tcPr>
                  <w:p w:rsidR="00D809CB" w:rsidRDefault="00754068">
                    <w:pPr>
                      <w:ind w:right="73"/>
                      <w:jc w:val="right"/>
                      <w:rPr>
                        <w:szCs w:val="21"/>
                      </w:rPr>
                    </w:pPr>
                    <w:r>
                      <w:rPr>
                        <w:szCs w:val="21"/>
                      </w:rPr>
                      <w:t>16,510,593.58</w:t>
                    </w:r>
                  </w:p>
                </w:tc>
              </w:sdtContent>
            </w:sdt>
            <w:tc>
              <w:tcPr>
                <w:tcW w:w="993" w:type="dxa"/>
                <w:tcBorders>
                  <w:top w:val="single" w:sz="6" w:space="0" w:color="auto"/>
                  <w:left w:val="single" w:sz="6" w:space="0" w:color="auto"/>
                  <w:bottom w:val="single" w:sz="6" w:space="0" w:color="auto"/>
                  <w:right w:val="single" w:sz="6" w:space="0" w:color="auto"/>
                </w:tcBorders>
              </w:tcPr>
              <w:p w:rsidR="00D809CB" w:rsidRDefault="00754068">
                <w:pPr>
                  <w:ind w:right="73"/>
                  <w:jc w:val="center"/>
                  <w:rPr>
                    <w:szCs w:val="21"/>
                  </w:rPr>
                </w:pPr>
                <w:r>
                  <w:rPr>
                    <w:szCs w:val="21"/>
                  </w:rPr>
                  <w:t>/</w:t>
                </w:r>
              </w:p>
            </w:tc>
            <w:sdt>
              <w:sdtPr>
                <w:rPr>
                  <w:szCs w:val="21"/>
                </w:rPr>
                <w:alias w:val="其他应收帐款欠款户占其他应收账款总额的比例合计"/>
                <w:tag w:val="_GBC_8ab02b2804ea44f68d179b78743854c7"/>
                <w:id w:val="29973193"/>
                <w:lock w:val="sdtLocked"/>
              </w:sdtPr>
              <w:sdtContent>
                <w:tc>
                  <w:tcPr>
                    <w:tcW w:w="1571"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70.2</w:t>
                    </w:r>
                    <w:r>
                      <w:rPr>
                        <w:rFonts w:hint="eastAsia"/>
                        <w:szCs w:val="21"/>
                      </w:rPr>
                      <w:t>5</w:t>
                    </w:r>
                  </w:p>
                </w:tc>
              </w:sdtContent>
            </w:sdt>
            <w:sdt>
              <w:sdtPr>
                <w:rPr>
                  <w:szCs w:val="21"/>
                </w:rPr>
                <w:alias w:val="其他应收款欠款户坏账准备期末余额合计"/>
                <w:tag w:val="_GBC_6a102f5da468422087528e205f066ad6"/>
                <w:id w:val="29973194"/>
                <w:lock w:val="sdtLocked"/>
              </w:sdtPr>
              <w:sdtContent>
                <w:tc>
                  <w:tcPr>
                    <w:tcW w:w="162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6,667,508.04</w:t>
                    </w:r>
                  </w:p>
                </w:tc>
              </w:sdtContent>
            </w:sdt>
          </w:tr>
        </w:tbl>
        <w:p w:rsidR="00D809CB" w:rsidRDefault="00D809CB"/>
        <w:p w:rsidR="00D809CB" w:rsidRDefault="005767BC">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9973197"/>
        <w:lock w:val="sdtLocked"/>
        <w:placeholder>
          <w:docPart w:val="GBC22222222222222222222222222222"/>
        </w:placeholder>
      </w:sdtPr>
      <w:sdtContent>
        <w:p w:rsidR="00D809CB" w:rsidRDefault="00754068">
          <w:pPr>
            <w:pStyle w:val="4"/>
            <w:numPr>
              <w:ilvl w:val="3"/>
              <w:numId w:val="50"/>
            </w:numPr>
            <w:tabs>
              <w:tab w:val="left" w:pos="588"/>
            </w:tabs>
          </w:pPr>
          <w:r>
            <w:rPr>
              <w:rFonts w:hint="eastAsia"/>
            </w:rPr>
            <w:t>涉及政府补助的应收款项</w:t>
          </w:r>
        </w:p>
        <w:sdt>
          <w:sdtPr>
            <w:alias w:val="是否适用：涉及政府补助的应收款项[双击切换]"/>
            <w:tag w:val="_GBC_bfa30ddd81f643f9b7a3d1064d505e6a"/>
            <w:id w:val="2997319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73268e67b3d94deab59672a03d2cbd2a"/>
        <w:id w:val="29973199"/>
        <w:lock w:val="sdtLocked"/>
        <w:placeholder>
          <w:docPart w:val="GBC22222222222222222222222222222"/>
        </w:placeholder>
      </w:sdtPr>
      <w:sdtContent>
        <w:p w:rsidR="00D809CB" w:rsidRDefault="00754068">
          <w:pPr>
            <w:pStyle w:val="4"/>
            <w:numPr>
              <w:ilvl w:val="3"/>
              <w:numId w:val="50"/>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29973198"/>
            <w:lock w:val="sdtContentLocked"/>
            <w:placeholder>
              <w:docPart w:val="GBC22222222222222222222222222222"/>
            </w:placeholder>
          </w:sdtPr>
          <w:sdtContent>
            <w:p w:rsidR="00D809CB" w:rsidRDefault="005767BC">
              <w:pPr>
                <w:ind w:right="57"/>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29973201"/>
        <w:lock w:val="sdtLocked"/>
        <w:placeholder>
          <w:docPart w:val="GBC22222222222222222222222222222"/>
        </w:placeholder>
      </w:sdtPr>
      <w:sdtContent>
        <w:p w:rsidR="00D809CB" w:rsidRDefault="00754068">
          <w:pPr>
            <w:pStyle w:val="4"/>
            <w:numPr>
              <w:ilvl w:val="3"/>
              <w:numId w:val="50"/>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29973200"/>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Times New Roman" w:hAnsi="Times New Roman" w:hint="eastAsia"/>
          <w:b/>
          <w:bCs/>
        </w:rPr>
        <w:alias w:val="模块:其他应收款其他说明"/>
        <w:tag w:val="_GBC_de4246046d754793a6a2db96dd5bb245"/>
        <w:id w:val="29973203"/>
        <w:lock w:val="sdtLocked"/>
        <w:placeholder>
          <w:docPart w:val="GBC22222222222222222222222222222"/>
        </w:placeholder>
      </w:sdtPr>
      <w:sdtEndPr>
        <w:rPr>
          <w:b w:val="0"/>
          <w:bCs w:val="0"/>
        </w:rPr>
      </w:sdtEndPr>
      <w:sdtContent>
        <w:p w:rsidR="00D809CB" w:rsidRDefault="00754068">
          <w:r>
            <w:rPr>
              <w:rFonts w:hint="eastAsia"/>
            </w:rPr>
            <w:t>其他</w:t>
          </w:r>
          <w:r>
            <w:t>说明：</w:t>
          </w:r>
        </w:p>
        <w:sdt>
          <w:sdtPr>
            <w:alias w:val="是否适用：其他应收款的其他说明[双击切换]"/>
            <w:tag w:val="_GBC_55d570440c184744bd13a4938ba488d1"/>
            <w:id w:val="29973202"/>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44"/>
        </w:numPr>
      </w:pPr>
      <w:r>
        <w:rPr>
          <w:rFonts w:hint="eastAsia"/>
        </w:rPr>
        <w:lastRenderedPageBreak/>
        <w:t>存货</w:t>
      </w:r>
    </w:p>
    <w:sdt>
      <w:sdtPr>
        <w:rPr>
          <w:rFonts w:asciiTheme="minorHAnsi" w:hAnsiTheme="minorHAnsi" w:cs="宋体" w:hint="eastAsia"/>
          <w:b w:val="0"/>
          <w:bCs w:val="0"/>
          <w:kern w:val="0"/>
          <w:szCs w:val="22"/>
        </w:rPr>
        <w:alias w:val="模块:存货分类 "/>
        <w:tag w:val="_GBC_1953ea50f68542df9fa36d84b994cf17"/>
        <w:id w:val="29973231"/>
        <w:lock w:val="sdtLocked"/>
        <w:placeholder>
          <w:docPart w:val="GBC22222222222222222222222222222"/>
        </w:placeholder>
      </w:sdtPr>
      <w:sdtEndPr>
        <w:rPr>
          <w:rFonts w:ascii="宋体" w:hAnsi="宋体"/>
          <w:szCs w:val="24"/>
        </w:rPr>
      </w:sdtEndPr>
      <w:sdtContent>
        <w:p w:rsidR="00D809CB" w:rsidRDefault="00754068">
          <w:pPr>
            <w:pStyle w:val="4"/>
            <w:numPr>
              <w:ilvl w:val="0"/>
              <w:numId w:val="51"/>
            </w:numPr>
            <w:tabs>
              <w:tab w:val="left" w:pos="630"/>
            </w:tabs>
          </w:pPr>
          <w:r>
            <w:rPr>
              <w:rFonts w:hint="eastAsia"/>
            </w:rPr>
            <w:t>存货分类</w:t>
          </w:r>
        </w:p>
        <w:sdt>
          <w:sdtPr>
            <w:alias w:val="是否适用：存货分类[双击切换]"/>
            <w:tag w:val="_GBC_06c46a03a226418fb8e5e84326c47750"/>
            <w:id w:val="2997320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存货分类"/>
              <w:tag w:val="_GBC_cc6e1ec3be0141cbb25cf999a897b29b"/>
              <w:id w:val="299732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299732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640" w:type="dxa"/>
            <w:tblInd w:w="-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1131"/>
            <w:gridCol w:w="1561"/>
            <w:gridCol w:w="1136"/>
            <w:gridCol w:w="1564"/>
            <w:gridCol w:w="1556"/>
            <w:gridCol w:w="1136"/>
            <w:gridCol w:w="1556"/>
          </w:tblGrid>
          <w:tr w:rsidR="00D809CB">
            <w:trPr>
              <w:cantSplit/>
            </w:trPr>
            <w:tc>
              <w:tcPr>
                <w:tcW w:w="1131" w:type="dxa"/>
                <w:vMerge w:val="restart"/>
                <w:tcBorders>
                  <w:top w:val="single" w:sz="6" w:space="0" w:color="auto"/>
                  <w:left w:val="single" w:sz="6" w:space="0" w:color="auto"/>
                  <w:right w:val="single" w:sz="6" w:space="0" w:color="auto"/>
                </w:tcBorders>
                <w:vAlign w:val="center"/>
              </w:tcPr>
              <w:p w:rsidR="00D809CB" w:rsidRDefault="00754068">
                <w:pPr>
                  <w:jc w:val="center"/>
                  <w:rPr>
                    <w:szCs w:val="21"/>
                  </w:rPr>
                </w:pPr>
                <w:r>
                  <w:rPr>
                    <w:rFonts w:hint="eastAsia"/>
                    <w:szCs w:val="21"/>
                  </w:rPr>
                  <w:t>项目</w:t>
                </w:r>
              </w:p>
            </w:tc>
            <w:tc>
              <w:tcPr>
                <w:tcW w:w="4261" w:type="dxa"/>
                <w:gridSpan w:val="3"/>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期末余额</w:t>
                </w:r>
              </w:p>
            </w:tc>
            <w:tc>
              <w:tcPr>
                <w:tcW w:w="4248" w:type="dxa"/>
                <w:gridSpan w:val="3"/>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期初余额</w:t>
                </w:r>
              </w:p>
            </w:tc>
          </w:tr>
          <w:tr w:rsidR="00D809CB">
            <w:trPr>
              <w:cantSplit/>
            </w:trPr>
            <w:tc>
              <w:tcPr>
                <w:tcW w:w="1131" w:type="dxa"/>
                <w:vMerge/>
                <w:tcBorders>
                  <w:left w:val="single" w:sz="6" w:space="0" w:color="auto"/>
                  <w:bottom w:val="single" w:sz="6" w:space="0" w:color="auto"/>
                  <w:right w:val="single" w:sz="6" w:space="0" w:color="auto"/>
                </w:tcBorders>
              </w:tcPr>
              <w:p w:rsidR="00D809CB" w:rsidRDefault="00D809CB">
                <w:pPr>
                  <w:ind w:right="5"/>
                  <w:jc w:val="center"/>
                  <w:rPr>
                    <w:szCs w:val="21"/>
                  </w:rPr>
                </w:pPr>
              </w:p>
            </w:tc>
            <w:tc>
              <w:tcPr>
                <w:tcW w:w="1561"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账面余额</w:t>
                </w:r>
              </w:p>
            </w:tc>
            <w:tc>
              <w:tcPr>
                <w:tcW w:w="1136"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跌价准备</w:t>
                </w:r>
              </w:p>
            </w:tc>
            <w:tc>
              <w:tcPr>
                <w:tcW w:w="1564"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账面价值</w:t>
                </w:r>
              </w:p>
            </w:tc>
            <w:tc>
              <w:tcPr>
                <w:tcW w:w="1556"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账面余额</w:t>
                </w:r>
              </w:p>
            </w:tc>
            <w:tc>
              <w:tcPr>
                <w:tcW w:w="1136"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跌价准备</w:t>
                </w:r>
              </w:p>
            </w:tc>
            <w:tc>
              <w:tcPr>
                <w:tcW w:w="1556" w:type="dxa"/>
                <w:tcBorders>
                  <w:top w:val="single" w:sz="6" w:space="0" w:color="auto"/>
                  <w:left w:val="single" w:sz="6" w:space="0" w:color="auto"/>
                  <w:bottom w:val="single" w:sz="6" w:space="0" w:color="auto"/>
                  <w:right w:val="single" w:sz="6" w:space="0" w:color="auto"/>
                </w:tcBorders>
                <w:vAlign w:val="center"/>
              </w:tcPr>
              <w:p w:rsidR="00D809CB" w:rsidRDefault="00754068">
                <w:pPr>
                  <w:ind w:right="5"/>
                  <w:jc w:val="center"/>
                  <w:rPr>
                    <w:szCs w:val="21"/>
                  </w:rPr>
                </w:pPr>
                <w:r>
                  <w:rPr>
                    <w:rFonts w:hint="eastAsia"/>
                    <w:szCs w:val="21"/>
                  </w:rPr>
                  <w:t>账面价值</w:t>
                </w:r>
              </w:p>
            </w:tc>
          </w:tr>
          <w:tr w:rsidR="00D809CB">
            <w:trPr>
              <w:cantSplit/>
            </w:trPr>
            <w:tc>
              <w:tcPr>
                <w:tcW w:w="113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原材料</w:t>
                </w:r>
              </w:p>
            </w:tc>
            <w:sdt>
              <w:sdtPr>
                <w:rPr>
                  <w:rFonts w:ascii="Arial Narrow" w:hAnsi="Arial Narrow"/>
                  <w:szCs w:val="21"/>
                </w:rPr>
                <w:alias w:val="原材料帐面余额"/>
                <w:tag w:val="_GBC_0b464a605a324a04a8911d04fa6a0b11"/>
                <w:id w:val="29973207"/>
                <w:lock w:val="sdtLocked"/>
              </w:sdtPr>
              <w:sdtContent>
                <w:tc>
                  <w:tcPr>
                    <w:tcW w:w="156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4,927,292,496.14</w:t>
                    </w:r>
                  </w:p>
                </w:tc>
              </w:sdtContent>
            </w:sdt>
            <w:sdt>
              <w:sdtPr>
                <w:rPr>
                  <w:rFonts w:ascii="Arial Narrow" w:hAnsi="Arial Narrow"/>
                  <w:szCs w:val="21"/>
                </w:rPr>
                <w:alias w:val="原材料跌价准备余额"/>
                <w:tag w:val="_GBC_4f64387bb270483480e58c8831a3135a"/>
                <w:id w:val="29973208"/>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D809CB">
                    <w:pPr>
                      <w:ind w:right="5"/>
                      <w:jc w:val="right"/>
                      <w:rPr>
                        <w:rFonts w:ascii="Arial Narrow" w:hAnsi="Arial Narrow"/>
                        <w:szCs w:val="21"/>
                      </w:rPr>
                    </w:pPr>
                  </w:p>
                </w:tc>
              </w:sdtContent>
            </w:sdt>
            <w:sdt>
              <w:sdtPr>
                <w:rPr>
                  <w:rFonts w:ascii="Arial Narrow" w:hAnsi="Arial Narrow"/>
                  <w:szCs w:val="21"/>
                </w:rPr>
                <w:alias w:val="原材料帐面净额"/>
                <w:tag w:val="_GBC_3da487278ec342f59ba98704c8397617"/>
                <w:id w:val="29973209"/>
                <w:lock w:val="sdtLocked"/>
              </w:sdtPr>
              <w:sdtContent>
                <w:tc>
                  <w:tcPr>
                    <w:tcW w:w="1564"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4,927,292,496.14</w:t>
                    </w:r>
                  </w:p>
                </w:tc>
              </w:sdtContent>
            </w:sdt>
            <w:sdt>
              <w:sdtPr>
                <w:rPr>
                  <w:rFonts w:ascii="Arial Narrow" w:hAnsi="Arial Narrow"/>
                  <w:szCs w:val="21"/>
                </w:rPr>
                <w:alias w:val="原材料帐面余额"/>
                <w:tag w:val="_GBC_c80beaec69784637b3367b50881a757d"/>
                <w:id w:val="29973210"/>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4,728,754,552.14</w:t>
                    </w:r>
                  </w:p>
                </w:tc>
              </w:sdtContent>
            </w:sdt>
            <w:sdt>
              <w:sdtPr>
                <w:rPr>
                  <w:rFonts w:ascii="Arial Narrow" w:hAnsi="Arial Narrow"/>
                  <w:szCs w:val="21"/>
                </w:rPr>
                <w:alias w:val="原材料跌价准备余额"/>
                <w:tag w:val="_GBC_529abd5d1dc14ebca1bf15a2416440b7"/>
                <w:id w:val="29973211"/>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D809CB">
                    <w:pPr>
                      <w:ind w:right="5"/>
                      <w:jc w:val="right"/>
                      <w:rPr>
                        <w:rFonts w:ascii="Arial Narrow" w:hAnsi="Arial Narrow"/>
                        <w:szCs w:val="21"/>
                      </w:rPr>
                    </w:pPr>
                  </w:p>
                </w:tc>
              </w:sdtContent>
            </w:sdt>
            <w:sdt>
              <w:sdtPr>
                <w:rPr>
                  <w:rFonts w:ascii="Arial Narrow" w:hAnsi="Arial Narrow"/>
                  <w:szCs w:val="21"/>
                </w:rPr>
                <w:alias w:val="原材料帐面净额"/>
                <w:tag w:val="_GBC_8a0665d10514415685f3b95954154865"/>
                <w:id w:val="29973212"/>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4,728,754,552.14</w:t>
                    </w:r>
                  </w:p>
                </w:tc>
              </w:sdtContent>
            </w:sdt>
          </w:tr>
          <w:tr w:rsidR="00D809CB">
            <w:trPr>
              <w:cantSplit/>
            </w:trPr>
            <w:tc>
              <w:tcPr>
                <w:tcW w:w="113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在产品</w:t>
                </w:r>
              </w:p>
            </w:tc>
            <w:sdt>
              <w:sdtPr>
                <w:rPr>
                  <w:rFonts w:ascii="Arial Narrow" w:hAnsi="Arial Narrow"/>
                  <w:szCs w:val="21"/>
                </w:rPr>
                <w:alias w:val="在产品账面余额"/>
                <w:tag w:val="_GBC_7ea50952141349ffbf60be294818933e"/>
                <w:id w:val="29973213"/>
                <w:lock w:val="sdtLocked"/>
              </w:sdtPr>
              <w:sdtContent>
                <w:tc>
                  <w:tcPr>
                    <w:tcW w:w="156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326,108,738.70</w:t>
                    </w:r>
                  </w:p>
                </w:tc>
              </w:sdtContent>
            </w:sdt>
            <w:sdt>
              <w:sdtPr>
                <w:rPr>
                  <w:rFonts w:ascii="Arial Narrow" w:hAnsi="Arial Narrow"/>
                  <w:szCs w:val="21"/>
                </w:rPr>
                <w:alias w:val="在产品跌价准备"/>
                <w:tag w:val="_GBC_a8a98b39d15143fbbe933dea809fa52f"/>
                <w:id w:val="29973214"/>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2,892,406.12</w:t>
                    </w:r>
                  </w:p>
                </w:tc>
              </w:sdtContent>
            </w:sdt>
            <w:sdt>
              <w:sdtPr>
                <w:rPr>
                  <w:rFonts w:ascii="Arial Narrow" w:hAnsi="Arial Narrow"/>
                  <w:szCs w:val="21"/>
                </w:rPr>
                <w:alias w:val="在产品账面价值"/>
                <w:tag w:val="_GBC_0d21261f606d478594cef9f02a02f743"/>
                <w:id w:val="29973215"/>
                <w:lock w:val="sdtLocked"/>
              </w:sdtPr>
              <w:sdtContent>
                <w:tc>
                  <w:tcPr>
                    <w:tcW w:w="1564"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323,216,332.58</w:t>
                    </w:r>
                  </w:p>
                </w:tc>
              </w:sdtContent>
            </w:sdt>
            <w:sdt>
              <w:sdtPr>
                <w:rPr>
                  <w:rFonts w:ascii="Arial Narrow" w:hAnsi="Arial Narrow"/>
                  <w:szCs w:val="21"/>
                </w:rPr>
                <w:alias w:val="在产品账面余额"/>
                <w:tag w:val="_GBC_f2c8c8f835d949ea83db0a20bb5f1b4f"/>
                <w:id w:val="29973216"/>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393,762,050.55</w:t>
                    </w:r>
                  </w:p>
                </w:tc>
              </w:sdtContent>
            </w:sdt>
            <w:sdt>
              <w:sdtPr>
                <w:rPr>
                  <w:rFonts w:ascii="Arial Narrow" w:hAnsi="Arial Narrow"/>
                  <w:szCs w:val="21"/>
                </w:rPr>
                <w:alias w:val="在产品跌价准备"/>
                <w:tag w:val="_GBC_f266920728f24ca78864db0d3680a20c"/>
                <w:id w:val="29973217"/>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2,892,406.12</w:t>
                    </w:r>
                  </w:p>
                </w:tc>
              </w:sdtContent>
            </w:sdt>
            <w:sdt>
              <w:sdtPr>
                <w:rPr>
                  <w:rFonts w:ascii="Arial Narrow" w:hAnsi="Arial Narrow"/>
                  <w:szCs w:val="21"/>
                </w:rPr>
                <w:alias w:val="在产品账面价值"/>
                <w:tag w:val="_GBC_246e8ea6c64c4b828c6933cc55d26e1b"/>
                <w:id w:val="29973218"/>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390,869,644.43</w:t>
                    </w:r>
                  </w:p>
                </w:tc>
              </w:sdtContent>
            </w:sdt>
          </w:tr>
          <w:tr w:rsidR="00D809CB">
            <w:trPr>
              <w:cantSplit/>
            </w:trPr>
            <w:tc>
              <w:tcPr>
                <w:tcW w:w="1131" w:type="dxa"/>
                <w:tcBorders>
                  <w:top w:val="single" w:sz="6" w:space="0" w:color="auto"/>
                  <w:left w:val="single" w:sz="6" w:space="0" w:color="auto"/>
                  <w:bottom w:val="single" w:sz="6" w:space="0" w:color="auto"/>
                  <w:right w:val="single" w:sz="6" w:space="0" w:color="auto"/>
                </w:tcBorders>
              </w:tcPr>
              <w:p w:rsidR="00D809CB" w:rsidRDefault="00754068">
                <w:pPr>
                  <w:ind w:right="5"/>
                  <w:rPr>
                    <w:szCs w:val="21"/>
                  </w:rPr>
                </w:pPr>
                <w:r>
                  <w:rPr>
                    <w:rFonts w:hint="eastAsia"/>
                    <w:szCs w:val="21"/>
                  </w:rPr>
                  <w:t>库存商品</w:t>
                </w:r>
              </w:p>
            </w:tc>
            <w:sdt>
              <w:sdtPr>
                <w:rPr>
                  <w:rFonts w:ascii="Arial Narrow" w:hAnsi="Arial Narrow"/>
                  <w:szCs w:val="21"/>
                </w:rPr>
                <w:alias w:val="库存商品帐面余额"/>
                <w:tag w:val="_GBC_3d180b6294064df19456ed42aae9fc0c"/>
                <w:id w:val="29973219"/>
                <w:lock w:val="sdtLocked"/>
              </w:sdtPr>
              <w:sdtContent>
                <w:tc>
                  <w:tcPr>
                    <w:tcW w:w="156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165,241,629.26</w:t>
                    </w:r>
                  </w:p>
                </w:tc>
              </w:sdtContent>
            </w:sdt>
            <w:sdt>
              <w:sdtPr>
                <w:rPr>
                  <w:rFonts w:ascii="Arial Narrow" w:hAnsi="Arial Narrow"/>
                  <w:szCs w:val="21"/>
                </w:rPr>
                <w:alias w:val="库存商品跌价准备合计余额"/>
                <w:tag w:val="_GBC_e7d4c3b7f1ba40ce9b99f65ad0f9167a"/>
                <w:id w:val="29973220"/>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47,044.49</w:t>
                    </w:r>
                  </w:p>
                </w:tc>
              </w:sdtContent>
            </w:sdt>
            <w:sdt>
              <w:sdtPr>
                <w:rPr>
                  <w:rFonts w:ascii="Arial Narrow" w:hAnsi="Arial Narrow"/>
                  <w:szCs w:val="21"/>
                </w:rPr>
                <w:alias w:val="库存商品帐面净额"/>
                <w:tag w:val="_GBC_8e807c678faf4c258f59b94de1dbb6fd"/>
                <w:id w:val="29973221"/>
                <w:lock w:val="sdtLocked"/>
              </w:sdtPr>
              <w:sdtContent>
                <w:tc>
                  <w:tcPr>
                    <w:tcW w:w="1564"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165,194,584.77</w:t>
                    </w:r>
                  </w:p>
                </w:tc>
              </w:sdtContent>
            </w:sdt>
            <w:sdt>
              <w:sdtPr>
                <w:rPr>
                  <w:rFonts w:ascii="Arial Narrow" w:hAnsi="Arial Narrow"/>
                  <w:szCs w:val="21"/>
                </w:rPr>
                <w:alias w:val="库存商品帐面余额"/>
                <w:tag w:val="_GBC_b26dbe6107f745a0996686d9e8cc523e"/>
                <w:id w:val="29973222"/>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190,639,862.76</w:t>
                    </w:r>
                  </w:p>
                </w:tc>
              </w:sdtContent>
            </w:sdt>
            <w:sdt>
              <w:sdtPr>
                <w:rPr>
                  <w:rFonts w:ascii="Arial Narrow" w:hAnsi="Arial Narrow"/>
                  <w:szCs w:val="21"/>
                </w:rPr>
                <w:alias w:val="库存商品跌价准备合计余额"/>
                <w:tag w:val="_GBC_ff55f3cde90e43669728240ccde48770"/>
                <w:id w:val="29973223"/>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2,179,341.24</w:t>
                    </w:r>
                  </w:p>
                </w:tc>
              </w:sdtContent>
            </w:sdt>
            <w:sdt>
              <w:sdtPr>
                <w:rPr>
                  <w:rFonts w:ascii="Arial Narrow" w:hAnsi="Arial Narrow"/>
                  <w:szCs w:val="21"/>
                </w:rPr>
                <w:alias w:val="库存商品帐面净额"/>
                <w:tag w:val="_GBC_f8fb732a321e4cd3b20b92c0e46e8295"/>
                <w:id w:val="29973224"/>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188,460,521.52</w:t>
                    </w:r>
                  </w:p>
                </w:tc>
              </w:sdtContent>
            </w:sdt>
          </w:tr>
          <w:tr w:rsidR="00D809CB">
            <w:trPr>
              <w:cantSplit/>
            </w:trPr>
            <w:tc>
              <w:tcPr>
                <w:tcW w:w="1131" w:type="dxa"/>
                <w:tcBorders>
                  <w:top w:val="single" w:sz="6" w:space="0" w:color="auto"/>
                  <w:left w:val="single" w:sz="6" w:space="0" w:color="auto"/>
                  <w:bottom w:val="single" w:sz="6" w:space="0" w:color="auto"/>
                  <w:right w:val="single" w:sz="6" w:space="0" w:color="auto"/>
                </w:tcBorders>
              </w:tcPr>
              <w:p w:rsidR="00D809CB" w:rsidRDefault="00754068">
                <w:pPr>
                  <w:ind w:right="5"/>
                  <w:jc w:val="center"/>
                  <w:rPr>
                    <w:szCs w:val="21"/>
                  </w:rPr>
                </w:pPr>
                <w:r>
                  <w:rPr>
                    <w:rFonts w:hint="eastAsia"/>
                    <w:szCs w:val="21"/>
                  </w:rPr>
                  <w:t>合计</w:t>
                </w:r>
              </w:p>
            </w:tc>
            <w:sdt>
              <w:sdtPr>
                <w:rPr>
                  <w:rFonts w:ascii="Arial Narrow" w:hAnsi="Arial Narrow"/>
                  <w:szCs w:val="21"/>
                </w:rPr>
                <w:alias w:val="存货帐面余额"/>
                <w:tag w:val="_GBC_89348d6168aa41d988fbdb9948d37d46"/>
                <w:id w:val="29973225"/>
                <w:lock w:val="sdtLocked"/>
              </w:sdtPr>
              <w:sdtContent>
                <w:tc>
                  <w:tcPr>
                    <w:tcW w:w="1561"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5,418,642,864.10</w:t>
                    </w:r>
                  </w:p>
                </w:tc>
              </w:sdtContent>
            </w:sdt>
            <w:sdt>
              <w:sdtPr>
                <w:rPr>
                  <w:rFonts w:ascii="Arial Narrow" w:hAnsi="Arial Narrow"/>
                  <w:szCs w:val="21"/>
                </w:rPr>
                <w:alias w:val="存货跌价准备合计余额"/>
                <w:tag w:val="_GBC_3b1a4117105347de949cfba92cfc1972"/>
                <w:id w:val="29973226"/>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2,939,450.61</w:t>
                    </w:r>
                  </w:p>
                </w:tc>
              </w:sdtContent>
            </w:sdt>
            <w:sdt>
              <w:sdtPr>
                <w:rPr>
                  <w:rFonts w:ascii="Arial Narrow" w:hAnsi="Arial Narrow"/>
                  <w:szCs w:val="21"/>
                </w:rPr>
                <w:alias w:val="存货"/>
                <w:tag w:val="_GBC_b9983b950cb0440790738a14d57ba101"/>
                <w:id w:val="29973227"/>
                <w:lock w:val="sdtLocked"/>
              </w:sdtPr>
              <w:sdtContent>
                <w:tc>
                  <w:tcPr>
                    <w:tcW w:w="1564"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5,415,703,413.49</w:t>
                    </w:r>
                  </w:p>
                </w:tc>
              </w:sdtContent>
            </w:sdt>
            <w:sdt>
              <w:sdtPr>
                <w:rPr>
                  <w:rFonts w:ascii="Arial Narrow" w:hAnsi="Arial Narrow"/>
                  <w:szCs w:val="21"/>
                </w:rPr>
                <w:alias w:val="存货帐面余额"/>
                <w:tag w:val="_GBC_272d1ac3729a4800b387e9fa68f26e74"/>
                <w:id w:val="29973228"/>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5,313,156,465.45</w:t>
                    </w:r>
                  </w:p>
                </w:tc>
              </w:sdtContent>
            </w:sdt>
            <w:sdt>
              <w:sdtPr>
                <w:rPr>
                  <w:rFonts w:ascii="Arial Narrow" w:hAnsi="Arial Narrow"/>
                  <w:szCs w:val="21"/>
                </w:rPr>
                <w:alias w:val="存货跌价准备合计余额"/>
                <w:tag w:val="_GBC_b9146f6d20854c6ba600b949f07805e1"/>
                <w:id w:val="29973229"/>
                <w:lock w:val="sdtLocked"/>
              </w:sdtPr>
              <w:sdtContent>
                <w:tc>
                  <w:tcPr>
                    <w:tcW w:w="113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5,071,747.36</w:t>
                    </w:r>
                  </w:p>
                </w:tc>
              </w:sdtContent>
            </w:sdt>
            <w:sdt>
              <w:sdtPr>
                <w:rPr>
                  <w:rFonts w:ascii="Arial Narrow" w:hAnsi="Arial Narrow"/>
                  <w:szCs w:val="21"/>
                </w:rPr>
                <w:alias w:val="存货"/>
                <w:tag w:val="_GBC_f75ee7f8c9bd4c76a51b45aa7a6973ea"/>
                <w:id w:val="29973230"/>
                <w:lock w:val="sdtLocked"/>
              </w:sdtPr>
              <w:sdtContent>
                <w:tc>
                  <w:tcPr>
                    <w:tcW w:w="1556" w:type="dxa"/>
                    <w:tcBorders>
                      <w:top w:val="single" w:sz="6" w:space="0" w:color="auto"/>
                      <w:left w:val="single" w:sz="6" w:space="0" w:color="auto"/>
                      <w:bottom w:val="single" w:sz="6" w:space="0" w:color="auto"/>
                      <w:right w:val="single" w:sz="6" w:space="0" w:color="auto"/>
                    </w:tcBorders>
                  </w:tcPr>
                  <w:p w:rsidR="00D809CB" w:rsidRDefault="00754068">
                    <w:pPr>
                      <w:ind w:right="5"/>
                      <w:jc w:val="right"/>
                      <w:rPr>
                        <w:rFonts w:ascii="Arial Narrow" w:hAnsi="Arial Narrow"/>
                        <w:szCs w:val="21"/>
                      </w:rPr>
                    </w:pPr>
                    <w:r>
                      <w:rPr>
                        <w:rFonts w:ascii="Arial Narrow" w:hAnsi="Arial Narrow"/>
                        <w:szCs w:val="21"/>
                      </w:rPr>
                      <w:t>5,308,084,718.09</w:t>
                    </w:r>
                  </w:p>
                </w:tc>
              </w:sdtContent>
            </w:sdt>
          </w:tr>
        </w:tbl>
        <w:p w:rsidR="00D809CB" w:rsidRDefault="005767BC"/>
      </w:sdtContent>
    </w:sdt>
    <w:p w:rsidR="00D809CB" w:rsidRDefault="00D809CB">
      <w:pPr>
        <w:snapToGrid w:val="0"/>
        <w:spacing w:line="240" w:lineRule="atLeast"/>
        <w:rPr>
          <w:color w:val="FF6600"/>
          <w:szCs w:val="21"/>
        </w:rPr>
      </w:pPr>
    </w:p>
    <w:sdt>
      <w:sdtPr>
        <w:rPr>
          <w:rFonts w:ascii="宋体" w:hAnsi="宋体" w:cs="宋体" w:hint="eastAsia"/>
          <w:b w:val="0"/>
          <w:bCs w:val="0"/>
          <w:kern w:val="0"/>
          <w:szCs w:val="24"/>
        </w:rPr>
        <w:alias w:val="模块:存货跌价准备"/>
        <w:tag w:val="_GBC_d00b46c41ac84794bd1f7b10e97923a0"/>
        <w:id w:val="29973259"/>
        <w:lock w:val="sdtLocked"/>
        <w:placeholder>
          <w:docPart w:val="GBC22222222222222222222222222222"/>
        </w:placeholder>
      </w:sdtPr>
      <w:sdtEndPr>
        <w:rPr>
          <w:rFonts w:ascii="Times New Roman" w:hAnsi="Times New Roman"/>
        </w:rPr>
      </w:sdtEndPr>
      <w:sdtContent>
        <w:p w:rsidR="00D809CB" w:rsidRDefault="00754068">
          <w:pPr>
            <w:pStyle w:val="4"/>
            <w:numPr>
              <w:ilvl w:val="0"/>
              <w:numId w:val="51"/>
            </w:numPr>
            <w:tabs>
              <w:tab w:val="left" w:pos="630"/>
            </w:tabs>
          </w:pPr>
          <w:r>
            <w:rPr>
              <w:rFonts w:hint="eastAsia"/>
            </w:rPr>
            <w:t>存货跌价准备</w:t>
          </w:r>
        </w:p>
        <w:sdt>
          <w:sdtPr>
            <w:alias w:val="是否适用：存货跌价准备[双击切换]"/>
            <w:tag w:val="_GBC_b9bd4a0fa089468ebded8bb61a86fbae"/>
            <w:id w:val="2997323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存货跌价准备"/>
              <w:tag w:val="_GBC_42225a9505da4f598594afea08f9738b"/>
              <w:id w:val="29973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299732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1455"/>
            <w:gridCol w:w="910"/>
            <w:gridCol w:w="1191"/>
            <w:gridCol w:w="1301"/>
            <w:gridCol w:w="849"/>
            <w:gridCol w:w="1428"/>
          </w:tblGrid>
          <w:tr w:rsidR="00D809CB">
            <w:trPr>
              <w:trHeight w:val="238"/>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项目</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期初余额</w:t>
                </w:r>
              </w:p>
            </w:tc>
            <w:tc>
              <w:tcPr>
                <w:tcW w:w="2101" w:type="dxa"/>
                <w:gridSpan w:val="2"/>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本期增加金额</w:t>
                </w:r>
              </w:p>
            </w:tc>
            <w:tc>
              <w:tcPr>
                <w:tcW w:w="2150" w:type="dxa"/>
                <w:gridSpan w:val="2"/>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本期减少金额</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期末余额</w:t>
                </w:r>
              </w:p>
            </w:tc>
          </w:tr>
          <w:tr w:rsidR="00D809CB">
            <w:trPr>
              <w:trHeight w:val="301"/>
            </w:trPr>
            <w:tc>
              <w:tcPr>
                <w:tcW w:w="1915" w:type="dxa"/>
                <w:vMerge/>
                <w:tcBorders>
                  <w:top w:val="single" w:sz="4" w:space="0" w:color="auto"/>
                  <w:left w:val="single" w:sz="4" w:space="0" w:color="auto"/>
                  <w:bottom w:val="single" w:sz="4" w:space="0" w:color="auto"/>
                  <w:right w:val="single" w:sz="4" w:space="0" w:color="auto"/>
                </w:tcBorders>
              </w:tcPr>
              <w:p w:rsidR="00D809CB" w:rsidRDefault="00D809CB">
                <w:pPr>
                  <w:jc w:val="center"/>
                  <w:rPr>
                    <w:szCs w:val="21"/>
                  </w:rPr>
                </w:pPr>
              </w:p>
            </w:tc>
            <w:tc>
              <w:tcPr>
                <w:tcW w:w="1455" w:type="dxa"/>
                <w:vMerge/>
                <w:tcBorders>
                  <w:top w:val="single" w:sz="4" w:space="0" w:color="auto"/>
                  <w:left w:val="single" w:sz="4" w:space="0" w:color="auto"/>
                  <w:bottom w:val="single" w:sz="4" w:space="0" w:color="auto"/>
                  <w:right w:val="single" w:sz="4" w:space="0" w:color="auto"/>
                </w:tcBorders>
              </w:tcPr>
              <w:p w:rsidR="00D809CB" w:rsidRDefault="00D809CB">
                <w:pPr>
                  <w:jc w:val="center"/>
                  <w:rPr>
                    <w:szCs w:val="21"/>
                  </w:rPr>
                </w:pPr>
              </w:p>
            </w:tc>
            <w:tc>
              <w:tcPr>
                <w:tcW w:w="910"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计提</w:t>
                </w:r>
              </w:p>
            </w:tc>
            <w:tc>
              <w:tcPr>
                <w:tcW w:w="1191" w:type="dxa"/>
                <w:tcBorders>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其他</w:t>
                </w:r>
              </w:p>
            </w:tc>
            <w:tc>
              <w:tcPr>
                <w:tcW w:w="130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转回或转销</w:t>
                </w:r>
              </w:p>
            </w:tc>
            <w:tc>
              <w:tcPr>
                <w:tcW w:w="84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其他</w:t>
                </w:r>
              </w:p>
            </w:tc>
            <w:tc>
              <w:tcPr>
                <w:tcW w:w="1428" w:type="dxa"/>
                <w:vMerge/>
                <w:tcBorders>
                  <w:top w:val="single" w:sz="4" w:space="0" w:color="auto"/>
                  <w:left w:val="single" w:sz="4" w:space="0" w:color="auto"/>
                  <w:bottom w:val="single" w:sz="4" w:space="0" w:color="auto"/>
                  <w:right w:val="single" w:sz="4" w:space="0" w:color="auto"/>
                </w:tcBorders>
                <w:vAlign w:val="center"/>
              </w:tcPr>
              <w:p w:rsidR="00D809CB" w:rsidRDefault="00D809CB">
                <w:pPr>
                  <w:jc w:val="center"/>
                  <w:rPr>
                    <w:szCs w:val="21"/>
                  </w:rPr>
                </w:pPr>
              </w:p>
            </w:tc>
          </w:tr>
          <w:tr w:rsidR="00D809CB">
            <w:trPr>
              <w:trHeight w:val="20"/>
            </w:trPr>
            <w:tc>
              <w:tcPr>
                <w:tcW w:w="1915"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原材料</w:t>
                </w:r>
              </w:p>
            </w:tc>
            <w:sdt>
              <w:sdtPr>
                <w:rPr>
                  <w:rFonts w:ascii="Arial Narrow" w:hAnsi="Arial Narrow"/>
                  <w:szCs w:val="21"/>
                </w:rPr>
                <w:alias w:val="原材料跌价准备余额"/>
                <w:tag w:val="_GBC_e59267ca92f64ecfa8f52898e05f09ac"/>
                <w:id w:val="29973235"/>
                <w:lock w:val="sdtLocked"/>
                <w:showingPlcHdr/>
              </w:sdtPr>
              <w:sdtContent>
                <w:tc>
                  <w:tcPr>
                    <w:tcW w:w="1455" w:type="dxa"/>
                    <w:tcBorders>
                      <w:top w:val="single" w:sz="4" w:space="0" w:color="auto"/>
                      <w:left w:val="single" w:sz="4" w:space="0" w:color="auto"/>
                      <w:bottom w:val="single" w:sz="4" w:space="0" w:color="auto"/>
                      <w:right w:val="single" w:sz="4" w:space="0" w:color="auto"/>
                    </w:tcBorders>
                  </w:tcPr>
                  <w:p w:rsidR="00D809CB" w:rsidRDefault="00D809CB">
                    <w:pPr>
                      <w:ind w:right="5"/>
                      <w:jc w:val="right"/>
                      <w:rPr>
                        <w:rFonts w:ascii="Arial Narrow" w:hAnsi="Arial Narrow"/>
                        <w:szCs w:val="21"/>
                      </w:rPr>
                    </w:pPr>
                  </w:p>
                </w:tc>
              </w:sdtContent>
            </w:sdt>
            <w:sdt>
              <w:sdtPr>
                <w:rPr>
                  <w:rFonts w:ascii="Arial Narrow" w:hAnsi="Arial Narrow"/>
                  <w:szCs w:val="21"/>
                </w:rPr>
                <w:alias w:val="原材料跌价准备余额计提数"/>
                <w:tag w:val="_GBC_59b2b3d906cf4133aea86191974f3930"/>
                <w:id w:val="29973236"/>
                <w:lock w:val="sdtLocked"/>
                <w:showingPlcHdr/>
              </w:sdtPr>
              <w:sdtContent>
                <w:tc>
                  <w:tcPr>
                    <w:tcW w:w="910" w:type="dxa"/>
                    <w:tcBorders>
                      <w:top w:val="single" w:sz="4" w:space="0" w:color="auto"/>
                      <w:left w:val="single" w:sz="4" w:space="0" w:color="auto"/>
                      <w:bottom w:val="single" w:sz="4" w:space="0" w:color="auto"/>
                      <w:right w:val="single" w:sz="4" w:space="0" w:color="auto"/>
                    </w:tcBorders>
                  </w:tcPr>
                  <w:p w:rsidR="00D809CB" w:rsidRDefault="00D809CB">
                    <w:pPr>
                      <w:jc w:val="right"/>
                      <w:rPr>
                        <w:rFonts w:ascii="Arial Narrow" w:hAnsi="Arial Narrow"/>
                        <w:szCs w:val="21"/>
                      </w:rPr>
                    </w:pPr>
                  </w:p>
                </w:tc>
              </w:sdtContent>
            </w:sdt>
            <w:sdt>
              <w:sdtPr>
                <w:rPr>
                  <w:rFonts w:ascii="Arial Narrow" w:hAnsi="Arial Narrow"/>
                  <w:szCs w:val="21"/>
                </w:rPr>
                <w:alias w:val="原材料跌价准备本期其他增加额"/>
                <w:tag w:val="_GBC_ed94272fa104411ba268a145f4e30c86"/>
                <w:id w:val="29973237"/>
                <w:lock w:val="sdtLocked"/>
                <w:showingPlcHdr/>
              </w:sdtPr>
              <w:sdtContent>
                <w:tc>
                  <w:tcPr>
                    <w:tcW w:w="1191" w:type="dxa"/>
                    <w:tcBorders>
                      <w:top w:val="single" w:sz="4" w:space="0" w:color="auto"/>
                      <w:left w:val="single" w:sz="4" w:space="0" w:color="auto"/>
                      <w:bottom w:val="single" w:sz="4" w:space="0" w:color="auto"/>
                      <w:right w:val="single" w:sz="4" w:space="0" w:color="auto"/>
                    </w:tcBorders>
                  </w:tcPr>
                  <w:p w:rsidR="00D809CB" w:rsidRDefault="00D809CB">
                    <w:pPr>
                      <w:jc w:val="right"/>
                      <w:rPr>
                        <w:rFonts w:ascii="Arial Narrow" w:hAnsi="Arial Narrow"/>
                        <w:szCs w:val="21"/>
                      </w:rPr>
                    </w:pPr>
                  </w:p>
                </w:tc>
              </w:sdtContent>
            </w:sdt>
            <w:sdt>
              <w:sdtPr>
                <w:rPr>
                  <w:rFonts w:ascii="Arial Narrow" w:hAnsi="Arial Narrow"/>
                  <w:szCs w:val="21"/>
                </w:rPr>
                <w:alias w:val="原材料跌价准备转回或转销数"/>
                <w:tag w:val="_GBC_c4615698171f4504a461390ea0b77b1a"/>
                <w:id w:val="29973238"/>
                <w:lock w:val="sdtLocked"/>
                <w:showingPlcHdr/>
              </w:sdtPr>
              <w:sdtContent>
                <w:tc>
                  <w:tcPr>
                    <w:tcW w:w="1301" w:type="dxa"/>
                    <w:tcBorders>
                      <w:top w:val="single" w:sz="4" w:space="0" w:color="auto"/>
                      <w:left w:val="single" w:sz="4" w:space="0" w:color="auto"/>
                      <w:bottom w:val="single" w:sz="4" w:space="0" w:color="auto"/>
                      <w:right w:val="single" w:sz="4" w:space="0" w:color="auto"/>
                    </w:tcBorders>
                  </w:tcPr>
                  <w:p w:rsidR="00D809CB" w:rsidRDefault="00D809CB">
                    <w:pPr>
                      <w:jc w:val="right"/>
                      <w:rPr>
                        <w:rFonts w:ascii="Arial Narrow" w:hAnsi="Arial Narrow"/>
                        <w:szCs w:val="21"/>
                      </w:rPr>
                    </w:pPr>
                  </w:p>
                </w:tc>
              </w:sdtContent>
            </w:sdt>
            <w:sdt>
              <w:sdtPr>
                <w:rPr>
                  <w:rFonts w:ascii="Arial Narrow" w:hAnsi="Arial Narrow"/>
                  <w:szCs w:val="21"/>
                </w:rPr>
                <w:alias w:val="原材料跌价准备本期其他减少额"/>
                <w:tag w:val="_GBC_0f2d33d9a60a486abd34f977dbaef00a"/>
                <w:id w:val="29973239"/>
                <w:lock w:val="sdtLocked"/>
                <w:showingPlcHdr/>
              </w:sdtPr>
              <w:sdtContent>
                <w:tc>
                  <w:tcPr>
                    <w:tcW w:w="849" w:type="dxa"/>
                    <w:tcBorders>
                      <w:top w:val="single" w:sz="4" w:space="0" w:color="auto"/>
                      <w:left w:val="single" w:sz="4" w:space="0" w:color="auto"/>
                      <w:bottom w:val="single" w:sz="4" w:space="0" w:color="auto"/>
                      <w:right w:val="single" w:sz="4" w:space="0" w:color="auto"/>
                    </w:tcBorders>
                  </w:tcPr>
                  <w:p w:rsidR="00D809CB" w:rsidRDefault="00D809CB">
                    <w:pPr>
                      <w:jc w:val="right"/>
                      <w:rPr>
                        <w:rFonts w:ascii="Arial Narrow" w:hAnsi="Arial Narrow"/>
                        <w:szCs w:val="21"/>
                      </w:rPr>
                    </w:pPr>
                  </w:p>
                </w:tc>
              </w:sdtContent>
            </w:sdt>
            <w:sdt>
              <w:sdtPr>
                <w:rPr>
                  <w:rFonts w:ascii="Arial Narrow" w:hAnsi="Arial Narrow"/>
                  <w:szCs w:val="21"/>
                </w:rPr>
                <w:alias w:val="原材料跌价准备余额"/>
                <w:tag w:val="_GBC_17ace0f8a6364567be1710211479cfef"/>
                <w:id w:val="29973240"/>
                <w:lock w:val="sdtLocked"/>
                <w:showingPlcHdr/>
              </w:sdtPr>
              <w:sdtContent>
                <w:tc>
                  <w:tcPr>
                    <w:tcW w:w="1428" w:type="dxa"/>
                    <w:tcBorders>
                      <w:top w:val="single" w:sz="4" w:space="0" w:color="auto"/>
                      <w:left w:val="single" w:sz="4" w:space="0" w:color="auto"/>
                      <w:bottom w:val="single" w:sz="4" w:space="0" w:color="auto"/>
                      <w:right w:val="single" w:sz="4" w:space="0" w:color="auto"/>
                    </w:tcBorders>
                  </w:tcPr>
                  <w:p w:rsidR="00D809CB" w:rsidRDefault="00D809CB">
                    <w:pPr>
                      <w:ind w:right="5"/>
                      <w:jc w:val="right"/>
                      <w:rPr>
                        <w:rFonts w:ascii="Arial Narrow" w:hAnsi="Arial Narrow"/>
                        <w:szCs w:val="21"/>
                      </w:rPr>
                    </w:pPr>
                  </w:p>
                </w:tc>
              </w:sdtContent>
            </w:sdt>
          </w:tr>
          <w:tr w:rsidR="00D809CB">
            <w:trPr>
              <w:trHeight w:val="20"/>
            </w:trPr>
            <w:tc>
              <w:tcPr>
                <w:tcW w:w="1915"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在产品</w:t>
                </w:r>
              </w:p>
            </w:tc>
            <w:sdt>
              <w:sdtPr>
                <w:rPr>
                  <w:rFonts w:ascii="Arial Narrow" w:hAnsi="Arial Narrow"/>
                  <w:szCs w:val="21"/>
                </w:rPr>
                <w:alias w:val="在产品跌价准备"/>
                <w:tag w:val="_GBC_b3a617ade78b49f48b410a8c7d346461"/>
                <w:id w:val="29973241"/>
                <w:lock w:val="sdtLocked"/>
              </w:sdtPr>
              <w:sdtContent>
                <w:tc>
                  <w:tcPr>
                    <w:tcW w:w="1455" w:type="dxa"/>
                    <w:tcBorders>
                      <w:top w:val="single" w:sz="4" w:space="0" w:color="auto"/>
                      <w:left w:val="single" w:sz="4" w:space="0" w:color="auto"/>
                      <w:bottom w:val="single" w:sz="4" w:space="0" w:color="auto"/>
                      <w:right w:val="single" w:sz="4" w:space="0" w:color="auto"/>
                    </w:tcBorders>
                    <w:vAlign w:val="center"/>
                  </w:tcPr>
                  <w:p w:rsidR="00D809CB" w:rsidRDefault="00754068">
                    <w:pPr>
                      <w:ind w:right="5"/>
                      <w:jc w:val="right"/>
                      <w:rPr>
                        <w:rFonts w:ascii="Arial Narrow" w:hAnsi="Arial Narrow"/>
                        <w:szCs w:val="21"/>
                      </w:rPr>
                    </w:pPr>
                    <w:r>
                      <w:rPr>
                        <w:rFonts w:ascii="Arial Narrow" w:hAnsi="Arial Narrow"/>
                        <w:szCs w:val="21"/>
                      </w:rPr>
                      <w:t>2,892,406.12</w:t>
                    </w:r>
                  </w:p>
                </w:tc>
              </w:sdtContent>
            </w:sdt>
            <w:sdt>
              <w:sdtPr>
                <w:rPr>
                  <w:rFonts w:ascii="Arial Narrow" w:hAnsi="Arial Narrow"/>
                  <w:szCs w:val="21"/>
                </w:rPr>
                <w:alias w:val="在产品跌价准备计提数"/>
                <w:tag w:val="_GBC_665bb5864eab4994bcb84f4fac9705c7"/>
                <w:id w:val="29973242"/>
                <w:lock w:val="sdtLocked"/>
              </w:sdtPr>
              <w:sdtContent>
                <w:tc>
                  <w:tcPr>
                    <w:tcW w:w="910"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szCs w:val="21"/>
                </w:rPr>
                <w:alias w:val="在产品跌价准备本期其他增加额"/>
                <w:tag w:val="_GBC_34175905456d48dd94a272f5954ecc1b"/>
                <w:id w:val="29973243"/>
                <w:lock w:val="sdtLocked"/>
              </w:sdtPr>
              <w:sdtContent>
                <w:tc>
                  <w:tcPr>
                    <w:tcW w:w="119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tc>
              <w:tcPr>
                <w:tcW w:w="1301"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Cs w:val="21"/>
                  </w:rPr>
                  <w:alias w:val="在产品跌价准备转回或转销数"/>
                  <w:tag w:val="_GBC_added418ca7b4c33824e205f5cd81869"/>
                  <w:id w:val="29973244"/>
                  <w:lock w:val="sdtLocked"/>
                  <w:showingPlcHdr/>
                </w:sdtPr>
                <w:sdtContent>
                  <w:p w:rsidR="00D809CB" w:rsidRDefault="005767BC">
                    <w:pPr>
                      <w:jc w:val="right"/>
                      <w:rPr>
                        <w:rFonts w:ascii="Arial Narrow" w:hAnsi="Arial Narrow"/>
                        <w:szCs w:val="21"/>
                      </w:rPr>
                    </w:pPr>
                  </w:p>
                </w:sdtContent>
              </w:sdt>
            </w:tc>
            <w:sdt>
              <w:sdtPr>
                <w:rPr>
                  <w:rFonts w:ascii="Arial Narrow" w:hAnsi="Arial Narrow"/>
                  <w:szCs w:val="21"/>
                </w:rPr>
                <w:alias w:val="在产品跌价准备本期其他减少额"/>
                <w:tag w:val="_GBC_49a0c72ddceb4ad5b381c72a1a346181"/>
                <w:id w:val="29973245"/>
                <w:lock w:val="sdtLocked"/>
              </w:sdtPr>
              <w:sdtContent>
                <w:tc>
                  <w:tcPr>
                    <w:tcW w:w="849" w:type="dxa"/>
                    <w:tcBorders>
                      <w:top w:val="single" w:sz="4" w:space="0" w:color="auto"/>
                      <w:left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szCs w:val="21"/>
                </w:rPr>
                <w:alias w:val="在产品跌价准备"/>
                <w:tag w:val="_GBC_563d5de3163f47a099e1b2ef61581665"/>
                <w:id w:val="29973246"/>
                <w:lock w:val="sdtLocked"/>
              </w:sdtPr>
              <w:sdtContent>
                <w:tc>
                  <w:tcPr>
                    <w:tcW w:w="1428" w:type="dxa"/>
                    <w:tcBorders>
                      <w:top w:val="single" w:sz="4" w:space="0" w:color="auto"/>
                      <w:left w:val="single" w:sz="4" w:space="0" w:color="auto"/>
                      <w:bottom w:val="single" w:sz="4" w:space="0" w:color="auto"/>
                      <w:right w:val="single" w:sz="4" w:space="0" w:color="auto"/>
                    </w:tcBorders>
                    <w:vAlign w:val="center"/>
                  </w:tcPr>
                  <w:p w:rsidR="00D809CB" w:rsidRDefault="00754068">
                    <w:pPr>
                      <w:ind w:right="5"/>
                      <w:jc w:val="right"/>
                      <w:rPr>
                        <w:rFonts w:ascii="Arial Narrow" w:hAnsi="Arial Narrow"/>
                        <w:szCs w:val="21"/>
                      </w:rPr>
                    </w:pPr>
                    <w:r>
                      <w:rPr>
                        <w:rFonts w:ascii="Arial Narrow" w:hAnsi="Arial Narrow"/>
                        <w:szCs w:val="21"/>
                      </w:rPr>
                      <w:t>2,892,406.12</w:t>
                    </w:r>
                  </w:p>
                </w:tc>
              </w:sdtContent>
            </w:sdt>
          </w:tr>
          <w:tr w:rsidR="00D809CB">
            <w:trPr>
              <w:trHeight w:val="20"/>
            </w:trPr>
            <w:tc>
              <w:tcPr>
                <w:tcW w:w="1915"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库存商品</w:t>
                </w:r>
              </w:p>
            </w:tc>
            <w:sdt>
              <w:sdtPr>
                <w:rPr>
                  <w:rFonts w:ascii="Arial Narrow" w:hAnsi="Arial Narrow"/>
                  <w:szCs w:val="21"/>
                </w:rPr>
                <w:alias w:val="库存商品跌价准备合计余额"/>
                <w:tag w:val="_GBC_9a69ba76d8b44c1c8fe91ed78b9e7bac"/>
                <w:id w:val="29973247"/>
                <w:lock w:val="sdtLocked"/>
              </w:sdtPr>
              <w:sdtContent>
                <w:tc>
                  <w:tcPr>
                    <w:tcW w:w="1455" w:type="dxa"/>
                    <w:tcBorders>
                      <w:top w:val="single" w:sz="4" w:space="0" w:color="auto"/>
                      <w:left w:val="single" w:sz="4" w:space="0" w:color="auto"/>
                      <w:bottom w:val="single" w:sz="4" w:space="0" w:color="auto"/>
                      <w:right w:val="single" w:sz="4" w:space="0" w:color="auto"/>
                    </w:tcBorders>
                    <w:vAlign w:val="center"/>
                  </w:tcPr>
                  <w:p w:rsidR="00D809CB" w:rsidRDefault="00754068">
                    <w:pPr>
                      <w:ind w:right="5"/>
                      <w:jc w:val="right"/>
                      <w:rPr>
                        <w:rFonts w:ascii="Arial Narrow" w:hAnsi="Arial Narrow"/>
                        <w:szCs w:val="21"/>
                      </w:rPr>
                    </w:pPr>
                    <w:r>
                      <w:rPr>
                        <w:rFonts w:ascii="Arial Narrow" w:hAnsi="Arial Narrow"/>
                        <w:szCs w:val="21"/>
                      </w:rPr>
                      <w:t>2,179,341.24</w:t>
                    </w:r>
                  </w:p>
                </w:tc>
              </w:sdtContent>
            </w:sdt>
            <w:sdt>
              <w:sdtPr>
                <w:rPr>
                  <w:rFonts w:ascii="Arial Narrow" w:hAnsi="Arial Narrow"/>
                  <w:szCs w:val="21"/>
                </w:rPr>
                <w:alias w:val="库存商品跌价准备计提数"/>
                <w:tag w:val="_GBC_75578f235ba041b1a8d8715c0a2a4131"/>
                <w:id w:val="29973248"/>
                <w:lock w:val="sdtLocked"/>
              </w:sdtPr>
              <w:sdtContent>
                <w:tc>
                  <w:tcPr>
                    <w:tcW w:w="910"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szCs w:val="21"/>
                </w:rPr>
                <w:alias w:val="库存商品跌价准备本期其他增加额"/>
                <w:tag w:val="_GBC_eef6f74f3dfa40dcaebff0bff5b95879"/>
                <w:id w:val="29973249"/>
                <w:lock w:val="sdtLocked"/>
              </w:sdtPr>
              <w:sdtContent>
                <w:tc>
                  <w:tcPr>
                    <w:tcW w:w="119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tc>
              <w:tcPr>
                <w:tcW w:w="1301" w:type="dxa"/>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Cs w:val="21"/>
                  </w:rPr>
                  <w:alias w:val="库存商品跌价准备转回或转销数"/>
                  <w:tag w:val="_GBC_3f7ebcd3d9a14cfb80b48ee0500a59b5"/>
                  <w:id w:val="29973250"/>
                  <w:lock w:val="sdtLocked"/>
                </w:sdtPr>
                <w:sdtContent>
                  <w:p w:rsidR="00D809CB" w:rsidRDefault="00754068">
                    <w:pPr>
                      <w:jc w:val="right"/>
                      <w:rPr>
                        <w:rFonts w:ascii="Arial Narrow" w:hAnsi="Arial Narrow"/>
                        <w:szCs w:val="21"/>
                      </w:rPr>
                    </w:pPr>
                    <w:r>
                      <w:rPr>
                        <w:rFonts w:ascii="Arial Narrow" w:hAnsi="Arial Narrow"/>
                        <w:szCs w:val="21"/>
                      </w:rPr>
                      <w:t>2,132,296.75</w:t>
                    </w:r>
                  </w:p>
                </w:sdtContent>
              </w:sdt>
            </w:tc>
            <w:sdt>
              <w:sdtPr>
                <w:rPr>
                  <w:rFonts w:ascii="Arial Narrow" w:hAnsi="Arial Narrow"/>
                  <w:szCs w:val="21"/>
                </w:rPr>
                <w:alias w:val="库存商品跌价准备本期其他减少额"/>
                <w:tag w:val="_GBC_faa8b041991f452cb5f0ba39e69d2495"/>
                <w:id w:val="29973251"/>
                <w:lock w:val="sdtLocked"/>
              </w:sdtPr>
              <w:sdtContent>
                <w:tc>
                  <w:tcPr>
                    <w:tcW w:w="849" w:type="dxa"/>
                    <w:tcBorders>
                      <w:left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szCs w:val="21"/>
                </w:rPr>
                <w:alias w:val="库存商品跌价准备合计余额"/>
                <w:tag w:val="_GBC_0f3520fd178340dbab0a49f616bec9a3"/>
                <w:id w:val="29973252"/>
                <w:lock w:val="sdtLocked"/>
              </w:sdtPr>
              <w:sdtContent>
                <w:tc>
                  <w:tcPr>
                    <w:tcW w:w="1428" w:type="dxa"/>
                    <w:tcBorders>
                      <w:top w:val="single" w:sz="4" w:space="0" w:color="auto"/>
                      <w:left w:val="single" w:sz="4" w:space="0" w:color="auto"/>
                      <w:bottom w:val="single" w:sz="4" w:space="0" w:color="auto"/>
                      <w:right w:val="single" w:sz="4" w:space="0" w:color="auto"/>
                    </w:tcBorders>
                    <w:vAlign w:val="center"/>
                  </w:tcPr>
                  <w:p w:rsidR="00D809CB" w:rsidRDefault="00754068">
                    <w:pPr>
                      <w:ind w:right="5"/>
                      <w:jc w:val="right"/>
                      <w:rPr>
                        <w:rFonts w:ascii="Arial Narrow" w:hAnsi="Arial Narrow"/>
                        <w:szCs w:val="21"/>
                      </w:rPr>
                    </w:pPr>
                    <w:r>
                      <w:rPr>
                        <w:rFonts w:ascii="Arial Narrow" w:hAnsi="Arial Narrow"/>
                        <w:szCs w:val="21"/>
                      </w:rPr>
                      <w:t>47,044.49</w:t>
                    </w:r>
                  </w:p>
                </w:tc>
              </w:sdtContent>
            </w:sdt>
          </w:tr>
          <w:tr w:rsidR="00D809CB">
            <w:trPr>
              <w:trHeight w:val="20"/>
            </w:trPr>
            <w:tc>
              <w:tcPr>
                <w:tcW w:w="1915"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rPr>
                    <w:rFonts w:hint="eastAsia"/>
                    <w:szCs w:val="21"/>
                  </w:rPr>
                  <w:t>合计</w:t>
                </w:r>
              </w:p>
            </w:tc>
            <w:sdt>
              <w:sdtPr>
                <w:rPr>
                  <w:rFonts w:ascii="Arial Narrow" w:hAnsi="Arial Narrow"/>
                  <w:szCs w:val="21"/>
                </w:rPr>
                <w:alias w:val="存货跌价准备合计余额"/>
                <w:tag w:val="_GBC_eb48858203024f8c9fb2aa6c528c84e4"/>
                <w:id w:val="29973253"/>
                <w:lock w:val="sdtLocked"/>
              </w:sdtPr>
              <w:sdtContent>
                <w:tc>
                  <w:tcPr>
                    <w:tcW w:w="1455" w:type="dxa"/>
                    <w:tcBorders>
                      <w:top w:val="single" w:sz="4" w:space="0" w:color="auto"/>
                      <w:left w:val="single" w:sz="4" w:space="0" w:color="auto"/>
                      <w:bottom w:val="single" w:sz="4" w:space="0" w:color="auto"/>
                      <w:right w:val="single" w:sz="4" w:space="0" w:color="auto"/>
                    </w:tcBorders>
                    <w:vAlign w:val="center"/>
                  </w:tcPr>
                  <w:p w:rsidR="00D809CB" w:rsidRDefault="00754068">
                    <w:pPr>
                      <w:ind w:right="5"/>
                      <w:jc w:val="right"/>
                      <w:rPr>
                        <w:rFonts w:ascii="Arial Narrow" w:hAnsi="Arial Narrow"/>
                        <w:szCs w:val="21"/>
                      </w:rPr>
                    </w:pPr>
                    <w:r>
                      <w:rPr>
                        <w:rFonts w:ascii="Arial Narrow" w:hAnsi="Arial Narrow"/>
                        <w:szCs w:val="21"/>
                      </w:rPr>
                      <w:t>5,071,747.36</w:t>
                    </w:r>
                  </w:p>
                </w:tc>
              </w:sdtContent>
            </w:sdt>
            <w:sdt>
              <w:sdtPr>
                <w:rPr>
                  <w:rFonts w:ascii="Arial Narrow" w:hAnsi="Arial Narrow"/>
                  <w:szCs w:val="21"/>
                </w:rPr>
                <w:alias w:val="存货跌价准备合计余额计提数"/>
                <w:tag w:val="_GBC_ba90aeea0fbb4a1ab37b82a05e74131e"/>
                <w:id w:val="29973254"/>
                <w:lock w:val="sdtLocked"/>
              </w:sdtPr>
              <w:sdtContent>
                <w:tc>
                  <w:tcPr>
                    <w:tcW w:w="910"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rPr>
                <w:alias w:val="存货跌价准备合计余额本期其他增加额"/>
                <w:tag w:val="_GBC_0c1f1a251f5e4937b5b0682da6a428e2"/>
                <w:id w:val="29973255"/>
                <w:lock w:val="sdtLocked"/>
              </w:sdtPr>
              <w:sdtContent>
                <w:tc>
                  <w:tcPr>
                    <w:tcW w:w="119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szCs w:val="21"/>
                </w:rPr>
                <w:alias w:val="存货跌价准备合计余额转回或转销数"/>
                <w:tag w:val="_GBC_0f0bf83f717b4703acc834c4e51af5e2"/>
                <w:id w:val="29973256"/>
                <w:lock w:val="sdtLocked"/>
              </w:sdtPr>
              <w:sdtContent>
                <w:tc>
                  <w:tcPr>
                    <w:tcW w:w="13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Cs w:val="21"/>
                      </w:rPr>
                    </w:pPr>
                    <w:r>
                      <w:rPr>
                        <w:rFonts w:ascii="Arial Narrow" w:hAnsi="Arial Narrow"/>
                        <w:szCs w:val="21"/>
                      </w:rPr>
                      <w:t>2,132,296.75</w:t>
                    </w:r>
                  </w:p>
                </w:tc>
              </w:sdtContent>
            </w:sdt>
            <w:sdt>
              <w:sdtPr>
                <w:rPr>
                  <w:rFonts w:ascii="Arial Narrow" w:hAnsi="Arial Narrow"/>
                </w:rPr>
                <w:alias w:val="存货跌价准备合计余额本期其他减少额"/>
                <w:tag w:val="_GBC_4c27fd23cf5b4ba18047e5169032d894"/>
                <w:id w:val="29973257"/>
                <w:lock w:val="sdtLocked"/>
              </w:sdtPr>
              <w:sdtContent>
                <w:tc>
                  <w:tcPr>
                    <w:tcW w:w="849" w:type="dxa"/>
                    <w:tcBorders>
                      <w:left w:val="single" w:sz="4" w:space="0" w:color="auto"/>
                      <w:bottom w:val="single" w:sz="4" w:space="0" w:color="auto"/>
                      <w:right w:val="single" w:sz="4" w:space="0" w:color="auto"/>
                    </w:tcBorders>
                    <w:vAlign w:val="center"/>
                  </w:tcPr>
                  <w:p w:rsidR="00D809CB" w:rsidRDefault="00D809CB">
                    <w:pPr>
                      <w:jc w:val="right"/>
                      <w:rPr>
                        <w:rFonts w:ascii="Arial Narrow" w:hAnsi="Arial Narrow"/>
                        <w:szCs w:val="21"/>
                      </w:rPr>
                    </w:pPr>
                  </w:p>
                </w:tc>
              </w:sdtContent>
            </w:sdt>
            <w:sdt>
              <w:sdtPr>
                <w:rPr>
                  <w:rFonts w:ascii="Arial Narrow" w:hAnsi="Arial Narrow"/>
                  <w:szCs w:val="21"/>
                </w:rPr>
                <w:alias w:val="存货跌价准备合计余额"/>
                <w:tag w:val="_GBC_8ee507d7973d42f4b55fced3dc3888fb"/>
                <w:id w:val="29973258"/>
                <w:lock w:val="sdtLocked"/>
              </w:sdtPr>
              <w:sdtContent>
                <w:tc>
                  <w:tcPr>
                    <w:tcW w:w="1428" w:type="dxa"/>
                    <w:tcBorders>
                      <w:top w:val="single" w:sz="4" w:space="0" w:color="auto"/>
                      <w:left w:val="single" w:sz="4" w:space="0" w:color="auto"/>
                      <w:bottom w:val="single" w:sz="4" w:space="0" w:color="auto"/>
                      <w:right w:val="single" w:sz="4" w:space="0" w:color="auto"/>
                    </w:tcBorders>
                    <w:vAlign w:val="center"/>
                  </w:tcPr>
                  <w:p w:rsidR="00D809CB" w:rsidRDefault="00754068">
                    <w:pPr>
                      <w:ind w:right="5"/>
                      <w:jc w:val="right"/>
                      <w:rPr>
                        <w:rFonts w:ascii="Arial Narrow" w:hAnsi="Arial Narrow"/>
                        <w:szCs w:val="21"/>
                      </w:rPr>
                    </w:pPr>
                    <w:r>
                      <w:rPr>
                        <w:rFonts w:ascii="Arial Narrow" w:hAnsi="Arial Narrow"/>
                        <w:szCs w:val="21"/>
                      </w:rPr>
                      <w:t>2,939,450.61</w:t>
                    </w:r>
                  </w:p>
                </w:tc>
              </w:sdtContent>
            </w:sdt>
          </w:tr>
        </w:tbl>
        <w:p w:rsidR="00D809CB" w:rsidRDefault="005767BC"/>
      </w:sdtContent>
    </w:sdt>
    <w:sdt>
      <w:sdtPr>
        <w:rPr>
          <w:rFonts w:ascii="宋体" w:hAnsi="宋体" w:cs="宋体" w:hint="eastAsia"/>
          <w:b w:val="0"/>
          <w:bCs w:val="0"/>
          <w:kern w:val="0"/>
          <w:szCs w:val="24"/>
        </w:rPr>
        <w:alias w:val="模块:存货期末余额含有借款费用资本化金额的说明："/>
        <w:tag w:val="_GBC_dc559aaf0bf0428386e2f7f2cdeb43ec"/>
        <w:id w:val="29973261"/>
        <w:lock w:val="sdtLocked"/>
        <w:placeholder>
          <w:docPart w:val="GBC22222222222222222222222222222"/>
        </w:placeholder>
      </w:sdtPr>
      <w:sdtEndPr>
        <w:rPr>
          <w:rFonts w:ascii="Times New Roman" w:hAnsi="Times New Roman"/>
        </w:rPr>
      </w:sdtEndPr>
      <w:sdtContent>
        <w:p w:rsidR="00D809CB" w:rsidRDefault="00754068">
          <w:pPr>
            <w:pStyle w:val="4"/>
            <w:numPr>
              <w:ilvl w:val="0"/>
              <w:numId w:val="51"/>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2997326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Times New Roman" w:hAnsi="Times New Roman" w:cs="宋体" w:hint="eastAsia"/>
          <w:b w:val="0"/>
          <w:bCs w:val="0"/>
          <w:kern w:val="0"/>
          <w:szCs w:val="24"/>
        </w:rPr>
        <w:alias w:val="模块:建造合同形成的已完工未结算资产情况："/>
        <w:tag w:val="_GBC_fe30d9ed40ad49329a2ea79b256856e5"/>
        <w:id w:val="29973264"/>
        <w:lock w:val="sdtLocked"/>
        <w:placeholder>
          <w:docPart w:val="GBC22222222222222222222222222222"/>
        </w:placeholder>
      </w:sdtPr>
      <w:sdtContent>
        <w:p w:rsidR="00D809CB" w:rsidRDefault="00754068">
          <w:pPr>
            <w:pStyle w:val="4"/>
            <w:numPr>
              <w:ilvl w:val="0"/>
              <w:numId w:val="51"/>
            </w:numPr>
            <w:tabs>
              <w:tab w:val="left" w:pos="630"/>
            </w:tabs>
          </w:pPr>
          <w:r>
            <w:rPr>
              <w:rFonts w:ascii="Times New Roman" w:hAnsi="Times New Roman" w:cs="宋体" w:hint="eastAsia"/>
              <w:bCs w:val="0"/>
              <w:kern w:val="0"/>
              <w:szCs w:val="24"/>
            </w:rPr>
            <w:t>期末</w:t>
          </w:r>
          <w:r>
            <w:rPr>
              <w:rFonts w:hint="eastAsia"/>
            </w:rPr>
            <w:t>建造合同形成的已完工未结算资产情况：</w:t>
          </w:r>
        </w:p>
        <w:sdt>
          <w:sdtPr>
            <w:alias w:val="是否适用：期末建造合同形成的已完工未结算资产情况[双击切换]"/>
            <w:tag w:val="_GBC_2e40d88c06744ade9117597fa8a0747f"/>
            <w:id w:val="2997326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r>
            <w:rPr>
              <w:rFonts w:hint="eastAsia"/>
            </w:rPr>
            <w:t>其他说明</w:t>
          </w:r>
        </w:p>
        <w:sdt>
          <w:sdtPr>
            <w:alias w:val="是否适用：建造合同形成的已完工未结算资产的其他说明[双击切换]"/>
            <w:tag w:val="_GBC_c492a3264a1b4245b4a030b86f62363a"/>
            <w:id w:val="2997326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宋体" w:hAnsi="宋体" w:cs="宋体" w:hint="eastAsia"/>
          <w:b w:val="0"/>
          <w:bCs w:val="0"/>
          <w:kern w:val="0"/>
          <w:szCs w:val="24"/>
        </w:rPr>
        <w:alias w:val="模块:划分为持有待售的资产"/>
        <w:tag w:val="_GBC_b8017c342539428893a6ec198dd061b3"/>
        <w:id w:val="29973266"/>
        <w:lock w:val="sdtLocked"/>
        <w:placeholder>
          <w:docPart w:val="GBC22222222222222222222222222222"/>
        </w:placeholder>
      </w:sdtPr>
      <w:sdtEndPr>
        <w:rPr>
          <w:rFonts w:hint="default"/>
          <w:szCs w:val="21"/>
        </w:rPr>
      </w:sdtEndPr>
      <w:sdtContent>
        <w:p w:rsidR="00D809CB" w:rsidRDefault="00754068">
          <w:pPr>
            <w:pStyle w:val="3"/>
            <w:numPr>
              <w:ilvl w:val="0"/>
              <w:numId w:val="44"/>
            </w:numPr>
            <w:tabs>
              <w:tab w:val="left" w:pos="504"/>
            </w:tabs>
          </w:pPr>
          <w:r>
            <w:rPr>
              <w:rFonts w:hint="eastAsia"/>
            </w:rPr>
            <w:t>划分为持有待售的资产</w:t>
          </w:r>
        </w:p>
        <w:sdt>
          <w:sdtPr>
            <w:alias w:val="是否适用：划分为持有待售的资产[双击切换]"/>
            <w:tag w:val="_GBC_a6517e0f93e04b1caa2e45201c8133b1"/>
            <w:id w:val="2997326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pPr>
        <w:ind w:right="210"/>
      </w:pPr>
    </w:p>
    <w:sdt>
      <w:sdtPr>
        <w:rPr>
          <w:rFonts w:ascii="宋体" w:hAnsi="宋体" w:cs="宋体" w:hint="eastAsia"/>
          <w:b w:val="0"/>
          <w:bCs w:val="0"/>
          <w:kern w:val="0"/>
          <w:szCs w:val="24"/>
        </w:rPr>
        <w:alias w:val="模块:一年内到期的非流动资产"/>
        <w:tag w:val="_GBC_73afc3711ce24918b57d8c069abaf5c5"/>
        <w:id w:val="29973268"/>
        <w:lock w:val="sdtLocked"/>
        <w:placeholder>
          <w:docPart w:val="GBC22222222222222222222222222222"/>
        </w:placeholder>
      </w:sdtPr>
      <w:sdtContent>
        <w:p w:rsidR="00D809CB" w:rsidRDefault="00754068">
          <w:pPr>
            <w:pStyle w:val="3"/>
            <w:numPr>
              <w:ilvl w:val="0"/>
              <w:numId w:val="44"/>
            </w:numPr>
            <w:tabs>
              <w:tab w:val="left" w:pos="504"/>
            </w:tabs>
          </w:pPr>
          <w:r>
            <w:rPr>
              <w:rFonts w:hint="eastAsia"/>
            </w:rPr>
            <w:t>一年内到期的非流动资产</w:t>
          </w:r>
        </w:p>
        <w:sdt>
          <w:sdtPr>
            <w:alias w:val="是否适用：一年内到期的非流动资产[双击切换]"/>
            <w:tag w:val="_GBC_3c3df002388d4bbe8dd8d4df7fe26ebc"/>
            <w:id w:val="2997326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ind w:right="210"/>
          </w:pPr>
        </w:p>
      </w:sdtContent>
    </w:sdt>
    <w:p w:rsidR="00D809CB" w:rsidRDefault="00D809CB">
      <w:pPr>
        <w:ind w:right="210"/>
      </w:pPr>
    </w:p>
    <w:sdt>
      <w:sdtPr>
        <w:rPr>
          <w:rFonts w:ascii="宋体" w:hAnsi="宋体" w:cs="宋体" w:hint="eastAsia"/>
          <w:b w:val="0"/>
          <w:bCs w:val="0"/>
          <w:kern w:val="0"/>
          <w:szCs w:val="24"/>
        </w:rPr>
        <w:alias w:val="模块:其他流动资产"/>
        <w:tag w:val="_GBC_e29fd29bee934fc3ab8325cf3625b905"/>
        <w:id w:val="29973282"/>
        <w:lock w:val="sdtLocked"/>
        <w:placeholder>
          <w:docPart w:val="GBC22222222222222222222222222222"/>
        </w:placeholder>
      </w:sdtPr>
      <w:sdtContent>
        <w:p w:rsidR="00D809CB" w:rsidRDefault="00754068">
          <w:pPr>
            <w:pStyle w:val="3"/>
            <w:numPr>
              <w:ilvl w:val="0"/>
              <w:numId w:val="44"/>
            </w:numPr>
            <w:tabs>
              <w:tab w:val="left" w:pos="504"/>
            </w:tabs>
          </w:pPr>
          <w:r>
            <w:rPr>
              <w:rFonts w:hint="eastAsia"/>
            </w:rPr>
            <w:t>其他流动资产</w:t>
          </w:r>
        </w:p>
        <w:sdt>
          <w:sdtPr>
            <w:alias w:val="是否适用：其他流动资产[双击切换]"/>
            <w:tag w:val="_GBC_7733d50365e24328b41020152f88028d"/>
            <w:id w:val="2997326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其他流动资产"/>
              <w:tag w:val="_GBC_d0c62fc75d164678ad203d9ddb106538"/>
              <w:id w:val="299732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29973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7"/>
            <w:gridCol w:w="2917"/>
            <w:gridCol w:w="2845"/>
          </w:tblGrid>
          <w:tr w:rsidR="00D809CB">
            <w:tc>
              <w:tcPr>
                <w:tcW w:w="3287" w:type="dxa"/>
                <w:shd w:val="clear" w:color="auto" w:fill="auto"/>
                <w:vAlign w:val="center"/>
              </w:tcPr>
              <w:p w:rsidR="00D809CB" w:rsidRDefault="00754068">
                <w:pPr>
                  <w:jc w:val="center"/>
                  <w:rPr>
                    <w:szCs w:val="21"/>
                  </w:rPr>
                </w:pPr>
                <w:r>
                  <w:rPr>
                    <w:rFonts w:hint="eastAsia"/>
                    <w:szCs w:val="21"/>
                  </w:rPr>
                  <w:t>项目</w:t>
                </w:r>
              </w:p>
            </w:tc>
            <w:tc>
              <w:tcPr>
                <w:tcW w:w="2917" w:type="dxa"/>
                <w:shd w:val="clear" w:color="auto" w:fill="auto"/>
                <w:vAlign w:val="center"/>
              </w:tcPr>
              <w:p w:rsidR="00D809CB" w:rsidRDefault="00754068">
                <w:pPr>
                  <w:jc w:val="center"/>
                  <w:rPr>
                    <w:szCs w:val="21"/>
                  </w:rPr>
                </w:pPr>
                <w:r>
                  <w:rPr>
                    <w:rFonts w:hint="eastAsia"/>
                    <w:szCs w:val="21"/>
                  </w:rPr>
                  <w:t>期末余额</w:t>
                </w:r>
              </w:p>
            </w:tc>
            <w:tc>
              <w:tcPr>
                <w:tcW w:w="2845" w:type="dxa"/>
                <w:shd w:val="clear" w:color="auto" w:fill="auto"/>
                <w:vAlign w:val="center"/>
              </w:tcPr>
              <w:p w:rsidR="00D809CB" w:rsidRDefault="00754068">
                <w:pPr>
                  <w:jc w:val="center"/>
                  <w:rPr>
                    <w:szCs w:val="21"/>
                  </w:rPr>
                </w:pPr>
                <w:r>
                  <w:rPr>
                    <w:rFonts w:hint="eastAsia"/>
                    <w:szCs w:val="21"/>
                  </w:rPr>
                  <w:t>期初余额</w:t>
                </w:r>
              </w:p>
            </w:tc>
          </w:tr>
          <w:sdt>
            <w:sdtPr>
              <w:rPr>
                <w:rFonts w:hint="eastAsia"/>
                <w:szCs w:val="21"/>
              </w:rPr>
              <w:alias w:val="其他流动资产明细"/>
              <w:tag w:val="_GBC_82015f9c1bbc43889ec00141a14ae1f8"/>
              <w:id w:val="29973275"/>
              <w:lock w:val="sdtLocked"/>
            </w:sdtPr>
            <w:sdtContent>
              <w:tr w:rsidR="00D809CB">
                <w:sdt>
                  <w:sdtPr>
                    <w:rPr>
                      <w:rFonts w:hint="eastAsia"/>
                      <w:szCs w:val="21"/>
                    </w:rPr>
                    <w:alias w:val="其他流动资产明细-项目"/>
                    <w:tag w:val="_GBC_998c60dcbe63472eba2eeadde101097a"/>
                    <w:id w:val="29973272"/>
                    <w:lock w:val="sdtLocked"/>
                  </w:sdtPr>
                  <w:sdtContent>
                    <w:tc>
                      <w:tcPr>
                        <w:tcW w:w="3287" w:type="dxa"/>
                        <w:shd w:val="clear" w:color="auto" w:fill="auto"/>
                      </w:tcPr>
                      <w:p w:rsidR="00D809CB" w:rsidRDefault="00754068">
                        <w:pPr>
                          <w:snapToGrid w:val="0"/>
                          <w:ind w:leftChars="-51" w:left="-107"/>
                          <w:rPr>
                            <w:szCs w:val="21"/>
                          </w:rPr>
                        </w:pPr>
                        <w:r>
                          <w:rPr>
                            <w:rFonts w:hint="eastAsia"/>
                            <w:szCs w:val="21"/>
                          </w:rPr>
                          <w:t>待抵扣增值税</w:t>
                        </w:r>
                      </w:p>
                    </w:tc>
                  </w:sdtContent>
                </w:sdt>
                <w:sdt>
                  <w:sdtPr>
                    <w:rPr>
                      <w:rFonts w:hint="eastAsia"/>
                      <w:szCs w:val="21"/>
                    </w:rPr>
                    <w:alias w:val="其他流动资产明细-金额"/>
                    <w:tag w:val="_GBC_00b33b619ad3476796c37172a9c7345d"/>
                    <w:id w:val="29973273"/>
                    <w:lock w:val="sdtLocked"/>
                  </w:sdtPr>
                  <w:sdtContent>
                    <w:tc>
                      <w:tcPr>
                        <w:tcW w:w="2917" w:type="dxa"/>
                        <w:shd w:val="clear" w:color="auto" w:fill="auto"/>
                      </w:tcPr>
                      <w:p w:rsidR="00D809CB" w:rsidRDefault="00754068">
                        <w:pPr>
                          <w:snapToGrid w:val="0"/>
                          <w:jc w:val="right"/>
                          <w:rPr>
                            <w:szCs w:val="21"/>
                          </w:rPr>
                        </w:pPr>
                        <w:r>
                          <w:rPr>
                            <w:rFonts w:hint="eastAsia"/>
                            <w:szCs w:val="21"/>
                          </w:rPr>
                          <w:t>46,293,075.06</w:t>
                        </w:r>
                      </w:p>
                    </w:tc>
                  </w:sdtContent>
                </w:sdt>
                <w:sdt>
                  <w:sdtPr>
                    <w:rPr>
                      <w:rFonts w:hint="eastAsia"/>
                      <w:szCs w:val="21"/>
                    </w:rPr>
                    <w:alias w:val="其他流动资产明细-金额"/>
                    <w:tag w:val="_GBC_5002a5e2c0404db8bae6e7d32bccda04"/>
                    <w:id w:val="29973274"/>
                    <w:lock w:val="sdtLocked"/>
                  </w:sdtPr>
                  <w:sdtContent>
                    <w:tc>
                      <w:tcPr>
                        <w:tcW w:w="2845" w:type="dxa"/>
                        <w:shd w:val="clear" w:color="auto" w:fill="auto"/>
                      </w:tcPr>
                      <w:p w:rsidR="00D809CB" w:rsidRDefault="00754068">
                        <w:pPr>
                          <w:snapToGrid w:val="0"/>
                          <w:jc w:val="right"/>
                          <w:rPr>
                            <w:szCs w:val="21"/>
                          </w:rPr>
                        </w:pPr>
                        <w:r>
                          <w:rPr>
                            <w:rFonts w:hint="eastAsia"/>
                            <w:szCs w:val="21"/>
                          </w:rPr>
                          <w:t>24,797,047.02</w:t>
                        </w:r>
                      </w:p>
                    </w:tc>
                  </w:sdtContent>
                </w:sdt>
              </w:tr>
            </w:sdtContent>
          </w:sdt>
          <w:sdt>
            <w:sdtPr>
              <w:rPr>
                <w:rFonts w:hint="eastAsia"/>
                <w:szCs w:val="21"/>
              </w:rPr>
              <w:alias w:val="其他流动资产明细"/>
              <w:tag w:val="_GBC_82015f9c1bbc43889ec00141a14ae1f8"/>
              <w:id w:val="29973279"/>
              <w:lock w:val="sdtLocked"/>
            </w:sdtPr>
            <w:sdtContent>
              <w:tr w:rsidR="00D809CB">
                <w:sdt>
                  <w:sdtPr>
                    <w:rPr>
                      <w:rFonts w:hint="eastAsia"/>
                      <w:szCs w:val="21"/>
                    </w:rPr>
                    <w:alias w:val="其他流动资产明细-项目"/>
                    <w:tag w:val="_GBC_998c60dcbe63472eba2eeadde101097a"/>
                    <w:id w:val="29973276"/>
                    <w:lock w:val="sdtLocked"/>
                  </w:sdtPr>
                  <w:sdtContent>
                    <w:tc>
                      <w:tcPr>
                        <w:tcW w:w="3287" w:type="dxa"/>
                        <w:shd w:val="clear" w:color="auto" w:fill="auto"/>
                      </w:tcPr>
                      <w:p w:rsidR="00D809CB" w:rsidRDefault="00754068">
                        <w:pPr>
                          <w:snapToGrid w:val="0"/>
                          <w:ind w:leftChars="-51" w:left="-107"/>
                          <w:rPr>
                            <w:szCs w:val="21"/>
                          </w:rPr>
                        </w:pPr>
                        <w:r>
                          <w:rPr>
                            <w:rFonts w:hint="eastAsia"/>
                            <w:szCs w:val="21"/>
                          </w:rPr>
                          <w:t>国内信用证利息</w:t>
                        </w:r>
                      </w:p>
                    </w:tc>
                  </w:sdtContent>
                </w:sdt>
                <w:sdt>
                  <w:sdtPr>
                    <w:rPr>
                      <w:rFonts w:hint="eastAsia"/>
                      <w:szCs w:val="21"/>
                    </w:rPr>
                    <w:alias w:val="其他流动资产明细-金额"/>
                    <w:tag w:val="_GBC_00b33b619ad3476796c37172a9c7345d"/>
                    <w:id w:val="29973277"/>
                    <w:lock w:val="sdtLocked"/>
                  </w:sdtPr>
                  <w:sdtContent>
                    <w:tc>
                      <w:tcPr>
                        <w:tcW w:w="2917" w:type="dxa"/>
                        <w:shd w:val="clear" w:color="auto" w:fill="auto"/>
                      </w:tcPr>
                      <w:p w:rsidR="00D809CB" w:rsidRDefault="00D809CB">
                        <w:pPr>
                          <w:snapToGrid w:val="0"/>
                          <w:jc w:val="right"/>
                          <w:rPr>
                            <w:szCs w:val="21"/>
                          </w:rPr>
                        </w:pPr>
                      </w:p>
                    </w:tc>
                  </w:sdtContent>
                </w:sdt>
                <w:sdt>
                  <w:sdtPr>
                    <w:rPr>
                      <w:rFonts w:hint="eastAsia"/>
                      <w:szCs w:val="21"/>
                    </w:rPr>
                    <w:alias w:val="其他流动资产明细-金额"/>
                    <w:tag w:val="_GBC_5002a5e2c0404db8bae6e7d32bccda04"/>
                    <w:id w:val="29973278"/>
                    <w:lock w:val="sdtLocked"/>
                  </w:sdtPr>
                  <w:sdtContent>
                    <w:tc>
                      <w:tcPr>
                        <w:tcW w:w="2845" w:type="dxa"/>
                        <w:shd w:val="clear" w:color="auto" w:fill="auto"/>
                      </w:tcPr>
                      <w:p w:rsidR="00D809CB" w:rsidRDefault="00754068">
                        <w:pPr>
                          <w:snapToGrid w:val="0"/>
                          <w:jc w:val="right"/>
                          <w:rPr>
                            <w:szCs w:val="21"/>
                          </w:rPr>
                        </w:pPr>
                        <w:r>
                          <w:rPr>
                            <w:rFonts w:hint="eastAsia"/>
                            <w:szCs w:val="21"/>
                          </w:rPr>
                          <w:t>2,088,611.09</w:t>
                        </w:r>
                      </w:p>
                    </w:tc>
                  </w:sdtContent>
                </w:sdt>
              </w:tr>
            </w:sdtContent>
          </w:sdt>
          <w:tr w:rsidR="00D809CB">
            <w:tc>
              <w:tcPr>
                <w:tcW w:w="3287" w:type="dxa"/>
                <w:shd w:val="clear" w:color="auto" w:fill="auto"/>
                <w:vAlign w:val="center"/>
              </w:tcPr>
              <w:p w:rsidR="00D809CB" w:rsidRDefault="00754068">
                <w:pPr>
                  <w:snapToGrid w:val="0"/>
                  <w:ind w:leftChars="-51" w:left="-107"/>
                  <w:jc w:val="center"/>
                  <w:rPr>
                    <w:szCs w:val="21"/>
                  </w:rPr>
                </w:pPr>
                <w:r>
                  <w:rPr>
                    <w:rFonts w:hint="eastAsia"/>
                    <w:szCs w:val="21"/>
                  </w:rPr>
                  <w:t>合计</w:t>
                </w:r>
              </w:p>
            </w:tc>
            <w:sdt>
              <w:sdtPr>
                <w:rPr>
                  <w:rFonts w:hint="eastAsia"/>
                  <w:szCs w:val="21"/>
                </w:rPr>
                <w:alias w:val="其他流动资产"/>
                <w:tag w:val="_GBC_c7663430d1644f7295df6b1d7aaad9de"/>
                <w:id w:val="29973280"/>
                <w:lock w:val="sdtLocked"/>
              </w:sdtPr>
              <w:sdtContent>
                <w:tc>
                  <w:tcPr>
                    <w:tcW w:w="2917" w:type="dxa"/>
                    <w:shd w:val="clear" w:color="auto" w:fill="auto"/>
                  </w:tcPr>
                  <w:p w:rsidR="00D809CB" w:rsidRDefault="00754068">
                    <w:pPr>
                      <w:snapToGrid w:val="0"/>
                      <w:jc w:val="right"/>
                      <w:rPr>
                        <w:szCs w:val="21"/>
                      </w:rPr>
                    </w:pPr>
                    <w:r>
                      <w:rPr>
                        <w:rFonts w:hint="eastAsia"/>
                        <w:szCs w:val="21"/>
                      </w:rPr>
                      <w:t>46,293,075.06</w:t>
                    </w:r>
                  </w:p>
                </w:tc>
              </w:sdtContent>
            </w:sdt>
            <w:sdt>
              <w:sdtPr>
                <w:rPr>
                  <w:rFonts w:hint="eastAsia"/>
                  <w:szCs w:val="21"/>
                </w:rPr>
                <w:alias w:val="其他流动资产"/>
                <w:tag w:val="_GBC_e898498333a14c0da1f58dc2e044e873"/>
                <w:id w:val="29973281"/>
                <w:lock w:val="sdtLocked"/>
              </w:sdtPr>
              <w:sdtContent>
                <w:tc>
                  <w:tcPr>
                    <w:tcW w:w="2845" w:type="dxa"/>
                    <w:shd w:val="clear" w:color="auto" w:fill="auto"/>
                  </w:tcPr>
                  <w:p w:rsidR="00D809CB" w:rsidRDefault="00754068">
                    <w:pPr>
                      <w:snapToGrid w:val="0"/>
                      <w:jc w:val="right"/>
                      <w:rPr>
                        <w:szCs w:val="21"/>
                      </w:rPr>
                    </w:pPr>
                    <w:r>
                      <w:rPr>
                        <w:rFonts w:hint="eastAsia"/>
                        <w:szCs w:val="21"/>
                      </w:rPr>
                      <w:t>26,885,658.11</w:t>
                    </w:r>
                  </w:p>
                </w:tc>
              </w:sdtContent>
            </w:sdt>
          </w:tr>
        </w:tbl>
        <w:p w:rsidR="00D809CB" w:rsidRDefault="005767BC"/>
      </w:sdtContent>
    </w:sdt>
    <w:p w:rsidR="00D809CB" w:rsidRDefault="00D809CB">
      <w:pPr>
        <w:ind w:right="210"/>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可供出售金融资产</w:t>
      </w:r>
    </w:p>
    <w:sdt>
      <w:sdtPr>
        <w:rPr>
          <w:rFonts w:ascii="宋体" w:hAnsi="宋体" w:cs="宋体" w:hint="eastAsia"/>
          <w:b w:val="0"/>
          <w:bCs w:val="0"/>
          <w:kern w:val="0"/>
          <w:szCs w:val="21"/>
        </w:rPr>
        <w:alias w:val="模块:可供出售金融资产情况"/>
        <w:tag w:val="_GBC_2f69616d9c724f45896f506b4cfb462d"/>
        <w:id w:val="29973284"/>
        <w:lock w:val="sdtLocked"/>
        <w:placeholder>
          <w:docPart w:val="GBC22222222222222222222222222222"/>
        </w:placeholder>
      </w:sdtPr>
      <w:sdtEndPr>
        <w:rPr>
          <w:rFonts w:cstheme="minorBidi" w:hint="default"/>
          <w:kern w:val="2"/>
        </w:rPr>
      </w:sdtEndPr>
      <w:sdtContent>
        <w:p w:rsidR="00D809CB" w:rsidRDefault="00754068">
          <w:pPr>
            <w:pStyle w:val="4"/>
            <w:numPr>
              <w:ilvl w:val="0"/>
              <w:numId w:val="52"/>
            </w:numPr>
            <w:tabs>
              <w:tab w:val="left" w:pos="644"/>
            </w:tabs>
            <w:rPr>
              <w:rFonts w:ascii="宋体" w:hAnsi="宋体"/>
              <w:szCs w:val="21"/>
            </w:rPr>
          </w:pPr>
          <w:r>
            <w:rPr>
              <w:rFonts w:ascii="宋体" w:hAnsi="宋体" w:hint="eastAsia"/>
              <w:szCs w:val="21"/>
            </w:rPr>
            <w:t>可供出售金融资产情况</w:t>
          </w:r>
        </w:p>
        <w:sdt>
          <w:sdtPr>
            <w:alias w:val="是否适用：可供出售金融资产情况[双击切换]"/>
            <w:tag w:val="_GBC_7293d0ec79d1468090d447858d67fb3c"/>
            <w:id w:val="29973283"/>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截至报告期末可供出售金融资产的成本公允价值等金额"/>
        <w:tag w:val="_GBC_96fb15c5e2bf447ba4129d5212539044"/>
        <w:id w:val="29973286"/>
        <w:lock w:val="sdtLocked"/>
        <w:placeholder>
          <w:docPart w:val="GBC22222222222222222222222222222"/>
        </w:placeholder>
      </w:sdtPr>
      <w:sdtEndPr>
        <w:rPr>
          <w:rFonts w:hint="default"/>
        </w:rPr>
      </w:sdtEndPr>
      <w:sdtContent>
        <w:p w:rsidR="00D809CB" w:rsidRDefault="00754068">
          <w:pPr>
            <w:pStyle w:val="4"/>
            <w:numPr>
              <w:ilvl w:val="0"/>
              <w:numId w:val="52"/>
            </w:numPr>
            <w:tabs>
              <w:tab w:val="left" w:pos="644"/>
            </w:tabs>
            <w:rPr>
              <w:rFonts w:ascii="宋体" w:hAnsi="宋体"/>
              <w:szCs w:val="21"/>
            </w:rPr>
          </w:pPr>
          <w:r>
            <w:rPr>
              <w:rFonts w:ascii="宋体" w:hAnsi="宋体" w:hint="eastAsia"/>
              <w:szCs w:val="21"/>
            </w:rPr>
            <w:t>期末按公允价值计量的可供出售金融资产</w:t>
          </w:r>
        </w:p>
        <w:p w:rsidR="00D809CB" w:rsidRDefault="005767BC">
          <w:pPr>
            <w:rPr>
              <w:szCs w:val="21"/>
            </w:rPr>
          </w:pPr>
          <w:sdt>
            <w:sdtPr>
              <w:alias w:val="是否适用：期末按公允价值计量的可供出售金融资产[双击切换]"/>
              <w:tag w:val="_GBC_844d18ee76424ecfad258159e274ec07"/>
              <w:id w:val="29973285"/>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宋体" w:hAnsi="宋体" w:cstheme="minorBidi"/>
          <w:b w:val="0"/>
          <w:bCs w:val="0"/>
          <w:kern w:val="0"/>
          <w:szCs w:val="21"/>
        </w:rPr>
        <w:alias w:val="模块:期末按成本计量的可供出售金融资产"/>
        <w:tag w:val="_GBC_5ec0cf5370fe4489aad1b71d05aaee33"/>
        <w:id w:val="29973288"/>
        <w:lock w:val="sdtLocked"/>
        <w:placeholder>
          <w:docPart w:val="GBC22222222222222222222222222222"/>
        </w:placeholder>
      </w:sdtPr>
      <w:sdtContent>
        <w:p w:rsidR="00D809CB" w:rsidRDefault="00754068">
          <w:pPr>
            <w:pStyle w:val="4"/>
            <w:numPr>
              <w:ilvl w:val="0"/>
              <w:numId w:val="52"/>
            </w:numPr>
            <w:tabs>
              <w:tab w:val="left" w:pos="644"/>
            </w:tabs>
            <w:rPr>
              <w:rFonts w:ascii="宋体" w:hAnsi="宋体"/>
              <w:szCs w:val="21"/>
            </w:rPr>
          </w:pPr>
          <w:r>
            <w:rPr>
              <w:rFonts w:ascii="宋体" w:hAnsi="宋体" w:hint="eastAsia"/>
              <w:szCs w:val="21"/>
            </w:rPr>
            <w:t>期末按成本计量的可供出售金融资产</w:t>
          </w:r>
        </w:p>
        <w:sdt>
          <w:sdtPr>
            <w:alias w:val="是否适用：期末按成本计量的可供出售金融资产[双击切换]"/>
            <w:tag w:val="_GBC_7ecd5785880444cb9a697ef98d1535ee"/>
            <w:id w:val="2997328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报告期内可供出售金融资产减值的变动情况"/>
        <w:tag w:val="_GBC_571afc6f1136492bbe0a3ac029602917"/>
        <w:id w:val="29973290"/>
        <w:lock w:val="sdtLocked"/>
        <w:placeholder>
          <w:docPart w:val="GBC22222222222222222222222222222"/>
        </w:placeholder>
      </w:sdtPr>
      <w:sdtEndPr>
        <w:rPr>
          <w:rFonts w:hint="default"/>
        </w:rPr>
      </w:sdtEndPr>
      <w:sdtContent>
        <w:p w:rsidR="00D809CB" w:rsidRDefault="00754068">
          <w:pPr>
            <w:pStyle w:val="4"/>
            <w:numPr>
              <w:ilvl w:val="0"/>
              <w:numId w:val="52"/>
            </w:numPr>
            <w:tabs>
              <w:tab w:val="left" w:pos="644"/>
            </w:tabs>
            <w:rPr>
              <w:rFonts w:ascii="宋体" w:hAnsi="宋体"/>
              <w:szCs w:val="21"/>
            </w:rPr>
          </w:pPr>
          <w:r>
            <w:rPr>
              <w:rFonts w:ascii="宋体" w:hAnsi="宋体" w:hint="eastAsia"/>
              <w:szCs w:val="21"/>
            </w:rPr>
            <w:t>报告期内可供出售金融资产减值的变动情况</w:t>
          </w:r>
        </w:p>
        <w:p w:rsidR="00D809CB" w:rsidRDefault="005767BC">
          <w:pPr>
            <w:rPr>
              <w:szCs w:val="21"/>
            </w:rPr>
          </w:pPr>
          <w:sdt>
            <w:sdtPr>
              <w:alias w:val="是否适用：报告期内可供出售金融资产减值的变动情况[双击切换]"/>
              <w:tag w:val="_GBC_a6d0c32b2b7d46b6a8e0e7ecc134cf63"/>
              <w:id w:val="29973289"/>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宋体" w:hAnsi="宋体" w:cstheme="minorBidi" w:hint="eastAsia"/>
          <w:b w:val="0"/>
          <w:bCs w:val="0"/>
          <w:kern w:val="0"/>
          <w:szCs w:val="21"/>
        </w:rPr>
        <w:alias w:val="模块:可供出售权益工具期末公允价值大幅下跌或持续下跌相关说明"/>
        <w:tag w:val="_GBC_1f955512f79241d7b3b3b6ec3997bc5a"/>
        <w:id w:val="29973292"/>
        <w:lock w:val="sdtLocked"/>
        <w:placeholder>
          <w:docPart w:val="GBC22222222222222222222222222222"/>
        </w:placeholder>
      </w:sdtPr>
      <w:sdtContent>
        <w:p w:rsidR="00D809CB" w:rsidRDefault="00754068">
          <w:pPr>
            <w:pStyle w:val="4"/>
            <w:numPr>
              <w:ilvl w:val="0"/>
              <w:numId w:val="52"/>
            </w:numPr>
            <w:tabs>
              <w:tab w:val="left" w:pos="644"/>
            </w:tabs>
            <w:rPr>
              <w:kern w:val="0"/>
            </w:rPr>
          </w:pPr>
          <w:r>
            <w:rPr>
              <w:rFonts w:hint="eastAsia"/>
              <w:kern w:val="0"/>
            </w:rPr>
            <w:t>可供出售权益工具期末公允价值严重下跌或非暂时性下跌但未计提减值准备的相关说明：</w:t>
          </w:r>
        </w:p>
        <w:sdt>
          <w:sdtPr>
            <w:alias w:val="是否适用：可供出售权益工具期末公允价值严重下跌或非暂时性下跌但未计提减值准备的相关说明[双击切换]"/>
            <w:tag w:val="_GBC_56da70e210bb4f918ffa0de00912562d"/>
            <w:id w:val="2997329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b/>
          <w:bCs/>
        </w:rPr>
        <w:alias w:val="模块:其他可供出售金融资产情况"/>
        <w:tag w:val="_GBC_1e60012a34394d77ad69bb65870e6a54"/>
        <w:id w:val="29973294"/>
        <w:lock w:val="sdtLocked"/>
        <w:placeholder>
          <w:docPart w:val="GBC22222222222222222222222222222"/>
        </w:placeholder>
      </w:sdtPr>
      <w:sdtEndPr>
        <w:rPr>
          <w:rFonts w:cstheme="minorBidi" w:hint="default"/>
          <w:b w:val="0"/>
          <w:bCs w:val="0"/>
          <w:kern w:val="2"/>
          <w:szCs w:val="21"/>
        </w:rPr>
      </w:sdtEndPr>
      <w:sdtContent>
        <w:p w:rsidR="00D809CB" w:rsidRDefault="00754068">
          <w:r>
            <w:rPr>
              <w:rFonts w:hint="eastAsia"/>
            </w:rPr>
            <w:t>其他说明</w:t>
          </w:r>
        </w:p>
        <w:sdt>
          <w:sdtPr>
            <w:alias w:val="是否适用：可供出售金融资产其他情况说明[双击切换]"/>
            <w:tag w:val="_GBC_d507c16d44b64c5ab5d15718e6a9e729"/>
            <w:id w:val="29973293"/>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ind w:right="210"/>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持有至到期投资</w:t>
      </w:r>
    </w:p>
    <w:sdt>
      <w:sdtPr>
        <w:rPr>
          <w:rFonts w:ascii="宋体" w:hAnsi="宋体" w:cs="宋体" w:hint="eastAsia"/>
          <w:kern w:val="0"/>
          <w:szCs w:val="24"/>
        </w:rPr>
        <w:alias w:val="模块:持有至到期投资情况"/>
        <w:tag w:val="_GBC_ee8fc66aaad640a6915a0b750518709f"/>
        <w:id w:val="29973296"/>
        <w:lock w:val="sdtLocked"/>
        <w:placeholder>
          <w:docPart w:val="GBC22222222222222222222222222222"/>
        </w:placeholder>
      </w:sdtPr>
      <w:sdtEndPr>
        <w:rPr>
          <w:rFonts w:hint="default"/>
          <w:szCs w:val="21"/>
        </w:rPr>
      </w:sdtEndPr>
      <w:sdtContent>
        <w:p w:rsidR="00D809CB" w:rsidRDefault="00754068">
          <w:pPr>
            <w:pStyle w:val="11"/>
            <w:numPr>
              <w:ilvl w:val="0"/>
              <w:numId w:val="53"/>
            </w:numPr>
            <w:ind w:firstLineChars="0"/>
            <w:rPr>
              <w:b/>
              <w:bCs/>
            </w:rPr>
          </w:pPr>
          <w:r>
            <w:rPr>
              <w:rFonts w:hint="eastAsia"/>
              <w:b/>
              <w:bCs/>
            </w:rPr>
            <w:t>持有至到期投资情况：</w:t>
          </w:r>
        </w:p>
        <w:sdt>
          <w:sdtPr>
            <w:rPr>
              <w:b/>
              <w:bCs/>
            </w:rPr>
            <w:alias w:val="是否适用：持有至到期投资情况[双击切换]"/>
            <w:tag w:val="_GBC_2086057257474c57a1fc1b60a3cc651b"/>
            <w:id w:val="29973295"/>
            <w:lock w:val="sdtContentLocked"/>
            <w:placeholder>
              <w:docPart w:val="GBC22222222222222222222222222222"/>
            </w:placeholder>
          </w:sdtPr>
          <w:sdtEndPr>
            <w:rPr>
              <w:b w:val="0"/>
            </w:rPr>
          </w:sdtEndPr>
          <w:sdtContent>
            <w:p w:rsidR="00D809CB" w:rsidRDefault="005767BC">
              <w:pPr>
                <w:rPr>
                  <w:szCs w:val="21"/>
                </w:rPr>
              </w:pPr>
              <w:r>
                <w:rPr>
                  <w:bCs/>
                </w:rPr>
                <w:fldChar w:fldCharType="begin"/>
              </w:r>
              <w:r w:rsidR="00754068">
                <w:rPr>
                  <w:bCs/>
                </w:rPr>
                <w:instrText xml:space="preserve"> MACROBUTTON  SnrToggleCheckbox □适用 </w:instrText>
              </w:r>
              <w:r>
                <w:rPr>
                  <w:bCs/>
                </w:rPr>
                <w:fldChar w:fldCharType="end"/>
              </w:r>
              <w:r>
                <w:rPr>
                  <w:bCs/>
                </w:rPr>
                <w:fldChar w:fldCharType="begin"/>
              </w:r>
              <w:r w:rsidR="00754068">
                <w:rPr>
                  <w:bCs/>
                </w:rPr>
                <w:instrText xml:space="preserve"> MACROBUTTON  SnrToggleCheckbox √不适用 </w:instrText>
              </w:r>
              <w:r>
                <w:rPr>
                  <w:bCs/>
                </w:rPr>
                <w:fldChar w:fldCharType="end"/>
              </w:r>
            </w:p>
          </w:sdtContent>
        </w:sdt>
      </w:sdtContent>
    </w:sdt>
    <w:sdt>
      <w:sdtPr>
        <w:rPr>
          <w:rFonts w:ascii="宋体" w:hAnsi="宋体" w:cs="宋体" w:hint="eastAsia"/>
          <w:kern w:val="0"/>
          <w:szCs w:val="21"/>
        </w:rPr>
        <w:alias w:val="模块:期末重要的持有至到期投资："/>
        <w:tag w:val="_GBC_dae859bc239040ccb3d77988f26306ca"/>
        <w:id w:val="29973298"/>
        <w:lock w:val="sdtLocked"/>
        <w:placeholder>
          <w:docPart w:val="GBC22222222222222222222222222222"/>
        </w:placeholder>
      </w:sdtPr>
      <w:sdtContent>
        <w:p w:rsidR="00D809CB" w:rsidRDefault="00754068">
          <w:pPr>
            <w:pStyle w:val="11"/>
            <w:numPr>
              <w:ilvl w:val="0"/>
              <w:numId w:val="53"/>
            </w:numPr>
            <w:ind w:firstLineChars="0"/>
            <w:rPr>
              <w:b/>
              <w:szCs w:val="21"/>
            </w:rPr>
          </w:pPr>
          <w:r>
            <w:rPr>
              <w:rFonts w:hint="eastAsia"/>
              <w:b/>
              <w:szCs w:val="21"/>
            </w:rPr>
            <w:t>期末</w:t>
          </w:r>
          <w:r>
            <w:rPr>
              <w:rFonts w:hint="eastAsia"/>
              <w:b/>
              <w:bCs/>
            </w:rPr>
            <w:t>重要</w:t>
          </w:r>
          <w:r>
            <w:rPr>
              <w:rFonts w:hint="eastAsia"/>
              <w:b/>
              <w:szCs w:val="21"/>
            </w:rPr>
            <w:t>的持有至到期投资：</w:t>
          </w:r>
        </w:p>
        <w:sdt>
          <w:sdtPr>
            <w:alias w:val="是否适用：期末重要的持有至到期投资[双击切换]"/>
            <w:tag w:val="_GBC_3d71036bc3424716aa3b1fc196f9a3f8"/>
            <w:id w:val="2997329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kern w:val="0"/>
          <w:szCs w:val="24"/>
        </w:rPr>
        <w:alias w:val="模块:本期重分类的持有至到期投资"/>
        <w:tag w:val="_GBC_9054720155d148a7a6470c16f3a5d9f8"/>
        <w:id w:val="29973300"/>
        <w:lock w:val="sdtLocked"/>
        <w:placeholder>
          <w:docPart w:val="GBC22222222222222222222222222222"/>
        </w:placeholder>
      </w:sdtPr>
      <w:sdtContent>
        <w:p w:rsidR="00D809CB" w:rsidRDefault="00754068">
          <w:pPr>
            <w:pStyle w:val="11"/>
            <w:numPr>
              <w:ilvl w:val="0"/>
              <w:numId w:val="53"/>
            </w:numPr>
            <w:ind w:firstLineChars="0"/>
            <w:rPr>
              <w:b/>
            </w:rPr>
          </w:pPr>
          <w:r>
            <w:rPr>
              <w:rFonts w:hint="eastAsia"/>
              <w:b/>
            </w:rPr>
            <w:t>本期重</w:t>
          </w:r>
          <w:r>
            <w:rPr>
              <w:rFonts w:hint="eastAsia"/>
              <w:b/>
              <w:bCs/>
            </w:rPr>
            <w:t>分类</w:t>
          </w:r>
          <w:r>
            <w:rPr>
              <w:rFonts w:hint="eastAsia"/>
              <w:b/>
            </w:rPr>
            <w:t>的持有至到期投资：</w:t>
          </w:r>
        </w:p>
        <w:sdt>
          <w:sdtPr>
            <w:rPr>
              <w:rFonts w:hint="eastAsia"/>
            </w:rPr>
            <w:alias w:val="是否适用：本期重分类的持有至到期投资[双击切换]"/>
            <w:tag w:val="_GBC_4e4c5178f8b04ef68465db847d736949"/>
            <w:id w:val="2997329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szCs w:val="21"/>
        </w:rPr>
        <w:alias w:val="模块:持有至到期投资的说明"/>
        <w:tag w:val="_GBC_d8963e06103b4858b1889f0071e881f1"/>
        <w:id w:val="29973302"/>
        <w:lock w:val="sdtLocked"/>
        <w:placeholder>
          <w:docPart w:val="GBC22222222222222222222222222222"/>
        </w:placeholder>
      </w:sdtPr>
      <w:sdtContent>
        <w:p w:rsidR="00D809CB" w:rsidRDefault="00754068">
          <w:pPr>
            <w:rPr>
              <w:szCs w:val="21"/>
            </w:rPr>
          </w:pPr>
          <w:r>
            <w:rPr>
              <w:rFonts w:hint="eastAsia"/>
              <w:szCs w:val="21"/>
            </w:rPr>
            <w:t>其他说明：</w:t>
          </w:r>
        </w:p>
        <w:sdt>
          <w:sdtPr>
            <w:rPr>
              <w:szCs w:val="21"/>
            </w:rPr>
            <w:alias w:val="是否适用：持有至到期投资的说明[双击切换]"/>
            <w:tag w:val="_GBC_f34c9cbc2cfc4b80979d3e49f8e662b4"/>
            <w:id w:val="29973301"/>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754068">
      <w:pPr>
        <w:pStyle w:val="3"/>
        <w:numPr>
          <w:ilvl w:val="0"/>
          <w:numId w:val="44"/>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29973304"/>
        <w:lock w:val="sdtLocked"/>
        <w:placeholder>
          <w:docPart w:val="GBC22222222222222222222222222222"/>
        </w:placeholder>
      </w:sdtPr>
      <w:sdtEndPr>
        <w:rPr>
          <w:rFonts w:hint="default"/>
          <w:color w:val="FF0000"/>
          <w:szCs w:val="21"/>
        </w:rPr>
      </w:sdtEndPr>
      <w:sdtContent>
        <w:p w:rsidR="00D809CB" w:rsidRDefault="00754068">
          <w:pPr>
            <w:pStyle w:val="4"/>
            <w:numPr>
              <w:ilvl w:val="0"/>
              <w:numId w:val="54"/>
            </w:numPr>
          </w:pPr>
          <w:r>
            <w:rPr>
              <w:rFonts w:hint="eastAsia"/>
            </w:rPr>
            <w:t>长期应收款情况：</w:t>
          </w:r>
        </w:p>
        <w:sdt>
          <w:sdtPr>
            <w:alias w:val="是否适用：长期应收款情况[双击切换]"/>
            <w:tag w:val="_GBC_03ba5a75d6d541f4a60fba2b18c9d548"/>
            <w:id w:val="29973303"/>
            <w:lock w:val="sdtContentLocked"/>
            <w:placeholder>
              <w:docPart w:val="GBC22222222222222222222222222222"/>
            </w:placeholder>
          </w:sdtPr>
          <w:sdtContent>
            <w:p w:rsidR="00D809CB" w:rsidRDefault="005767BC">
              <w:pPr>
                <w:rPr>
                  <w:color w:val="FF0000"/>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因金融资产转移而终止确认的长期应收款"/>
        <w:tag w:val="_GBC_928896eb74ab465199673a59201d4a8b"/>
        <w:id w:val="29973306"/>
        <w:lock w:val="sdtLocked"/>
        <w:placeholder>
          <w:docPart w:val="GBC22222222222222222222222222222"/>
        </w:placeholder>
      </w:sdtPr>
      <w:sdtContent>
        <w:p w:rsidR="00D809CB" w:rsidRDefault="00754068">
          <w:pPr>
            <w:pStyle w:val="4"/>
            <w:numPr>
              <w:ilvl w:val="0"/>
              <w:numId w:val="54"/>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29973305"/>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宋体" w:hint="eastAsia"/>
          <w:b w:val="0"/>
          <w:bCs w:val="0"/>
          <w:kern w:val="0"/>
          <w:szCs w:val="24"/>
        </w:rPr>
        <w:alias w:val="模块:转移长期应收款且继续涉入形成的资产、负债金额"/>
        <w:tag w:val="_GBC_711f6e05c2eb42e595d774bdf837f823"/>
        <w:id w:val="29973308"/>
        <w:lock w:val="sdtLocked"/>
        <w:placeholder>
          <w:docPart w:val="GBC22222222222222222222222222222"/>
        </w:placeholder>
      </w:sdtPr>
      <w:sdtContent>
        <w:p w:rsidR="00D809CB" w:rsidRDefault="00754068">
          <w:pPr>
            <w:pStyle w:val="4"/>
            <w:numPr>
              <w:ilvl w:val="0"/>
              <w:numId w:val="54"/>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2997330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rFonts w:hint="eastAsia"/>
          <w:szCs w:val="21"/>
        </w:rPr>
        <w:alias w:val="模块:长期应收款的其他说明"/>
        <w:tag w:val="_GBC_2a6246644ca84dfdb1b5ecc95ea5c0c2"/>
        <w:id w:val="29973310"/>
        <w:lock w:val="sdtLocked"/>
        <w:placeholder>
          <w:docPart w:val="GBC22222222222222222222222222222"/>
        </w:placeholder>
      </w:sdtPr>
      <w:sdtContent>
        <w:p w:rsidR="00D809CB" w:rsidRDefault="00754068">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2997330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长期股权投资</w:t>
      </w:r>
    </w:p>
    <w:p w:rsidR="00D809CB" w:rsidRDefault="005767BC">
      <w:sdt>
        <w:sdtPr>
          <w:rPr>
            <w:rFonts w:hint="eastAsia"/>
          </w:rPr>
          <w:alias w:val="是否适用：长期股权投资[双击切换]"/>
          <w:tag w:val="_GBC_bafa2cb2262c4c4ebc4eed8f4e4a81c6"/>
          <w:id w:val="29973311"/>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
      <w:sdtPr>
        <w:rPr>
          <w:rFonts w:hint="eastAsia"/>
          <w:szCs w:val="21"/>
        </w:rPr>
        <w:alias w:val="模块:长期股权投资"/>
        <w:tag w:val="_GBC_e68906ccea2845f1856fe89f4de6c229"/>
        <w:id w:val="29973349"/>
        <w:lock w:val="sdtLocked"/>
        <w:placeholder>
          <w:docPart w:val="GBC22222222222222222222222222222"/>
        </w:placeholder>
      </w:sdtPr>
      <w:sdtContent>
        <w:p w:rsidR="00D809CB" w:rsidRDefault="00754068">
          <w:pPr>
            <w:jc w:val="right"/>
            <w:rPr>
              <w:szCs w:val="21"/>
            </w:rPr>
          </w:pPr>
          <w:r>
            <w:rPr>
              <w:rFonts w:hint="eastAsia"/>
              <w:szCs w:val="21"/>
            </w:rPr>
            <w:t>单位：</w:t>
          </w:r>
          <w:sdt>
            <w:sdtPr>
              <w:rPr>
                <w:rFonts w:hint="eastAsia"/>
                <w:szCs w:val="21"/>
              </w:rPr>
              <w:alias w:val="单位：财务附注：长期股权投资"/>
              <w:tag w:val="_GBC_63e30834d38e49658bec9056bc38e4e2"/>
              <w:id w:val="299733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299733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02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67"/>
            <w:gridCol w:w="994"/>
            <w:gridCol w:w="567"/>
            <w:gridCol w:w="992"/>
            <w:gridCol w:w="855"/>
            <w:gridCol w:w="708"/>
            <w:gridCol w:w="851"/>
            <w:gridCol w:w="708"/>
            <w:gridCol w:w="623"/>
            <w:gridCol w:w="1078"/>
            <w:gridCol w:w="702"/>
          </w:tblGrid>
          <w:tr w:rsidR="00D809CB">
            <w:tc>
              <w:tcPr>
                <w:tcW w:w="1560" w:type="dxa"/>
                <w:vMerge w:val="restart"/>
                <w:tcBorders>
                  <w:top w:val="single" w:sz="4" w:space="0" w:color="auto"/>
                  <w:left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被投资单位</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期初</w:t>
                </w:r>
              </w:p>
              <w:p w:rsidR="00D809CB" w:rsidRDefault="00754068">
                <w:pPr>
                  <w:jc w:val="center"/>
                  <w:rPr>
                    <w:sz w:val="18"/>
                    <w:szCs w:val="18"/>
                  </w:rPr>
                </w:pPr>
                <w:r>
                  <w:rPr>
                    <w:rFonts w:hint="eastAsia"/>
                    <w:sz w:val="18"/>
                    <w:szCs w:val="18"/>
                  </w:rPr>
                  <w:t>余额</w:t>
                </w:r>
              </w:p>
            </w:tc>
            <w:tc>
              <w:tcPr>
                <w:tcW w:w="62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本期增减变动</w:t>
                </w:r>
              </w:p>
            </w:tc>
            <w:tc>
              <w:tcPr>
                <w:tcW w:w="1078" w:type="dxa"/>
                <w:vMerge w:val="restart"/>
                <w:tcBorders>
                  <w:top w:val="single" w:sz="4" w:space="0" w:color="auto"/>
                  <w:left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期末</w:t>
                </w:r>
              </w:p>
              <w:p w:rsidR="00D809CB" w:rsidRDefault="00754068">
                <w:pPr>
                  <w:jc w:val="center"/>
                  <w:rPr>
                    <w:sz w:val="18"/>
                    <w:szCs w:val="18"/>
                  </w:rPr>
                </w:pPr>
                <w:r>
                  <w:rPr>
                    <w:rFonts w:hint="eastAsia"/>
                    <w:sz w:val="18"/>
                    <w:szCs w:val="18"/>
                  </w:rPr>
                  <w:t>余额</w:t>
                </w:r>
              </w:p>
            </w:tc>
            <w:tc>
              <w:tcPr>
                <w:tcW w:w="702" w:type="dxa"/>
                <w:vMerge w:val="restart"/>
                <w:tcBorders>
                  <w:top w:val="single" w:sz="4" w:space="0" w:color="auto"/>
                  <w:left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减值准备期末余额</w:t>
                </w:r>
              </w:p>
            </w:tc>
          </w:tr>
          <w:tr w:rsidR="00D809CB">
            <w:tc>
              <w:tcPr>
                <w:tcW w:w="1560" w:type="dxa"/>
                <w:vMerge/>
                <w:tcBorders>
                  <w:left w:val="single" w:sz="4" w:space="0" w:color="auto"/>
                  <w:bottom w:val="single" w:sz="4" w:space="0" w:color="auto"/>
                  <w:right w:val="single" w:sz="4" w:space="0" w:color="auto"/>
                </w:tcBorders>
                <w:shd w:val="clear" w:color="auto" w:fill="auto"/>
              </w:tcPr>
              <w:p w:rsidR="00D809CB" w:rsidRDefault="00D809CB">
                <w:pPr>
                  <w:jc w:val="center"/>
                  <w:rPr>
                    <w:sz w:val="18"/>
                    <w:szCs w:val="18"/>
                  </w:rPr>
                </w:pPr>
              </w:p>
            </w:tc>
            <w:tc>
              <w:tcPr>
                <w:tcW w:w="567" w:type="dxa"/>
                <w:vMerge/>
                <w:tcBorders>
                  <w:left w:val="single" w:sz="4" w:space="0" w:color="auto"/>
                  <w:bottom w:val="single" w:sz="4" w:space="0" w:color="auto"/>
                  <w:right w:val="single" w:sz="4" w:space="0" w:color="auto"/>
                </w:tcBorders>
                <w:shd w:val="clear" w:color="auto" w:fill="auto"/>
              </w:tcPr>
              <w:p w:rsidR="00D809CB" w:rsidRDefault="00D809CB">
                <w:pPr>
                  <w:jc w:val="center"/>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追加投资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减少投资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权益法下确认的投资损益</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其他综合收益调整</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其他权益变动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宣告发放现金股利或利润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计提减值准备</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其他</w:t>
                </w:r>
              </w:p>
            </w:tc>
            <w:tc>
              <w:tcPr>
                <w:tcW w:w="1078" w:type="dxa"/>
                <w:vMerge/>
                <w:tcBorders>
                  <w:left w:val="single" w:sz="4" w:space="0" w:color="auto"/>
                  <w:bottom w:val="single" w:sz="4" w:space="0" w:color="auto"/>
                  <w:right w:val="single" w:sz="4" w:space="0" w:color="auto"/>
                </w:tcBorders>
                <w:shd w:val="clear" w:color="auto" w:fill="auto"/>
                <w:vAlign w:val="center"/>
              </w:tcPr>
              <w:p w:rsidR="00D809CB" w:rsidRDefault="00D809CB">
                <w:pPr>
                  <w:jc w:val="center"/>
                  <w:rPr>
                    <w:sz w:val="18"/>
                    <w:szCs w:val="18"/>
                  </w:rPr>
                </w:pPr>
              </w:p>
            </w:tc>
            <w:tc>
              <w:tcPr>
                <w:tcW w:w="702" w:type="dxa"/>
                <w:vMerge/>
                <w:tcBorders>
                  <w:left w:val="single" w:sz="4" w:space="0" w:color="auto"/>
                  <w:bottom w:val="single" w:sz="4" w:space="0" w:color="auto"/>
                  <w:right w:val="single" w:sz="4" w:space="0" w:color="auto"/>
                </w:tcBorders>
                <w:shd w:val="clear" w:color="auto" w:fill="auto"/>
                <w:vAlign w:val="center"/>
              </w:tcPr>
              <w:p w:rsidR="00D809CB" w:rsidRDefault="00D809CB">
                <w:pPr>
                  <w:jc w:val="center"/>
                  <w:rPr>
                    <w:sz w:val="18"/>
                    <w:szCs w:val="18"/>
                  </w:rPr>
                </w:pPr>
              </w:p>
            </w:tc>
          </w:tr>
          <w:tr w:rsidR="00D809CB">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 w:val="18"/>
                    <w:szCs w:val="18"/>
                  </w:rPr>
                </w:pPr>
                <w:r>
                  <w:rPr>
                    <w:rFonts w:hint="eastAsia"/>
                    <w:sz w:val="18"/>
                    <w:szCs w:val="18"/>
                  </w:rPr>
                  <w:t>一、合营企业</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r>
          <w:tr w:rsidR="00D809CB">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 w:val="18"/>
                    <w:szCs w:val="18"/>
                  </w:rPr>
                </w:pPr>
                <w:r>
                  <w:rPr>
                    <w:rFonts w:hint="eastAsia"/>
                    <w:sz w:val="18"/>
                    <w:szCs w:val="18"/>
                  </w:rPr>
                  <w:lastRenderedPageBreak/>
                  <w:t>二、联营企业</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tr>
          <w:sdt>
            <w:sdtPr>
              <w:rPr>
                <w:rFonts w:hint="eastAsia"/>
                <w:sz w:val="18"/>
                <w:szCs w:val="18"/>
              </w:rPr>
              <w:alias w:val="联营企业投资信息明细"/>
              <w:tag w:val="_GBC_49d1b98c49c34c26a2c4d55f0c1fdb21"/>
              <w:id w:val="29973326"/>
              <w:lock w:val="sdtLocked"/>
            </w:sdtPr>
            <w:sdtEndPr>
              <w:rPr>
                <w:rFonts w:ascii="Arial Narrow" w:hAnsi="Arial Narrow" w:hint="default"/>
              </w:rPr>
            </w:sdtEndPr>
            <w:sdtContent>
              <w:tr w:rsidR="00D809CB">
                <w:sdt>
                  <w:sdtPr>
                    <w:rPr>
                      <w:rFonts w:hint="eastAsia"/>
                      <w:sz w:val="18"/>
                      <w:szCs w:val="18"/>
                    </w:rPr>
                    <w:alias w:val="联营企业投资信息明细－名称"/>
                    <w:tag w:val="_GBC_a4eb18bbc01043718dad4f3e4bfbaa56"/>
                    <w:id w:val="29973314"/>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 w:val="18"/>
                            <w:szCs w:val="18"/>
                          </w:rPr>
                        </w:pPr>
                        <w:r>
                          <w:rPr>
                            <w:rFonts w:hint="eastAsia"/>
                            <w:sz w:val="18"/>
                            <w:szCs w:val="18"/>
                          </w:rPr>
                          <w:t>桂林仙源健康产业股份有限公司</w:t>
                        </w:r>
                      </w:p>
                    </w:tc>
                  </w:sdtContent>
                </w:sdt>
                <w:sdt>
                  <w:sdtPr>
                    <w:rPr>
                      <w:sz w:val="18"/>
                      <w:szCs w:val="18"/>
                    </w:rPr>
                    <w:alias w:val="联营企业投资明细-余额"/>
                    <w:tag w:val="_GBC_0f83deb7f2814d0585a2f953a5acd4a5"/>
                    <w:id w:val="29973315"/>
                    <w:lock w:val="sdtLocked"/>
                    <w:showingPlcHdr/>
                  </w:sdtPr>
                  <w:sdtContent>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rFonts w:hint="eastAsia"/>
                            <w:color w:val="333399"/>
                            <w:sz w:val="18"/>
                            <w:szCs w:val="18"/>
                          </w:rPr>
                          <w:t xml:space="preserve">　</w:t>
                        </w:r>
                      </w:p>
                    </w:tc>
                  </w:sdtContent>
                </w:sdt>
                <w:sdt>
                  <w:sdtPr>
                    <w:rPr>
                      <w:rFonts w:ascii="Arial Narrow" w:hAnsi="Arial Narrow"/>
                      <w:sz w:val="18"/>
                      <w:szCs w:val="18"/>
                    </w:rPr>
                    <w:alias w:val="联营企业投资明细-追加投资"/>
                    <w:tag w:val="_GBC_8aa6af8bb94a4a34af053a167eb8afda"/>
                    <w:id w:val="29973316"/>
                    <w:lock w:val="sdtLocked"/>
                  </w:sdtPr>
                  <w:sdtContent>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700,000.00</w:t>
                        </w:r>
                      </w:p>
                    </w:tc>
                  </w:sdtContent>
                </w:sdt>
                <w:sdt>
                  <w:sdtPr>
                    <w:rPr>
                      <w:rFonts w:ascii="Arial Narrow" w:hAnsi="Arial Narrow"/>
                      <w:sz w:val="18"/>
                      <w:szCs w:val="18"/>
                    </w:rPr>
                    <w:alias w:val="联营企业投资明细-减少投资"/>
                    <w:tag w:val="_GBC_006cd52e170f40a9ae6ad85b8f3e193f"/>
                    <w:id w:val="29973317"/>
                    <w:lock w:val="sdtLocked"/>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投资明细-权益法下确认的投资损益"/>
                    <w:tag w:val="_GBC_3093c751ad654c5a8e60e9539355e4c8"/>
                    <w:id w:val="29973318"/>
                    <w:lock w:val="sdtLocked"/>
                  </w:sdt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-53,493.70</w:t>
                        </w:r>
                      </w:p>
                    </w:tc>
                  </w:sdtContent>
                </w:sdt>
                <w:sdt>
                  <w:sdtPr>
                    <w:rPr>
                      <w:rFonts w:ascii="Arial Narrow" w:hAnsi="Arial Narrow"/>
                      <w:sz w:val="18"/>
                      <w:szCs w:val="18"/>
                    </w:rPr>
                    <w:alias w:val="联营企业投资明细-其他综合收益调整"/>
                    <w:tag w:val="_GBC_2ed807b17874411886b14643c85732fc"/>
                    <w:id w:val="29973319"/>
                    <w:lock w:val="sdtLocked"/>
                    <w:showingPlcHdr/>
                  </w:sdtPr>
                  <w:sdtContent>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sdt>
                  <w:sdtPr>
                    <w:rPr>
                      <w:rFonts w:ascii="Arial Narrow" w:hAnsi="Arial Narrow"/>
                      <w:sz w:val="18"/>
                      <w:szCs w:val="18"/>
                    </w:rPr>
                    <w:alias w:val="联营企业投资明细-其他权益变动"/>
                    <w:tag w:val="_GBC_5a4a8da2e0274b33a078931ed39fb3bb"/>
                    <w:id w:val="29973320"/>
                    <w:lock w:val="sdtLocked"/>
                    <w:showingPlcHdr/>
                  </w:sdt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sdt>
                  <w:sdtPr>
                    <w:rPr>
                      <w:rFonts w:ascii="Arial Narrow" w:hAnsi="Arial Narrow"/>
                      <w:sz w:val="18"/>
                      <w:szCs w:val="18"/>
                    </w:rPr>
                    <w:alias w:val="联营企业投资明细-宣告发放现金股利或利润"/>
                    <w:tag w:val="_GBC_19a6ad6bff2d486fa4d99ccfbbb92857"/>
                    <w:id w:val="29973321"/>
                    <w:lock w:val="sdtLocked"/>
                    <w:showingPlcHdr/>
                  </w:sdtPr>
                  <w:sdtContent>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sdt>
                  <w:sdtPr>
                    <w:rPr>
                      <w:rFonts w:ascii="Arial Narrow" w:hAnsi="Arial Narrow"/>
                      <w:sz w:val="18"/>
                      <w:szCs w:val="18"/>
                    </w:rPr>
                    <w:alias w:val="联营企业投资明细-计提减值准备"/>
                    <w:tag w:val="_GBC_12ae6c8c8fe640f7b24cea0b6725d225"/>
                    <w:id w:val="29973322"/>
                    <w:lock w:val="sdtLocked"/>
                    <w:showingPlcHdr/>
                  </w:sdt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sdt>
                  <w:sdtPr>
                    <w:rPr>
                      <w:rFonts w:ascii="Arial Narrow" w:hAnsi="Arial Narrow"/>
                      <w:sz w:val="18"/>
                      <w:szCs w:val="18"/>
                    </w:rPr>
                    <w:alias w:val="联营企业投资明细-其他增减变动"/>
                    <w:tag w:val="_GBC_b148926756484adc9061d220c26559d5"/>
                    <w:id w:val="29973323"/>
                    <w:lock w:val="sdtLocked"/>
                    <w:showingPlcHdr/>
                  </w:sdtPr>
                  <w:sdtContent>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sdt>
                  <w:sdtPr>
                    <w:rPr>
                      <w:rFonts w:ascii="Arial Narrow" w:hAnsi="Arial Narrow"/>
                      <w:sz w:val="18"/>
                      <w:szCs w:val="18"/>
                    </w:rPr>
                    <w:alias w:val="联营企业投资明细-余额"/>
                    <w:tag w:val="_GBC_9d7aa5fead0045fcafd480e493c68f0a"/>
                    <w:id w:val="29973324"/>
                    <w:lock w:val="sdtLocked"/>
                  </w:sdtPr>
                  <w:sdtContent>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646,506.30</w:t>
                        </w:r>
                      </w:p>
                    </w:tc>
                  </w:sdtContent>
                </w:sdt>
                <w:sdt>
                  <w:sdtPr>
                    <w:rPr>
                      <w:rFonts w:ascii="Arial Narrow" w:hAnsi="Arial Narrow"/>
                      <w:sz w:val="18"/>
                      <w:szCs w:val="18"/>
                    </w:rPr>
                    <w:alias w:val="联营企业投资明细-减值准备余额"/>
                    <w:tag w:val="_GBC_d789e489f11e46cea544577b2c08d57e"/>
                    <w:id w:val="29973325"/>
                    <w:lock w:val="sdtLocked"/>
                    <w:showingPlcHdr/>
                  </w:sdtPr>
                  <w:sdtContent>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tr>
            </w:sdtContent>
          </w:sdt>
          <w:tr w:rsidR="00D809CB">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 w:val="18"/>
                    <w:szCs w:val="18"/>
                  </w:rPr>
                </w:pPr>
                <w:r>
                  <w:rPr>
                    <w:rFonts w:hint="eastAsia"/>
                    <w:sz w:val="18"/>
                    <w:szCs w:val="18"/>
                  </w:rPr>
                  <w:t>小计</w:t>
                </w:r>
              </w:p>
            </w:tc>
            <w:sdt>
              <w:sdtPr>
                <w:rPr>
                  <w:sz w:val="18"/>
                  <w:szCs w:val="18"/>
                </w:rPr>
                <w:alias w:val="联营企业-余额小计"/>
                <w:tag w:val="_GBC_1eccfcb85f74482ea6ff8956334fcad5"/>
                <w:id w:val="29973327"/>
                <w:lock w:val="sdtLocked"/>
                <w:showingPlcHdr/>
              </w:sdtPr>
              <w:sdtContent>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rFonts w:hint="eastAsia"/>
                        <w:color w:val="333399"/>
                        <w:sz w:val="18"/>
                        <w:szCs w:val="18"/>
                      </w:rPr>
                      <w:t xml:space="preserve">　</w:t>
                    </w:r>
                  </w:p>
                </w:tc>
              </w:sdtContent>
            </w:sdt>
            <w:sdt>
              <w:sdtPr>
                <w:rPr>
                  <w:rFonts w:ascii="Arial Narrow" w:hAnsi="Arial Narrow"/>
                  <w:sz w:val="18"/>
                  <w:szCs w:val="18"/>
                </w:rPr>
                <w:alias w:val="联营企业-追加投资小计"/>
                <w:tag w:val="_GBC_3bd9b14cad504d36bd88f76049a7d69e"/>
                <w:id w:val="29973328"/>
                <w:lock w:val="sdtLocked"/>
              </w:sdtPr>
              <w:sdtContent>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700,000.00</w:t>
                    </w:r>
                  </w:p>
                </w:tc>
              </w:sdtContent>
            </w:sdt>
            <w:sdt>
              <w:sdtPr>
                <w:rPr>
                  <w:rFonts w:ascii="Arial Narrow" w:hAnsi="Arial Narrow"/>
                  <w:sz w:val="18"/>
                  <w:szCs w:val="18"/>
                </w:rPr>
                <w:alias w:val="联营企业-减少投资小计"/>
                <w:tag w:val="_GBC_fc42c6e4b0cc4b17afa5502c6fdc3a61"/>
                <w:id w:val="29973329"/>
                <w:lock w:val="sdtLocked"/>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权益法下确认的投资损益小计"/>
                <w:tag w:val="_GBC_bed56f50c8f847c7895297635314004f"/>
                <w:id w:val="29973330"/>
                <w:lock w:val="sdtLocked"/>
              </w:sdt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-53,493.70</w:t>
                    </w:r>
                  </w:p>
                </w:tc>
              </w:sdtContent>
            </w:sdt>
            <w:sdt>
              <w:sdtPr>
                <w:rPr>
                  <w:rFonts w:ascii="Arial Narrow" w:hAnsi="Arial Narrow"/>
                  <w:sz w:val="18"/>
                  <w:szCs w:val="18"/>
                </w:rPr>
                <w:alias w:val="联营企业-其他综合收益调整小计"/>
                <w:tag w:val="_GBC_58eb6755b22f48fcba306d32bd40c261"/>
                <w:id w:val="29973331"/>
                <w:lock w:val="sdtLocked"/>
              </w:sdtPr>
              <w:sdtContent>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其他权益变动小计"/>
                <w:tag w:val="_GBC_d116865a33044700a499062f559a69bc"/>
                <w:id w:val="29973332"/>
                <w:lock w:val="sdtLocked"/>
              </w:sdt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宣告发放现金股利或利润小计"/>
                <w:tag w:val="_GBC_0349262d721f42339347cc932aa2dd14"/>
                <w:id w:val="29973333"/>
                <w:lock w:val="sdtLocked"/>
              </w:sdtPr>
              <w:sdtContent>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计提减值准备小计"/>
                <w:tag w:val="_GBC_fc00139c16784ea68fde0eaca6ecb174"/>
                <w:id w:val="29973334"/>
                <w:lock w:val="sdtLocked"/>
              </w:sdt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其他增减变动小计"/>
                <w:tag w:val="_GBC_8cf36d100ec44503beda9c4dc0eb7212"/>
                <w:id w:val="29973335"/>
                <w:lock w:val="sdtLocked"/>
              </w:sdtPr>
              <w:sdtContent>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联营企业-余额小计"/>
                <w:tag w:val="_GBC_9e2652aa7f83482aa3387a8a5338cce1"/>
                <w:id w:val="29973336"/>
                <w:lock w:val="sdtLocked"/>
              </w:sdtPr>
              <w:sdtContent>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646,506.30</w:t>
                    </w:r>
                  </w:p>
                </w:tc>
              </w:sdtContent>
            </w:sdt>
            <w:sdt>
              <w:sdtPr>
                <w:rPr>
                  <w:rFonts w:ascii="Arial Narrow" w:hAnsi="Arial Narrow"/>
                  <w:sz w:val="18"/>
                  <w:szCs w:val="18"/>
                </w:rPr>
                <w:alias w:val="联营企业-减值准备小计"/>
                <w:tag w:val="_GBC_75f6baa20f094c439497ec4091770753"/>
                <w:id w:val="29973337"/>
                <w:lock w:val="sdtLocked"/>
                <w:showingPlcHdr/>
              </w:sdtPr>
              <w:sdtContent>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tr>
          <w:tr w:rsidR="00D809C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 w:val="18"/>
                    <w:szCs w:val="18"/>
                  </w:rPr>
                </w:pPr>
                <w:r>
                  <w:rPr>
                    <w:rFonts w:hint="eastAsia"/>
                    <w:sz w:val="18"/>
                    <w:szCs w:val="18"/>
                  </w:rPr>
                  <w:t>合计</w:t>
                </w:r>
              </w:p>
            </w:tc>
            <w:sdt>
              <w:sdtPr>
                <w:rPr>
                  <w:sz w:val="18"/>
                  <w:szCs w:val="18"/>
                </w:rPr>
                <w:alias w:val="长期股权投资合计"/>
                <w:tag w:val="_GBC_116ff8dbdb1a4ddd917c94fb7cde37da"/>
                <w:id w:val="29973338"/>
                <w:lock w:val="sdtLocked"/>
                <w:showingPlcHdr/>
              </w:sdtPr>
              <w:sdtContent>
                <w:tc>
                  <w:tcPr>
                    <w:tcW w:w="56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rFonts w:hint="eastAsia"/>
                        <w:color w:val="333399"/>
                        <w:sz w:val="18"/>
                        <w:szCs w:val="18"/>
                      </w:rPr>
                      <w:t xml:space="preserve">　</w:t>
                    </w:r>
                  </w:p>
                </w:tc>
              </w:sdtContent>
            </w:sdt>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5767BC">
                <w:pPr>
                  <w:jc w:val="right"/>
                  <w:rPr>
                    <w:rFonts w:ascii="Arial Narrow" w:hAnsi="Arial Narrow"/>
                    <w:sz w:val="18"/>
                    <w:szCs w:val="18"/>
                  </w:rPr>
                </w:pPr>
                <w:sdt>
                  <w:sdtPr>
                    <w:rPr>
                      <w:rFonts w:ascii="Arial Narrow" w:hAnsi="Arial Narrow"/>
                      <w:sz w:val="18"/>
                      <w:szCs w:val="18"/>
                    </w:rPr>
                    <w:alias w:val="长期股权投资本期增加-追加投资合计"/>
                    <w:tag w:val="_GBC_4d7d5701344c424abb2d8218a3713bb7"/>
                    <w:id w:val="29973339"/>
                    <w:lock w:val="sdtLocked"/>
                  </w:sdtPr>
                  <w:sdtContent>
                    <w:r w:rsidR="00754068">
                      <w:rPr>
                        <w:rFonts w:ascii="Arial Narrow" w:hAnsi="Arial Narrow"/>
                        <w:sz w:val="18"/>
                        <w:szCs w:val="18"/>
                      </w:rPr>
                      <w:t>700,000.00</w:t>
                    </w:r>
                  </w:sdtContent>
                </w:sdt>
              </w:p>
            </w:tc>
            <w:sdt>
              <w:sdtPr>
                <w:rPr>
                  <w:rFonts w:ascii="Arial Narrow" w:hAnsi="Arial Narrow"/>
                  <w:sz w:val="18"/>
                  <w:szCs w:val="18"/>
                </w:rPr>
                <w:alias w:val="长期股权投资本期减少-减少投资合计"/>
                <w:tag w:val="_GBC_dd576bd203f64d968a23ec1662363877"/>
                <w:id w:val="29973340"/>
                <w:lock w:val="sdtLocked"/>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5767BC">
                <w:pPr>
                  <w:jc w:val="right"/>
                  <w:rPr>
                    <w:rFonts w:ascii="Arial Narrow" w:hAnsi="Arial Narrow"/>
                    <w:sz w:val="18"/>
                    <w:szCs w:val="18"/>
                  </w:rPr>
                </w:pPr>
                <w:sdt>
                  <w:sdtPr>
                    <w:rPr>
                      <w:rFonts w:ascii="Arial Narrow" w:hAnsi="Arial Narrow"/>
                      <w:sz w:val="18"/>
                      <w:szCs w:val="18"/>
                    </w:rPr>
                    <w:alias w:val="长期股权投资本期增加-权益法下确认的投资收益合计"/>
                    <w:tag w:val="_GBC_df9c3ed5681646bd94f5894b79dd4935"/>
                    <w:id w:val="29973341"/>
                    <w:lock w:val="sdtLocked"/>
                  </w:sdtPr>
                  <w:sdtContent>
                    <w:r w:rsidR="00754068">
                      <w:rPr>
                        <w:rFonts w:ascii="Arial Narrow" w:hAnsi="Arial Narrow"/>
                        <w:sz w:val="18"/>
                        <w:szCs w:val="18"/>
                      </w:rPr>
                      <w:t>-53,493.70</w:t>
                    </w:r>
                  </w:sdtContent>
                </w:sdt>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5767BC">
                <w:pPr>
                  <w:jc w:val="right"/>
                  <w:rPr>
                    <w:rFonts w:ascii="Arial Narrow" w:hAnsi="Arial Narrow"/>
                    <w:sz w:val="18"/>
                    <w:szCs w:val="18"/>
                  </w:rPr>
                </w:pPr>
                <w:sdt>
                  <w:sdtPr>
                    <w:rPr>
                      <w:rFonts w:ascii="Arial Narrow" w:hAnsi="Arial Narrow"/>
                      <w:sz w:val="18"/>
                      <w:szCs w:val="18"/>
                    </w:rPr>
                    <w:alias w:val="长期股权投资本期增加-其他综合收益调整合计"/>
                    <w:tag w:val="_GBC_23af98dc8b2c41e4822a877562b1df7a"/>
                    <w:id w:val="29973342"/>
                    <w:lock w:val="sdtLocked"/>
                  </w:sdtP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5767BC">
                <w:pPr>
                  <w:jc w:val="right"/>
                  <w:rPr>
                    <w:rFonts w:ascii="Arial Narrow" w:hAnsi="Arial Narrow"/>
                    <w:sz w:val="18"/>
                    <w:szCs w:val="18"/>
                  </w:rPr>
                </w:pPr>
                <w:sdt>
                  <w:sdtPr>
                    <w:rPr>
                      <w:rFonts w:ascii="Arial Narrow" w:hAnsi="Arial Narrow"/>
                      <w:sz w:val="18"/>
                      <w:szCs w:val="18"/>
                    </w:rPr>
                    <w:alias w:val="长期股权投资本期增加-其他权益变动合计"/>
                    <w:tag w:val="_GBC_f1421a511340443da16b9ec231cef47e"/>
                    <w:id w:val="29973343"/>
                    <w:lock w:val="sdtLocked"/>
                  </w:sdtPr>
                  <w:sdtContent/>
                </w:sdt>
              </w:p>
            </w:tc>
            <w:sdt>
              <w:sdtPr>
                <w:rPr>
                  <w:rFonts w:ascii="Arial Narrow" w:hAnsi="Arial Narrow"/>
                  <w:sz w:val="18"/>
                  <w:szCs w:val="18"/>
                </w:rPr>
                <w:alias w:val="长期股权投资宣告发放现金股利或利润合计"/>
                <w:tag w:val="_GBC_36f7988ba9154e29aff48c5d98c95191"/>
                <w:id w:val="29973344"/>
                <w:lock w:val="sdtLocked"/>
              </w:sdtPr>
              <w:sdtContent>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长期股权投资减值准备_本期增加数"/>
                <w:tag w:val="_GBC_adf7bceeb1054f2fb29666b07b2a1401"/>
                <w:id w:val="29973345"/>
                <w:lock w:val="sdtLocked"/>
              </w:sdt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rFonts w:ascii="Arial Narrow" w:hAnsi="Arial Narrow"/>
                        <w:sz w:val="18"/>
                        <w:szCs w:val="18"/>
                      </w:rPr>
                    </w:pPr>
                  </w:p>
                </w:tc>
              </w:sdtContent>
            </w:sdt>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5767BC">
                <w:pPr>
                  <w:jc w:val="right"/>
                  <w:rPr>
                    <w:rFonts w:ascii="Arial Narrow" w:hAnsi="Arial Narrow"/>
                    <w:sz w:val="18"/>
                    <w:szCs w:val="18"/>
                  </w:rPr>
                </w:pPr>
                <w:sdt>
                  <w:sdtPr>
                    <w:rPr>
                      <w:rFonts w:ascii="Arial Narrow" w:hAnsi="Arial Narrow"/>
                      <w:sz w:val="18"/>
                      <w:szCs w:val="18"/>
                    </w:rPr>
                    <w:alias w:val="长期股权投资本期其他增减变动合计"/>
                    <w:tag w:val="_GBC_181b4e2f80d84c85af5cfc6cd46b1c5d"/>
                    <w:id w:val="29973346"/>
                    <w:lock w:val="sdtLocked"/>
                  </w:sdtPr>
                  <w:sdtContent/>
                </w:sdt>
              </w:p>
            </w:tc>
            <w:sdt>
              <w:sdtPr>
                <w:rPr>
                  <w:rFonts w:ascii="Arial Narrow" w:hAnsi="Arial Narrow"/>
                  <w:sz w:val="18"/>
                  <w:szCs w:val="18"/>
                </w:rPr>
                <w:alias w:val="长期股权投资合计"/>
                <w:tag w:val="_GBC_b8d6a3b536204a5b9bbcaef085ac45b4"/>
                <w:id w:val="29973347"/>
                <w:lock w:val="sdtLocked"/>
              </w:sdtPr>
              <w:sdtContent>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646,506.30</w:t>
                    </w:r>
                  </w:p>
                </w:tc>
              </w:sdtContent>
            </w:sdt>
            <w:sdt>
              <w:sdtPr>
                <w:rPr>
                  <w:rFonts w:ascii="Arial Narrow" w:hAnsi="Arial Narrow"/>
                  <w:sz w:val="18"/>
                  <w:szCs w:val="18"/>
                </w:rPr>
                <w:alias w:val="长期股权投资减值准备余额"/>
                <w:tag w:val="_GBC_23d57936f736453a80e85522c6e1c933"/>
                <w:id w:val="29973348"/>
                <w:lock w:val="sdtLocked"/>
                <w:showingPlcHdr/>
              </w:sdtPr>
              <w:sdtContent>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color w:val="333399"/>
                        <w:sz w:val="18"/>
                        <w:szCs w:val="18"/>
                      </w:rPr>
                      <w:t xml:space="preserve">　</w:t>
                    </w:r>
                  </w:p>
                </w:tc>
              </w:sdtContent>
            </w:sdt>
          </w:tr>
        </w:tbl>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投资性房地产</w:t>
      </w:r>
    </w:p>
    <w:sdt>
      <w:sdtPr>
        <w:rPr>
          <w:rFonts w:hint="eastAsia"/>
          <w:szCs w:val="21"/>
        </w:rPr>
        <w:alias w:val="选项模块:成本计量模式"/>
        <w:tag w:val="_GBC_f6dac261d9a74df7a48db85ed7768fd1"/>
        <w:id w:val="29973350"/>
        <w:lock w:val="sdtLocked"/>
        <w:placeholder>
          <w:docPart w:val="GBC22222222222222222222222222222"/>
        </w:placeholder>
      </w:sdtPr>
      <w:sdtEndPr>
        <w:rPr>
          <w:rFonts w:cstheme="minorBidi"/>
          <w:kern w:val="2"/>
        </w:rPr>
      </w:sdtEndPr>
      <w:sdtContent>
        <w:p w:rsidR="00D809CB" w:rsidRDefault="00754068">
          <w:pPr>
            <w:rPr>
              <w:szCs w:val="21"/>
            </w:rPr>
          </w:pPr>
          <w:r>
            <w:rPr>
              <w:rFonts w:hint="eastAsia"/>
              <w:szCs w:val="21"/>
            </w:rPr>
            <w:t>不适用</w:t>
          </w:r>
        </w:p>
      </w:sdtContent>
    </w:sdt>
    <w:p w:rsidR="00D809CB" w:rsidRDefault="00D809CB">
      <w:pPr>
        <w:ind w:right="283"/>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alias w:val="模块:固定资产情况"/>
        <w:tag w:val="_GBC_6b764c2f9af049ba98fb55c66fe083a9"/>
        <w:id w:val="29973417"/>
        <w:lock w:val="sdtLocked"/>
        <w:placeholder>
          <w:docPart w:val="GBC22222222222222222222222222222"/>
        </w:placeholder>
      </w:sdtPr>
      <w:sdtEndPr>
        <w:rPr>
          <w:rFonts w:cstheme="minorBidi"/>
          <w:kern w:val="2"/>
        </w:rPr>
      </w:sdtEndPr>
      <w:sdtContent>
        <w:p w:rsidR="00D809CB" w:rsidRDefault="00754068">
          <w:pPr>
            <w:pStyle w:val="4"/>
            <w:numPr>
              <w:ilvl w:val="0"/>
              <w:numId w:val="55"/>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2997335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973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299733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781" w:type="dxa"/>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553"/>
            <w:gridCol w:w="1970"/>
            <w:gridCol w:w="1954"/>
            <w:gridCol w:w="1322"/>
            <w:gridCol w:w="1982"/>
          </w:tblGrid>
          <w:tr w:rsidR="00D809CB">
            <w:tc>
              <w:tcPr>
                <w:tcW w:w="255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项目</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5767BC">
                <w:pPr>
                  <w:jc w:val="center"/>
                </w:pPr>
                <w:sdt>
                  <w:sdtPr>
                    <w:rPr>
                      <w:rFonts w:hint="eastAsia"/>
                    </w:rPr>
                    <w:alias w:val="固定资产情况明细-项目名称"/>
                    <w:tag w:val="_GBC_936a8499167f477aab1a2942b2fdbdaf"/>
                    <w:id w:val="29973354"/>
                    <w:lock w:val="sdtLocked"/>
                    <w:text/>
                  </w:sdtPr>
                  <w:sdtContent>
                    <w:r w:rsidR="00754068">
                      <w:rPr>
                        <w:rFonts w:hint="eastAsia"/>
                      </w:rPr>
                      <w:t>房屋及建筑物</w:t>
                    </w:r>
                  </w:sdtContent>
                </w:sdt>
              </w:p>
            </w:tc>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5767BC">
                <w:pPr>
                  <w:jc w:val="center"/>
                </w:pPr>
                <w:sdt>
                  <w:sdtPr>
                    <w:rPr>
                      <w:rFonts w:hint="eastAsia"/>
                    </w:rPr>
                    <w:alias w:val="固定资产情况明细-项目名称"/>
                    <w:tag w:val="_GBC_936a8499167f477aab1a2942b2fdbdaf"/>
                    <w:id w:val="29973355"/>
                    <w:lock w:val="sdtLocked"/>
                    <w:text/>
                  </w:sdtPr>
                  <w:sdtContent>
                    <w:r w:rsidR="00754068">
                      <w:rPr>
                        <w:rFonts w:hint="eastAsia"/>
                      </w:rPr>
                      <w:t>机器设备</w:t>
                    </w:r>
                  </w:sdtContent>
                </w:sdt>
              </w:p>
            </w:tc>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5767BC">
                <w:pPr>
                  <w:jc w:val="center"/>
                </w:pPr>
                <w:sdt>
                  <w:sdtPr>
                    <w:rPr>
                      <w:rFonts w:hint="eastAsia"/>
                    </w:rPr>
                    <w:alias w:val="固定资产情况明细-项目名称"/>
                    <w:tag w:val="_GBC_936a8499167f477aab1a2942b2fdbdaf"/>
                    <w:id w:val="29973356"/>
                    <w:lock w:val="sdtLocked"/>
                    <w:text/>
                  </w:sdtPr>
                  <w:sdtContent>
                    <w:r w:rsidR="00754068">
                      <w:rPr>
                        <w:rFonts w:hint="eastAsia"/>
                      </w:rPr>
                      <w:t>运输工具</w:t>
                    </w:r>
                  </w:sdtContent>
                </w:sdt>
              </w:p>
            </w:tc>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合计</w:t>
                </w:r>
              </w:p>
            </w:tc>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一、账面原值：</w:t>
                </w:r>
              </w:p>
            </w:tc>
            <w:tc>
              <w:tcPr>
                <w:tcW w:w="1970"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tc>
            <w:tc>
              <w:tcPr>
                <w:tcW w:w="195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tc>
            <w:tc>
              <w:tcPr>
                <w:tcW w:w="1322"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tc>
            <w:tc>
              <w:tcPr>
                <w:tcW w:w="1982"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tc>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t>1.</w:t>
                </w:r>
                <w:r>
                  <w:rPr>
                    <w:rFonts w:hint="eastAsia"/>
                  </w:rPr>
                  <w:t>期初余额</w:t>
                </w:r>
              </w:p>
            </w:tc>
            <w:sdt>
              <w:sdtPr>
                <w:alias w:val="固定资产情况明细-账面原值"/>
                <w:tag w:val="_GBC_fdb12b9524f749d5bc2a8298f5467522"/>
                <w:id w:val="29973357"/>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7,885,592,496.36</w:t>
                    </w:r>
                  </w:p>
                </w:tc>
              </w:sdtContent>
            </w:sdt>
            <w:sdt>
              <w:sdtPr>
                <w:alias w:val="固定资产情况明细-账面原值"/>
                <w:tag w:val="_GBC_fdb12b9524f749d5bc2a8298f5467522"/>
                <w:id w:val="29973358"/>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10,057,192,022.96</w:t>
                    </w:r>
                  </w:p>
                </w:tc>
              </w:sdtContent>
            </w:sdt>
            <w:sdt>
              <w:sdtPr>
                <w:alias w:val="固定资产情况明细-账面原值"/>
                <w:tag w:val="_GBC_fdb12b9524f749d5bc2a8298f5467522"/>
                <w:id w:val="29973359"/>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718,753.09</w:t>
                    </w:r>
                  </w:p>
                </w:tc>
              </w:sdtContent>
            </w:sdt>
            <w:sdt>
              <w:sdtPr>
                <w:alias w:val="固定资产原价"/>
                <w:tag w:val="_GBC_8cc80c706a2f4873b00ef96d83cfc608"/>
                <w:id w:val="29973360"/>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17,943,503,272.41</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t>2.</w:t>
                </w:r>
                <w:r>
                  <w:rPr>
                    <w:rFonts w:hint="eastAsia"/>
                  </w:rPr>
                  <w:t>本期增加金额</w:t>
                </w:r>
              </w:p>
            </w:tc>
            <w:sdt>
              <w:sdtPr>
                <w:alias w:val="固定资产情况明细-原值本期增加"/>
                <w:tag w:val="_GBC_1a237c31cdbf44199ea75b7e72cca64a"/>
                <w:id w:val="29973361"/>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-10,155,388.19</w:t>
                    </w:r>
                  </w:p>
                </w:tc>
              </w:sdtContent>
            </w:sdt>
            <w:sdt>
              <w:sdtPr>
                <w:alias w:val="固定资产情况明细-原值本期增加"/>
                <w:tag w:val="_GBC_1a237c31cdbf44199ea75b7e72cca64a"/>
                <w:id w:val="29973362"/>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12,660,546.04</w:t>
                    </w:r>
                  </w:p>
                </w:tc>
              </w:sdtContent>
            </w:sdt>
            <w:sdt>
              <w:sdtPr>
                <w:alias w:val="固定资产情况明细-原值本期增加"/>
                <w:tag w:val="_GBC_1a237c31cdbf44199ea75b7e72cca64a"/>
                <w:id w:val="29973363"/>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原价合计增加数"/>
                <w:tag w:val="_GBC_654b01ad3c1a4e9285c6e05765d1bc38"/>
                <w:id w:val="29973364"/>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2,505,157.85</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300" w:firstLine="630"/>
                </w:pPr>
                <w:r>
                  <w:rPr>
                    <w:rFonts w:hint="eastAsia"/>
                  </w:rPr>
                  <w:t>（1）购置</w:t>
                </w:r>
              </w:p>
            </w:tc>
            <w:sdt>
              <w:sdtPr>
                <w:alias w:val="固定资产情况明细-购置"/>
                <w:tag w:val="_GBC_ede2785556d64a79bbd34040351834a2"/>
                <w:id w:val="29973365"/>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情况明细-购置"/>
                <w:tag w:val="_GBC_ede2785556d64a79bbd34040351834a2"/>
                <w:id w:val="29973366"/>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情况明细-购置"/>
                <w:tag w:val="_GBC_ede2785556d64a79bbd34040351834a2"/>
                <w:id w:val="29973367"/>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购置导致的固定资产原值本期增加合计"/>
                <w:tag w:val="_GBC_13c07a1d1f9f45e5920009a6afe410c6"/>
                <w:id w:val="29973368"/>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300" w:firstLine="630"/>
                </w:pPr>
                <w:r>
                  <w:rPr>
                    <w:rFonts w:hint="eastAsia"/>
                  </w:rPr>
                  <w:t>（2）在建工程转入</w:t>
                </w:r>
              </w:p>
            </w:tc>
            <w:sdt>
              <w:sdtPr>
                <w:alias w:val="固定资产情况明细-在建工程转入"/>
                <w:tag w:val="_GBC_ea84dadfe66446b183bcd5e129e67533"/>
                <w:id w:val="29973369"/>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-10,155,388.19</w:t>
                    </w:r>
                  </w:p>
                </w:tc>
              </w:sdtContent>
            </w:sdt>
            <w:sdt>
              <w:sdtPr>
                <w:alias w:val="固定资产情况明细-在建工程转入"/>
                <w:tag w:val="_GBC_ea84dadfe66446b183bcd5e129e67533"/>
                <w:id w:val="29973370"/>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12,660,546.04</w:t>
                    </w:r>
                  </w:p>
                </w:tc>
              </w:sdtContent>
            </w:sdt>
            <w:sdt>
              <w:sdtPr>
                <w:alias w:val="固定资产情况明细-在建工程转入"/>
                <w:tag w:val="_GBC_ea84dadfe66446b183bcd5e129e67533"/>
                <w:id w:val="29973371"/>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在建工程转入导致的固定资产原值本期增加合计"/>
                <w:tag w:val="_GBC_6da9f3b8ff3f4caea581c2cf1ee24ba8"/>
                <w:id w:val="29973372"/>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2,505,157.85</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50" w:firstLine="525"/>
                </w:pPr>
                <w:r>
                  <w:rPr>
                    <w:rFonts w:hint="eastAsia"/>
                  </w:rPr>
                  <w:t>3.本期减少金额</w:t>
                </w:r>
              </w:p>
            </w:tc>
            <w:sdt>
              <w:sdtPr>
                <w:alias w:val="固定资产情况明细-原值本期减少"/>
                <w:tag w:val="_GBC_bba2eb02b7c845aeac2541e0d892e8a1"/>
                <w:id w:val="29973373"/>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情况明细-原值本期减少"/>
                <w:tag w:val="_GBC_bba2eb02b7c845aeac2541e0d892e8a1"/>
                <w:id w:val="29973374"/>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3,845,783.31</w:t>
                    </w:r>
                  </w:p>
                </w:tc>
              </w:sdtContent>
            </w:sdt>
            <w:sdt>
              <w:sdtPr>
                <w:alias w:val="固定资产情况明细-原值本期减少"/>
                <w:tag w:val="_GBC_bba2eb02b7c845aeac2541e0d892e8a1"/>
                <w:id w:val="29973375"/>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原价合计减少数"/>
                <w:tag w:val="_GBC_218a61684e4b423d8b56b054b3fd5ee4"/>
                <w:id w:val="29973376"/>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3,845,783.31</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300" w:firstLine="630"/>
                </w:pPr>
                <w:r>
                  <w:rPr>
                    <w:rFonts w:hint="eastAsia"/>
                  </w:rPr>
                  <w:t>（1）处置或报废</w:t>
                </w:r>
              </w:p>
            </w:tc>
            <w:sdt>
              <w:sdtPr>
                <w:alias w:val="固定资产情况明细-原值处置或报废"/>
                <w:tag w:val="_GBC_0e5821b8e0bb4582be47d7948aa2f358"/>
                <w:id w:val="29973377"/>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情况明细-原值处置或报废"/>
                <w:tag w:val="_GBC_0e5821b8e0bb4582be47d7948aa2f358"/>
                <w:id w:val="29973378"/>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3,845,783.31</w:t>
                    </w:r>
                  </w:p>
                </w:tc>
              </w:sdtContent>
            </w:sdt>
            <w:sdt>
              <w:sdtPr>
                <w:alias w:val="固定资产情况明细-原值处置或报废"/>
                <w:tag w:val="_GBC_0e5821b8e0bb4582be47d7948aa2f358"/>
                <w:id w:val="29973379"/>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处置或报废导致的固定资产原值本期减少合计"/>
                <w:tag w:val="_GBC_17b5ddaa5138418297825f6b267e3995"/>
                <w:id w:val="29973380"/>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rPr>
                    <w:rFonts w:hint="eastAsia"/>
                  </w:rPr>
                  <w:t>4.期末余额</w:t>
                </w:r>
              </w:p>
            </w:tc>
            <w:sdt>
              <w:sdtPr>
                <w:alias w:val="固定资产情况明细-账面原值"/>
                <w:tag w:val="_GBC_ae4301c555384883ad2cdc7cd57b6f8e"/>
                <w:id w:val="29973381"/>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7,875,437,108.17</w:t>
                    </w:r>
                  </w:p>
                </w:tc>
              </w:sdtContent>
            </w:sdt>
            <w:sdt>
              <w:sdtPr>
                <w:alias w:val="固定资产情况明细-账面原值"/>
                <w:tag w:val="_GBC_ae4301c555384883ad2cdc7cd57b6f8e"/>
                <w:id w:val="29973382"/>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10,066,006,785.69</w:t>
                    </w:r>
                  </w:p>
                </w:tc>
              </w:sdtContent>
            </w:sdt>
            <w:sdt>
              <w:sdtPr>
                <w:alias w:val="固定资产情况明细-账面原值"/>
                <w:tag w:val="_GBC_ae4301c555384883ad2cdc7cd57b6f8e"/>
                <w:id w:val="29973383"/>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718,753.09</w:t>
                    </w:r>
                  </w:p>
                </w:tc>
              </w:sdtContent>
            </w:sdt>
            <w:sdt>
              <w:sdtPr>
                <w:alias w:val="固定资产原价"/>
                <w:tag w:val="_GBC_6df68d53bb1c42b0b8288c726103aa56"/>
                <w:id w:val="29973384"/>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17,942,162,646.95</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二、累计折旧</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t>1.</w:t>
                </w:r>
                <w:r>
                  <w:rPr>
                    <w:rFonts w:hint="eastAsia"/>
                  </w:rPr>
                  <w:t>期初余额</w:t>
                </w:r>
              </w:p>
            </w:tc>
            <w:sdt>
              <w:sdtPr>
                <w:alias w:val="固定资产情况明细-累计折旧"/>
                <w:tag w:val="_GBC_ad39a009e8014af3978c2943b2c9ca11"/>
                <w:id w:val="29973385"/>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2,357,120,081.48</w:t>
                    </w:r>
                  </w:p>
                </w:tc>
              </w:sdtContent>
            </w:sdt>
            <w:sdt>
              <w:sdtPr>
                <w:alias w:val="固定资产情况明细-累计折旧"/>
                <w:tag w:val="_GBC_ad39a009e8014af3978c2943b2c9ca11"/>
                <w:id w:val="29973386"/>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5,496,344,148.45</w:t>
                    </w:r>
                  </w:p>
                </w:tc>
              </w:sdtContent>
            </w:sdt>
            <w:sdt>
              <w:sdtPr>
                <w:alias w:val="固定资产情况明细-累计折旧"/>
                <w:tag w:val="_GBC_ad39a009e8014af3978c2943b2c9ca11"/>
                <w:id w:val="29973387"/>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397,236.64</w:t>
                    </w:r>
                  </w:p>
                </w:tc>
              </w:sdtContent>
            </w:sdt>
            <w:sdt>
              <w:sdtPr>
                <w:alias w:val="累计折旧"/>
                <w:tag w:val="_GBC_7b3686383a1f4fc3ace0f36e24be6558"/>
                <w:id w:val="29973388"/>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7,853,861,466.57</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t>2.</w:t>
                </w:r>
                <w:r>
                  <w:rPr>
                    <w:rFonts w:hint="eastAsia"/>
                  </w:rPr>
                  <w:t>本期增加金额</w:t>
                </w:r>
              </w:p>
            </w:tc>
            <w:sdt>
              <w:sdtPr>
                <w:alias w:val="固定资产情况明细-累计折旧本期增加"/>
                <w:tag w:val="_GBC_ee69c5ac0bca40419ac231cd08138a9c"/>
                <w:id w:val="29973389"/>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119,389,646.76</w:t>
                    </w:r>
                  </w:p>
                </w:tc>
              </w:sdtContent>
            </w:sdt>
            <w:sdt>
              <w:sdtPr>
                <w:alias w:val="固定资产情况明细-累计折旧本期增加"/>
                <w:tag w:val="_GBC_ee69c5ac0bca40419ac231cd08138a9c"/>
                <w:id w:val="29973390"/>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301,927,534.35</w:t>
                    </w:r>
                  </w:p>
                </w:tc>
              </w:sdtContent>
            </w:sdt>
            <w:sdt>
              <w:sdtPr>
                <w:alias w:val="固定资产情况明细-累计折旧本期增加"/>
                <w:tag w:val="_GBC_ee69c5ac0bca40419ac231cd08138a9c"/>
                <w:id w:val="29973391"/>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124,007.34</w:t>
                    </w:r>
                  </w:p>
                </w:tc>
              </w:sdtContent>
            </w:sdt>
            <w:sdt>
              <w:sdtPr>
                <w:alias w:val="固定资产累计折旧增加数"/>
                <w:tag w:val="_GBC_40a3bbb5a0ed47a086f18b27e8d533f4"/>
                <w:id w:val="29973392"/>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421,441,188.45</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300" w:firstLine="630"/>
                </w:pPr>
                <w:r>
                  <w:rPr>
                    <w:rFonts w:hint="eastAsia"/>
                  </w:rPr>
                  <w:t>（1）计提</w:t>
                </w:r>
              </w:p>
            </w:tc>
            <w:sdt>
              <w:sdtPr>
                <w:alias w:val="固定资产情况明细-累计折旧计提"/>
                <w:tag w:val="_GBC_0418a1f1004541aeb387886cb94ff2fa"/>
                <w:id w:val="29973393"/>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119,389,646.76</w:t>
                    </w:r>
                  </w:p>
                </w:tc>
              </w:sdtContent>
            </w:sdt>
            <w:sdt>
              <w:sdtPr>
                <w:alias w:val="固定资产情况明细-累计折旧计提"/>
                <w:tag w:val="_GBC_0418a1f1004541aeb387886cb94ff2fa"/>
                <w:id w:val="29973394"/>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301,927,534.35</w:t>
                    </w:r>
                  </w:p>
                </w:tc>
              </w:sdtContent>
            </w:sdt>
            <w:sdt>
              <w:sdtPr>
                <w:alias w:val="固定资产情况明细-累计折旧计提"/>
                <w:tag w:val="_GBC_0418a1f1004541aeb387886cb94ff2fa"/>
                <w:id w:val="29973395"/>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124,007.34</w:t>
                    </w:r>
                  </w:p>
                </w:tc>
              </w:sdtContent>
            </w:sdt>
            <w:sdt>
              <w:sdtPr>
                <w:alias w:val="固定资产累计折旧计提数"/>
                <w:tag w:val="_GBC_4bbe73d7ed664dddbcb899d48d203871"/>
                <w:id w:val="29973396"/>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421,441,188.45</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rPr>
                    <w:rFonts w:hint="eastAsia"/>
                  </w:rPr>
                  <w:t>3.本期减少金额</w:t>
                </w:r>
              </w:p>
            </w:tc>
            <w:sdt>
              <w:sdtPr>
                <w:alias w:val="固定资产情况明细-累计折旧本期减少"/>
                <w:tag w:val="_GBC_436c919be5634a12910f34cb543417d1"/>
                <w:id w:val="29973397"/>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情况明细-累计折旧本期减少"/>
                <w:tag w:val="_GBC_436c919be5634a12910f34cb543417d1"/>
                <w:id w:val="29973398"/>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3,068,492.52</w:t>
                    </w:r>
                  </w:p>
                </w:tc>
              </w:sdtContent>
            </w:sdt>
            <w:sdt>
              <w:sdtPr>
                <w:alias w:val="固定资产情况明细-累计折旧本期减少"/>
                <w:tag w:val="_GBC_436c919be5634a12910f34cb543417d1"/>
                <w:id w:val="29973399"/>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累计折旧减少数"/>
                <w:tag w:val="_GBC_d065d08ab55a4db395c4907b80e3b47d"/>
                <w:id w:val="29973400"/>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3,068,492.52</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300" w:firstLine="630"/>
                </w:pPr>
                <w:r>
                  <w:rPr>
                    <w:rFonts w:hint="eastAsia"/>
                  </w:rPr>
                  <w:t>（1）处置或报废</w:t>
                </w:r>
              </w:p>
            </w:tc>
            <w:sdt>
              <w:sdtPr>
                <w:alias w:val="固定资产情况明细-累计折旧处置或报废"/>
                <w:tag w:val="_GBC_d0e1df142f454c7c9246e13250e1d7ef"/>
                <w:id w:val="29973401"/>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固定资产情况明细-累计折旧处置或报废"/>
                <w:tag w:val="_GBC_d0e1df142f454c7c9246e13250e1d7ef"/>
                <w:id w:val="29973402"/>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3,068,492.52</w:t>
                    </w:r>
                  </w:p>
                </w:tc>
              </w:sdtContent>
            </w:sdt>
            <w:sdt>
              <w:sdtPr>
                <w:alias w:val="固定资产情况明细-累计折旧处置或报废"/>
                <w:tag w:val="_GBC_d0e1df142f454c7c9246e13250e1d7ef"/>
                <w:id w:val="29973403"/>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pPr>
                  </w:p>
                </w:tc>
              </w:sdtContent>
            </w:sdt>
            <w:sdt>
              <w:sdtPr>
                <w:alias w:val="处置或报废导致的固定资产累计折旧本期减少合计"/>
                <w:tag w:val="_GBC_8d7e58021b6c42b19f7283487b61c9d9"/>
                <w:id w:val="29973404"/>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3,068,492.52</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rPr>
                    <w:rFonts w:hint="eastAsia"/>
                  </w:rPr>
                  <w:t>4.期末余额</w:t>
                </w:r>
              </w:p>
            </w:tc>
            <w:sdt>
              <w:sdtPr>
                <w:alias w:val="固定资产情况明细-累计折旧"/>
                <w:tag w:val="_GBC_1db984dbce634ada8b937a03368ec0a0"/>
                <w:id w:val="29973405"/>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2,476,509,728.24</w:t>
                    </w:r>
                  </w:p>
                </w:tc>
              </w:sdtContent>
            </w:sdt>
            <w:sdt>
              <w:sdtPr>
                <w:alias w:val="固定资产情况明细-累计折旧"/>
                <w:tag w:val="_GBC_1db984dbce634ada8b937a03368ec0a0"/>
                <w:id w:val="29973406"/>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5,795,203,190.28</w:t>
                    </w:r>
                  </w:p>
                </w:tc>
              </w:sdtContent>
            </w:sdt>
            <w:sdt>
              <w:sdtPr>
                <w:alias w:val="固定资产情况明细-累计折旧"/>
                <w:tag w:val="_GBC_1db984dbce634ada8b937a03368ec0a0"/>
                <w:id w:val="29973407"/>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521,243.98</w:t>
                    </w:r>
                  </w:p>
                </w:tc>
              </w:sdtContent>
            </w:sdt>
            <w:sdt>
              <w:sdtPr>
                <w:alias w:val="累计折旧"/>
                <w:tag w:val="_GBC_c9387c26f97342eeae8ebab93c3854f5"/>
                <w:id w:val="29973408"/>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8,272,234,162.50</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三、减值准备</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四、账面价值</w:t>
                </w:r>
              </w:p>
            </w:tc>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t> </w:t>
                </w:r>
              </w:p>
            </w:tc>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rPr>
                    <w:rFonts w:hint="eastAsia"/>
                  </w:rPr>
                  <w:t>1.期末账面价值</w:t>
                </w:r>
              </w:p>
            </w:tc>
            <w:sdt>
              <w:sdtPr>
                <w:alias w:val="固定资产情况明细-账面价值"/>
                <w:tag w:val="_GBC_168316aba1ef465484d8dc876dd10dbe"/>
                <w:id w:val="29973409"/>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5,398,927,379.93</w:t>
                    </w:r>
                  </w:p>
                </w:tc>
              </w:sdtContent>
            </w:sdt>
            <w:sdt>
              <w:sdtPr>
                <w:alias w:val="固定资产情况明细-账面价值"/>
                <w:tag w:val="_GBC_168316aba1ef465484d8dc876dd10dbe"/>
                <w:id w:val="29973410"/>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4,270,803,595.41</w:t>
                    </w:r>
                  </w:p>
                </w:tc>
              </w:sdtContent>
            </w:sdt>
            <w:sdt>
              <w:sdtPr>
                <w:alias w:val="固定资产情况明细-账面价值"/>
                <w:tag w:val="_GBC_168316aba1ef465484d8dc876dd10dbe"/>
                <w:id w:val="29973411"/>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197,509.11</w:t>
                    </w:r>
                  </w:p>
                </w:tc>
              </w:sdtContent>
            </w:sdt>
            <w:sdt>
              <w:sdtPr>
                <w:alias w:val="固定资产净额"/>
                <w:tag w:val="_GBC_103b4437bf3049c6b906939270e77728"/>
                <w:id w:val="29973412"/>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9,669,928,484.45</w:t>
                    </w:r>
                  </w:p>
                </w:tc>
              </w:sdtContent>
            </w:sdt>
          </w:tr>
          <w:tr w:rsidR="00D809CB">
            <w:tc>
              <w:tcPr>
                <w:tcW w:w="2553"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firstLineChars="200" w:firstLine="420"/>
                </w:pPr>
                <w:r>
                  <w:rPr>
                    <w:rFonts w:hint="eastAsia"/>
                  </w:rPr>
                  <w:t>2.期初账面价值</w:t>
                </w:r>
              </w:p>
            </w:tc>
            <w:sdt>
              <w:sdtPr>
                <w:alias w:val="固定资产情况明细-账面价值"/>
                <w:tag w:val="_GBC_9c84846127284c01a018f29e304736b5"/>
                <w:id w:val="29973413"/>
                <w:lock w:val="sdtLocked"/>
              </w:sdtPr>
              <w:sdtContent>
                <w:tc>
                  <w:tcPr>
                    <w:tcW w:w="197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5,528,472,414.88</w:t>
                    </w:r>
                  </w:p>
                </w:tc>
              </w:sdtContent>
            </w:sdt>
            <w:sdt>
              <w:sdtPr>
                <w:alias w:val="固定资产情况明细-账面价值"/>
                <w:tag w:val="_GBC_9c84846127284c01a018f29e304736b5"/>
                <w:id w:val="29973414"/>
                <w:lock w:val="sdtLocked"/>
              </w:sdtPr>
              <w:sdtContent>
                <w:tc>
                  <w:tcPr>
                    <w:tcW w:w="195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4,560,847,874.51</w:t>
                    </w:r>
                  </w:p>
                </w:tc>
              </w:sdtContent>
            </w:sdt>
            <w:sdt>
              <w:sdtPr>
                <w:alias w:val="固定资产情况明细-账面价值"/>
                <w:tag w:val="_GBC_9c84846127284c01a018f29e304736b5"/>
                <w:id w:val="29973415"/>
                <w:lock w:val="sdtLocked"/>
              </w:sdtPr>
              <w:sdtContent>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321,516.45</w:t>
                    </w:r>
                  </w:p>
                </w:tc>
              </w:sdtContent>
            </w:sdt>
            <w:sdt>
              <w:sdtPr>
                <w:alias w:val="固定资产净额"/>
                <w:tag w:val="_GBC_51f53c66f9f6487e9d52c830e591b9e4"/>
                <w:id w:val="29973416"/>
                <w:lock w:val="sdtLocked"/>
              </w:sdtPr>
              <w:sdtContent>
                <w:tc>
                  <w:tcPr>
                    <w:tcW w:w="198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pPr>
                    <w:r>
                      <w:t>10,089,641,805.84</w:t>
                    </w:r>
                  </w:p>
                </w:tc>
              </w:sdtContent>
            </w:sdt>
          </w:tr>
        </w:tbl>
        <w:p w:rsidR="00D809CB" w:rsidRDefault="00D809CB"/>
        <w:p w:rsidR="00D809CB" w:rsidRDefault="005767BC">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29973419"/>
        <w:lock w:val="sdtLocked"/>
        <w:placeholder>
          <w:docPart w:val="GBC22222222222222222222222222222"/>
        </w:placeholder>
      </w:sdtPr>
      <w:sdtEndPr>
        <w:rPr>
          <w:rFonts w:cstheme="minorBidi" w:hint="default"/>
        </w:rPr>
      </w:sdtEndPr>
      <w:sdtContent>
        <w:p w:rsidR="00D809CB" w:rsidRDefault="00754068">
          <w:pPr>
            <w:pStyle w:val="4"/>
            <w:numPr>
              <w:ilvl w:val="0"/>
              <w:numId w:val="55"/>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D809CB" w:rsidRDefault="005767BC">
          <w:pPr>
            <w:rPr>
              <w:szCs w:val="21"/>
            </w:rPr>
          </w:pPr>
          <w:sdt>
            <w:sdtPr>
              <w:alias w:val="是否适用：暂时闲置的固定资产情况[双击切换]"/>
              <w:tag w:val="_GBC_ca31f29118c7481f95f99a2655f8c1e1"/>
              <w:id w:val="29973418"/>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29973421"/>
        <w:lock w:val="sdtLocked"/>
        <w:placeholder>
          <w:docPart w:val="GBC22222222222222222222222222222"/>
        </w:placeholder>
      </w:sdtPr>
      <w:sdtEndPr>
        <w:rPr>
          <w:rFonts w:cstheme="minorBidi" w:hint="default"/>
          <w:kern w:val="2"/>
        </w:rPr>
      </w:sdtEndPr>
      <w:sdtContent>
        <w:p w:rsidR="00D809CB" w:rsidRDefault="00754068">
          <w:pPr>
            <w:pStyle w:val="4"/>
            <w:numPr>
              <w:ilvl w:val="0"/>
              <w:numId w:val="55"/>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D809CB" w:rsidRDefault="005767BC">
          <w:pPr>
            <w:rPr>
              <w:szCs w:val="21"/>
            </w:rPr>
          </w:pPr>
          <w:sdt>
            <w:sdtPr>
              <w:alias w:val="是否适用：通过融资租赁租入的固定资产情况[双击切换]"/>
              <w:tag w:val="_GBC_17a138c76e604d1b9b48d7c64e72801d"/>
              <w:id w:val="29973420"/>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宋体" w:hAnsi="宋体" w:cs="宋体" w:hint="eastAsia"/>
          <w:b w:val="0"/>
          <w:bCs w:val="0"/>
          <w:kern w:val="0"/>
          <w:szCs w:val="21"/>
        </w:rPr>
        <w:alias w:val="模块:通过经营租赁租出的固定资产"/>
        <w:tag w:val="_GBC_06e38c241c8a43a99fdd68c92888bab1"/>
        <w:id w:val="29973423"/>
        <w:lock w:val="sdtLocked"/>
        <w:placeholder>
          <w:docPart w:val="GBC22222222222222222222222222222"/>
        </w:placeholder>
      </w:sdtPr>
      <w:sdtEndPr>
        <w:rPr>
          <w:rFonts w:hint="default"/>
          <w:color w:val="FF0000"/>
        </w:rPr>
      </w:sdtEndPr>
      <w:sdtContent>
        <w:p w:rsidR="00D809CB" w:rsidRDefault="00754068">
          <w:pPr>
            <w:pStyle w:val="4"/>
            <w:numPr>
              <w:ilvl w:val="0"/>
              <w:numId w:val="55"/>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9973422"/>
            <w:lock w:val="sdtContentLocked"/>
            <w:placeholder>
              <w:docPart w:val="GBC22222222222222222222222222222"/>
            </w:placeholder>
          </w:sdtPr>
          <w:sdtContent>
            <w:p w:rsidR="00D809CB" w:rsidRDefault="005767BC">
              <w:pPr>
                <w:rPr>
                  <w:color w:val="FF0000"/>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29973435"/>
        <w:lock w:val="sdtLocked"/>
        <w:placeholder>
          <w:docPart w:val="GBC22222222222222222222222222222"/>
        </w:placeholder>
      </w:sdtPr>
      <w:sdtEndPr>
        <w:rPr>
          <w:szCs w:val="24"/>
        </w:rPr>
      </w:sdtEndPr>
      <w:sdtContent>
        <w:p w:rsidR="00D809CB" w:rsidRDefault="00754068">
          <w:pPr>
            <w:pStyle w:val="4"/>
            <w:numPr>
              <w:ilvl w:val="0"/>
              <w:numId w:val="55"/>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2997342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未办妥产权证书的固定资产情况"/>
              <w:tag w:val="_GBC_b7780eb99c5c47be9731dc6ebe1dea77"/>
              <w:id w:val="2997342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299734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8"/>
            <w:gridCol w:w="3042"/>
            <w:gridCol w:w="3059"/>
          </w:tblGrid>
          <w:tr w:rsidR="00D809CB">
            <w:tc>
              <w:tcPr>
                <w:tcW w:w="2948" w:type="dxa"/>
                <w:vAlign w:val="center"/>
              </w:tcPr>
              <w:p w:rsidR="00D809CB" w:rsidRDefault="00754068">
                <w:pPr>
                  <w:jc w:val="center"/>
                  <w:rPr>
                    <w:szCs w:val="21"/>
                  </w:rPr>
                </w:pPr>
                <w:r>
                  <w:rPr>
                    <w:rFonts w:hint="eastAsia"/>
                    <w:szCs w:val="21"/>
                  </w:rPr>
                  <w:t>项目</w:t>
                </w:r>
              </w:p>
            </w:tc>
            <w:tc>
              <w:tcPr>
                <w:tcW w:w="3042" w:type="dxa"/>
                <w:vAlign w:val="center"/>
              </w:tcPr>
              <w:p w:rsidR="00D809CB" w:rsidRDefault="00754068">
                <w:pPr>
                  <w:jc w:val="center"/>
                  <w:rPr>
                    <w:szCs w:val="21"/>
                  </w:rPr>
                </w:pPr>
                <w:r>
                  <w:rPr>
                    <w:rFonts w:hint="eastAsia"/>
                    <w:szCs w:val="21"/>
                  </w:rPr>
                  <w:t>账面价值</w:t>
                </w:r>
              </w:p>
            </w:tc>
            <w:tc>
              <w:tcPr>
                <w:tcW w:w="3059" w:type="dxa"/>
                <w:vAlign w:val="center"/>
              </w:tcPr>
              <w:p w:rsidR="00D809CB" w:rsidRDefault="00754068">
                <w:pPr>
                  <w:jc w:val="center"/>
                  <w:rPr>
                    <w:szCs w:val="21"/>
                  </w:rPr>
                </w:pPr>
                <w:r>
                  <w:rPr>
                    <w:rFonts w:hint="eastAsia"/>
                    <w:szCs w:val="21"/>
                  </w:rPr>
                  <w:t>未办妥产权证书的原因</w:t>
                </w:r>
              </w:p>
            </w:tc>
          </w:tr>
          <w:sdt>
            <w:sdtPr>
              <w:rPr>
                <w:rFonts w:hint="eastAsia"/>
                <w:szCs w:val="21"/>
              </w:rPr>
              <w:alias w:val="未办妥产权证书的固定资产情况明细"/>
              <w:tag w:val="_GBC_197aee8b2edc4ea19721e86529111007"/>
              <w:id w:val="29973430"/>
              <w:lock w:val="sdtLocked"/>
            </w:sdtPr>
            <w:sdtContent>
              <w:tr w:rsidR="00D809CB">
                <w:sdt>
                  <w:sdtPr>
                    <w:rPr>
                      <w:rFonts w:hint="eastAsia"/>
                      <w:szCs w:val="21"/>
                    </w:rPr>
                    <w:alias w:val="未办妥产权证书的固定资产情况明细-项目"/>
                    <w:tag w:val="_GBC_a3f30dd23b5545f88be56e78771b4ef2"/>
                    <w:id w:val="29973427"/>
                    <w:lock w:val="sdtLocked"/>
                  </w:sdtPr>
                  <w:sdtContent>
                    <w:tc>
                      <w:tcPr>
                        <w:tcW w:w="2948" w:type="dxa"/>
                      </w:tcPr>
                      <w:p w:rsidR="00D809CB" w:rsidRDefault="00754068">
                        <w:pPr>
                          <w:rPr>
                            <w:szCs w:val="21"/>
                          </w:rPr>
                        </w:pPr>
                        <w:r>
                          <w:rPr>
                            <w:rFonts w:hint="eastAsia"/>
                            <w:szCs w:val="21"/>
                          </w:rPr>
                          <w:t>房屋</w:t>
                        </w:r>
                      </w:p>
                    </w:tc>
                  </w:sdtContent>
                </w:sdt>
                <w:sdt>
                  <w:sdtPr>
                    <w:rPr>
                      <w:szCs w:val="21"/>
                    </w:rPr>
                    <w:alias w:val="未办妥产权证书的固定资产情况明细-证书账面价值"/>
                    <w:tag w:val="_GBC_8f87f9afc4ef44d7b333a4d4cb5921a0"/>
                    <w:id w:val="29973428"/>
                    <w:lock w:val="sdtLocked"/>
                  </w:sdtPr>
                  <w:sdtContent>
                    <w:tc>
                      <w:tcPr>
                        <w:tcW w:w="3042" w:type="dxa"/>
                      </w:tcPr>
                      <w:p w:rsidR="00D809CB" w:rsidRDefault="00754068">
                        <w:pPr>
                          <w:jc w:val="right"/>
                          <w:rPr>
                            <w:szCs w:val="21"/>
                          </w:rPr>
                        </w:pPr>
                        <w:r>
                          <w:rPr>
                            <w:szCs w:val="21"/>
                          </w:rPr>
                          <w:t>624,282,296.79</w:t>
                        </w:r>
                      </w:p>
                    </w:tc>
                  </w:sdtContent>
                </w:sdt>
                <w:sdt>
                  <w:sdtPr>
                    <w:rPr>
                      <w:szCs w:val="21"/>
                    </w:rPr>
                    <w:alias w:val="未办妥产权证书的固定资产情况明细-原因"/>
                    <w:tag w:val="_GBC_c5fad4ac76d14989bb9187b7f3a46bda"/>
                    <w:id w:val="29973429"/>
                    <w:lock w:val="sdtLocked"/>
                  </w:sdtPr>
                  <w:sdtContent>
                    <w:tc>
                      <w:tcPr>
                        <w:tcW w:w="3059" w:type="dxa"/>
                      </w:tcPr>
                      <w:p w:rsidR="00D809CB" w:rsidRDefault="00754068">
                        <w:pPr>
                          <w:rPr>
                            <w:szCs w:val="21"/>
                          </w:rPr>
                        </w:pPr>
                        <w:r>
                          <w:rPr>
                            <w:szCs w:val="21"/>
                          </w:rPr>
                          <w:t>办理中</w:t>
                        </w:r>
                      </w:p>
                    </w:tc>
                  </w:sdtContent>
                </w:sdt>
              </w:tr>
            </w:sdtContent>
          </w:sdt>
          <w:sdt>
            <w:sdtPr>
              <w:rPr>
                <w:rFonts w:hint="eastAsia"/>
                <w:szCs w:val="21"/>
              </w:rPr>
              <w:alias w:val="未办妥产权证书的固定资产情况明细"/>
              <w:tag w:val="_GBC_197aee8b2edc4ea19721e86529111007"/>
              <w:id w:val="29973434"/>
              <w:lock w:val="sdtLocked"/>
            </w:sdtPr>
            <w:sdtContent>
              <w:tr w:rsidR="00D809CB">
                <w:sdt>
                  <w:sdtPr>
                    <w:rPr>
                      <w:rFonts w:hint="eastAsia"/>
                      <w:szCs w:val="21"/>
                    </w:rPr>
                    <w:alias w:val="未办妥产权证书的固定资产情况明细-项目"/>
                    <w:tag w:val="_GBC_a3f30dd23b5545f88be56e78771b4ef2"/>
                    <w:id w:val="29973431"/>
                    <w:lock w:val="sdtLocked"/>
                  </w:sdtPr>
                  <w:sdtContent>
                    <w:tc>
                      <w:tcPr>
                        <w:tcW w:w="2948" w:type="dxa"/>
                      </w:tcPr>
                      <w:p w:rsidR="00D809CB" w:rsidRDefault="00754068">
                        <w:pPr>
                          <w:rPr>
                            <w:szCs w:val="21"/>
                          </w:rPr>
                        </w:pPr>
                        <w:r>
                          <w:rPr>
                            <w:rFonts w:hint="eastAsia"/>
                            <w:szCs w:val="21"/>
                          </w:rPr>
                          <w:t>合计</w:t>
                        </w:r>
                      </w:p>
                    </w:tc>
                  </w:sdtContent>
                </w:sdt>
                <w:sdt>
                  <w:sdtPr>
                    <w:rPr>
                      <w:szCs w:val="21"/>
                    </w:rPr>
                    <w:alias w:val="未办妥产权证书的固定资产情况明细-证书账面价值"/>
                    <w:tag w:val="_GBC_8f87f9afc4ef44d7b333a4d4cb5921a0"/>
                    <w:id w:val="29973432"/>
                    <w:lock w:val="sdtLocked"/>
                  </w:sdtPr>
                  <w:sdtContent>
                    <w:tc>
                      <w:tcPr>
                        <w:tcW w:w="3042" w:type="dxa"/>
                      </w:tcPr>
                      <w:p w:rsidR="00D809CB" w:rsidRDefault="00754068">
                        <w:pPr>
                          <w:jc w:val="right"/>
                          <w:rPr>
                            <w:szCs w:val="21"/>
                          </w:rPr>
                        </w:pPr>
                        <w:r>
                          <w:rPr>
                            <w:szCs w:val="21"/>
                          </w:rPr>
                          <w:t>624,282,296.79</w:t>
                        </w:r>
                      </w:p>
                    </w:tc>
                  </w:sdtContent>
                </w:sdt>
                <w:sdt>
                  <w:sdtPr>
                    <w:rPr>
                      <w:szCs w:val="21"/>
                    </w:rPr>
                    <w:alias w:val="未办妥产权证书的固定资产情况明细-原因"/>
                    <w:tag w:val="_GBC_c5fad4ac76d14989bb9187b7f3a46bda"/>
                    <w:id w:val="29973433"/>
                    <w:lock w:val="sdtLocked"/>
                  </w:sdtPr>
                  <w:sdtContent>
                    <w:tc>
                      <w:tcPr>
                        <w:tcW w:w="3059" w:type="dxa"/>
                      </w:tcPr>
                      <w:p w:rsidR="00D809CB" w:rsidRDefault="00754068">
                        <w:pPr>
                          <w:rPr>
                            <w:szCs w:val="21"/>
                          </w:rPr>
                        </w:pPr>
                        <w:r>
                          <w:rPr>
                            <w:rFonts w:hint="eastAsia"/>
                            <w:szCs w:val="21"/>
                          </w:rPr>
                          <w:t xml:space="preserve">　</w:t>
                        </w:r>
                      </w:p>
                    </w:tc>
                  </w:sdtContent>
                </w:sdt>
              </w:tr>
            </w:sdtContent>
          </w:sdt>
        </w:tbl>
        <w:p w:rsidR="00D809CB" w:rsidRDefault="005767BC"/>
      </w:sdtContent>
    </w:sdt>
    <w:sdt>
      <w:sdtPr>
        <w:rPr>
          <w:rFonts w:hint="eastAsia"/>
          <w:szCs w:val="21"/>
        </w:rPr>
        <w:alias w:val="模块:固定资产说明"/>
        <w:tag w:val="_GBC_c93a179f84504ae59ee71556bc9afb64"/>
        <w:id w:val="29973437"/>
        <w:lock w:val="sdtLocked"/>
        <w:placeholder>
          <w:docPart w:val="GBC22222222222222222222222222222"/>
        </w:placeholder>
      </w:sdtPr>
      <w:sdtEndPr>
        <w:rPr>
          <w:rFonts w:hint="default"/>
        </w:rPr>
      </w:sdtEndPr>
      <w:sdtContent>
        <w:p w:rsidR="00D809CB" w:rsidRDefault="00754068">
          <w:pPr>
            <w:rPr>
              <w:szCs w:val="21"/>
            </w:rPr>
          </w:pPr>
          <w:r>
            <w:rPr>
              <w:rFonts w:hint="eastAsia"/>
              <w:szCs w:val="21"/>
            </w:rPr>
            <w:t>其他说明：</w:t>
          </w:r>
        </w:p>
        <w:sdt>
          <w:sdtPr>
            <w:rPr>
              <w:szCs w:val="21"/>
            </w:rPr>
            <w:alias w:val="是否适用：固定资产的说明[双击切换]"/>
            <w:tag w:val="_GBC_e2fd7087594d4949ada40807334de5fb"/>
            <w:id w:val="29973436"/>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color w:val="FF0000"/>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在建工程</w:t>
      </w:r>
    </w:p>
    <w:sdt>
      <w:sdtPr>
        <w:rPr>
          <w:rFonts w:ascii="宋体" w:hAnsi="宋体" w:cs="宋体" w:hint="eastAsia"/>
          <w:b w:val="0"/>
          <w:bCs w:val="0"/>
          <w:kern w:val="0"/>
          <w:szCs w:val="21"/>
        </w:rPr>
        <w:alias w:val="模块:在建工程情况"/>
        <w:tag w:val="_GBC_88cd7483eb15414d84d17f5cc1a4bf78"/>
        <w:id w:val="29973487"/>
        <w:lock w:val="sdtLocked"/>
        <w:placeholder>
          <w:docPart w:val="GBC22222222222222222222222222222"/>
        </w:placeholder>
      </w:sdtPr>
      <w:sdtEndPr>
        <w:rPr>
          <w:szCs w:val="24"/>
        </w:rPr>
      </w:sdtEndPr>
      <w:sdtContent>
        <w:p w:rsidR="00D809CB" w:rsidRDefault="00754068">
          <w:pPr>
            <w:pStyle w:val="4"/>
            <w:numPr>
              <w:ilvl w:val="0"/>
              <w:numId w:val="56"/>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2997343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在建工程"/>
              <w:tag w:val="_GBC_d20598ce3f5b4d21a9055de674936a9a"/>
              <w:id w:val="299734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299734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639" w:type="dxa"/>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2692"/>
            <w:gridCol w:w="1272"/>
            <w:gridCol w:w="1134"/>
            <w:gridCol w:w="1280"/>
            <w:gridCol w:w="1134"/>
            <w:gridCol w:w="947"/>
            <w:gridCol w:w="1180"/>
          </w:tblGrid>
          <w:tr w:rsidR="00D809CB">
            <w:trPr>
              <w:cantSplit/>
            </w:trPr>
            <w:tc>
              <w:tcPr>
                <w:tcW w:w="2692" w:type="dxa"/>
                <w:vMerge w:val="restart"/>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项目</w:t>
                </w:r>
              </w:p>
            </w:tc>
            <w:tc>
              <w:tcPr>
                <w:tcW w:w="3686" w:type="dxa"/>
                <w:gridSpan w:val="3"/>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期末余额</w:t>
                </w:r>
              </w:p>
            </w:tc>
            <w:tc>
              <w:tcPr>
                <w:tcW w:w="3261" w:type="dxa"/>
                <w:gridSpan w:val="3"/>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期初余额</w:t>
                </w:r>
              </w:p>
            </w:tc>
          </w:tr>
          <w:tr w:rsidR="00D809CB">
            <w:trPr>
              <w:cantSplit/>
            </w:trPr>
            <w:tc>
              <w:tcPr>
                <w:tcW w:w="2692" w:type="dxa"/>
                <w:vMerge/>
                <w:tcBorders>
                  <w:top w:val="single" w:sz="6" w:space="0" w:color="auto"/>
                  <w:left w:val="single" w:sz="6" w:space="0" w:color="auto"/>
                  <w:bottom w:val="single" w:sz="6" w:space="0" w:color="auto"/>
                  <w:right w:val="single" w:sz="6" w:space="0" w:color="auto"/>
                </w:tcBorders>
                <w:vAlign w:val="center"/>
              </w:tcPr>
              <w:p w:rsidR="00D809CB" w:rsidRDefault="00D809CB">
                <w:pPr>
                  <w:tabs>
                    <w:tab w:val="left" w:pos="420"/>
                  </w:tabs>
                  <w:ind w:left="420" w:hanging="420"/>
                  <w:jc w:val="center"/>
                  <w:rPr>
                    <w:szCs w:val="21"/>
                  </w:rPr>
                </w:pPr>
              </w:p>
            </w:tc>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tabs>
                    <w:tab w:val="left" w:pos="420"/>
                  </w:tabs>
                  <w:ind w:left="420" w:hanging="420"/>
                  <w:jc w:val="center"/>
                  <w:rPr>
                    <w:szCs w:val="21"/>
                  </w:rPr>
                </w:pPr>
                <w:r>
                  <w:rPr>
                    <w:rFonts w:hint="eastAsia"/>
                    <w:szCs w:val="21"/>
                  </w:rPr>
                  <w:t>账面余额</w:t>
                </w:r>
              </w:p>
            </w:tc>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pStyle w:val="10"/>
                  <w:jc w:val="center"/>
                  <w:rPr>
                    <w:rFonts w:ascii="宋体" w:hAnsi="宋体"/>
                    <w:kern w:val="0"/>
                  </w:rPr>
                </w:pPr>
                <w:r>
                  <w:rPr>
                    <w:rFonts w:ascii="宋体" w:hAnsi="宋体" w:hint="eastAsia"/>
                    <w:kern w:val="0"/>
                  </w:rPr>
                  <w:t>减值准备</w:t>
                </w:r>
              </w:p>
            </w:tc>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pStyle w:val="10"/>
                  <w:jc w:val="center"/>
                  <w:rPr>
                    <w:rFonts w:ascii="宋体" w:hAnsi="宋体"/>
                    <w:kern w:val="0"/>
                  </w:rPr>
                </w:pPr>
                <w:r>
                  <w:rPr>
                    <w:rFonts w:ascii="宋体" w:hAnsi="宋体" w:hint="eastAsia"/>
                    <w:kern w:val="0"/>
                  </w:rPr>
                  <w:t>账面价值</w:t>
                </w:r>
              </w:p>
            </w:tc>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tabs>
                    <w:tab w:val="left" w:pos="420"/>
                  </w:tabs>
                  <w:ind w:left="420" w:hanging="420"/>
                  <w:jc w:val="center"/>
                  <w:rPr>
                    <w:szCs w:val="21"/>
                  </w:rPr>
                </w:pPr>
                <w:r>
                  <w:rPr>
                    <w:rFonts w:hint="eastAsia"/>
                    <w:szCs w:val="21"/>
                  </w:rPr>
                  <w:t>账面余额</w:t>
                </w:r>
              </w:p>
            </w:tc>
            <w:tc>
              <w:tcPr>
                <w:tcW w:w="947" w:type="dxa"/>
                <w:tcBorders>
                  <w:top w:val="single" w:sz="6" w:space="0" w:color="auto"/>
                  <w:left w:val="single" w:sz="6" w:space="0" w:color="auto"/>
                  <w:bottom w:val="single" w:sz="6" w:space="0" w:color="auto"/>
                  <w:right w:val="single" w:sz="6" w:space="0" w:color="auto"/>
                </w:tcBorders>
                <w:vAlign w:val="center"/>
              </w:tcPr>
              <w:p w:rsidR="00D809CB" w:rsidRDefault="00754068">
                <w:pPr>
                  <w:pStyle w:val="10"/>
                  <w:jc w:val="center"/>
                  <w:rPr>
                    <w:rFonts w:ascii="宋体" w:hAnsi="宋体"/>
                    <w:kern w:val="0"/>
                  </w:rPr>
                </w:pPr>
                <w:r>
                  <w:rPr>
                    <w:rFonts w:ascii="宋体" w:hAnsi="宋体" w:hint="eastAsia"/>
                    <w:kern w:val="0"/>
                  </w:rPr>
                  <w:t>减值准备</w:t>
                </w:r>
              </w:p>
            </w:tc>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pStyle w:val="10"/>
                  <w:jc w:val="center"/>
                  <w:rPr>
                    <w:rFonts w:ascii="宋体" w:hAnsi="宋体"/>
                    <w:kern w:val="0"/>
                  </w:rPr>
                </w:pPr>
                <w:r>
                  <w:rPr>
                    <w:rFonts w:ascii="宋体" w:hAnsi="宋体" w:hint="eastAsia"/>
                    <w:kern w:val="0"/>
                  </w:rPr>
                  <w:t>账面价值</w:t>
                </w:r>
              </w:p>
            </w:tc>
          </w:tr>
          <w:sdt>
            <w:sdtPr>
              <w:rPr>
                <w:rFonts w:asciiTheme="minorEastAsia" w:eastAsiaTheme="minorEastAsia" w:hAnsiTheme="minorEastAsia"/>
                <w:sz w:val="18"/>
                <w:szCs w:val="18"/>
              </w:rPr>
              <w:alias w:val="在建工程情况明细"/>
              <w:tag w:val="_GBC_5f073fecf2ff4f9ba33e687f80450c77"/>
              <w:id w:val="29973448"/>
              <w:lock w:val="sdtLocked"/>
            </w:sdtPr>
            <w:sdtEndPr>
              <w:rPr>
                <w:rFonts w:ascii="Arial Narrow" w:eastAsia="宋体" w:hAnsi="Arial Narrow"/>
              </w:rPr>
            </w:sdtEndPr>
            <w:sdtContent>
              <w:tr w:rsidR="00D809CB">
                <w:trPr>
                  <w:cantSplit/>
                </w:trPr>
                <w:sdt>
                  <w:sdtPr>
                    <w:rPr>
                      <w:rFonts w:asciiTheme="minorEastAsia" w:eastAsiaTheme="minorEastAsia" w:hAnsiTheme="minorEastAsia"/>
                      <w:sz w:val="18"/>
                      <w:szCs w:val="18"/>
                    </w:rPr>
                    <w:alias w:val="在建工程情况明细－项目"/>
                    <w:tag w:val="_GBC_d66706bd026f4853bbc6b7af2859bef6"/>
                    <w:id w:val="29973441"/>
                    <w:lock w:val="sdtLocked"/>
                  </w:sdtPr>
                  <w:sdtContent>
                    <w:tc>
                      <w:tcPr>
                        <w:tcW w:w="2692" w:type="dxa"/>
                        <w:tcBorders>
                          <w:top w:val="single" w:sz="6" w:space="0" w:color="auto"/>
                          <w:left w:val="single" w:sz="6" w:space="0" w:color="auto"/>
                          <w:bottom w:val="single" w:sz="6" w:space="0" w:color="auto"/>
                          <w:right w:val="single" w:sz="6" w:space="0" w:color="auto"/>
                        </w:tcBorders>
                      </w:tcPr>
                      <w:p w:rsidR="00D809CB" w:rsidRDefault="00754068">
                        <w:pPr>
                          <w:rPr>
                            <w:rFonts w:asciiTheme="minorEastAsia" w:eastAsiaTheme="minorEastAsia" w:hAnsiTheme="minorEastAsia"/>
                            <w:sz w:val="18"/>
                            <w:szCs w:val="18"/>
                          </w:rPr>
                        </w:pPr>
                        <w:r>
                          <w:rPr>
                            <w:rFonts w:asciiTheme="minorEastAsia" w:eastAsiaTheme="minorEastAsia" w:hAnsiTheme="minorEastAsia"/>
                            <w:sz w:val="18"/>
                            <w:szCs w:val="18"/>
                          </w:rPr>
                          <w:t>矿石物流站工程</w:t>
                        </w:r>
                      </w:p>
                    </w:tc>
                  </w:sdtContent>
                </w:sdt>
                <w:sdt>
                  <w:sdtPr>
                    <w:rPr>
                      <w:rFonts w:ascii="Arial Narrow" w:hAnsi="Arial Narrow"/>
                      <w:sz w:val="18"/>
                      <w:szCs w:val="18"/>
                    </w:rPr>
                    <w:alias w:val="在建工程情况明细－账面原值"/>
                    <w:tag w:val="_GBC_0f9ca475d5c742eab7e658673f97ba10"/>
                    <w:id w:val="29973442"/>
                    <w:lock w:val="sdtLocked"/>
                  </w:sdtPr>
                  <w:sdtContent>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right"/>
                          <w:rPr>
                            <w:rFonts w:ascii="Arial Narrow" w:hAnsi="Arial Narrow"/>
                            <w:sz w:val="18"/>
                            <w:szCs w:val="18"/>
                          </w:rPr>
                        </w:pPr>
                        <w:r>
                          <w:rPr>
                            <w:rFonts w:ascii="Arial Narrow" w:hAnsi="Arial Narrow"/>
                            <w:sz w:val="18"/>
                            <w:szCs w:val="18"/>
                          </w:rPr>
                          <w:t>83,806,448.70</w:t>
                        </w:r>
                      </w:p>
                    </w:tc>
                  </w:sdtContent>
                </w:sdt>
                <w:sdt>
                  <w:sdtPr>
                    <w:rPr>
                      <w:rFonts w:ascii="Arial Narrow" w:hAnsi="Arial Narrow"/>
                      <w:sz w:val="18"/>
                      <w:szCs w:val="18"/>
                    </w:rPr>
                    <w:alias w:val="在建工程情况明细－跌价准备"/>
                    <w:tag w:val="_GBC_33dda012913d4809ac56bacd0c1409e7"/>
                    <w:id w:val="29973443"/>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D809CB">
                        <w:pPr>
                          <w:ind w:right="73"/>
                          <w:jc w:val="right"/>
                          <w:rPr>
                            <w:rFonts w:ascii="Arial Narrow" w:hAnsi="Arial Narrow"/>
                            <w:sz w:val="18"/>
                            <w:szCs w:val="18"/>
                          </w:rPr>
                        </w:pPr>
                      </w:p>
                    </w:tc>
                  </w:sdtContent>
                </w:sdt>
                <w:sdt>
                  <w:sdtPr>
                    <w:rPr>
                      <w:rFonts w:ascii="Arial Narrow" w:hAnsi="Arial Narrow"/>
                      <w:sz w:val="18"/>
                      <w:szCs w:val="18"/>
                    </w:rPr>
                    <w:alias w:val="在建工程情况明细－账面净值"/>
                    <w:tag w:val="_GBC_03cad967bd1041f3bf9cceba76a67028"/>
                    <w:id w:val="29973444"/>
                    <w:lock w:val="sdtLocked"/>
                  </w:sdtPr>
                  <w:sdtContent>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rFonts w:ascii="Arial Narrow" w:hAnsi="Arial Narrow"/>
                            <w:sz w:val="18"/>
                            <w:szCs w:val="18"/>
                          </w:rPr>
                        </w:pPr>
                        <w:r>
                          <w:rPr>
                            <w:rFonts w:ascii="Arial Narrow" w:hAnsi="Arial Narrow"/>
                            <w:sz w:val="18"/>
                            <w:szCs w:val="18"/>
                          </w:rPr>
                          <w:t>83,806,448.70</w:t>
                        </w:r>
                      </w:p>
                    </w:tc>
                  </w:sdtContent>
                </w:sdt>
                <w:sdt>
                  <w:sdtPr>
                    <w:rPr>
                      <w:rFonts w:ascii="Arial Narrow" w:hAnsi="Arial Narrow"/>
                      <w:sz w:val="18"/>
                      <w:szCs w:val="18"/>
                    </w:rPr>
                    <w:alias w:val="在建工程情况明细－账面原值"/>
                    <w:tag w:val="_GBC_1eca25f3cd8c44a1a8fca3ffe7d88e3d"/>
                    <w:id w:val="29973445"/>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73,133,806.20</w:t>
                        </w:r>
                      </w:p>
                    </w:tc>
                  </w:sdtContent>
                </w:sdt>
                <w:sdt>
                  <w:sdtPr>
                    <w:rPr>
                      <w:rFonts w:ascii="Arial Narrow" w:hAnsi="Arial Narrow"/>
                      <w:sz w:val="18"/>
                      <w:szCs w:val="18"/>
                    </w:rPr>
                    <w:alias w:val="在建工程情况明细－跌价准备"/>
                    <w:tag w:val="_GBC_10aaae6c8e5740218121cb96b1904d71"/>
                    <w:id w:val="29973446"/>
                    <w:lock w:val="sdtLocked"/>
                  </w:sdtPr>
                  <w:sdtContent>
                    <w:tc>
                      <w:tcPr>
                        <w:tcW w:w="947"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在建工程情况明细－账面价值"/>
                    <w:tag w:val="_GBC_e332cb077270441094620464bf4d6cd6"/>
                    <w:id w:val="29973447"/>
                    <w:lock w:val="sdtLocked"/>
                  </w:sdtPr>
                  <w:sdtContent>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73,133,806.20</w:t>
                        </w:r>
                      </w:p>
                    </w:tc>
                  </w:sdtContent>
                </w:sdt>
              </w:tr>
            </w:sdtContent>
          </w:sdt>
          <w:sdt>
            <w:sdtPr>
              <w:rPr>
                <w:rFonts w:asciiTheme="minorEastAsia" w:eastAsiaTheme="minorEastAsia" w:hAnsiTheme="minorEastAsia"/>
                <w:sz w:val="18"/>
                <w:szCs w:val="18"/>
              </w:rPr>
              <w:alias w:val="在建工程情况明细"/>
              <w:tag w:val="_GBC_5f073fecf2ff4f9ba33e687f80450c77"/>
              <w:id w:val="29973456"/>
              <w:lock w:val="sdtLocked"/>
            </w:sdtPr>
            <w:sdtEndPr>
              <w:rPr>
                <w:rFonts w:ascii="Arial Narrow" w:eastAsia="宋体" w:hAnsi="Arial Narrow"/>
              </w:rPr>
            </w:sdtEndPr>
            <w:sdtContent>
              <w:tr w:rsidR="00D809CB">
                <w:trPr>
                  <w:cantSplit/>
                </w:trPr>
                <w:sdt>
                  <w:sdtPr>
                    <w:rPr>
                      <w:rFonts w:asciiTheme="minorEastAsia" w:eastAsiaTheme="minorEastAsia" w:hAnsiTheme="minorEastAsia"/>
                      <w:sz w:val="18"/>
                      <w:szCs w:val="18"/>
                    </w:rPr>
                    <w:alias w:val="在建工程情况明细－项目"/>
                    <w:tag w:val="_GBC_d66706bd026f4853bbc6b7af2859bef6"/>
                    <w:id w:val="29973449"/>
                    <w:lock w:val="sdtLocked"/>
                  </w:sdtPr>
                  <w:sdtContent>
                    <w:tc>
                      <w:tcPr>
                        <w:tcW w:w="2692" w:type="dxa"/>
                        <w:tcBorders>
                          <w:top w:val="single" w:sz="6" w:space="0" w:color="auto"/>
                          <w:left w:val="single" w:sz="6" w:space="0" w:color="auto"/>
                          <w:bottom w:val="single" w:sz="6" w:space="0" w:color="auto"/>
                          <w:right w:val="single" w:sz="6" w:space="0" w:color="auto"/>
                        </w:tcBorders>
                      </w:tcPr>
                      <w:p w:rsidR="00D809CB" w:rsidRDefault="00754068">
                        <w:pPr>
                          <w:rPr>
                            <w:rFonts w:asciiTheme="minorEastAsia" w:eastAsiaTheme="minorEastAsia" w:hAnsiTheme="minorEastAsia"/>
                            <w:sz w:val="18"/>
                            <w:szCs w:val="18"/>
                          </w:rPr>
                        </w:pPr>
                        <w:r>
                          <w:rPr>
                            <w:rFonts w:asciiTheme="minorEastAsia" w:eastAsiaTheme="minorEastAsia" w:hAnsiTheme="minorEastAsia" w:hint="eastAsia"/>
                            <w:sz w:val="18"/>
                            <w:szCs w:val="18"/>
                          </w:rPr>
                          <w:t>２号</w:t>
                        </w:r>
                        <w:r>
                          <w:rPr>
                            <w:rFonts w:asciiTheme="minorEastAsia" w:eastAsiaTheme="minorEastAsia" w:hAnsiTheme="minorEastAsia"/>
                            <w:sz w:val="18"/>
                            <w:szCs w:val="18"/>
                          </w:rPr>
                          <w:t>360m2烧结机技术改造工程</w:t>
                        </w:r>
                      </w:p>
                    </w:tc>
                  </w:sdtContent>
                </w:sdt>
                <w:sdt>
                  <w:sdtPr>
                    <w:rPr>
                      <w:rFonts w:ascii="Arial Narrow" w:hAnsi="Arial Narrow"/>
                      <w:sz w:val="18"/>
                      <w:szCs w:val="18"/>
                    </w:rPr>
                    <w:alias w:val="在建工程情况明细－账面原值"/>
                    <w:tag w:val="_GBC_0f9ca475d5c742eab7e658673f97ba10"/>
                    <w:id w:val="29973450"/>
                    <w:lock w:val="sdtLocked"/>
                  </w:sdtPr>
                  <w:sdtContent>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right"/>
                          <w:rPr>
                            <w:rFonts w:ascii="Arial Narrow" w:hAnsi="Arial Narrow"/>
                            <w:sz w:val="18"/>
                            <w:szCs w:val="18"/>
                          </w:rPr>
                        </w:pPr>
                        <w:r>
                          <w:rPr>
                            <w:rFonts w:ascii="Arial Narrow" w:hAnsi="Arial Narrow"/>
                            <w:sz w:val="18"/>
                            <w:szCs w:val="18"/>
                          </w:rPr>
                          <w:t>32,142,146.63</w:t>
                        </w:r>
                      </w:p>
                    </w:tc>
                  </w:sdtContent>
                </w:sdt>
                <w:sdt>
                  <w:sdtPr>
                    <w:rPr>
                      <w:rFonts w:ascii="Arial Narrow" w:hAnsi="Arial Narrow"/>
                      <w:sz w:val="18"/>
                      <w:szCs w:val="18"/>
                    </w:rPr>
                    <w:alias w:val="在建工程情况明细－跌价准备"/>
                    <w:tag w:val="_GBC_33dda012913d4809ac56bacd0c1409e7"/>
                    <w:id w:val="29973451"/>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D809CB">
                        <w:pPr>
                          <w:ind w:right="73"/>
                          <w:jc w:val="right"/>
                          <w:rPr>
                            <w:rFonts w:ascii="Arial Narrow" w:hAnsi="Arial Narrow"/>
                            <w:sz w:val="18"/>
                            <w:szCs w:val="18"/>
                          </w:rPr>
                        </w:pPr>
                      </w:p>
                    </w:tc>
                  </w:sdtContent>
                </w:sdt>
                <w:sdt>
                  <w:sdtPr>
                    <w:rPr>
                      <w:rFonts w:ascii="Arial Narrow" w:hAnsi="Arial Narrow"/>
                      <w:sz w:val="18"/>
                      <w:szCs w:val="18"/>
                    </w:rPr>
                    <w:alias w:val="在建工程情况明细－账面净值"/>
                    <w:tag w:val="_GBC_03cad967bd1041f3bf9cceba76a67028"/>
                    <w:id w:val="29973452"/>
                    <w:lock w:val="sdtLocked"/>
                  </w:sdtPr>
                  <w:sdtContent>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rFonts w:ascii="Arial Narrow" w:hAnsi="Arial Narrow"/>
                            <w:sz w:val="18"/>
                            <w:szCs w:val="18"/>
                          </w:rPr>
                        </w:pPr>
                        <w:r>
                          <w:rPr>
                            <w:rFonts w:ascii="Arial Narrow" w:hAnsi="Arial Narrow"/>
                            <w:sz w:val="18"/>
                            <w:szCs w:val="18"/>
                          </w:rPr>
                          <w:t>32,142,146.63</w:t>
                        </w:r>
                      </w:p>
                    </w:tc>
                  </w:sdtContent>
                </w:sdt>
                <w:sdt>
                  <w:sdtPr>
                    <w:rPr>
                      <w:rFonts w:ascii="Arial Narrow" w:hAnsi="Arial Narrow"/>
                      <w:sz w:val="18"/>
                      <w:szCs w:val="18"/>
                    </w:rPr>
                    <w:alias w:val="在建工程情况明细－账面原值"/>
                    <w:tag w:val="_GBC_1eca25f3cd8c44a1a8fca3ffe7d88e3d"/>
                    <w:id w:val="29973453"/>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16,155,918.62</w:t>
                        </w:r>
                      </w:p>
                    </w:tc>
                  </w:sdtContent>
                </w:sdt>
                <w:sdt>
                  <w:sdtPr>
                    <w:rPr>
                      <w:rFonts w:ascii="Arial Narrow" w:hAnsi="Arial Narrow"/>
                      <w:sz w:val="18"/>
                      <w:szCs w:val="18"/>
                    </w:rPr>
                    <w:alias w:val="在建工程情况明细－跌价准备"/>
                    <w:tag w:val="_GBC_10aaae6c8e5740218121cb96b1904d71"/>
                    <w:id w:val="29973454"/>
                    <w:lock w:val="sdtLocked"/>
                  </w:sdtPr>
                  <w:sdtContent>
                    <w:tc>
                      <w:tcPr>
                        <w:tcW w:w="947"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在建工程情况明细－账面价值"/>
                    <w:tag w:val="_GBC_e332cb077270441094620464bf4d6cd6"/>
                    <w:id w:val="29973455"/>
                    <w:lock w:val="sdtLocked"/>
                  </w:sdtPr>
                  <w:sdtContent>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16,155,918.62</w:t>
                        </w:r>
                      </w:p>
                    </w:tc>
                  </w:sdtContent>
                </w:sdt>
              </w:tr>
            </w:sdtContent>
          </w:sdt>
          <w:sdt>
            <w:sdtPr>
              <w:rPr>
                <w:rFonts w:asciiTheme="minorEastAsia" w:eastAsiaTheme="minorEastAsia" w:hAnsiTheme="minorEastAsia"/>
                <w:sz w:val="18"/>
                <w:szCs w:val="18"/>
              </w:rPr>
              <w:alias w:val="在建工程情况明细"/>
              <w:tag w:val="_GBC_5f073fecf2ff4f9ba33e687f80450c77"/>
              <w:id w:val="29973464"/>
              <w:lock w:val="sdtLocked"/>
            </w:sdtPr>
            <w:sdtEndPr>
              <w:rPr>
                <w:rFonts w:ascii="Arial Narrow" w:eastAsia="宋体" w:hAnsi="Arial Narrow"/>
              </w:rPr>
            </w:sdtEndPr>
            <w:sdtContent>
              <w:tr w:rsidR="00D809CB">
                <w:trPr>
                  <w:cantSplit/>
                </w:trPr>
                <w:sdt>
                  <w:sdtPr>
                    <w:rPr>
                      <w:rFonts w:asciiTheme="minorEastAsia" w:eastAsiaTheme="minorEastAsia" w:hAnsiTheme="minorEastAsia"/>
                      <w:sz w:val="18"/>
                      <w:szCs w:val="18"/>
                    </w:rPr>
                    <w:alias w:val="在建工程情况明细－项目"/>
                    <w:tag w:val="_GBC_d66706bd026f4853bbc6b7af2859bef6"/>
                    <w:id w:val="29973457"/>
                    <w:lock w:val="sdtLocked"/>
                  </w:sdtPr>
                  <w:sdtContent>
                    <w:tc>
                      <w:tcPr>
                        <w:tcW w:w="2692" w:type="dxa"/>
                        <w:tcBorders>
                          <w:top w:val="single" w:sz="6" w:space="0" w:color="auto"/>
                          <w:left w:val="single" w:sz="6" w:space="0" w:color="auto"/>
                          <w:bottom w:val="single" w:sz="6" w:space="0" w:color="auto"/>
                          <w:right w:val="single" w:sz="6" w:space="0" w:color="auto"/>
                        </w:tcBorders>
                      </w:tcPr>
                      <w:p w:rsidR="00D809CB" w:rsidRDefault="00754068">
                        <w:pPr>
                          <w:rPr>
                            <w:rFonts w:asciiTheme="minorEastAsia" w:eastAsiaTheme="minorEastAsia" w:hAnsiTheme="minorEastAsia"/>
                            <w:sz w:val="18"/>
                            <w:szCs w:val="18"/>
                          </w:rPr>
                        </w:pPr>
                        <w:r>
                          <w:rPr>
                            <w:rFonts w:asciiTheme="minorEastAsia" w:eastAsiaTheme="minorEastAsia" w:hAnsiTheme="minorEastAsia"/>
                            <w:sz w:val="18"/>
                            <w:szCs w:val="18"/>
                          </w:rPr>
                          <w:t>辅材物流水渣输送系统工程</w:t>
                        </w:r>
                      </w:p>
                    </w:tc>
                  </w:sdtContent>
                </w:sdt>
                <w:sdt>
                  <w:sdtPr>
                    <w:rPr>
                      <w:rFonts w:ascii="Arial Narrow" w:hAnsi="Arial Narrow"/>
                      <w:sz w:val="18"/>
                      <w:szCs w:val="18"/>
                    </w:rPr>
                    <w:alias w:val="在建工程情况明细－账面原值"/>
                    <w:tag w:val="_GBC_0f9ca475d5c742eab7e658673f97ba10"/>
                    <w:id w:val="29973458"/>
                    <w:lock w:val="sdtLocked"/>
                  </w:sdtPr>
                  <w:sdtContent>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right"/>
                          <w:rPr>
                            <w:rFonts w:ascii="Arial Narrow" w:hAnsi="Arial Narrow"/>
                            <w:sz w:val="18"/>
                            <w:szCs w:val="18"/>
                          </w:rPr>
                        </w:pPr>
                        <w:r>
                          <w:rPr>
                            <w:rFonts w:ascii="Arial Narrow" w:hAnsi="Arial Narrow"/>
                            <w:sz w:val="18"/>
                            <w:szCs w:val="18"/>
                          </w:rPr>
                          <w:t>32,907,892.63</w:t>
                        </w:r>
                      </w:p>
                    </w:tc>
                  </w:sdtContent>
                </w:sdt>
                <w:sdt>
                  <w:sdtPr>
                    <w:rPr>
                      <w:rFonts w:ascii="Arial Narrow" w:hAnsi="Arial Narrow"/>
                      <w:sz w:val="18"/>
                      <w:szCs w:val="18"/>
                    </w:rPr>
                    <w:alias w:val="在建工程情况明细－跌价准备"/>
                    <w:tag w:val="_GBC_33dda012913d4809ac56bacd0c1409e7"/>
                    <w:id w:val="29973459"/>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D809CB">
                        <w:pPr>
                          <w:ind w:right="73"/>
                          <w:jc w:val="right"/>
                          <w:rPr>
                            <w:rFonts w:ascii="Arial Narrow" w:hAnsi="Arial Narrow"/>
                            <w:sz w:val="18"/>
                            <w:szCs w:val="18"/>
                          </w:rPr>
                        </w:pPr>
                      </w:p>
                    </w:tc>
                  </w:sdtContent>
                </w:sdt>
                <w:sdt>
                  <w:sdtPr>
                    <w:rPr>
                      <w:rFonts w:ascii="Arial Narrow" w:hAnsi="Arial Narrow"/>
                      <w:sz w:val="18"/>
                      <w:szCs w:val="18"/>
                    </w:rPr>
                    <w:alias w:val="在建工程情况明细－账面净值"/>
                    <w:tag w:val="_GBC_03cad967bd1041f3bf9cceba76a67028"/>
                    <w:id w:val="29973460"/>
                    <w:lock w:val="sdtLocked"/>
                  </w:sdtPr>
                  <w:sdtContent>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rFonts w:ascii="Arial Narrow" w:hAnsi="Arial Narrow"/>
                            <w:sz w:val="18"/>
                            <w:szCs w:val="18"/>
                          </w:rPr>
                        </w:pPr>
                        <w:r>
                          <w:rPr>
                            <w:rFonts w:ascii="Arial Narrow" w:hAnsi="Arial Narrow"/>
                            <w:sz w:val="18"/>
                            <w:szCs w:val="18"/>
                          </w:rPr>
                          <w:t>32,907,892.63</w:t>
                        </w:r>
                      </w:p>
                    </w:tc>
                  </w:sdtContent>
                </w:sdt>
                <w:sdt>
                  <w:sdtPr>
                    <w:rPr>
                      <w:rFonts w:ascii="Arial Narrow" w:hAnsi="Arial Narrow"/>
                      <w:sz w:val="18"/>
                      <w:szCs w:val="18"/>
                    </w:rPr>
                    <w:alias w:val="在建工程情况明细－账面原值"/>
                    <w:tag w:val="_GBC_1eca25f3cd8c44a1a8fca3ffe7d88e3d"/>
                    <w:id w:val="29973461"/>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16,618,768.12</w:t>
                        </w:r>
                      </w:p>
                    </w:tc>
                  </w:sdtContent>
                </w:sdt>
                <w:sdt>
                  <w:sdtPr>
                    <w:rPr>
                      <w:rFonts w:ascii="Arial Narrow" w:hAnsi="Arial Narrow"/>
                      <w:sz w:val="18"/>
                      <w:szCs w:val="18"/>
                    </w:rPr>
                    <w:alias w:val="在建工程情况明细－跌价准备"/>
                    <w:tag w:val="_GBC_10aaae6c8e5740218121cb96b1904d71"/>
                    <w:id w:val="29973462"/>
                    <w:lock w:val="sdtLocked"/>
                  </w:sdtPr>
                  <w:sdtContent>
                    <w:tc>
                      <w:tcPr>
                        <w:tcW w:w="947"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在建工程情况明细－账面价值"/>
                    <w:tag w:val="_GBC_e332cb077270441094620464bf4d6cd6"/>
                    <w:id w:val="29973463"/>
                    <w:lock w:val="sdtLocked"/>
                  </w:sdtPr>
                  <w:sdtContent>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16,618,768.12</w:t>
                        </w:r>
                      </w:p>
                    </w:tc>
                  </w:sdtContent>
                </w:sdt>
              </w:tr>
            </w:sdtContent>
          </w:sdt>
          <w:sdt>
            <w:sdtPr>
              <w:rPr>
                <w:rFonts w:asciiTheme="minorEastAsia" w:eastAsiaTheme="minorEastAsia" w:hAnsiTheme="minorEastAsia"/>
                <w:sz w:val="18"/>
                <w:szCs w:val="18"/>
              </w:rPr>
              <w:alias w:val="在建工程情况明细"/>
              <w:tag w:val="_GBC_5f073fecf2ff4f9ba33e687f80450c77"/>
              <w:id w:val="29973472"/>
              <w:lock w:val="sdtLocked"/>
            </w:sdtPr>
            <w:sdtEndPr>
              <w:rPr>
                <w:rFonts w:ascii="Arial Narrow" w:eastAsia="宋体" w:hAnsi="Arial Narrow"/>
              </w:rPr>
            </w:sdtEndPr>
            <w:sdtContent>
              <w:tr w:rsidR="00D809CB">
                <w:trPr>
                  <w:cantSplit/>
                </w:trPr>
                <w:sdt>
                  <w:sdtPr>
                    <w:rPr>
                      <w:rFonts w:asciiTheme="minorEastAsia" w:eastAsiaTheme="minorEastAsia" w:hAnsiTheme="minorEastAsia"/>
                      <w:sz w:val="18"/>
                      <w:szCs w:val="18"/>
                    </w:rPr>
                    <w:alias w:val="在建工程情况明细－项目"/>
                    <w:tag w:val="_GBC_d66706bd026f4853bbc6b7af2859bef6"/>
                    <w:id w:val="29973465"/>
                    <w:lock w:val="sdtLocked"/>
                  </w:sdtPr>
                  <w:sdtContent>
                    <w:tc>
                      <w:tcPr>
                        <w:tcW w:w="2692" w:type="dxa"/>
                        <w:tcBorders>
                          <w:top w:val="single" w:sz="6" w:space="0" w:color="auto"/>
                          <w:left w:val="single" w:sz="6" w:space="0" w:color="auto"/>
                          <w:bottom w:val="single" w:sz="6" w:space="0" w:color="auto"/>
                          <w:right w:val="single" w:sz="6" w:space="0" w:color="auto"/>
                        </w:tcBorders>
                      </w:tcPr>
                      <w:p w:rsidR="00D809CB" w:rsidRDefault="00754068">
                        <w:pPr>
                          <w:rPr>
                            <w:rFonts w:asciiTheme="minorEastAsia" w:eastAsiaTheme="minorEastAsia" w:hAnsiTheme="minorEastAsia"/>
                            <w:sz w:val="18"/>
                            <w:szCs w:val="18"/>
                          </w:rPr>
                        </w:pPr>
                        <w:r>
                          <w:rPr>
                            <w:rFonts w:asciiTheme="minorEastAsia" w:eastAsiaTheme="minorEastAsia" w:hAnsiTheme="minorEastAsia"/>
                            <w:sz w:val="18"/>
                            <w:szCs w:val="18"/>
                          </w:rPr>
                          <w:t>6号高炉性能恢复改造项目</w:t>
                        </w:r>
                      </w:p>
                    </w:tc>
                  </w:sdtContent>
                </w:sdt>
                <w:sdt>
                  <w:sdtPr>
                    <w:rPr>
                      <w:rFonts w:ascii="Arial Narrow" w:hAnsi="Arial Narrow"/>
                      <w:sz w:val="18"/>
                      <w:szCs w:val="18"/>
                    </w:rPr>
                    <w:alias w:val="在建工程情况明细－账面原值"/>
                    <w:tag w:val="_GBC_0f9ca475d5c742eab7e658673f97ba10"/>
                    <w:id w:val="29973466"/>
                    <w:lock w:val="sdtLocked"/>
                  </w:sdtPr>
                  <w:sdtContent>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right"/>
                          <w:rPr>
                            <w:rFonts w:ascii="Arial Narrow" w:hAnsi="Arial Narrow"/>
                            <w:sz w:val="18"/>
                            <w:szCs w:val="18"/>
                          </w:rPr>
                        </w:pPr>
                        <w:r>
                          <w:rPr>
                            <w:rFonts w:ascii="Arial Narrow" w:hAnsi="Arial Narrow"/>
                            <w:sz w:val="18"/>
                            <w:szCs w:val="18"/>
                          </w:rPr>
                          <w:t>16,904,036.16</w:t>
                        </w:r>
                      </w:p>
                    </w:tc>
                  </w:sdtContent>
                </w:sdt>
                <w:sdt>
                  <w:sdtPr>
                    <w:rPr>
                      <w:rFonts w:ascii="Arial Narrow" w:hAnsi="Arial Narrow"/>
                      <w:sz w:val="18"/>
                      <w:szCs w:val="18"/>
                    </w:rPr>
                    <w:alias w:val="在建工程情况明细－跌价准备"/>
                    <w:tag w:val="_GBC_33dda012913d4809ac56bacd0c1409e7"/>
                    <w:id w:val="29973467"/>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D809CB">
                        <w:pPr>
                          <w:ind w:right="73"/>
                          <w:jc w:val="right"/>
                          <w:rPr>
                            <w:rFonts w:ascii="Arial Narrow" w:hAnsi="Arial Narrow"/>
                            <w:sz w:val="18"/>
                            <w:szCs w:val="18"/>
                          </w:rPr>
                        </w:pPr>
                      </w:p>
                    </w:tc>
                  </w:sdtContent>
                </w:sdt>
                <w:sdt>
                  <w:sdtPr>
                    <w:rPr>
                      <w:rFonts w:ascii="Arial Narrow" w:hAnsi="Arial Narrow"/>
                      <w:sz w:val="18"/>
                      <w:szCs w:val="18"/>
                    </w:rPr>
                    <w:alias w:val="在建工程情况明细－账面净值"/>
                    <w:tag w:val="_GBC_03cad967bd1041f3bf9cceba76a67028"/>
                    <w:id w:val="29973468"/>
                    <w:lock w:val="sdtLocked"/>
                  </w:sdtPr>
                  <w:sdtContent>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rFonts w:ascii="Arial Narrow" w:hAnsi="Arial Narrow"/>
                            <w:sz w:val="18"/>
                            <w:szCs w:val="18"/>
                          </w:rPr>
                        </w:pPr>
                        <w:r>
                          <w:rPr>
                            <w:rFonts w:ascii="Arial Narrow" w:hAnsi="Arial Narrow"/>
                            <w:sz w:val="18"/>
                            <w:szCs w:val="18"/>
                          </w:rPr>
                          <w:t>16,904,036.16</w:t>
                        </w:r>
                      </w:p>
                    </w:tc>
                  </w:sdtContent>
                </w:sdt>
                <w:sdt>
                  <w:sdtPr>
                    <w:rPr>
                      <w:rFonts w:ascii="Arial Narrow" w:hAnsi="Arial Narrow"/>
                      <w:sz w:val="18"/>
                      <w:szCs w:val="18"/>
                    </w:rPr>
                    <w:alias w:val="在建工程情况明细－账面原值"/>
                    <w:tag w:val="_GBC_1eca25f3cd8c44a1a8fca3ffe7d88e3d"/>
                    <w:id w:val="29973469"/>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534,934.25</w:t>
                        </w:r>
                      </w:p>
                    </w:tc>
                  </w:sdtContent>
                </w:sdt>
                <w:sdt>
                  <w:sdtPr>
                    <w:rPr>
                      <w:rFonts w:ascii="Arial Narrow" w:hAnsi="Arial Narrow"/>
                      <w:sz w:val="18"/>
                      <w:szCs w:val="18"/>
                    </w:rPr>
                    <w:alias w:val="在建工程情况明细－跌价准备"/>
                    <w:tag w:val="_GBC_10aaae6c8e5740218121cb96b1904d71"/>
                    <w:id w:val="29973470"/>
                    <w:lock w:val="sdtLocked"/>
                  </w:sdtPr>
                  <w:sdtContent>
                    <w:tc>
                      <w:tcPr>
                        <w:tcW w:w="947"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在建工程情况明细－账面价值"/>
                    <w:tag w:val="_GBC_e332cb077270441094620464bf4d6cd6"/>
                    <w:id w:val="29973471"/>
                    <w:lock w:val="sdtLocked"/>
                  </w:sdtPr>
                  <w:sdtContent>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534,934.25</w:t>
                        </w:r>
                      </w:p>
                    </w:tc>
                  </w:sdtContent>
                </w:sdt>
              </w:tr>
            </w:sdtContent>
          </w:sdt>
          <w:sdt>
            <w:sdtPr>
              <w:rPr>
                <w:rFonts w:asciiTheme="minorEastAsia" w:eastAsiaTheme="minorEastAsia" w:hAnsiTheme="minorEastAsia"/>
                <w:sz w:val="18"/>
                <w:szCs w:val="18"/>
              </w:rPr>
              <w:alias w:val="在建工程情况明细"/>
              <w:tag w:val="_GBC_5f073fecf2ff4f9ba33e687f80450c77"/>
              <w:id w:val="29973480"/>
              <w:lock w:val="sdtLocked"/>
            </w:sdtPr>
            <w:sdtEndPr>
              <w:rPr>
                <w:rFonts w:ascii="Arial Narrow" w:eastAsia="宋体" w:hAnsi="Arial Narrow"/>
              </w:rPr>
            </w:sdtEndPr>
            <w:sdtContent>
              <w:tr w:rsidR="00D809CB">
                <w:trPr>
                  <w:cantSplit/>
                </w:trPr>
                <w:sdt>
                  <w:sdtPr>
                    <w:rPr>
                      <w:rFonts w:asciiTheme="minorEastAsia" w:eastAsiaTheme="minorEastAsia" w:hAnsiTheme="minorEastAsia"/>
                      <w:sz w:val="18"/>
                      <w:szCs w:val="18"/>
                    </w:rPr>
                    <w:alias w:val="在建工程情况明细－项目"/>
                    <w:tag w:val="_GBC_d66706bd026f4853bbc6b7af2859bef6"/>
                    <w:id w:val="29973473"/>
                    <w:lock w:val="sdtLocked"/>
                  </w:sdtPr>
                  <w:sdtContent>
                    <w:tc>
                      <w:tcPr>
                        <w:tcW w:w="2692" w:type="dxa"/>
                        <w:tcBorders>
                          <w:top w:val="single" w:sz="6" w:space="0" w:color="auto"/>
                          <w:left w:val="single" w:sz="6" w:space="0" w:color="auto"/>
                          <w:bottom w:val="single" w:sz="6" w:space="0" w:color="auto"/>
                          <w:right w:val="single" w:sz="6" w:space="0" w:color="auto"/>
                        </w:tcBorders>
                      </w:tcPr>
                      <w:p w:rsidR="00D809CB" w:rsidRDefault="00754068">
                        <w:pPr>
                          <w:rPr>
                            <w:rFonts w:asciiTheme="minorEastAsia" w:eastAsiaTheme="minorEastAsia" w:hAnsiTheme="minorEastAsia"/>
                            <w:sz w:val="18"/>
                            <w:szCs w:val="18"/>
                          </w:rPr>
                        </w:pPr>
                        <w:r>
                          <w:rPr>
                            <w:rFonts w:asciiTheme="minorEastAsia" w:eastAsiaTheme="minorEastAsia" w:hAnsiTheme="minorEastAsia"/>
                            <w:sz w:val="18"/>
                            <w:szCs w:val="18"/>
                          </w:rPr>
                          <w:t>其他</w:t>
                        </w:r>
                      </w:p>
                    </w:tc>
                  </w:sdtContent>
                </w:sdt>
                <w:sdt>
                  <w:sdtPr>
                    <w:rPr>
                      <w:rFonts w:ascii="Arial Narrow" w:hAnsi="Arial Narrow"/>
                      <w:sz w:val="18"/>
                      <w:szCs w:val="18"/>
                    </w:rPr>
                    <w:alias w:val="在建工程情况明细－账面原值"/>
                    <w:tag w:val="_GBC_0f9ca475d5c742eab7e658673f97ba10"/>
                    <w:id w:val="29973474"/>
                    <w:lock w:val="sdtLocked"/>
                  </w:sdtPr>
                  <w:sdtContent>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right"/>
                          <w:rPr>
                            <w:rFonts w:ascii="Arial Narrow" w:hAnsi="Arial Narrow"/>
                            <w:sz w:val="18"/>
                            <w:szCs w:val="18"/>
                          </w:rPr>
                        </w:pPr>
                        <w:r>
                          <w:rPr>
                            <w:rFonts w:ascii="Arial Narrow" w:hAnsi="Arial Narrow"/>
                            <w:sz w:val="18"/>
                            <w:szCs w:val="18"/>
                          </w:rPr>
                          <w:t>189,939,918.5</w:t>
                        </w:r>
                        <w:r>
                          <w:rPr>
                            <w:rFonts w:ascii="Arial Narrow" w:hAnsi="Arial Narrow" w:hint="eastAsia"/>
                            <w:sz w:val="18"/>
                            <w:szCs w:val="18"/>
                          </w:rPr>
                          <w:t>7</w:t>
                        </w:r>
                      </w:p>
                    </w:tc>
                  </w:sdtContent>
                </w:sdt>
                <w:sdt>
                  <w:sdtPr>
                    <w:rPr>
                      <w:rFonts w:ascii="Arial Narrow" w:hAnsi="Arial Narrow"/>
                      <w:sz w:val="18"/>
                      <w:szCs w:val="18"/>
                    </w:rPr>
                    <w:alias w:val="在建工程情况明细－跌价准备"/>
                    <w:tag w:val="_GBC_33dda012913d4809ac56bacd0c1409e7"/>
                    <w:id w:val="29973475"/>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D809CB">
                        <w:pPr>
                          <w:ind w:right="73"/>
                          <w:jc w:val="right"/>
                          <w:rPr>
                            <w:rFonts w:ascii="Arial Narrow" w:hAnsi="Arial Narrow"/>
                            <w:sz w:val="18"/>
                            <w:szCs w:val="18"/>
                          </w:rPr>
                        </w:pPr>
                      </w:p>
                    </w:tc>
                  </w:sdtContent>
                </w:sdt>
                <w:sdt>
                  <w:sdtPr>
                    <w:rPr>
                      <w:rFonts w:ascii="Arial Narrow" w:hAnsi="Arial Narrow"/>
                      <w:sz w:val="18"/>
                      <w:szCs w:val="18"/>
                    </w:rPr>
                    <w:alias w:val="在建工程情况明细－账面净值"/>
                    <w:tag w:val="_GBC_03cad967bd1041f3bf9cceba76a67028"/>
                    <w:id w:val="29973476"/>
                    <w:lock w:val="sdtLocked"/>
                  </w:sdtPr>
                  <w:sdtContent>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rFonts w:ascii="Arial Narrow" w:hAnsi="Arial Narrow"/>
                            <w:sz w:val="18"/>
                            <w:szCs w:val="18"/>
                          </w:rPr>
                        </w:pPr>
                        <w:r>
                          <w:rPr>
                            <w:rFonts w:ascii="Arial Narrow" w:hAnsi="Arial Narrow"/>
                            <w:sz w:val="18"/>
                            <w:szCs w:val="18"/>
                          </w:rPr>
                          <w:t>189,939,918.</w:t>
                        </w:r>
                        <w:r>
                          <w:rPr>
                            <w:rFonts w:ascii="Arial Narrow" w:hAnsi="Arial Narrow" w:hint="eastAsia"/>
                            <w:sz w:val="18"/>
                            <w:szCs w:val="18"/>
                          </w:rPr>
                          <w:t>57</w:t>
                        </w:r>
                      </w:p>
                    </w:tc>
                  </w:sdtContent>
                </w:sdt>
                <w:sdt>
                  <w:sdtPr>
                    <w:rPr>
                      <w:rFonts w:ascii="Arial Narrow" w:hAnsi="Arial Narrow"/>
                      <w:sz w:val="18"/>
                      <w:szCs w:val="18"/>
                    </w:rPr>
                    <w:alias w:val="在建工程情况明细－账面原值"/>
                    <w:tag w:val="_GBC_1eca25f3cd8c44a1a8fca3ffe7d88e3d"/>
                    <w:id w:val="29973477"/>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138,200,773.84</w:t>
                        </w:r>
                      </w:p>
                    </w:tc>
                  </w:sdtContent>
                </w:sdt>
                <w:sdt>
                  <w:sdtPr>
                    <w:rPr>
                      <w:rFonts w:ascii="Arial Narrow" w:hAnsi="Arial Narrow"/>
                      <w:sz w:val="18"/>
                      <w:szCs w:val="18"/>
                    </w:rPr>
                    <w:alias w:val="在建工程情况明细－跌价准备"/>
                    <w:tag w:val="_GBC_10aaae6c8e5740218121cb96b1904d71"/>
                    <w:id w:val="29973478"/>
                    <w:lock w:val="sdtLocked"/>
                  </w:sdtPr>
                  <w:sdtContent>
                    <w:tc>
                      <w:tcPr>
                        <w:tcW w:w="947"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在建工程情况明细－账面价值"/>
                    <w:tag w:val="_GBC_e332cb077270441094620464bf4d6cd6"/>
                    <w:id w:val="29973479"/>
                    <w:lock w:val="sdtLocked"/>
                  </w:sdtPr>
                  <w:sdtContent>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138,200,773.84</w:t>
                        </w:r>
                      </w:p>
                    </w:tc>
                  </w:sdtContent>
                </w:sdt>
              </w:tr>
            </w:sdtContent>
          </w:sdt>
          <w:tr w:rsidR="00D809CB">
            <w:trPr>
              <w:cantSplit/>
            </w:trPr>
            <w:tc>
              <w:tcPr>
                <w:tcW w:w="2692"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 w:val="18"/>
                    <w:szCs w:val="18"/>
                  </w:rPr>
                </w:pPr>
                <w:r>
                  <w:rPr>
                    <w:rFonts w:hint="eastAsia"/>
                    <w:sz w:val="18"/>
                    <w:szCs w:val="18"/>
                  </w:rPr>
                  <w:t>合计</w:t>
                </w:r>
              </w:p>
            </w:tc>
            <w:sdt>
              <w:sdtPr>
                <w:rPr>
                  <w:rFonts w:ascii="Arial Narrow" w:hAnsi="Arial Narrow"/>
                  <w:sz w:val="18"/>
                  <w:szCs w:val="18"/>
                </w:rPr>
                <w:alias w:val="在建工程合计"/>
                <w:tag w:val="_GBC_5cc98e29ca064f5c9a7342bafe4a71f5"/>
                <w:id w:val="29973481"/>
                <w:lock w:val="sdtLocked"/>
              </w:sdtPr>
              <w:sdtContent>
                <w:tc>
                  <w:tcPr>
                    <w:tcW w:w="1272"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right"/>
                      <w:rPr>
                        <w:rFonts w:ascii="Arial Narrow" w:hAnsi="Arial Narrow"/>
                        <w:sz w:val="18"/>
                        <w:szCs w:val="18"/>
                      </w:rPr>
                    </w:pPr>
                    <w:r>
                      <w:rPr>
                        <w:rFonts w:ascii="Arial Narrow" w:hAnsi="Arial Narrow"/>
                        <w:sz w:val="18"/>
                        <w:szCs w:val="18"/>
                      </w:rPr>
                      <w:t>355,700,442.69</w:t>
                    </w:r>
                  </w:p>
                </w:tc>
              </w:sdtContent>
            </w:sdt>
            <w:sdt>
              <w:sdtPr>
                <w:rPr>
                  <w:rFonts w:ascii="Arial Narrow" w:hAnsi="Arial Narrow"/>
                  <w:sz w:val="18"/>
                  <w:szCs w:val="18"/>
                </w:rPr>
                <w:alias w:val="在建工程减值准备合计余额"/>
                <w:tag w:val="_GBC_b4bc34bac1de49b5b7371fb6f84f07f7"/>
                <w:id w:val="29973482"/>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D809CB">
                    <w:pPr>
                      <w:ind w:right="73"/>
                      <w:jc w:val="right"/>
                      <w:rPr>
                        <w:rFonts w:ascii="Arial Narrow" w:hAnsi="Arial Narrow"/>
                        <w:sz w:val="18"/>
                        <w:szCs w:val="18"/>
                      </w:rPr>
                    </w:pPr>
                  </w:p>
                </w:tc>
              </w:sdtContent>
            </w:sdt>
            <w:sdt>
              <w:sdtPr>
                <w:rPr>
                  <w:rFonts w:ascii="Arial Narrow" w:hAnsi="Arial Narrow"/>
                  <w:sz w:val="18"/>
                  <w:szCs w:val="18"/>
                </w:rPr>
                <w:alias w:val="在建工程"/>
                <w:tag w:val="_GBC_f56f32e4dfe64301b1a618b54169c545"/>
                <w:id w:val="29973483"/>
                <w:lock w:val="sdtLocked"/>
              </w:sdtPr>
              <w:sdtContent>
                <w:tc>
                  <w:tcPr>
                    <w:tcW w:w="12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rFonts w:ascii="Arial Narrow" w:hAnsi="Arial Narrow"/>
                        <w:sz w:val="18"/>
                        <w:szCs w:val="18"/>
                      </w:rPr>
                    </w:pPr>
                    <w:r>
                      <w:rPr>
                        <w:rFonts w:ascii="Arial Narrow" w:hAnsi="Arial Narrow"/>
                        <w:sz w:val="18"/>
                        <w:szCs w:val="18"/>
                      </w:rPr>
                      <w:t>355,700,442.69</w:t>
                    </w:r>
                  </w:p>
                </w:tc>
              </w:sdtContent>
            </w:sdt>
            <w:sdt>
              <w:sdtPr>
                <w:rPr>
                  <w:rFonts w:ascii="Arial Narrow" w:hAnsi="Arial Narrow"/>
                  <w:sz w:val="18"/>
                  <w:szCs w:val="18"/>
                </w:rPr>
                <w:alias w:val="在建工程合计"/>
                <w:tag w:val="_GBC_3938a3cfea384231b30b8e149530b919"/>
                <w:id w:val="29973484"/>
                <w:lock w:val="sdtLocked"/>
              </w:sdtPr>
              <w:sdtContent>
                <w:tc>
                  <w:tcPr>
                    <w:tcW w:w="1134"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244,644,201.03</w:t>
                    </w:r>
                  </w:p>
                </w:tc>
              </w:sdtContent>
            </w:sdt>
            <w:sdt>
              <w:sdtPr>
                <w:rPr>
                  <w:rFonts w:ascii="Arial Narrow" w:hAnsi="Arial Narrow"/>
                  <w:sz w:val="18"/>
                  <w:szCs w:val="18"/>
                </w:rPr>
                <w:alias w:val="在建工程减值准备合计余额"/>
                <w:tag w:val="_GBC_5272a3f809b3467d8aba8fdf5b040084"/>
                <w:id w:val="29973485"/>
                <w:lock w:val="sdtLocked"/>
              </w:sdtPr>
              <w:sdtContent>
                <w:tc>
                  <w:tcPr>
                    <w:tcW w:w="947"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在建工程"/>
                <w:tag w:val="_GBC_0ff27c25f904418b807e90b3251b0c4e"/>
                <w:id w:val="29973486"/>
                <w:lock w:val="sdtLocked"/>
              </w:sdtPr>
              <w:sdtContent>
                <w:tc>
                  <w:tcPr>
                    <w:tcW w:w="118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244,644,201.03</w:t>
                    </w:r>
                  </w:p>
                </w:tc>
              </w:sdtContent>
            </w:sdt>
          </w:tr>
        </w:tbl>
        <w:p w:rsidR="00D809CB" w:rsidRDefault="005767BC"/>
      </w:sdtContent>
    </w:sdt>
    <w:p w:rsidR="00D809CB" w:rsidRDefault="00D809CB">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29973569"/>
        <w:lock w:val="sdtLocked"/>
        <w:placeholder>
          <w:docPart w:val="GBC22222222222222222222222222222"/>
        </w:placeholder>
      </w:sdtPr>
      <w:sdtEndPr>
        <w:rPr>
          <w:rFonts w:cstheme="minorBidi" w:hint="default"/>
        </w:rPr>
      </w:sdtEndPr>
      <w:sdtContent>
        <w:p w:rsidR="00D809CB" w:rsidRDefault="00754068">
          <w:pPr>
            <w:pStyle w:val="4"/>
            <w:numPr>
              <w:ilvl w:val="0"/>
              <w:numId w:val="56"/>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997348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299734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299734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0774" w:type="dxa"/>
            <w:tblInd w:w="-1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1561"/>
            <w:gridCol w:w="1134"/>
            <w:gridCol w:w="991"/>
            <w:gridCol w:w="991"/>
            <w:gridCol w:w="709"/>
            <w:gridCol w:w="569"/>
            <w:gridCol w:w="991"/>
            <w:gridCol w:w="567"/>
            <w:gridCol w:w="567"/>
            <w:gridCol w:w="851"/>
            <w:gridCol w:w="567"/>
            <w:gridCol w:w="709"/>
            <w:gridCol w:w="567"/>
          </w:tblGrid>
          <w:tr w:rsidR="00D809CB">
            <w:trPr>
              <w:cantSplit/>
            </w:trPr>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05"/>
                  <w:jc w:val="center"/>
                  <w:rPr>
                    <w:sz w:val="18"/>
                    <w:szCs w:val="18"/>
                  </w:rPr>
                </w:pPr>
                <w:r>
                  <w:rPr>
                    <w:rFonts w:hint="eastAsia"/>
                    <w:sz w:val="18"/>
                    <w:szCs w:val="18"/>
                  </w:rPr>
                  <w:t>项目名称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05"/>
                  <w:jc w:val="center"/>
                  <w:rPr>
                    <w:sz w:val="18"/>
                    <w:szCs w:val="18"/>
                  </w:rPr>
                </w:pPr>
                <w:r>
                  <w:rPr>
                    <w:rFonts w:hint="eastAsia"/>
                    <w:sz w:val="18"/>
                    <w:szCs w:val="18"/>
                  </w:rPr>
                  <w:t>预算数</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05"/>
                  <w:jc w:val="center"/>
                  <w:rPr>
                    <w:sz w:val="18"/>
                    <w:szCs w:val="18"/>
                  </w:rPr>
                </w:pPr>
                <w:r>
                  <w:rPr>
                    <w:rFonts w:hint="eastAsia"/>
                    <w:sz w:val="18"/>
                    <w:szCs w:val="18"/>
                  </w:rPr>
                  <w:t>期初</w:t>
                </w:r>
              </w:p>
              <w:p w:rsidR="00D809CB" w:rsidRDefault="00754068">
                <w:pPr>
                  <w:ind w:right="105"/>
                  <w:jc w:val="center"/>
                  <w:rPr>
                    <w:sz w:val="18"/>
                    <w:szCs w:val="18"/>
                  </w:rPr>
                </w:pPr>
                <w:r>
                  <w:rPr>
                    <w:rFonts w:hint="eastAsia"/>
                    <w:sz w:val="18"/>
                    <w:szCs w:val="18"/>
                  </w:rPr>
                  <w:t>余额</w:t>
                </w:r>
              </w:p>
            </w:tc>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05"/>
                  <w:jc w:val="center"/>
                  <w:rPr>
                    <w:sz w:val="18"/>
                    <w:szCs w:val="18"/>
                  </w:rPr>
                </w:pPr>
                <w:r>
                  <w:rPr>
                    <w:rFonts w:hint="eastAsia"/>
                    <w:sz w:val="18"/>
                    <w:szCs w:val="18"/>
                  </w:rPr>
                  <w:t>本期增加金额</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center"/>
                  <w:rPr>
                    <w:sz w:val="18"/>
                    <w:szCs w:val="18"/>
                  </w:rPr>
                </w:pPr>
                <w:r>
                  <w:rPr>
                    <w:rFonts w:hint="eastAsia"/>
                    <w:sz w:val="18"/>
                    <w:szCs w:val="18"/>
                  </w:rPr>
                  <w:t>本期转入固定资产金额</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center"/>
                  <w:rPr>
                    <w:sz w:val="18"/>
                    <w:szCs w:val="18"/>
                  </w:rPr>
                </w:pPr>
                <w:r>
                  <w:rPr>
                    <w:rFonts w:hint="eastAsia"/>
                    <w:sz w:val="18"/>
                    <w:szCs w:val="18"/>
                  </w:rPr>
                  <w:t>本期其他减少金额</w:t>
                </w:r>
              </w:p>
            </w:tc>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 w:val="18"/>
                    <w:szCs w:val="18"/>
                  </w:rPr>
                </w:pPr>
                <w:r>
                  <w:rPr>
                    <w:rFonts w:hint="eastAsia"/>
                    <w:sz w:val="18"/>
                    <w:szCs w:val="18"/>
                  </w:rPr>
                  <w:t>期末</w:t>
                </w:r>
              </w:p>
              <w:p w:rsidR="00D809CB" w:rsidRDefault="00754068">
                <w:pPr>
                  <w:jc w:val="center"/>
                  <w:rPr>
                    <w:sz w:val="18"/>
                    <w:szCs w:val="18"/>
                  </w:rPr>
                </w:pPr>
                <w:r>
                  <w:rPr>
                    <w:rFonts w:hint="eastAsia"/>
                    <w:sz w:val="18"/>
                    <w:szCs w:val="18"/>
                  </w:rPr>
                  <w:t>余额</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工程累计投入占预算比例(%)</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工程进度</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利息资本化累计金额</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其中：本期利息资本化金额</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本期利息资本化率(%)</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资金来源</w:t>
                </w:r>
              </w:p>
            </w:tc>
          </w:tr>
          <w:sdt>
            <w:sdtPr>
              <w:rPr>
                <w:rFonts w:hint="eastAsia"/>
                <w:sz w:val="15"/>
                <w:szCs w:val="15"/>
              </w:rPr>
              <w:alias w:val="在建工程明细"/>
              <w:tag w:val="_GBC_b84d9018f52b45beabeca7c2371cdc18"/>
              <w:id w:val="29973504"/>
              <w:lock w:val="sdtLocked"/>
            </w:sdtPr>
            <w:sdtEndPr>
              <w:rPr>
                <w:rFonts w:ascii="Arial Narrow" w:hAnsi="Arial Narrow" w:hint="default"/>
              </w:rPr>
            </w:sdtEndPr>
            <w:sdtContent>
              <w:tr w:rsidR="00D809CB">
                <w:trPr>
                  <w:cantSplit/>
                </w:trPr>
                <w:sdt>
                  <w:sdtPr>
                    <w:rPr>
                      <w:rFonts w:hint="eastAsia"/>
                      <w:sz w:val="15"/>
                      <w:szCs w:val="15"/>
                    </w:rPr>
                    <w:alias w:val="在建工程项目名称"/>
                    <w:tag w:val="_GBC_cb285d56275840a19db40590398e9f1e"/>
                    <w:id w:val="29973491"/>
                    <w:lock w:val="sdtLocked"/>
                  </w:sdtPr>
                  <w:sdtContent>
                    <w:tc>
                      <w:tcPr>
                        <w:tcW w:w="156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 w:val="15"/>
                            <w:szCs w:val="15"/>
                          </w:rPr>
                        </w:pPr>
                        <w:r>
                          <w:rPr>
                            <w:rFonts w:hint="eastAsia"/>
                            <w:sz w:val="15"/>
                            <w:szCs w:val="15"/>
                          </w:rPr>
                          <w:t>2#360m2烧结机节能减排提效技术改造</w:t>
                        </w:r>
                      </w:p>
                    </w:tc>
                  </w:sdtContent>
                </w:sdt>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ca29eb19d70547b7a620d3b7e5ff2da4"/>
                      <w:id w:val="29973492"/>
                      <w:lock w:val="sdtLocked"/>
                    </w:sdtPr>
                    <w:sdtContent>
                      <w:p w:rsidR="00D809CB" w:rsidRDefault="00754068">
                        <w:pPr>
                          <w:ind w:right="105"/>
                          <w:jc w:val="right"/>
                          <w:rPr>
                            <w:rFonts w:ascii="Arial Narrow" w:hAnsi="Arial Narrow"/>
                            <w:sz w:val="15"/>
                            <w:szCs w:val="15"/>
                          </w:rPr>
                        </w:pPr>
                        <w:r>
                          <w:rPr>
                            <w:rFonts w:ascii="Arial Narrow" w:hAnsi="Arial Narrow"/>
                            <w:sz w:val="15"/>
                            <w:szCs w:val="15"/>
                          </w:rPr>
                          <w:t>45,000,000.00</w:t>
                        </w:r>
                      </w:p>
                    </w:sdtContent>
                  </w:sdt>
                </w:tc>
                <w:sdt>
                  <w:sdtPr>
                    <w:rPr>
                      <w:rFonts w:ascii="Arial Narrow" w:hAnsi="Arial Narrow"/>
                      <w:sz w:val="15"/>
                      <w:szCs w:val="15"/>
                    </w:rPr>
                    <w:alias w:val="在建工程项目金额"/>
                    <w:tag w:val="_GBC_a3e1de36b8fe4fcbaa654eb7c7e84309"/>
                    <w:id w:val="29973493"/>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16,155,918.62</w:t>
                        </w:r>
                      </w:p>
                    </w:tc>
                  </w:sdtContent>
                </w:sdt>
                <w:sdt>
                  <w:sdtPr>
                    <w:rPr>
                      <w:rFonts w:ascii="Arial Narrow" w:hAnsi="Arial Narrow"/>
                      <w:sz w:val="15"/>
                      <w:szCs w:val="15"/>
                    </w:rPr>
                    <w:alias w:val="在建工程项目金额增加数"/>
                    <w:tag w:val="_GBC_e08da6ba6e2f4173a525e39357b220bc"/>
                    <w:id w:val="29973494"/>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15,986,228.01</w:t>
                        </w:r>
                      </w:p>
                    </w:tc>
                  </w:sdtContent>
                </w:sdt>
                <w:sdt>
                  <w:sdtPr>
                    <w:rPr>
                      <w:rFonts w:ascii="Arial Narrow" w:hAnsi="Arial Narrow"/>
                      <w:sz w:val="15"/>
                      <w:szCs w:val="15"/>
                    </w:rPr>
                    <w:alias w:val="在建工程项目转入固定资产"/>
                    <w:tag w:val="_GBC_9ae837dcda3a4fe68dcb69205e66942a"/>
                    <w:id w:val="29973495"/>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ind w:right="73"/>
                          <w:jc w:val="right"/>
                          <w:rPr>
                            <w:rFonts w:ascii="Arial Narrow" w:hAnsi="Arial Narrow"/>
                            <w:sz w:val="15"/>
                            <w:szCs w:val="15"/>
                          </w:rPr>
                        </w:pPr>
                      </w:p>
                    </w:tc>
                  </w:sdtContent>
                </w:sdt>
                <w:sdt>
                  <w:sdtPr>
                    <w:rPr>
                      <w:rFonts w:ascii="Arial Narrow" w:hAnsi="Arial Narrow"/>
                      <w:sz w:val="15"/>
                      <w:szCs w:val="15"/>
                    </w:rPr>
                    <w:alias w:val="在建工程明细－其他减少"/>
                    <w:tag w:val="_GBC_e77381c97d044bdb967f5cac7a999f8d"/>
                    <w:id w:val="29973496"/>
                    <w:lock w:val="sdtLocked"/>
                  </w:sdtPr>
                  <w:sdtContent>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金额"/>
                    <w:tag w:val="_GBC_1fd301de0c794ef9b814ee779fe148df"/>
                    <w:id w:val="29973497"/>
                    <w:lock w:val="sdtLocked"/>
                  </w:sdtPr>
                  <w:sdtContent>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5"/>
                            <w:szCs w:val="15"/>
                          </w:rPr>
                        </w:pPr>
                        <w:r>
                          <w:rPr>
                            <w:rFonts w:ascii="Arial Narrow" w:hAnsi="Arial Narrow"/>
                            <w:sz w:val="15"/>
                            <w:szCs w:val="15"/>
                          </w:rPr>
                          <w:t>32,142,146.63</w:t>
                        </w:r>
                      </w:p>
                    </w:tc>
                  </w:sdtContent>
                </w:sdt>
                <w:sdt>
                  <w:sdtPr>
                    <w:rPr>
                      <w:rFonts w:ascii="Arial Narrow" w:hAnsi="Arial Narrow"/>
                      <w:sz w:val="15"/>
                      <w:szCs w:val="15"/>
                    </w:rPr>
                    <w:alias w:val="在建工程项目工程投入占预算比例"/>
                    <w:tag w:val="_GBC_5eed7db3b3c940c1b8274243afa3c68c"/>
                    <w:id w:val="29973498"/>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70</w:t>
                        </w:r>
                      </w:p>
                    </w:tc>
                  </w:sdtContent>
                </w:sdt>
                <w:sdt>
                  <w:sdtPr>
                    <w:rPr>
                      <w:rFonts w:ascii="Arial Narrow" w:hAnsi="Arial Narrow"/>
                      <w:sz w:val="15"/>
                      <w:szCs w:val="15"/>
                    </w:rPr>
                    <w:alias w:val="在建工程项目工程进度"/>
                    <w:tag w:val="_GBC_27e1d62c8ebd4b05bb1dccb64ac98bb9"/>
                    <w:id w:val="29973499"/>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75%</w:t>
                        </w:r>
                      </w:p>
                    </w:tc>
                  </w:sdtContent>
                </w:sdt>
                <w:sdt>
                  <w:sdtPr>
                    <w:rPr>
                      <w:rFonts w:ascii="Arial Narrow" w:hAnsi="Arial Narrow"/>
                      <w:sz w:val="15"/>
                      <w:szCs w:val="15"/>
                    </w:rPr>
                    <w:alias w:val="在建工程利息资本化金额"/>
                    <w:tag w:val="_GBC_280d99bee6f74ba49cca95aee46d6669"/>
                    <w:id w:val="29973500"/>
                    <w:lock w:val="sdtLocked"/>
                    <w:showingPlcHdr/>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金额"/>
                    <w:tag w:val="_GBC_4106b641b25741ccae8b84231b62fce4"/>
                    <w:id w:val="29973501"/>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率"/>
                    <w:tag w:val="_GBC_731999b1ce004acebf4383500d031329"/>
                    <w:id w:val="29973502"/>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资金来源"/>
                    <w:tag w:val="_GBC_5e1a67af1d0e43a2bb766dee9c33ebef"/>
                    <w:id w:val="29973503"/>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rFonts w:ascii="Arial Narrow" w:hAnsi="Arial Narrow"/>
                            <w:sz w:val="15"/>
                            <w:szCs w:val="15"/>
                          </w:rPr>
                        </w:pPr>
                        <w:r>
                          <w:rPr>
                            <w:rFonts w:ascii="Arial Narrow" w:hAnsi="Arial Narrow"/>
                            <w:sz w:val="15"/>
                            <w:szCs w:val="15"/>
                          </w:rPr>
                          <w:t>自筹</w:t>
                        </w:r>
                      </w:p>
                    </w:tc>
                  </w:sdtContent>
                </w:sdt>
              </w:tr>
            </w:sdtContent>
          </w:sdt>
          <w:sdt>
            <w:sdtPr>
              <w:rPr>
                <w:rFonts w:hint="eastAsia"/>
                <w:sz w:val="15"/>
                <w:szCs w:val="15"/>
              </w:rPr>
              <w:alias w:val="在建工程明细"/>
              <w:tag w:val="_GBC_b84d9018f52b45beabeca7c2371cdc18"/>
              <w:id w:val="29973518"/>
              <w:lock w:val="sdtLocked"/>
            </w:sdtPr>
            <w:sdtEndPr>
              <w:rPr>
                <w:rFonts w:ascii="Arial Narrow" w:hAnsi="Arial Narrow" w:hint="default"/>
              </w:rPr>
            </w:sdtEndPr>
            <w:sdtContent>
              <w:tr w:rsidR="00D809CB">
                <w:trPr>
                  <w:cantSplit/>
                </w:trPr>
                <w:sdt>
                  <w:sdtPr>
                    <w:rPr>
                      <w:rFonts w:hint="eastAsia"/>
                      <w:sz w:val="15"/>
                      <w:szCs w:val="15"/>
                    </w:rPr>
                    <w:alias w:val="在建工程项目名称"/>
                    <w:tag w:val="_GBC_cb285d56275840a19db40590398e9f1e"/>
                    <w:id w:val="29973505"/>
                    <w:lock w:val="sdtLocked"/>
                  </w:sdtPr>
                  <w:sdtContent>
                    <w:tc>
                      <w:tcPr>
                        <w:tcW w:w="156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 w:val="15"/>
                            <w:szCs w:val="15"/>
                          </w:rPr>
                        </w:pPr>
                        <w:r>
                          <w:rPr>
                            <w:rFonts w:hint="eastAsia"/>
                            <w:sz w:val="15"/>
                            <w:szCs w:val="15"/>
                          </w:rPr>
                          <w:t>辅材物流水渣输送系统工程</w:t>
                        </w:r>
                      </w:p>
                    </w:tc>
                  </w:sdtContent>
                </w:sdt>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ca29eb19d70547b7a620d3b7e5ff2da4"/>
                      <w:id w:val="29973506"/>
                      <w:lock w:val="sdtLocked"/>
                    </w:sdtPr>
                    <w:sdtContent>
                      <w:p w:rsidR="00D809CB" w:rsidRDefault="00754068">
                        <w:pPr>
                          <w:ind w:right="105"/>
                          <w:jc w:val="right"/>
                          <w:rPr>
                            <w:rFonts w:ascii="Arial Narrow" w:hAnsi="Arial Narrow"/>
                            <w:sz w:val="15"/>
                            <w:szCs w:val="15"/>
                          </w:rPr>
                        </w:pPr>
                        <w:r>
                          <w:rPr>
                            <w:rFonts w:ascii="Arial Narrow" w:hAnsi="Arial Narrow"/>
                            <w:sz w:val="15"/>
                            <w:szCs w:val="15"/>
                          </w:rPr>
                          <w:t>78,000,000.00</w:t>
                        </w:r>
                      </w:p>
                    </w:sdtContent>
                  </w:sdt>
                </w:tc>
                <w:sdt>
                  <w:sdtPr>
                    <w:rPr>
                      <w:rFonts w:ascii="Arial Narrow" w:hAnsi="Arial Narrow"/>
                      <w:sz w:val="15"/>
                      <w:szCs w:val="15"/>
                    </w:rPr>
                    <w:alias w:val="在建工程项目金额"/>
                    <w:tag w:val="_GBC_a3e1de36b8fe4fcbaa654eb7c7e84309"/>
                    <w:id w:val="29973507"/>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16,618,768.12</w:t>
                        </w:r>
                      </w:p>
                    </w:tc>
                  </w:sdtContent>
                </w:sdt>
                <w:sdt>
                  <w:sdtPr>
                    <w:rPr>
                      <w:rFonts w:ascii="Arial Narrow" w:hAnsi="Arial Narrow"/>
                      <w:sz w:val="15"/>
                      <w:szCs w:val="15"/>
                    </w:rPr>
                    <w:alias w:val="在建工程项目金额增加数"/>
                    <w:tag w:val="_GBC_e08da6ba6e2f4173a525e39357b220bc"/>
                    <w:id w:val="29973508"/>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16,289,124.51</w:t>
                        </w:r>
                      </w:p>
                    </w:tc>
                  </w:sdtContent>
                </w:sdt>
                <w:sdt>
                  <w:sdtPr>
                    <w:rPr>
                      <w:rFonts w:ascii="Arial Narrow" w:hAnsi="Arial Narrow"/>
                      <w:sz w:val="15"/>
                      <w:szCs w:val="15"/>
                    </w:rPr>
                    <w:alias w:val="在建工程项目转入固定资产"/>
                    <w:tag w:val="_GBC_9ae837dcda3a4fe68dcb69205e66942a"/>
                    <w:id w:val="29973509"/>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ind w:right="73"/>
                          <w:jc w:val="right"/>
                          <w:rPr>
                            <w:rFonts w:ascii="Arial Narrow" w:hAnsi="Arial Narrow"/>
                            <w:sz w:val="15"/>
                            <w:szCs w:val="15"/>
                          </w:rPr>
                        </w:pPr>
                      </w:p>
                    </w:tc>
                  </w:sdtContent>
                </w:sdt>
                <w:sdt>
                  <w:sdtPr>
                    <w:rPr>
                      <w:rFonts w:ascii="Arial Narrow" w:hAnsi="Arial Narrow"/>
                      <w:sz w:val="15"/>
                      <w:szCs w:val="15"/>
                    </w:rPr>
                    <w:alias w:val="在建工程明细－其他减少"/>
                    <w:tag w:val="_GBC_e77381c97d044bdb967f5cac7a999f8d"/>
                    <w:id w:val="29973510"/>
                    <w:lock w:val="sdtLocked"/>
                  </w:sdtPr>
                  <w:sdtContent>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金额"/>
                    <w:tag w:val="_GBC_1fd301de0c794ef9b814ee779fe148df"/>
                    <w:id w:val="29973511"/>
                    <w:lock w:val="sdtLocked"/>
                  </w:sdtPr>
                  <w:sdtContent>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5"/>
                            <w:szCs w:val="15"/>
                          </w:rPr>
                        </w:pPr>
                        <w:r>
                          <w:rPr>
                            <w:rFonts w:ascii="Arial Narrow" w:hAnsi="Arial Narrow"/>
                            <w:sz w:val="15"/>
                            <w:szCs w:val="15"/>
                          </w:rPr>
                          <w:t>32,907,892.63</w:t>
                        </w:r>
                      </w:p>
                    </w:tc>
                  </w:sdtContent>
                </w:sdt>
                <w:sdt>
                  <w:sdtPr>
                    <w:rPr>
                      <w:rFonts w:ascii="Arial Narrow" w:hAnsi="Arial Narrow"/>
                      <w:sz w:val="15"/>
                      <w:szCs w:val="15"/>
                    </w:rPr>
                    <w:alias w:val="在建工程项目工程投入占预算比例"/>
                    <w:tag w:val="_GBC_5eed7db3b3c940c1b8274243afa3c68c"/>
                    <w:id w:val="29973512"/>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45</w:t>
                        </w:r>
                      </w:p>
                    </w:tc>
                  </w:sdtContent>
                </w:sdt>
                <w:sdt>
                  <w:sdtPr>
                    <w:rPr>
                      <w:rFonts w:ascii="Arial Narrow" w:hAnsi="Arial Narrow"/>
                      <w:sz w:val="15"/>
                      <w:szCs w:val="15"/>
                    </w:rPr>
                    <w:alias w:val="在建工程项目工程进度"/>
                    <w:tag w:val="_GBC_27e1d62c8ebd4b05bb1dccb64ac98bb9"/>
                    <w:id w:val="29973513"/>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50%</w:t>
                        </w:r>
                      </w:p>
                    </w:tc>
                  </w:sdtContent>
                </w:sdt>
                <w:sdt>
                  <w:sdtPr>
                    <w:rPr>
                      <w:rFonts w:ascii="Arial Narrow" w:hAnsi="Arial Narrow"/>
                      <w:sz w:val="15"/>
                      <w:szCs w:val="15"/>
                    </w:rPr>
                    <w:alias w:val="在建工程利息资本化金额"/>
                    <w:tag w:val="_GBC_280d99bee6f74ba49cca95aee46d6669"/>
                    <w:id w:val="29973514"/>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432,968.3</w:t>
                        </w:r>
                        <w:r>
                          <w:rPr>
                            <w:rFonts w:ascii="Arial Narrow" w:hAnsi="Arial Narrow" w:hint="eastAsia"/>
                            <w:sz w:val="15"/>
                            <w:szCs w:val="15"/>
                          </w:rPr>
                          <w:t>0</w:t>
                        </w:r>
                      </w:p>
                    </w:tc>
                  </w:sdtContent>
                </w:sdt>
                <w:sdt>
                  <w:sdtPr>
                    <w:rPr>
                      <w:rFonts w:ascii="Arial Narrow" w:hAnsi="Arial Narrow"/>
                      <w:sz w:val="15"/>
                      <w:szCs w:val="15"/>
                    </w:rPr>
                    <w:alias w:val="在建工程明细－当期利息资本化金额"/>
                    <w:tag w:val="_GBC_4106b641b25741ccae8b84231b62fce4"/>
                    <w:id w:val="29973515"/>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率"/>
                    <w:tag w:val="_GBC_731999b1ce004acebf4383500d031329"/>
                    <w:id w:val="29973516"/>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资金来源"/>
                    <w:tag w:val="_GBC_5e1a67af1d0e43a2bb766dee9c33ebef"/>
                    <w:id w:val="29973517"/>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rFonts w:ascii="Arial Narrow" w:hAnsi="Arial Narrow"/>
                            <w:sz w:val="15"/>
                            <w:szCs w:val="15"/>
                          </w:rPr>
                        </w:pPr>
                        <w:r>
                          <w:rPr>
                            <w:rFonts w:ascii="Arial Narrow" w:hAnsi="Arial Narrow"/>
                            <w:sz w:val="15"/>
                            <w:szCs w:val="15"/>
                          </w:rPr>
                          <w:t>自筹</w:t>
                        </w:r>
                      </w:p>
                    </w:tc>
                  </w:sdtContent>
                </w:sdt>
              </w:tr>
            </w:sdtContent>
          </w:sdt>
          <w:sdt>
            <w:sdtPr>
              <w:rPr>
                <w:rFonts w:hint="eastAsia"/>
                <w:sz w:val="15"/>
                <w:szCs w:val="15"/>
              </w:rPr>
              <w:alias w:val="在建工程明细"/>
              <w:tag w:val="_GBC_b84d9018f52b45beabeca7c2371cdc18"/>
              <w:id w:val="29973532"/>
              <w:lock w:val="sdtLocked"/>
            </w:sdtPr>
            <w:sdtEndPr>
              <w:rPr>
                <w:rFonts w:ascii="Arial Narrow" w:hAnsi="Arial Narrow" w:hint="default"/>
              </w:rPr>
            </w:sdtEndPr>
            <w:sdtContent>
              <w:tr w:rsidR="00D809CB">
                <w:trPr>
                  <w:cantSplit/>
                </w:trPr>
                <w:sdt>
                  <w:sdtPr>
                    <w:rPr>
                      <w:rFonts w:hint="eastAsia"/>
                      <w:sz w:val="15"/>
                      <w:szCs w:val="15"/>
                    </w:rPr>
                    <w:alias w:val="在建工程项目名称"/>
                    <w:tag w:val="_GBC_cb285d56275840a19db40590398e9f1e"/>
                    <w:id w:val="29973519"/>
                    <w:lock w:val="sdtLocked"/>
                  </w:sdtPr>
                  <w:sdtContent>
                    <w:tc>
                      <w:tcPr>
                        <w:tcW w:w="156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 w:val="15"/>
                            <w:szCs w:val="15"/>
                          </w:rPr>
                        </w:pPr>
                        <w:r>
                          <w:rPr>
                            <w:rFonts w:hint="eastAsia"/>
                            <w:sz w:val="15"/>
                            <w:szCs w:val="15"/>
                          </w:rPr>
                          <w:t>矿石物流站工程</w:t>
                        </w:r>
                      </w:p>
                    </w:tc>
                  </w:sdtContent>
                </w:sdt>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ca29eb19d70547b7a620d3b7e5ff2da4"/>
                      <w:id w:val="29973520"/>
                      <w:lock w:val="sdtLocked"/>
                    </w:sdtPr>
                    <w:sdtContent>
                      <w:p w:rsidR="00D809CB" w:rsidRDefault="00754068">
                        <w:pPr>
                          <w:ind w:right="105"/>
                          <w:jc w:val="right"/>
                          <w:rPr>
                            <w:rFonts w:ascii="Arial Narrow" w:hAnsi="Arial Narrow"/>
                            <w:sz w:val="15"/>
                            <w:szCs w:val="15"/>
                          </w:rPr>
                        </w:pPr>
                        <w:r>
                          <w:rPr>
                            <w:rFonts w:ascii="Arial Narrow" w:hAnsi="Arial Narrow"/>
                            <w:sz w:val="15"/>
                            <w:szCs w:val="15"/>
                          </w:rPr>
                          <w:t>120,000,000.00</w:t>
                        </w:r>
                      </w:p>
                    </w:sdtContent>
                  </w:sdt>
                </w:tc>
                <w:sdt>
                  <w:sdtPr>
                    <w:rPr>
                      <w:rFonts w:ascii="Arial Narrow" w:hAnsi="Arial Narrow"/>
                      <w:sz w:val="15"/>
                      <w:szCs w:val="15"/>
                    </w:rPr>
                    <w:alias w:val="在建工程项目金额"/>
                    <w:tag w:val="_GBC_a3e1de36b8fe4fcbaa654eb7c7e84309"/>
                    <w:id w:val="29973521"/>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73,133,806.20</w:t>
                        </w:r>
                      </w:p>
                    </w:tc>
                  </w:sdtContent>
                </w:sdt>
                <w:sdt>
                  <w:sdtPr>
                    <w:rPr>
                      <w:rFonts w:ascii="Arial Narrow" w:hAnsi="Arial Narrow"/>
                      <w:sz w:val="15"/>
                      <w:szCs w:val="15"/>
                    </w:rPr>
                    <w:alias w:val="在建工程项目金额增加数"/>
                    <w:tag w:val="_GBC_e08da6ba6e2f4173a525e39357b220bc"/>
                    <w:id w:val="29973522"/>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10,672,642.50</w:t>
                        </w:r>
                      </w:p>
                    </w:tc>
                  </w:sdtContent>
                </w:sdt>
                <w:sdt>
                  <w:sdtPr>
                    <w:rPr>
                      <w:rFonts w:ascii="Arial Narrow" w:hAnsi="Arial Narrow"/>
                      <w:sz w:val="15"/>
                      <w:szCs w:val="15"/>
                    </w:rPr>
                    <w:alias w:val="在建工程项目转入固定资产"/>
                    <w:tag w:val="_GBC_9ae837dcda3a4fe68dcb69205e66942a"/>
                    <w:id w:val="29973523"/>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ind w:right="73"/>
                          <w:jc w:val="right"/>
                          <w:rPr>
                            <w:rFonts w:ascii="Arial Narrow" w:hAnsi="Arial Narrow"/>
                            <w:sz w:val="15"/>
                            <w:szCs w:val="15"/>
                          </w:rPr>
                        </w:pPr>
                      </w:p>
                    </w:tc>
                  </w:sdtContent>
                </w:sdt>
                <w:sdt>
                  <w:sdtPr>
                    <w:rPr>
                      <w:rFonts w:ascii="Arial Narrow" w:hAnsi="Arial Narrow"/>
                      <w:sz w:val="15"/>
                      <w:szCs w:val="15"/>
                    </w:rPr>
                    <w:alias w:val="在建工程明细－其他减少"/>
                    <w:tag w:val="_GBC_e77381c97d044bdb967f5cac7a999f8d"/>
                    <w:id w:val="29973524"/>
                    <w:lock w:val="sdtLocked"/>
                  </w:sdtPr>
                  <w:sdtContent>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金额"/>
                    <w:tag w:val="_GBC_1fd301de0c794ef9b814ee779fe148df"/>
                    <w:id w:val="29973525"/>
                    <w:lock w:val="sdtLocked"/>
                  </w:sdtPr>
                  <w:sdtContent>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5"/>
                            <w:szCs w:val="15"/>
                          </w:rPr>
                        </w:pPr>
                        <w:r>
                          <w:rPr>
                            <w:rFonts w:ascii="Arial Narrow" w:hAnsi="Arial Narrow"/>
                            <w:sz w:val="15"/>
                            <w:szCs w:val="15"/>
                          </w:rPr>
                          <w:t>83,806,448.7</w:t>
                        </w:r>
                      </w:p>
                    </w:tc>
                  </w:sdtContent>
                </w:sdt>
                <w:sdt>
                  <w:sdtPr>
                    <w:rPr>
                      <w:rFonts w:ascii="Arial Narrow" w:hAnsi="Arial Narrow"/>
                      <w:sz w:val="15"/>
                      <w:szCs w:val="15"/>
                    </w:rPr>
                    <w:alias w:val="在建工程项目工程投入占预算比例"/>
                    <w:tag w:val="_GBC_5eed7db3b3c940c1b8274243afa3c68c"/>
                    <w:id w:val="29973526"/>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70</w:t>
                        </w:r>
                      </w:p>
                    </w:tc>
                  </w:sdtContent>
                </w:sdt>
                <w:sdt>
                  <w:sdtPr>
                    <w:rPr>
                      <w:rFonts w:ascii="Arial Narrow" w:hAnsi="Arial Narrow"/>
                      <w:sz w:val="15"/>
                      <w:szCs w:val="15"/>
                    </w:rPr>
                    <w:alias w:val="在建工程项目工程进度"/>
                    <w:tag w:val="_GBC_27e1d62c8ebd4b05bb1dccb64ac98bb9"/>
                    <w:id w:val="29973527"/>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80%</w:t>
                        </w:r>
                      </w:p>
                    </w:tc>
                  </w:sdtContent>
                </w:sdt>
                <w:sdt>
                  <w:sdtPr>
                    <w:rPr>
                      <w:rFonts w:ascii="Arial Narrow" w:hAnsi="Arial Narrow"/>
                      <w:sz w:val="15"/>
                      <w:szCs w:val="15"/>
                    </w:rPr>
                    <w:alias w:val="在建工程利息资本化金额"/>
                    <w:tag w:val="_GBC_280d99bee6f74ba49cca95aee46d6669"/>
                    <w:id w:val="29973528"/>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734,755.72</w:t>
                        </w:r>
                      </w:p>
                    </w:tc>
                  </w:sdtContent>
                </w:sdt>
                <w:sdt>
                  <w:sdtPr>
                    <w:rPr>
                      <w:rFonts w:ascii="Arial Narrow" w:hAnsi="Arial Narrow"/>
                      <w:sz w:val="15"/>
                      <w:szCs w:val="15"/>
                    </w:rPr>
                    <w:alias w:val="在建工程明细－当期利息资本化金额"/>
                    <w:tag w:val="_GBC_4106b641b25741ccae8b84231b62fce4"/>
                    <w:id w:val="29973529"/>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率"/>
                    <w:tag w:val="_GBC_731999b1ce004acebf4383500d031329"/>
                    <w:id w:val="29973530"/>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资金来源"/>
                    <w:tag w:val="_GBC_5e1a67af1d0e43a2bb766dee9c33ebef"/>
                    <w:id w:val="29973531"/>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rFonts w:ascii="Arial Narrow" w:hAnsi="Arial Narrow"/>
                            <w:sz w:val="15"/>
                            <w:szCs w:val="15"/>
                          </w:rPr>
                        </w:pPr>
                        <w:r>
                          <w:rPr>
                            <w:rFonts w:ascii="Arial Narrow" w:hAnsi="Arial Narrow"/>
                            <w:sz w:val="15"/>
                            <w:szCs w:val="15"/>
                          </w:rPr>
                          <w:t>自筹</w:t>
                        </w:r>
                      </w:p>
                    </w:tc>
                  </w:sdtContent>
                </w:sdt>
              </w:tr>
            </w:sdtContent>
          </w:sdt>
          <w:sdt>
            <w:sdtPr>
              <w:rPr>
                <w:rFonts w:hint="eastAsia"/>
                <w:sz w:val="15"/>
                <w:szCs w:val="15"/>
              </w:rPr>
              <w:alias w:val="在建工程明细"/>
              <w:tag w:val="_GBC_b84d9018f52b45beabeca7c2371cdc18"/>
              <w:id w:val="29973546"/>
              <w:lock w:val="sdtLocked"/>
            </w:sdtPr>
            <w:sdtEndPr>
              <w:rPr>
                <w:rFonts w:ascii="Arial Narrow" w:hAnsi="Arial Narrow" w:hint="default"/>
              </w:rPr>
            </w:sdtEndPr>
            <w:sdtContent>
              <w:tr w:rsidR="00D809CB">
                <w:trPr>
                  <w:cantSplit/>
                </w:trPr>
                <w:sdt>
                  <w:sdtPr>
                    <w:rPr>
                      <w:rFonts w:hint="eastAsia"/>
                      <w:sz w:val="15"/>
                      <w:szCs w:val="15"/>
                    </w:rPr>
                    <w:alias w:val="在建工程项目名称"/>
                    <w:tag w:val="_GBC_cb285d56275840a19db40590398e9f1e"/>
                    <w:id w:val="29973533"/>
                    <w:lock w:val="sdtLocked"/>
                  </w:sdtPr>
                  <w:sdtContent>
                    <w:tc>
                      <w:tcPr>
                        <w:tcW w:w="156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 w:val="15"/>
                            <w:szCs w:val="15"/>
                          </w:rPr>
                        </w:pPr>
                        <w:r>
                          <w:rPr>
                            <w:rFonts w:hint="eastAsia"/>
                            <w:sz w:val="15"/>
                            <w:szCs w:val="15"/>
                          </w:rPr>
                          <w:t>6号高炉性能恢复改造项目</w:t>
                        </w:r>
                      </w:p>
                    </w:tc>
                  </w:sdtContent>
                </w:sdt>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ca29eb19d70547b7a620d3b7e5ff2da4"/>
                      <w:id w:val="29973534"/>
                      <w:lock w:val="sdtLocked"/>
                    </w:sdtPr>
                    <w:sdtContent>
                      <w:p w:rsidR="00D809CB" w:rsidRDefault="00754068">
                        <w:pPr>
                          <w:ind w:right="105"/>
                          <w:jc w:val="right"/>
                          <w:rPr>
                            <w:rFonts w:ascii="Arial Narrow" w:hAnsi="Arial Narrow"/>
                            <w:sz w:val="15"/>
                            <w:szCs w:val="15"/>
                          </w:rPr>
                        </w:pPr>
                        <w:r>
                          <w:rPr>
                            <w:rFonts w:ascii="Arial Narrow" w:hAnsi="Arial Narrow"/>
                            <w:sz w:val="15"/>
                            <w:szCs w:val="15"/>
                          </w:rPr>
                          <w:t>20,000,000.00</w:t>
                        </w:r>
                      </w:p>
                    </w:sdtContent>
                  </w:sdt>
                </w:tc>
                <w:sdt>
                  <w:sdtPr>
                    <w:rPr>
                      <w:rFonts w:ascii="Arial Narrow" w:hAnsi="Arial Narrow"/>
                      <w:sz w:val="15"/>
                      <w:szCs w:val="15"/>
                    </w:rPr>
                    <w:alias w:val="在建工程项目金额"/>
                    <w:tag w:val="_GBC_a3e1de36b8fe4fcbaa654eb7c7e84309"/>
                    <w:id w:val="29973535"/>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534,934.25</w:t>
                        </w:r>
                      </w:p>
                    </w:tc>
                  </w:sdtContent>
                </w:sdt>
                <w:sdt>
                  <w:sdtPr>
                    <w:rPr>
                      <w:rFonts w:ascii="Arial Narrow" w:hAnsi="Arial Narrow"/>
                      <w:sz w:val="15"/>
                      <w:szCs w:val="15"/>
                    </w:rPr>
                    <w:alias w:val="在建工程项目金额增加数"/>
                    <w:tag w:val="_GBC_e08da6ba6e2f4173a525e39357b220bc"/>
                    <w:id w:val="29973536"/>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16,369,101.91</w:t>
                        </w:r>
                      </w:p>
                    </w:tc>
                  </w:sdtContent>
                </w:sdt>
                <w:sdt>
                  <w:sdtPr>
                    <w:rPr>
                      <w:rFonts w:ascii="Arial Narrow" w:hAnsi="Arial Narrow"/>
                      <w:sz w:val="15"/>
                      <w:szCs w:val="15"/>
                    </w:rPr>
                    <w:alias w:val="在建工程项目转入固定资产"/>
                    <w:tag w:val="_GBC_9ae837dcda3a4fe68dcb69205e66942a"/>
                    <w:id w:val="29973537"/>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ind w:right="73"/>
                          <w:jc w:val="right"/>
                          <w:rPr>
                            <w:rFonts w:ascii="Arial Narrow" w:hAnsi="Arial Narrow"/>
                            <w:sz w:val="15"/>
                            <w:szCs w:val="15"/>
                          </w:rPr>
                        </w:pPr>
                      </w:p>
                    </w:tc>
                  </w:sdtContent>
                </w:sdt>
                <w:sdt>
                  <w:sdtPr>
                    <w:rPr>
                      <w:rFonts w:ascii="Arial Narrow" w:hAnsi="Arial Narrow"/>
                      <w:sz w:val="15"/>
                      <w:szCs w:val="15"/>
                    </w:rPr>
                    <w:alias w:val="在建工程明细－其他减少"/>
                    <w:tag w:val="_GBC_e77381c97d044bdb967f5cac7a999f8d"/>
                    <w:id w:val="29973538"/>
                    <w:lock w:val="sdtLocked"/>
                  </w:sdtPr>
                  <w:sdtContent>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金额"/>
                    <w:tag w:val="_GBC_1fd301de0c794ef9b814ee779fe148df"/>
                    <w:id w:val="29973539"/>
                    <w:lock w:val="sdtLocked"/>
                  </w:sdtPr>
                  <w:sdtContent>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5"/>
                            <w:szCs w:val="15"/>
                          </w:rPr>
                        </w:pPr>
                        <w:r>
                          <w:rPr>
                            <w:rFonts w:ascii="Arial Narrow" w:hAnsi="Arial Narrow"/>
                            <w:sz w:val="15"/>
                            <w:szCs w:val="15"/>
                          </w:rPr>
                          <w:t>16,904,036.16</w:t>
                        </w:r>
                      </w:p>
                    </w:tc>
                  </w:sdtContent>
                </w:sdt>
                <w:sdt>
                  <w:sdtPr>
                    <w:rPr>
                      <w:rFonts w:ascii="Arial Narrow" w:hAnsi="Arial Narrow"/>
                      <w:sz w:val="15"/>
                      <w:szCs w:val="15"/>
                    </w:rPr>
                    <w:alias w:val="在建工程项目工程投入占预算比例"/>
                    <w:tag w:val="_GBC_5eed7db3b3c940c1b8274243afa3c68c"/>
                    <w:id w:val="29973540"/>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85</w:t>
                        </w:r>
                      </w:p>
                    </w:tc>
                  </w:sdtContent>
                </w:sdt>
                <w:sdt>
                  <w:sdtPr>
                    <w:rPr>
                      <w:rFonts w:ascii="Arial Narrow" w:hAnsi="Arial Narrow"/>
                      <w:sz w:val="15"/>
                      <w:szCs w:val="15"/>
                    </w:rPr>
                    <w:alias w:val="在建工程项目工程进度"/>
                    <w:tag w:val="_GBC_27e1d62c8ebd4b05bb1dccb64ac98bb9"/>
                    <w:id w:val="29973541"/>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90%</w:t>
                        </w:r>
                      </w:p>
                    </w:tc>
                  </w:sdtContent>
                </w:sdt>
                <w:sdt>
                  <w:sdtPr>
                    <w:rPr>
                      <w:rFonts w:ascii="Arial Narrow" w:hAnsi="Arial Narrow"/>
                      <w:sz w:val="15"/>
                      <w:szCs w:val="15"/>
                    </w:rPr>
                    <w:alias w:val="在建工程利息资本化金额"/>
                    <w:tag w:val="_GBC_280d99bee6f74ba49cca95aee46d6669"/>
                    <w:id w:val="29973542"/>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金额"/>
                    <w:tag w:val="_GBC_4106b641b25741ccae8b84231b62fce4"/>
                    <w:id w:val="29973543"/>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率"/>
                    <w:tag w:val="_GBC_731999b1ce004acebf4383500d031329"/>
                    <w:id w:val="29973544"/>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资金来源"/>
                    <w:tag w:val="_GBC_5e1a67af1d0e43a2bb766dee9c33ebef"/>
                    <w:id w:val="29973545"/>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rFonts w:ascii="Arial Narrow" w:hAnsi="Arial Narrow"/>
                            <w:sz w:val="15"/>
                            <w:szCs w:val="15"/>
                          </w:rPr>
                        </w:pPr>
                        <w:r>
                          <w:rPr>
                            <w:rFonts w:ascii="Arial Narrow" w:hAnsi="Arial Narrow"/>
                            <w:sz w:val="15"/>
                            <w:szCs w:val="15"/>
                          </w:rPr>
                          <w:t>自筹</w:t>
                        </w:r>
                      </w:p>
                    </w:tc>
                  </w:sdtContent>
                </w:sdt>
              </w:tr>
            </w:sdtContent>
          </w:sdt>
          <w:sdt>
            <w:sdtPr>
              <w:rPr>
                <w:rFonts w:hint="eastAsia"/>
                <w:sz w:val="15"/>
                <w:szCs w:val="15"/>
              </w:rPr>
              <w:alias w:val="在建工程明细"/>
              <w:tag w:val="_GBC_b84d9018f52b45beabeca7c2371cdc18"/>
              <w:id w:val="29973560"/>
              <w:lock w:val="sdtLocked"/>
            </w:sdtPr>
            <w:sdtEndPr>
              <w:rPr>
                <w:rFonts w:ascii="Arial Narrow" w:hAnsi="Arial Narrow" w:hint="default"/>
              </w:rPr>
            </w:sdtEndPr>
            <w:sdtContent>
              <w:tr w:rsidR="00D809CB">
                <w:trPr>
                  <w:cantSplit/>
                </w:trPr>
                <w:sdt>
                  <w:sdtPr>
                    <w:rPr>
                      <w:rFonts w:hint="eastAsia"/>
                      <w:sz w:val="15"/>
                      <w:szCs w:val="15"/>
                    </w:rPr>
                    <w:alias w:val="在建工程项目名称"/>
                    <w:tag w:val="_GBC_cb285d56275840a19db40590398e9f1e"/>
                    <w:id w:val="29973547"/>
                    <w:lock w:val="sdtLocked"/>
                  </w:sdtPr>
                  <w:sdtContent>
                    <w:tc>
                      <w:tcPr>
                        <w:tcW w:w="156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 w:val="15"/>
                            <w:szCs w:val="15"/>
                          </w:rPr>
                        </w:pPr>
                        <w:r>
                          <w:rPr>
                            <w:rFonts w:hint="eastAsia"/>
                            <w:sz w:val="15"/>
                            <w:szCs w:val="15"/>
                          </w:rPr>
                          <w:t>废水生化处理系统升级改造项目</w:t>
                        </w:r>
                      </w:p>
                    </w:tc>
                  </w:sdtContent>
                </w:sdt>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
                      <w:tag w:val="_GBC_ca29eb19d70547b7a620d3b7e5ff2da4"/>
                      <w:id w:val="29973548"/>
                      <w:lock w:val="sdtLocked"/>
                    </w:sdtPr>
                    <w:sdtContent>
                      <w:p w:rsidR="00D809CB" w:rsidRDefault="00754068">
                        <w:pPr>
                          <w:ind w:right="105"/>
                          <w:jc w:val="right"/>
                          <w:rPr>
                            <w:rFonts w:ascii="Arial Narrow" w:hAnsi="Arial Narrow"/>
                            <w:sz w:val="15"/>
                            <w:szCs w:val="15"/>
                          </w:rPr>
                        </w:pPr>
                        <w:r>
                          <w:rPr>
                            <w:rFonts w:ascii="Arial Narrow" w:hAnsi="Arial Narrow"/>
                            <w:sz w:val="15"/>
                            <w:szCs w:val="15"/>
                          </w:rPr>
                          <w:t>32,000,000.00</w:t>
                        </w:r>
                      </w:p>
                    </w:sdtContent>
                  </w:sdt>
                </w:tc>
                <w:sdt>
                  <w:sdtPr>
                    <w:rPr>
                      <w:rFonts w:ascii="Arial Narrow" w:hAnsi="Arial Narrow"/>
                      <w:sz w:val="15"/>
                      <w:szCs w:val="15"/>
                    </w:rPr>
                    <w:alias w:val="在建工程项目金额"/>
                    <w:tag w:val="_GBC_a3e1de36b8fe4fcbaa654eb7c7e84309"/>
                    <w:id w:val="29973549"/>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金额增加数"/>
                    <w:tag w:val="_GBC_e08da6ba6e2f4173a525e39357b220bc"/>
                    <w:id w:val="29973550"/>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7,207,207.21</w:t>
                        </w:r>
                      </w:p>
                    </w:tc>
                  </w:sdtContent>
                </w:sdt>
                <w:sdt>
                  <w:sdtPr>
                    <w:rPr>
                      <w:rFonts w:ascii="Arial Narrow" w:hAnsi="Arial Narrow"/>
                      <w:sz w:val="15"/>
                      <w:szCs w:val="15"/>
                    </w:rPr>
                    <w:alias w:val="在建工程项目转入固定资产"/>
                    <w:tag w:val="_GBC_9ae837dcda3a4fe68dcb69205e66942a"/>
                    <w:id w:val="29973551"/>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ind w:right="73"/>
                          <w:jc w:val="right"/>
                          <w:rPr>
                            <w:rFonts w:ascii="Arial Narrow" w:hAnsi="Arial Narrow"/>
                            <w:sz w:val="15"/>
                            <w:szCs w:val="15"/>
                          </w:rPr>
                        </w:pPr>
                      </w:p>
                    </w:tc>
                  </w:sdtContent>
                </w:sdt>
                <w:sdt>
                  <w:sdtPr>
                    <w:rPr>
                      <w:rFonts w:ascii="Arial Narrow" w:hAnsi="Arial Narrow"/>
                      <w:sz w:val="15"/>
                      <w:szCs w:val="15"/>
                    </w:rPr>
                    <w:alias w:val="在建工程明细－其他减少"/>
                    <w:tag w:val="_GBC_e77381c97d044bdb967f5cac7a999f8d"/>
                    <w:id w:val="29973552"/>
                    <w:lock w:val="sdtLocked"/>
                  </w:sdtPr>
                  <w:sdtContent>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金额"/>
                    <w:tag w:val="_GBC_1fd301de0c794ef9b814ee779fe148df"/>
                    <w:id w:val="29973553"/>
                    <w:lock w:val="sdtLocked"/>
                  </w:sdtPr>
                  <w:sdtContent>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5"/>
                            <w:szCs w:val="15"/>
                          </w:rPr>
                        </w:pPr>
                        <w:r>
                          <w:rPr>
                            <w:rFonts w:ascii="Arial Narrow" w:hAnsi="Arial Narrow"/>
                            <w:sz w:val="15"/>
                            <w:szCs w:val="15"/>
                          </w:rPr>
                          <w:t>7,207,207.21</w:t>
                        </w:r>
                      </w:p>
                    </w:tc>
                  </w:sdtContent>
                </w:sdt>
                <w:sdt>
                  <w:sdtPr>
                    <w:rPr>
                      <w:rFonts w:ascii="Arial Narrow" w:hAnsi="Arial Narrow"/>
                      <w:sz w:val="15"/>
                      <w:szCs w:val="15"/>
                    </w:rPr>
                    <w:alias w:val="在建工程项目工程投入占预算比例"/>
                    <w:tag w:val="_GBC_5eed7db3b3c940c1b8274243afa3c68c"/>
                    <w:id w:val="29973554"/>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30</w:t>
                        </w:r>
                      </w:p>
                    </w:tc>
                  </w:sdtContent>
                </w:sdt>
                <w:sdt>
                  <w:sdtPr>
                    <w:rPr>
                      <w:rFonts w:ascii="Arial Narrow" w:hAnsi="Arial Narrow"/>
                      <w:sz w:val="15"/>
                      <w:szCs w:val="15"/>
                    </w:rPr>
                    <w:alias w:val="在建工程项目工程进度"/>
                    <w:tag w:val="_GBC_27e1d62c8ebd4b05bb1dccb64ac98bb9"/>
                    <w:id w:val="29973555"/>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50</w:t>
                        </w:r>
                        <w:r>
                          <w:rPr>
                            <w:rFonts w:ascii="Arial Narrow" w:hAnsi="Arial Narrow" w:hint="eastAsia"/>
                            <w:sz w:val="15"/>
                            <w:szCs w:val="15"/>
                          </w:rPr>
                          <w:t>%</w:t>
                        </w:r>
                      </w:p>
                    </w:tc>
                  </w:sdtContent>
                </w:sdt>
                <w:sdt>
                  <w:sdtPr>
                    <w:rPr>
                      <w:rFonts w:ascii="Arial Narrow" w:hAnsi="Arial Narrow"/>
                      <w:sz w:val="15"/>
                      <w:szCs w:val="15"/>
                    </w:rPr>
                    <w:alias w:val="在建工程利息资本化金额"/>
                    <w:tag w:val="_GBC_280d99bee6f74ba49cca95aee46d6669"/>
                    <w:id w:val="29973556"/>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金额"/>
                    <w:tag w:val="_GBC_4106b641b25741ccae8b84231b62fce4"/>
                    <w:id w:val="29973557"/>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明细－当期利息资本化率"/>
                    <w:tag w:val="_GBC_731999b1ce004acebf4383500d031329"/>
                    <w:id w:val="29973558"/>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sdt>
                  <w:sdtPr>
                    <w:rPr>
                      <w:rFonts w:ascii="Arial Narrow" w:hAnsi="Arial Narrow"/>
                      <w:sz w:val="15"/>
                      <w:szCs w:val="15"/>
                    </w:rPr>
                    <w:alias w:val="在建工程项目资金来源"/>
                    <w:tag w:val="_GBC_5e1a67af1d0e43a2bb766dee9c33ebef"/>
                    <w:id w:val="29973559"/>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rFonts w:ascii="Arial Narrow" w:hAnsi="Arial Narrow"/>
                            <w:sz w:val="15"/>
                            <w:szCs w:val="15"/>
                          </w:rPr>
                        </w:pPr>
                        <w:r>
                          <w:rPr>
                            <w:rFonts w:ascii="Arial Narrow" w:hAnsi="Arial Narrow"/>
                            <w:sz w:val="15"/>
                            <w:szCs w:val="15"/>
                          </w:rPr>
                          <w:t>自筹</w:t>
                        </w:r>
                      </w:p>
                    </w:tc>
                  </w:sdtContent>
                </w:sdt>
              </w:tr>
            </w:sdtContent>
          </w:sdt>
          <w:tr w:rsidR="00D809CB">
            <w:trPr>
              <w:cantSplit/>
            </w:trPr>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05"/>
                  <w:jc w:val="center"/>
                  <w:rPr>
                    <w:sz w:val="15"/>
                    <w:szCs w:val="15"/>
                  </w:rPr>
                </w:pPr>
                <w:r>
                  <w:rPr>
                    <w:rFonts w:hint="eastAsia"/>
                    <w:sz w:val="15"/>
                    <w:szCs w:val="15"/>
                  </w:rPr>
                  <w:t> 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sdt>
                <w:sdtPr>
                  <w:rPr>
                    <w:rFonts w:ascii="Arial Narrow" w:hAnsi="Arial Narrow"/>
                    <w:sz w:val="15"/>
                    <w:szCs w:val="15"/>
                  </w:rPr>
                  <w:alias w:val="在建工程预算数合计"/>
                  <w:tag w:val="_GBC_3a7beae1cbd147c1834ebd1a6baa6b74"/>
                  <w:id w:val="29973561"/>
                  <w:lock w:val="sdtLocked"/>
                </w:sdtPr>
                <w:sdtContent>
                  <w:p w:rsidR="00D809CB" w:rsidRDefault="00754068">
                    <w:pPr>
                      <w:ind w:right="105"/>
                      <w:jc w:val="right"/>
                      <w:rPr>
                        <w:rFonts w:ascii="Arial Narrow" w:hAnsi="Arial Narrow"/>
                        <w:sz w:val="15"/>
                        <w:szCs w:val="15"/>
                      </w:rPr>
                    </w:pPr>
                    <w:r>
                      <w:rPr>
                        <w:rFonts w:ascii="Arial Narrow" w:hAnsi="Arial Narrow"/>
                        <w:sz w:val="15"/>
                        <w:szCs w:val="15"/>
                      </w:rPr>
                      <w:t>295,000,000.00</w:t>
                    </w:r>
                  </w:p>
                </w:sdtContent>
              </w:sdt>
            </w:tc>
            <w:sdt>
              <w:sdtPr>
                <w:rPr>
                  <w:rFonts w:ascii="Arial Narrow" w:hAnsi="Arial Narrow"/>
                  <w:sz w:val="15"/>
                  <w:szCs w:val="15"/>
                </w:rPr>
                <w:alias w:val="重大在建工程合计"/>
                <w:tag w:val="_GBC_a0a6932c81de48baac2aa586d0ae1c5f"/>
                <w:id w:val="29973562"/>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106,443,427.19</w:t>
                    </w:r>
                  </w:p>
                </w:tc>
              </w:sdtContent>
            </w:sdt>
            <w:sdt>
              <w:sdtPr>
                <w:rPr>
                  <w:rFonts w:ascii="Arial Narrow" w:hAnsi="Arial Narrow"/>
                  <w:sz w:val="15"/>
                  <w:szCs w:val="15"/>
                </w:rPr>
                <w:alias w:val="在建工程合计增加数"/>
                <w:tag w:val="_GBC_dbb4148eaa2d461e9bc3e0deb27c454b"/>
                <w:id w:val="29973563"/>
                <w:lock w:val="sdtLocked"/>
              </w:sdtPr>
              <w:sdtContent>
                <w:tc>
                  <w:tcPr>
                    <w:tcW w:w="99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66,524,304.14</w:t>
                    </w:r>
                  </w:p>
                </w:tc>
              </w:sdtContent>
            </w:sdt>
            <w:sdt>
              <w:sdtPr>
                <w:rPr>
                  <w:rFonts w:ascii="Arial Narrow" w:hAnsi="Arial Narrow"/>
                  <w:sz w:val="15"/>
                  <w:szCs w:val="15"/>
                </w:rPr>
                <w:alias w:val="在建工程转入固定资产合计"/>
                <w:tag w:val="_GBC_7d88aec46b1244149e8c9b19fcbacb82"/>
                <w:id w:val="29973564"/>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rFonts w:ascii="Arial Narrow" w:hAnsi="Arial Narrow"/>
                        <w:sz w:val="15"/>
                        <w:szCs w:val="15"/>
                      </w:rPr>
                    </w:pPr>
                    <w:r>
                      <w:rPr>
                        <w:rFonts w:ascii="Arial Narrow" w:hAnsi="Arial Narrow"/>
                        <w:sz w:val="15"/>
                        <w:szCs w:val="15"/>
                      </w:rPr>
                      <w:t xml:space="preserve">                -   </w:t>
                    </w:r>
                  </w:p>
                </w:tc>
              </w:sdtContent>
            </w:sdt>
            <w:sdt>
              <w:sdtPr>
                <w:rPr>
                  <w:rFonts w:ascii="Arial Narrow" w:hAnsi="Arial Narrow"/>
                  <w:sz w:val="15"/>
                  <w:szCs w:val="15"/>
                </w:rPr>
                <w:alias w:val="在建工程其他减少合计"/>
                <w:tag w:val="_GBC_6022cf4522c84123a4a039984ffb9168"/>
                <w:id w:val="29973565"/>
                <w:lock w:val="sdtLocked"/>
              </w:sdtPr>
              <w:sdtContent>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 xml:space="preserve">     -     </w:t>
                    </w:r>
                  </w:p>
                </w:tc>
              </w:sdtContent>
            </w:sdt>
            <w:sdt>
              <w:sdtPr>
                <w:rPr>
                  <w:rFonts w:ascii="Arial Narrow" w:hAnsi="Arial Narrow"/>
                  <w:sz w:val="15"/>
                  <w:szCs w:val="15"/>
                </w:rPr>
                <w:alias w:val="重大在建工程合计"/>
                <w:tag w:val="_GBC_b93827ae81c34a07ae43b3752ef1f4d1"/>
                <w:id w:val="29973566"/>
                <w:lock w:val="sdtLocked"/>
              </w:sdtPr>
              <w:sdtContent>
                <w:tc>
                  <w:tcPr>
                    <w:tcW w:w="991"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rFonts w:ascii="Arial Narrow" w:hAnsi="Arial Narrow"/>
                        <w:sz w:val="15"/>
                        <w:szCs w:val="15"/>
                      </w:rPr>
                    </w:pPr>
                    <w:r>
                      <w:rPr>
                        <w:rFonts w:ascii="Arial Narrow" w:hAnsi="Arial Narrow"/>
                        <w:sz w:val="15"/>
                        <w:szCs w:val="15"/>
                      </w:rPr>
                      <w:t>172,967,731.33</w:t>
                    </w:r>
                  </w:p>
                </w:tc>
              </w:sdtContent>
            </w:sdt>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74"/>
                  <w:jc w:val="right"/>
                  <w:rPr>
                    <w:rFonts w:ascii="Arial Narrow" w:hAnsi="Arial Narrow"/>
                    <w:sz w:val="15"/>
                    <w:szCs w:val="15"/>
                  </w:rPr>
                </w:pPr>
                <w:r>
                  <w:rPr>
                    <w:rFonts w:ascii="Arial Narrow" w:hAnsi="Arial Narrow"/>
                    <w:sz w:val="15"/>
                    <w:szCs w:val="15"/>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174"/>
                  <w:jc w:val="right"/>
                  <w:rPr>
                    <w:rFonts w:ascii="Arial Narrow" w:hAnsi="Arial Narrow"/>
                    <w:sz w:val="15"/>
                    <w:szCs w:val="15"/>
                  </w:rPr>
                </w:pPr>
                <w:r>
                  <w:rPr>
                    <w:rFonts w:ascii="Arial Narrow" w:hAnsi="Arial Narrow"/>
                    <w:sz w:val="15"/>
                    <w:szCs w:val="15"/>
                  </w:rPr>
                  <w:t xml:space="preserve">　</w:t>
                </w:r>
              </w:p>
            </w:tc>
            <w:sdt>
              <w:sdtPr>
                <w:rPr>
                  <w:rFonts w:ascii="Arial Narrow" w:hAnsi="Arial Narrow"/>
                  <w:sz w:val="15"/>
                  <w:szCs w:val="15"/>
                </w:rPr>
                <w:alias w:val="在建工程利息资本化金额合计"/>
                <w:tag w:val="_GBC_33a7eebb5833465c8e5f841ffcffe01f"/>
                <w:id w:val="29973567"/>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5"/>
                        <w:szCs w:val="15"/>
                      </w:rPr>
                    </w:pPr>
                    <w:r>
                      <w:rPr>
                        <w:rFonts w:ascii="Arial Narrow" w:hAnsi="Arial Narrow"/>
                        <w:sz w:val="15"/>
                        <w:szCs w:val="15"/>
                      </w:rPr>
                      <w:t>1,167,724.02</w:t>
                    </w:r>
                  </w:p>
                </w:tc>
              </w:sdtContent>
            </w:sdt>
            <w:sdt>
              <w:sdtPr>
                <w:rPr>
                  <w:rFonts w:ascii="Arial Narrow" w:hAnsi="Arial Narrow"/>
                  <w:sz w:val="15"/>
                  <w:szCs w:val="15"/>
                </w:rPr>
                <w:alias w:val="在建工程当期利息资本化金额合计"/>
                <w:tag w:val="_GBC_4522f2d0e1f74a6e94e2af3836a05dbb"/>
                <w:id w:val="29973568"/>
                <w:lock w:val="sdtLocked"/>
              </w:sdtPr>
              <w:sdtContent>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rFonts w:ascii="Arial Narrow" w:hAnsi="Arial Narrow"/>
                        <w:sz w:val="15"/>
                        <w:szCs w:val="15"/>
                      </w:rPr>
                    </w:pPr>
                  </w:p>
                </w:tc>
              </w:sdtContent>
            </w:sdt>
            <w:tc>
              <w:tcPr>
                <w:tcW w:w="70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74"/>
                  <w:jc w:val="center"/>
                  <w:rPr>
                    <w:rFonts w:ascii="Arial Narrow" w:hAnsi="Arial Narrow"/>
                    <w:sz w:val="15"/>
                    <w:szCs w:val="15"/>
                  </w:rPr>
                </w:pPr>
                <w:r>
                  <w:rPr>
                    <w:rFonts w:ascii="Arial Narrow" w:hAnsi="Arial Narrow"/>
                    <w:sz w:val="15"/>
                    <w:szCs w:val="15"/>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74"/>
                  <w:jc w:val="center"/>
                  <w:rPr>
                    <w:rFonts w:ascii="Arial Narrow" w:hAnsi="Arial Narrow"/>
                    <w:sz w:val="15"/>
                    <w:szCs w:val="15"/>
                  </w:rPr>
                </w:pPr>
                <w:r>
                  <w:rPr>
                    <w:rFonts w:ascii="Arial Narrow" w:hAnsi="Arial Narrow"/>
                    <w:sz w:val="15"/>
                    <w:szCs w:val="15"/>
                  </w:rPr>
                  <w:t>/</w:t>
                </w:r>
              </w:p>
            </w:tc>
          </w:tr>
        </w:tbl>
        <w:p w:rsidR="00D809CB" w:rsidRDefault="005767BC">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29973571"/>
        <w:lock w:val="sdtLocked"/>
        <w:placeholder>
          <w:docPart w:val="GBC22222222222222222222222222222"/>
        </w:placeholder>
      </w:sdtPr>
      <w:sdtEndPr>
        <w:rPr>
          <w:rFonts w:asciiTheme="minorHAnsi" w:hAnsiTheme="minorHAnsi" w:cstheme="minorBidi"/>
          <w:kern w:val="2"/>
          <w:szCs w:val="22"/>
        </w:rPr>
      </w:sdtEndPr>
      <w:sdtContent>
        <w:p w:rsidR="00D809CB" w:rsidRDefault="00754068">
          <w:pPr>
            <w:pStyle w:val="4"/>
            <w:numPr>
              <w:ilvl w:val="0"/>
              <w:numId w:val="56"/>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2997357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29973573"/>
        <w:lock w:val="sdtLocked"/>
        <w:placeholder>
          <w:docPart w:val="GBC22222222222222222222222222222"/>
        </w:placeholder>
      </w:sdtPr>
      <w:sdtEndPr>
        <w:rPr>
          <w:rFonts w:hint="default"/>
        </w:rPr>
      </w:sdtEndPr>
      <w:sdtContent>
        <w:p w:rsidR="00D809CB" w:rsidRDefault="00754068">
          <w:pPr>
            <w:rPr>
              <w:szCs w:val="21"/>
            </w:rPr>
          </w:pPr>
          <w:r>
            <w:rPr>
              <w:rFonts w:hint="eastAsia"/>
              <w:szCs w:val="21"/>
            </w:rPr>
            <w:t>其他说明</w:t>
          </w:r>
        </w:p>
        <w:sdt>
          <w:sdtPr>
            <w:rPr>
              <w:szCs w:val="21"/>
            </w:rPr>
            <w:alias w:val="是否适用：在建工程的说明[双击切换]"/>
            <w:tag w:val="_GBC_c0ffdfbb304348758da855627ba6d858"/>
            <w:id w:val="29973572"/>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theme="minorBidi" w:hint="eastAsia"/>
          <w:b w:val="0"/>
          <w:bCs w:val="0"/>
          <w:kern w:val="0"/>
          <w:szCs w:val="21"/>
        </w:rPr>
        <w:alias w:val="模块:工程物资"/>
        <w:tag w:val="_GBC_12c2ea8f308b49c7b5e2baae867f1ec7"/>
        <w:id w:val="29973587"/>
        <w:lock w:val="sdtLocked"/>
        <w:placeholder>
          <w:docPart w:val="GBC22222222222222222222222222222"/>
        </w:placeholder>
      </w:sdtPr>
      <w:sdtEndPr>
        <w:rPr>
          <w:rFonts w:hint="default"/>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工程物资</w:t>
          </w:r>
        </w:p>
        <w:sdt>
          <w:sdtPr>
            <w:alias w:val="是否适用：工程物资[双击切换]"/>
            <w:tag w:val="_GBC_0d711628566c4b08b883151766986b20"/>
            <w:id w:val="2997357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snapToGrid w:val="0"/>
            <w:jc w:val="right"/>
            <w:rPr>
              <w:szCs w:val="21"/>
            </w:rPr>
          </w:pPr>
          <w:r>
            <w:rPr>
              <w:rFonts w:hint="eastAsia"/>
              <w:szCs w:val="21"/>
            </w:rPr>
            <w:t>单位：</w:t>
          </w:r>
          <w:sdt>
            <w:sdtPr>
              <w:rPr>
                <w:rFonts w:hint="eastAsia"/>
                <w:szCs w:val="21"/>
              </w:rPr>
              <w:alias w:val="单位：财务附注：工程物资"/>
              <w:tag w:val="_GBC_9e438118345a414ebb42540883d9d901"/>
              <w:id w:val="299735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299735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466"/>
            <w:gridCol w:w="3208"/>
            <w:gridCol w:w="3219"/>
          </w:tblGrid>
          <w:tr w:rsidR="00D809CB">
            <w:tc>
              <w:tcPr>
                <w:tcW w:w="2466"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项目</w:t>
                </w:r>
              </w:p>
            </w:tc>
            <w:tc>
              <w:tcPr>
                <w:tcW w:w="3208"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期末余额</w:t>
                </w:r>
              </w:p>
            </w:tc>
            <w:tc>
              <w:tcPr>
                <w:tcW w:w="3219"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期初余额</w:t>
                </w:r>
              </w:p>
            </w:tc>
          </w:tr>
          <w:sdt>
            <w:sdtPr>
              <w:rPr>
                <w:rFonts w:hint="eastAsia"/>
                <w:szCs w:val="21"/>
              </w:rPr>
              <w:alias w:val="工程物资明细"/>
              <w:tag w:val="_GBC_911e7a77647e4c9f9a58aa99fe4d9e47"/>
              <w:id w:val="29973580"/>
              <w:lock w:val="sdtLocked"/>
            </w:sdtPr>
            <w:sdtContent>
              <w:tr w:rsidR="00D809CB">
                <w:sdt>
                  <w:sdtPr>
                    <w:rPr>
                      <w:rFonts w:hint="eastAsia"/>
                      <w:szCs w:val="21"/>
                    </w:rPr>
                    <w:alias w:val="工程物资项目"/>
                    <w:tag w:val="_GBC_6374a2c789b340639442f5f94f503765"/>
                    <w:id w:val="29973577"/>
                    <w:lock w:val="sdtLocked"/>
                  </w:sdtPr>
                  <w:sdtContent>
                    <w:tc>
                      <w:tcPr>
                        <w:tcW w:w="2466"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材料</w:t>
                        </w:r>
                      </w:p>
                    </w:tc>
                  </w:sdtContent>
                </w:sdt>
                <w:sdt>
                  <w:sdtPr>
                    <w:rPr>
                      <w:szCs w:val="21"/>
                    </w:rPr>
                    <w:alias w:val="工程物资金额"/>
                    <w:tag w:val="_GBC_91a02985ca574c528f58f59e12f5a5d8"/>
                    <w:id w:val="29973578"/>
                    <w:lock w:val="sdtLocked"/>
                  </w:sdtPr>
                  <w:sdtContent>
                    <w:tc>
                      <w:tcPr>
                        <w:tcW w:w="320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610,578.45</w:t>
                        </w:r>
                      </w:p>
                    </w:tc>
                  </w:sdtContent>
                </w:sdt>
                <w:sdt>
                  <w:sdtPr>
                    <w:rPr>
                      <w:szCs w:val="21"/>
                    </w:rPr>
                    <w:alias w:val="工程物资金额"/>
                    <w:tag w:val="_GBC_b21678906cd34ebdbc720e500fc1647f"/>
                    <w:id w:val="29973579"/>
                    <w:lock w:val="sdtLocked"/>
                  </w:sdtPr>
                  <w:sdtContent>
                    <w:tc>
                      <w:tcPr>
                        <w:tcW w:w="321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494,605.8</w:t>
                        </w:r>
                      </w:p>
                    </w:tc>
                  </w:sdtContent>
                </w:sdt>
              </w:tr>
            </w:sdtContent>
          </w:sdt>
          <w:sdt>
            <w:sdtPr>
              <w:rPr>
                <w:rFonts w:hint="eastAsia"/>
                <w:szCs w:val="21"/>
              </w:rPr>
              <w:alias w:val="工程物资明细"/>
              <w:tag w:val="_GBC_911e7a77647e4c9f9a58aa99fe4d9e47"/>
              <w:id w:val="29973584"/>
              <w:lock w:val="sdtLocked"/>
            </w:sdtPr>
            <w:sdtContent>
              <w:tr w:rsidR="00D809CB">
                <w:sdt>
                  <w:sdtPr>
                    <w:rPr>
                      <w:rFonts w:hint="eastAsia"/>
                      <w:szCs w:val="21"/>
                    </w:rPr>
                    <w:alias w:val="工程物资项目"/>
                    <w:tag w:val="_GBC_6374a2c789b340639442f5f94f503765"/>
                    <w:id w:val="29973581"/>
                    <w:lock w:val="sdtLocked"/>
                  </w:sdtPr>
                  <w:sdtContent>
                    <w:tc>
                      <w:tcPr>
                        <w:tcW w:w="2466"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设备</w:t>
                        </w:r>
                      </w:p>
                    </w:tc>
                  </w:sdtContent>
                </w:sdt>
                <w:sdt>
                  <w:sdtPr>
                    <w:rPr>
                      <w:szCs w:val="21"/>
                    </w:rPr>
                    <w:alias w:val="工程物资金额"/>
                    <w:tag w:val="_GBC_91a02985ca574c528f58f59e12f5a5d8"/>
                    <w:id w:val="29973582"/>
                    <w:lock w:val="sdtLocked"/>
                  </w:sdtPr>
                  <w:sdtContent>
                    <w:tc>
                      <w:tcPr>
                        <w:tcW w:w="320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16,357,624.97</w:t>
                        </w:r>
                      </w:p>
                    </w:tc>
                  </w:sdtContent>
                </w:sdt>
                <w:sdt>
                  <w:sdtPr>
                    <w:rPr>
                      <w:szCs w:val="21"/>
                    </w:rPr>
                    <w:alias w:val="工程物资金额"/>
                    <w:tag w:val="_GBC_b21678906cd34ebdbc720e500fc1647f"/>
                    <w:id w:val="29973583"/>
                    <w:lock w:val="sdtLocked"/>
                  </w:sdtPr>
                  <w:sdtContent>
                    <w:tc>
                      <w:tcPr>
                        <w:tcW w:w="321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27,378,723.9</w:t>
                        </w:r>
                      </w:p>
                    </w:tc>
                  </w:sdtContent>
                </w:sdt>
              </w:tr>
            </w:sdtContent>
          </w:sdt>
          <w:tr w:rsidR="00D809CB">
            <w:tc>
              <w:tcPr>
                <w:tcW w:w="2466"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合计</w:t>
                </w:r>
              </w:p>
            </w:tc>
            <w:sdt>
              <w:sdtPr>
                <w:rPr>
                  <w:szCs w:val="21"/>
                </w:rPr>
                <w:alias w:val="工程物资"/>
                <w:tag w:val="_GBC_4c2d3a067ba34a299fa89ff8d12690a8"/>
                <w:id w:val="29973585"/>
                <w:lock w:val="sdtLocked"/>
              </w:sdtPr>
              <w:sdtContent>
                <w:tc>
                  <w:tcPr>
                    <w:tcW w:w="320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16,968,203.42</w:t>
                    </w:r>
                  </w:p>
                </w:tc>
              </w:sdtContent>
            </w:sdt>
            <w:sdt>
              <w:sdtPr>
                <w:rPr>
                  <w:szCs w:val="21"/>
                </w:rPr>
                <w:alias w:val="工程物资"/>
                <w:tag w:val="_GBC_38a7e7ca7c964b11b8fb93d8dbf7e9c0"/>
                <w:id w:val="29973586"/>
                <w:lock w:val="sdtLocked"/>
              </w:sdtPr>
              <w:sdtContent>
                <w:tc>
                  <w:tcPr>
                    <w:tcW w:w="321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27,873,329.70</w:t>
                    </w:r>
                  </w:p>
                </w:tc>
              </w:sdtContent>
            </w:sdt>
          </w:tr>
        </w:tbl>
        <w:p w:rsidR="00D809CB" w:rsidRDefault="005767BC"/>
      </w:sdtContent>
    </w:sdt>
    <w:p w:rsidR="00D809CB" w:rsidRDefault="00D809CB">
      <w:pPr>
        <w:rPr>
          <w:szCs w:val="21"/>
        </w:rPr>
      </w:pPr>
    </w:p>
    <w:sdt>
      <w:sdtPr>
        <w:rPr>
          <w:rFonts w:ascii="宋体" w:hAnsi="宋体" w:cs="宋体" w:hint="eastAsia"/>
          <w:b w:val="0"/>
          <w:bCs w:val="0"/>
          <w:kern w:val="0"/>
          <w:szCs w:val="21"/>
        </w:rPr>
        <w:alias w:val="模块:固定资产清理"/>
        <w:tag w:val="_GBC_0de4677cdcb54eaa8c2b2afa938f1054"/>
        <w:id w:val="29973597"/>
        <w:lock w:val="sdtLocked"/>
        <w:placeholder>
          <w:docPart w:val="GBC22222222222222222222222222222"/>
        </w:placeholder>
      </w:sdtPr>
      <w:sdtContent>
        <w:p w:rsidR="00D809CB" w:rsidRDefault="00754068">
          <w:pPr>
            <w:pStyle w:val="3"/>
            <w:numPr>
              <w:ilvl w:val="0"/>
              <w:numId w:val="44"/>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d005d220fbda4cd2a58ced6d0d7a1404"/>
            <w:id w:val="2997358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固定资产清理"/>
              <w:tag w:val="_GBC_c77c37d4be5244c98a73ad0829a868ca"/>
              <w:id w:val="2997358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29973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465"/>
            <w:gridCol w:w="3221"/>
            <w:gridCol w:w="3207"/>
          </w:tblGrid>
          <w:tr w:rsidR="00D809CB">
            <w:tc>
              <w:tcPr>
                <w:tcW w:w="246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pPr>
                <w:r>
                  <w:rPr>
                    <w:rFonts w:hint="eastAsia"/>
                  </w:rPr>
                  <w:t>项目</w:t>
                </w:r>
              </w:p>
            </w:tc>
            <w:tc>
              <w:tcPr>
                <w:tcW w:w="322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pPr>
                <w:r>
                  <w:rPr>
                    <w:rFonts w:hint="eastAsia"/>
                  </w:rPr>
                  <w:t>期末余额</w:t>
                </w:r>
              </w:p>
            </w:tc>
            <w:tc>
              <w:tcPr>
                <w:tcW w:w="320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pPr>
                <w:r>
                  <w:rPr>
                    <w:rFonts w:hint="eastAsia"/>
                  </w:rPr>
                  <w:t>期初余额</w:t>
                </w:r>
              </w:p>
            </w:tc>
          </w:tr>
          <w:sdt>
            <w:sdtPr>
              <w:alias w:val="固定资产清理明细"/>
              <w:tag w:val="_GBC_f2a072a066774531bcac9187ea76157d"/>
              <w:id w:val="29973594"/>
              <w:lock w:val="sdtLocked"/>
            </w:sdtPr>
            <w:sdtContent>
              <w:tr w:rsidR="00D809CB">
                <w:sdt>
                  <w:sdtPr>
                    <w:alias w:val="固定资产清理项目名称"/>
                    <w:tag w:val="_GBC_08eb230f95394c1aaab4833e253f522e"/>
                    <w:id w:val="29973591"/>
                    <w:lock w:val="sdtLocked"/>
                  </w:sdtPr>
                  <w:sdtContent>
                    <w:tc>
                      <w:tcPr>
                        <w:tcW w:w="246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t>转炉</w:t>
                        </w:r>
                        <w:r>
                          <w:rPr>
                            <w:rFonts w:hint="eastAsia"/>
                          </w:rPr>
                          <w:t>厂</w:t>
                        </w:r>
                        <w:r>
                          <w:t>报废固资</w:t>
                        </w:r>
                      </w:p>
                    </w:tc>
                  </w:sdtContent>
                </w:sdt>
                <w:sdt>
                  <w:sdtPr>
                    <w:alias w:val="固定资产清理项目金额"/>
                    <w:tag w:val="_GBC_be4d0118955b4357aab54b497cd52836"/>
                    <w:id w:val="29973592"/>
                    <w:lock w:val="sdtLocked"/>
                  </w:sdtPr>
                  <w:sdtContent>
                    <w:tc>
                      <w:tcPr>
                        <w:tcW w:w="322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t>549,766.88</w:t>
                        </w:r>
                      </w:p>
                    </w:tc>
                  </w:sdtContent>
                </w:sdt>
                <w:sdt>
                  <w:sdtPr>
                    <w:alias w:val="固定资产清理项目金额"/>
                    <w:tag w:val="_GBC_140c9c82044949b39c3fc7ea35c26de7"/>
                    <w:id w:val="29973593"/>
                    <w:lock w:val="sdtLocked"/>
                    <w:showingPlcHdr/>
                  </w:sdtPr>
                  <w:sdtContent>
                    <w:tc>
                      <w:tcPr>
                        <w:tcW w:w="320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sdtContent>
          </w:sdt>
          <w:tr w:rsidR="00D809CB">
            <w:tc>
              <w:tcPr>
                <w:tcW w:w="246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合计</w:t>
                </w:r>
              </w:p>
            </w:tc>
            <w:sdt>
              <w:sdtPr>
                <w:alias w:val="固定资产清理"/>
                <w:tag w:val="_GBC_258f1407745b4f6389892c0911c78064"/>
                <w:id w:val="29973595"/>
                <w:lock w:val="sdtLocked"/>
              </w:sdtPr>
              <w:sdtContent>
                <w:tc>
                  <w:tcPr>
                    <w:tcW w:w="322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t>549,766.88</w:t>
                    </w:r>
                  </w:p>
                </w:tc>
              </w:sdtContent>
            </w:sdt>
            <w:sdt>
              <w:sdtPr>
                <w:alias w:val="固定资产清理"/>
                <w:tag w:val="_GBC_9d6f559e2ca847088b02b9133811640b"/>
                <w:id w:val="29973596"/>
                <w:lock w:val="sdtLocked"/>
                <w:showingPlcHdr/>
              </w:sdtPr>
              <w:sdtContent>
                <w:tc>
                  <w:tcPr>
                    <w:tcW w:w="3207"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bl>
        <w:p w:rsidR="00D809CB" w:rsidRDefault="005767BC"/>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29973599"/>
        <w:lock w:val="sdtLocked"/>
        <w:placeholder>
          <w:docPart w:val="GBC22222222222222222222222222222"/>
        </w:placeholder>
      </w:sdtPr>
      <w:sdtEndPr>
        <w:rPr>
          <w:rFonts w:hint="default"/>
          <w:kern w:val="2"/>
        </w:rPr>
      </w:sdtEndPr>
      <w:sdtContent>
        <w:p w:rsidR="00D809CB" w:rsidRDefault="00754068">
          <w:pPr>
            <w:pStyle w:val="4"/>
            <w:numPr>
              <w:ilvl w:val="0"/>
              <w:numId w:val="57"/>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29973598"/>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MACROBUTTON  SnrToggleCheckbox □适用</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29973601"/>
        <w:lock w:val="sdtLocked"/>
        <w:placeholder>
          <w:docPart w:val="GBC22222222222222222222222222222"/>
        </w:placeholder>
      </w:sdtPr>
      <w:sdtEndPr>
        <w:rPr>
          <w:rFonts w:asciiTheme="minorHAnsi" w:hAnsiTheme="minorHAnsi"/>
          <w:kern w:val="2"/>
          <w:szCs w:val="22"/>
        </w:rPr>
      </w:sdtEndPr>
      <w:sdtContent>
        <w:p w:rsidR="00D809CB" w:rsidRDefault="00754068">
          <w:pPr>
            <w:pStyle w:val="4"/>
            <w:numPr>
              <w:ilvl w:val="0"/>
              <w:numId w:val="57"/>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29973600"/>
            <w:lock w:val="sdtContentLocked"/>
            <w:placeholder>
              <w:docPart w:val="GBC22222222222222222222222222222"/>
            </w:placeholder>
          </w:sdtPr>
          <w:sdtContent>
            <w:p w:rsidR="00D809CB" w:rsidRDefault="005767BC">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29973603"/>
        <w:lock w:val="sdtLocked"/>
        <w:placeholder>
          <w:docPart w:val="GBC22222222222222222222222222222"/>
        </w:placeholder>
      </w:sdtPr>
      <w:sdtEndPr>
        <w:rPr>
          <w:rFonts w:hint="default"/>
        </w:rPr>
      </w:sdtEndPr>
      <w:sdtContent>
        <w:p w:rsidR="00D809CB" w:rsidRDefault="00754068">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29973602"/>
            <w:lock w:val="sdtContentLocked"/>
            <w:placeholder>
              <w:docPart w:val="GBC22222222222222222222222222222"/>
            </w:placeholder>
          </w:sdtPr>
          <w:sdtContent>
            <w:p w:rsidR="00D809CB" w:rsidRDefault="005767BC">
              <w:pPr>
                <w:autoSpaceDE w:val="0"/>
                <w:autoSpaceDN w:val="0"/>
                <w:adjustRightInd w:val="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宋体" w:hint="eastAsia"/>
          <w:b w:val="0"/>
          <w:bCs w:val="0"/>
          <w:kern w:val="0"/>
          <w:szCs w:val="21"/>
        </w:rPr>
        <w:alias w:val="模块:油气资产"/>
        <w:tag w:val="_GBC_fe60430654f541aab1da59bd08202085"/>
        <w:id w:val="29973605"/>
        <w:lock w:val="sdtLocked"/>
        <w:placeholder>
          <w:docPart w:val="GBC22222222222222222222222222222"/>
        </w:placeholder>
      </w:sdtPr>
      <w:sdtEndPr>
        <w:rPr>
          <w:rFonts w:cstheme="minorBidi" w:hint="default"/>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2997360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autoSpaceDE w:val="0"/>
            <w:autoSpaceDN w:val="0"/>
            <w:adjustRightInd w:val="0"/>
            <w:rPr>
              <w:szCs w:val="21"/>
            </w:rPr>
          </w:pPr>
        </w:p>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无形资产</w:t>
      </w:r>
    </w:p>
    <w:sdt>
      <w:sdtPr>
        <w:rPr>
          <w:rFonts w:ascii="宋体" w:hAnsi="宋体" w:cs="宋体" w:hint="eastAsia"/>
          <w:b w:val="0"/>
          <w:bCs w:val="0"/>
          <w:kern w:val="0"/>
          <w:szCs w:val="21"/>
        </w:rPr>
        <w:alias w:val="模块:无形资产情况"/>
        <w:tag w:val="_GBC_799ffdb131784d33a2db94a85018c927"/>
        <w:id w:val="29973681"/>
        <w:lock w:val="sdtLocked"/>
        <w:placeholder>
          <w:docPart w:val="GBC22222222222222222222222222222"/>
        </w:placeholder>
      </w:sdtPr>
      <w:sdtEndPr>
        <w:rPr>
          <w:rFonts w:hint="default"/>
        </w:rPr>
      </w:sdtEndPr>
      <w:sdtContent>
        <w:p w:rsidR="00D809CB" w:rsidRDefault="00754068">
          <w:pPr>
            <w:pStyle w:val="4"/>
            <w:numPr>
              <w:ilvl w:val="0"/>
              <w:numId w:val="58"/>
            </w:numPr>
            <w:tabs>
              <w:tab w:val="left" w:pos="602"/>
            </w:tabs>
            <w:rPr>
              <w:rFonts w:ascii="宋体" w:hAnsi="宋体"/>
              <w:szCs w:val="21"/>
            </w:rPr>
          </w:pPr>
          <w:r>
            <w:rPr>
              <w:rFonts w:ascii="宋体" w:hAnsi="宋体" w:hint="eastAsia"/>
              <w:szCs w:val="21"/>
            </w:rPr>
            <w:t>无形资产情况</w:t>
          </w:r>
        </w:p>
        <w:sdt>
          <w:sdtPr>
            <w:rPr>
              <w:rFonts w:hint="eastAsia"/>
              <w:szCs w:val="21"/>
            </w:rPr>
            <w:alias w:val="是否适用：无形资产情况[双击切换]"/>
            <w:tag w:val="_GBC_0882d05501f84259b91efc5f2eae98cf"/>
            <w:id w:val="29973606"/>
            <w:lock w:val="sdtContentLocked"/>
            <w:placeholder>
              <w:docPart w:val="GBC22222222222222222222222222222"/>
            </w:placeholder>
          </w:sdtPr>
          <w:sdtContent>
            <w:p w:rsidR="00D809CB" w:rsidRDefault="005767BC">
              <w:pPr>
                <w:snapToGrid w:val="0"/>
                <w:spacing w:line="240" w:lineRule="atLeast"/>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29973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299736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279"/>
            <w:gridCol w:w="992"/>
            <w:gridCol w:w="1276"/>
            <w:gridCol w:w="1698"/>
            <w:gridCol w:w="1700"/>
          </w:tblGrid>
          <w:tr w:rsidR="00D809CB">
            <w:trPr>
              <w:trHeight w:val="340"/>
            </w:trPr>
            <w:tc>
              <w:tcPr>
                <w:tcW w:w="2518" w:type="dxa"/>
                <w:shd w:val="clear" w:color="auto" w:fill="auto"/>
                <w:vAlign w:val="center"/>
              </w:tcPr>
              <w:p w:rsidR="00D809CB" w:rsidRDefault="00754068">
                <w:pPr>
                  <w:jc w:val="center"/>
                  <w:rPr>
                    <w:szCs w:val="21"/>
                  </w:rPr>
                </w:pPr>
                <w:r>
                  <w:rPr>
                    <w:rFonts w:hint="eastAsia"/>
                    <w:szCs w:val="21"/>
                  </w:rPr>
                  <w:t>项目</w:t>
                </w:r>
              </w:p>
            </w:tc>
            <w:tc>
              <w:tcPr>
                <w:tcW w:w="1279" w:type="dxa"/>
                <w:shd w:val="clear" w:color="auto" w:fill="auto"/>
                <w:vAlign w:val="center"/>
              </w:tcPr>
              <w:p w:rsidR="00D809CB" w:rsidRDefault="00754068">
                <w:pPr>
                  <w:jc w:val="center"/>
                  <w:rPr>
                    <w:szCs w:val="21"/>
                  </w:rPr>
                </w:pPr>
                <w:r>
                  <w:rPr>
                    <w:rFonts w:hint="eastAsia"/>
                    <w:szCs w:val="21"/>
                  </w:rPr>
                  <w:t>土地使用权</w:t>
                </w:r>
              </w:p>
            </w:tc>
            <w:tc>
              <w:tcPr>
                <w:tcW w:w="992" w:type="dxa"/>
                <w:shd w:val="clear" w:color="auto" w:fill="auto"/>
                <w:vAlign w:val="center"/>
              </w:tcPr>
              <w:p w:rsidR="00D809CB" w:rsidRDefault="00754068">
                <w:pPr>
                  <w:jc w:val="center"/>
                  <w:rPr>
                    <w:szCs w:val="21"/>
                  </w:rPr>
                </w:pPr>
                <w:r>
                  <w:rPr>
                    <w:rFonts w:hint="eastAsia"/>
                    <w:szCs w:val="21"/>
                  </w:rPr>
                  <w:t>专利权</w:t>
                </w:r>
              </w:p>
            </w:tc>
            <w:tc>
              <w:tcPr>
                <w:tcW w:w="1276" w:type="dxa"/>
                <w:shd w:val="clear" w:color="auto" w:fill="auto"/>
                <w:vAlign w:val="center"/>
              </w:tcPr>
              <w:p w:rsidR="00D809CB" w:rsidRDefault="00754068">
                <w:pPr>
                  <w:jc w:val="center"/>
                  <w:rPr>
                    <w:szCs w:val="21"/>
                  </w:rPr>
                </w:pPr>
                <w:r>
                  <w:rPr>
                    <w:rFonts w:hint="eastAsia"/>
                    <w:szCs w:val="21"/>
                  </w:rPr>
                  <w:t>非专利技术</w:t>
                </w:r>
              </w:p>
            </w:tc>
            <w:sdt>
              <w:sdtPr>
                <w:rPr>
                  <w:szCs w:val="21"/>
                </w:rPr>
                <w:alias w:val="无形资产明细－项目"/>
                <w:tag w:val="_GBC_ee2531f58c0a420e83919cd1efe46139"/>
                <w:id w:val="29973609"/>
                <w:lock w:val="sdtLocked"/>
              </w:sdtPr>
              <w:sdtEndPr>
                <w:rPr>
                  <w:rFonts w:hint="eastAsia"/>
                </w:rPr>
              </w:sdtEndPr>
              <w:sdtContent>
                <w:tc>
                  <w:tcPr>
                    <w:tcW w:w="1698" w:type="dxa"/>
                    <w:shd w:val="clear" w:color="auto" w:fill="auto"/>
                    <w:vAlign w:val="center"/>
                  </w:tcPr>
                  <w:p w:rsidR="00D809CB" w:rsidRDefault="00754068">
                    <w:pPr>
                      <w:jc w:val="center"/>
                      <w:rPr>
                        <w:szCs w:val="21"/>
                      </w:rPr>
                    </w:pPr>
                    <w:r>
                      <w:rPr>
                        <w:rFonts w:hint="eastAsia"/>
                        <w:szCs w:val="21"/>
                      </w:rPr>
                      <w:t>软件</w:t>
                    </w:r>
                  </w:p>
                </w:tc>
              </w:sdtContent>
            </w:sdt>
            <w:tc>
              <w:tcPr>
                <w:tcW w:w="1700" w:type="dxa"/>
                <w:shd w:val="clear" w:color="auto" w:fill="auto"/>
                <w:vAlign w:val="center"/>
              </w:tcPr>
              <w:p w:rsidR="00D809CB" w:rsidRDefault="00754068">
                <w:pPr>
                  <w:jc w:val="center"/>
                  <w:rPr>
                    <w:szCs w:val="21"/>
                  </w:rPr>
                </w:pPr>
                <w:r>
                  <w:rPr>
                    <w:szCs w:val="21"/>
                  </w:rPr>
                  <w:t>合计</w:t>
                </w:r>
              </w:p>
            </w:tc>
          </w:tr>
          <w:tr w:rsidR="00D809CB">
            <w:trPr>
              <w:trHeight w:val="340"/>
            </w:trPr>
            <w:tc>
              <w:tcPr>
                <w:tcW w:w="2518" w:type="dxa"/>
                <w:shd w:val="clear" w:color="auto" w:fill="auto"/>
                <w:vAlign w:val="center"/>
              </w:tcPr>
              <w:p w:rsidR="00D809CB" w:rsidRDefault="00754068">
                <w:pPr>
                  <w:rPr>
                    <w:szCs w:val="21"/>
                  </w:rPr>
                </w:pPr>
                <w:r>
                  <w:rPr>
                    <w:szCs w:val="21"/>
                  </w:rPr>
                  <w:t>一、</w:t>
                </w:r>
                <w:r>
                  <w:rPr>
                    <w:rFonts w:hint="eastAsia"/>
                    <w:szCs w:val="21"/>
                  </w:rPr>
                  <w:t>账面原值</w:t>
                </w:r>
              </w:p>
            </w:tc>
            <w:tc>
              <w:tcPr>
                <w:tcW w:w="1279" w:type="dxa"/>
                <w:shd w:val="clear" w:color="auto" w:fill="auto"/>
              </w:tcPr>
              <w:p w:rsidR="00D809CB" w:rsidRDefault="00D809CB">
                <w:pPr>
                  <w:rPr>
                    <w:szCs w:val="21"/>
                  </w:rPr>
                </w:pPr>
              </w:p>
            </w:tc>
            <w:tc>
              <w:tcPr>
                <w:tcW w:w="992" w:type="dxa"/>
                <w:shd w:val="clear" w:color="auto" w:fill="auto"/>
              </w:tcPr>
              <w:p w:rsidR="00D809CB" w:rsidRDefault="00D809CB">
                <w:pPr>
                  <w:rPr>
                    <w:szCs w:val="21"/>
                  </w:rPr>
                </w:pPr>
              </w:p>
            </w:tc>
            <w:tc>
              <w:tcPr>
                <w:tcW w:w="1276" w:type="dxa"/>
                <w:shd w:val="clear" w:color="auto" w:fill="auto"/>
              </w:tcPr>
              <w:p w:rsidR="00D809CB" w:rsidRDefault="00D809CB">
                <w:pPr>
                  <w:rPr>
                    <w:szCs w:val="21"/>
                  </w:rPr>
                </w:pPr>
              </w:p>
            </w:tc>
            <w:tc>
              <w:tcPr>
                <w:tcW w:w="1698" w:type="dxa"/>
                <w:shd w:val="clear" w:color="auto" w:fill="auto"/>
              </w:tcPr>
              <w:p w:rsidR="00D809CB" w:rsidRDefault="00D809CB">
                <w:pPr>
                  <w:rPr>
                    <w:szCs w:val="21"/>
                  </w:rPr>
                </w:pPr>
              </w:p>
            </w:tc>
            <w:tc>
              <w:tcPr>
                <w:tcW w:w="1700" w:type="dxa"/>
                <w:shd w:val="clear" w:color="auto" w:fill="auto"/>
              </w:tcPr>
              <w:p w:rsidR="00D809CB" w:rsidRDefault="00D809CB">
                <w:pPr>
                  <w:rPr>
                    <w:szCs w:val="21"/>
                  </w:rPr>
                </w:pPr>
              </w:p>
            </w:tc>
          </w:tr>
          <w:tr w:rsidR="00D809CB">
            <w:trPr>
              <w:trHeight w:val="340"/>
            </w:trPr>
            <w:tc>
              <w:tcPr>
                <w:tcW w:w="2518" w:type="dxa"/>
                <w:shd w:val="clear" w:color="auto" w:fill="auto"/>
                <w:vAlign w:val="center"/>
              </w:tcPr>
              <w:p w:rsidR="00D809CB" w:rsidRDefault="00754068">
                <w:pPr>
                  <w:rPr>
                    <w:szCs w:val="21"/>
                  </w:rPr>
                </w:pPr>
                <w:r>
                  <w:rPr>
                    <w:szCs w:val="21"/>
                  </w:rPr>
                  <w:t xml:space="preserve">    1.</w:t>
                </w:r>
                <w:r>
                  <w:rPr>
                    <w:rFonts w:hint="eastAsia"/>
                    <w:szCs w:val="21"/>
                  </w:rPr>
                  <w:t>期</w:t>
                </w:r>
                <w:r>
                  <w:rPr>
                    <w:szCs w:val="21"/>
                  </w:rPr>
                  <w:t>初余额</w:t>
                </w:r>
              </w:p>
            </w:tc>
            <w:sdt>
              <w:sdtPr>
                <w:rPr>
                  <w:rFonts w:hint="eastAsia"/>
                  <w:szCs w:val="21"/>
                </w:rPr>
                <w:alias w:val="无形资产中土地使用权原值"/>
                <w:tag w:val="_GBC_84311a28b60b4d4a97862433d2b17db9"/>
                <w:id w:val="2997361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原值"/>
                <w:tag w:val="_GBC_ea934986596744ef8c877ba655d0a3e6"/>
                <w:id w:val="2997361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原值"/>
                <w:tag w:val="_GBC_3bb4f5a66189475790a7c08a2e6e8dc7"/>
                <w:id w:val="2997361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账面余额"/>
                <w:tag w:val="_GBC_8ed1b843ec96488c8cfebd82c238ebba"/>
                <w:id w:val="29973613"/>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szCs w:val="21"/>
                </w:rPr>
                <w:alias w:val="无形资产原价"/>
                <w:tag w:val="_GBC_68af9123af3e492898f486cf5049e1e7"/>
                <w:id w:val="29973614"/>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r w:rsidR="00D809CB">
            <w:trPr>
              <w:trHeight w:val="340"/>
            </w:trPr>
            <w:tc>
              <w:tcPr>
                <w:tcW w:w="2518" w:type="dxa"/>
                <w:shd w:val="clear" w:color="auto" w:fill="auto"/>
                <w:vAlign w:val="center"/>
              </w:tcPr>
              <w:p w:rsidR="00D809CB" w:rsidRDefault="00754068">
                <w:pPr>
                  <w:ind w:firstLineChars="200" w:firstLine="420"/>
                  <w:rPr>
                    <w:szCs w:val="21"/>
                  </w:rPr>
                </w:pPr>
                <w:r>
                  <w:rPr>
                    <w:szCs w:val="21"/>
                  </w:rPr>
                  <w:t>2.本期增加</w:t>
                </w:r>
                <w:r>
                  <w:rPr>
                    <w:rFonts w:hint="eastAsia"/>
                    <w:szCs w:val="21"/>
                  </w:rPr>
                  <w:t>金额</w:t>
                </w:r>
              </w:p>
            </w:tc>
            <w:sdt>
              <w:sdtPr>
                <w:rPr>
                  <w:rFonts w:hint="eastAsia"/>
                  <w:szCs w:val="21"/>
                </w:rPr>
                <w:alias w:val="无形资产中土地使用权原值本期增加额"/>
                <w:tag w:val="_GBC_2490e1c5e0334092b98b32ae9bf9660f"/>
                <w:id w:val="2997361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原值本期增加额"/>
                <w:tag w:val="_GBC_46ffd3d0b13f4dfcbc9c7d08bd4ff3ba"/>
                <w:id w:val="2997361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原值本期增加额"/>
                <w:tag w:val="_GBC_04c00f8129544e3f866a94b8219b588f"/>
                <w:id w:val="2997361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增加额"/>
                <w:tag w:val="_GBC_905ba25b782f4a7082c8b3e700b7f969"/>
                <w:id w:val="29973618"/>
                <w:lock w:val="sdtLocked"/>
              </w:sdtPr>
              <w:sdtContent>
                <w:tc>
                  <w:tcPr>
                    <w:tcW w:w="1698" w:type="dxa"/>
                    <w:shd w:val="clear" w:color="auto" w:fill="auto"/>
                  </w:tcPr>
                  <w:p w:rsidR="00D809CB" w:rsidRDefault="00754068">
                    <w:pPr>
                      <w:jc w:val="right"/>
                      <w:rPr>
                        <w:szCs w:val="21"/>
                      </w:rPr>
                    </w:pPr>
                    <w:r>
                      <w:rPr>
                        <w:rFonts w:hint="eastAsia"/>
                        <w:szCs w:val="21"/>
                      </w:rPr>
                      <w:t>12,620,991.81</w:t>
                    </w:r>
                  </w:p>
                </w:tc>
              </w:sdtContent>
            </w:sdt>
            <w:sdt>
              <w:sdtPr>
                <w:rPr>
                  <w:szCs w:val="21"/>
                </w:rPr>
                <w:alias w:val="无形资产原价（增加额）"/>
                <w:tag w:val="_GBC_a0ddbba821054ece8a919407e8bb4c9a"/>
                <w:id w:val="29973619"/>
                <w:lock w:val="sdtLocked"/>
              </w:sdtPr>
              <w:sdtContent>
                <w:tc>
                  <w:tcPr>
                    <w:tcW w:w="1700" w:type="dxa"/>
                    <w:shd w:val="clear" w:color="auto" w:fill="auto"/>
                  </w:tcPr>
                  <w:p w:rsidR="00D809CB" w:rsidRDefault="00754068">
                    <w:pPr>
                      <w:jc w:val="right"/>
                      <w:rPr>
                        <w:szCs w:val="21"/>
                      </w:rPr>
                    </w:pPr>
                    <w:r>
                      <w:rPr>
                        <w:szCs w:val="21"/>
                      </w:rPr>
                      <w:t>12,620,991.81</w:t>
                    </w:r>
                  </w:p>
                </w:tc>
              </w:sdtContent>
            </w:sdt>
          </w:tr>
          <w:tr w:rsidR="00D809CB">
            <w:trPr>
              <w:trHeight w:val="340"/>
            </w:trPr>
            <w:tc>
              <w:tcPr>
                <w:tcW w:w="2518" w:type="dxa"/>
                <w:shd w:val="clear" w:color="auto" w:fill="auto"/>
                <w:vAlign w:val="center"/>
              </w:tcPr>
              <w:p w:rsidR="00D809CB" w:rsidRDefault="00754068">
                <w:pPr>
                  <w:ind w:firstLineChars="300" w:firstLine="630"/>
                  <w:rPr>
                    <w:szCs w:val="21"/>
                  </w:rPr>
                </w:pPr>
                <w:r>
                  <w:rPr>
                    <w:szCs w:val="21"/>
                  </w:rPr>
                  <w:t>(1)</w:t>
                </w:r>
                <w:r>
                  <w:rPr>
                    <w:rFonts w:hint="eastAsia"/>
                    <w:szCs w:val="21"/>
                  </w:rPr>
                  <w:t>购置</w:t>
                </w:r>
              </w:p>
            </w:tc>
            <w:sdt>
              <w:sdtPr>
                <w:rPr>
                  <w:rFonts w:hint="eastAsia"/>
                  <w:szCs w:val="21"/>
                </w:rPr>
                <w:alias w:val="外购导致的土地使用权账面原值增加额"/>
                <w:tag w:val="_GBC_01a22813014d488181247b90973b290e"/>
                <w:id w:val="2997362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外购导致的专利权账面原值增加额"/>
                <w:tag w:val="_GBC_900513b870b94267b90988de2224aeb2"/>
                <w:id w:val="2997362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外购导致的非专利技术账面原值增加额"/>
                <w:tag w:val="_GBC_4a0881c3f69c467b9ad11ead5a08fb47"/>
                <w:id w:val="2997362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外购导致的原值增加"/>
                <w:tag w:val="_GBC_061adecadeb547209c5e5f50531f645d"/>
                <w:id w:val="29973623"/>
                <w:lock w:val="sdtLocked"/>
              </w:sdtPr>
              <w:sdtContent>
                <w:tc>
                  <w:tcPr>
                    <w:tcW w:w="1698" w:type="dxa"/>
                    <w:shd w:val="clear" w:color="auto" w:fill="auto"/>
                  </w:tcPr>
                  <w:p w:rsidR="00D809CB" w:rsidRDefault="00754068">
                    <w:pPr>
                      <w:jc w:val="right"/>
                      <w:rPr>
                        <w:szCs w:val="21"/>
                      </w:rPr>
                    </w:pPr>
                    <w:r>
                      <w:rPr>
                        <w:rFonts w:hint="eastAsia"/>
                        <w:szCs w:val="21"/>
                      </w:rPr>
                      <w:t>12,620,991.81</w:t>
                    </w:r>
                  </w:p>
                </w:tc>
              </w:sdtContent>
            </w:sdt>
            <w:sdt>
              <w:sdtPr>
                <w:rPr>
                  <w:szCs w:val="21"/>
                </w:rPr>
                <w:alias w:val="外购导致的无形资产账面原值增加额"/>
                <w:tag w:val="_GBC_3b54166a98d6430892ede08e3ea1368f"/>
                <w:id w:val="29973624"/>
                <w:lock w:val="sdtLocked"/>
              </w:sdtPr>
              <w:sdtEndPr>
                <w:rPr>
                  <w:rFonts w:hint="eastAsia"/>
                </w:rPr>
              </w:sdtEndPr>
              <w:sdtContent>
                <w:tc>
                  <w:tcPr>
                    <w:tcW w:w="1700" w:type="dxa"/>
                    <w:shd w:val="clear" w:color="auto" w:fill="auto"/>
                  </w:tcPr>
                  <w:p w:rsidR="00D809CB" w:rsidRDefault="00754068">
                    <w:pPr>
                      <w:jc w:val="right"/>
                      <w:rPr>
                        <w:szCs w:val="21"/>
                      </w:rPr>
                    </w:pPr>
                    <w:r>
                      <w:rPr>
                        <w:szCs w:val="21"/>
                      </w:rPr>
                      <w:t>12,620,991.81</w:t>
                    </w:r>
                  </w:p>
                </w:tc>
              </w:sdtContent>
            </w:sdt>
          </w:tr>
          <w:tr w:rsidR="00D809CB">
            <w:trPr>
              <w:trHeight w:val="340"/>
            </w:trPr>
            <w:tc>
              <w:tcPr>
                <w:tcW w:w="2518" w:type="dxa"/>
                <w:shd w:val="clear" w:color="auto" w:fill="auto"/>
                <w:vAlign w:val="center"/>
              </w:tcPr>
              <w:p w:rsidR="00D809CB" w:rsidRDefault="00754068">
                <w:pPr>
                  <w:rPr>
                    <w:szCs w:val="21"/>
                  </w:rPr>
                </w:pPr>
                <w:r>
                  <w:rPr>
                    <w:szCs w:val="21"/>
                  </w:rPr>
                  <w:t xml:space="preserve">    3.本期减少</w:t>
                </w:r>
                <w:r>
                  <w:rPr>
                    <w:rFonts w:hint="eastAsia"/>
                    <w:szCs w:val="21"/>
                  </w:rPr>
                  <w:t>金额</w:t>
                </w:r>
              </w:p>
            </w:tc>
            <w:sdt>
              <w:sdtPr>
                <w:rPr>
                  <w:rFonts w:hint="eastAsia"/>
                  <w:szCs w:val="21"/>
                </w:rPr>
                <w:alias w:val="无形资产中土地使用权原值本期减少额"/>
                <w:tag w:val="_GBC_7f2502b17635416c9bd8c37c69c705ad"/>
                <w:id w:val="2997362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原值本期减少额"/>
                <w:tag w:val="_GBC_3e69e7df8f7047ef85df3430d84b3fc6"/>
                <w:id w:val="2997362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原值本期减少额"/>
                <w:tag w:val="_GBC_1ab7be4c9e0f4ee4b4a29aaf2aea692c"/>
                <w:id w:val="2997362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减少额"/>
                <w:tag w:val="_GBC_c7d9968657264583a47e05aa9cc3dd3c"/>
                <w:id w:val="29973628"/>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szCs w:val="21"/>
                </w:rPr>
                <w:alias w:val="无形资产原价（减少额）"/>
                <w:tag w:val="_GBC_2417eac70b8a496d88ab6c27726f91f6"/>
                <w:id w:val="29973629"/>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r w:rsidR="00D809CB">
            <w:trPr>
              <w:trHeight w:val="340"/>
            </w:trPr>
            <w:tc>
              <w:tcPr>
                <w:tcW w:w="2518" w:type="dxa"/>
                <w:shd w:val="clear" w:color="auto" w:fill="auto"/>
                <w:vAlign w:val="center"/>
              </w:tcPr>
              <w:p w:rsidR="00D809CB" w:rsidRDefault="00754068">
                <w:pPr>
                  <w:ind w:firstLineChars="300" w:firstLine="630"/>
                  <w:rPr>
                    <w:szCs w:val="21"/>
                  </w:rPr>
                </w:pPr>
                <w:r>
                  <w:rPr>
                    <w:szCs w:val="21"/>
                  </w:rPr>
                  <w:t>(</w:t>
                </w:r>
                <w:r>
                  <w:rPr>
                    <w:rFonts w:hint="eastAsia"/>
                    <w:szCs w:val="21"/>
                  </w:rPr>
                  <w:t>1</w:t>
                </w:r>
                <w:r>
                  <w:rPr>
                    <w:szCs w:val="21"/>
                  </w:rPr>
                  <w:t>)</w:t>
                </w:r>
                <w:r>
                  <w:rPr>
                    <w:rFonts w:hint="eastAsia"/>
                    <w:szCs w:val="21"/>
                  </w:rPr>
                  <w:t>处置</w:t>
                </w:r>
              </w:p>
            </w:tc>
            <w:sdt>
              <w:sdtPr>
                <w:rPr>
                  <w:rFonts w:hint="eastAsia"/>
                  <w:szCs w:val="21"/>
                </w:rPr>
                <w:alias w:val="处置导致的土地使用权账面原值减少额"/>
                <w:tag w:val="_GBC_38e1e2ef62954a879be67b4ad80f2cd8"/>
                <w:id w:val="2997363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处置导致的专利权账面原值减少额"/>
                <w:tag w:val="_GBC_5faa2ab4a90640699295dd102f4ac082"/>
                <w:id w:val="2997363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处置导致的非专利技术账面原值减少额"/>
                <w:tag w:val="_GBC_7e3fa1c8f2154d9b84228afa0e226317"/>
                <w:id w:val="2997363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处置导致的原值减少"/>
                <w:tag w:val="_GBC_49e3cb5d0688407ab28f31b1694e1f65"/>
                <w:id w:val="29973633"/>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处置导致的无形资产账面原值减少额"/>
                <w:tag w:val="_GBC_b9a2cc50e53f4ebcb98cada67cc26f44"/>
                <w:id w:val="29973634"/>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r w:rsidR="00D809CB">
            <w:trPr>
              <w:trHeight w:val="340"/>
            </w:trPr>
            <w:tc>
              <w:tcPr>
                <w:tcW w:w="2518" w:type="dxa"/>
                <w:shd w:val="clear" w:color="auto" w:fill="auto"/>
                <w:vAlign w:val="center"/>
              </w:tcPr>
              <w:p w:rsidR="00D809CB" w:rsidRDefault="00754068">
                <w:pPr>
                  <w:rPr>
                    <w:szCs w:val="21"/>
                  </w:rPr>
                </w:pPr>
                <w:r>
                  <w:rPr>
                    <w:szCs w:val="21"/>
                  </w:rPr>
                  <w:t xml:space="preserve">   4.期末余额</w:t>
                </w:r>
              </w:p>
            </w:tc>
            <w:sdt>
              <w:sdtPr>
                <w:rPr>
                  <w:rFonts w:hint="eastAsia"/>
                  <w:szCs w:val="21"/>
                </w:rPr>
                <w:alias w:val="无形资产中土地使用权原值"/>
                <w:tag w:val="_GBC_678513d0cfc34461a07bb4b42557f615"/>
                <w:id w:val="2997363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原值"/>
                <w:tag w:val="_GBC_7de1974243c44ad6a5bf7ab578402947"/>
                <w:id w:val="2997363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原值"/>
                <w:tag w:val="_GBC_b74bc16d48e5471e915171e376340f4c"/>
                <w:id w:val="2997363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账面余额"/>
                <w:tag w:val="_GBC_46b9177ac878454cb5553a1537791fcb"/>
                <w:id w:val="29973638"/>
                <w:lock w:val="sdtLocked"/>
              </w:sdtPr>
              <w:sdtContent>
                <w:tc>
                  <w:tcPr>
                    <w:tcW w:w="1698" w:type="dxa"/>
                    <w:shd w:val="clear" w:color="auto" w:fill="auto"/>
                  </w:tcPr>
                  <w:p w:rsidR="00D809CB" w:rsidRDefault="00754068">
                    <w:pPr>
                      <w:jc w:val="right"/>
                      <w:rPr>
                        <w:szCs w:val="21"/>
                      </w:rPr>
                    </w:pPr>
                    <w:r>
                      <w:rPr>
                        <w:rFonts w:hint="eastAsia"/>
                        <w:szCs w:val="21"/>
                      </w:rPr>
                      <w:t>12,620,991.81</w:t>
                    </w:r>
                  </w:p>
                </w:tc>
              </w:sdtContent>
            </w:sdt>
            <w:sdt>
              <w:sdtPr>
                <w:rPr>
                  <w:szCs w:val="21"/>
                </w:rPr>
                <w:alias w:val="无形资产原价"/>
                <w:tag w:val="_GBC_7f0f3d498a1a42448f8de9f919187d1c"/>
                <w:id w:val="29973639"/>
                <w:lock w:val="sdtLocked"/>
              </w:sdtPr>
              <w:sdtContent>
                <w:tc>
                  <w:tcPr>
                    <w:tcW w:w="1700" w:type="dxa"/>
                    <w:shd w:val="clear" w:color="auto" w:fill="auto"/>
                  </w:tcPr>
                  <w:p w:rsidR="00D809CB" w:rsidRDefault="00754068">
                    <w:pPr>
                      <w:jc w:val="right"/>
                      <w:rPr>
                        <w:szCs w:val="21"/>
                      </w:rPr>
                    </w:pPr>
                    <w:r>
                      <w:rPr>
                        <w:szCs w:val="21"/>
                      </w:rPr>
                      <w:t>12,620,991.81</w:t>
                    </w:r>
                  </w:p>
                </w:tc>
              </w:sdtContent>
            </w:sdt>
          </w:tr>
          <w:tr w:rsidR="00D809CB">
            <w:trPr>
              <w:trHeight w:val="340"/>
            </w:trPr>
            <w:tc>
              <w:tcPr>
                <w:tcW w:w="2518" w:type="dxa"/>
                <w:shd w:val="clear" w:color="auto" w:fill="auto"/>
                <w:vAlign w:val="center"/>
              </w:tcPr>
              <w:p w:rsidR="00D809CB" w:rsidRDefault="00754068">
                <w:pPr>
                  <w:rPr>
                    <w:szCs w:val="21"/>
                  </w:rPr>
                </w:pPr>
                <w:r>
                  <w:rPr>
                    <w:szCs w:val="21"/>
                  </w:rPr>
                  <w:t>二、累计</w:t>
                </w:r>
                <w:r>
                  <w:rPr>
                    <w:rFonts w:hint="eastAsia"/>
                    <w:szCs w:val="21"/>
                  </w:rPr>
                  <w:t>摊销</w:t>
                </w:r>
              </w:p>
            </w:tc>
            <w:tc>
              <w:tcPr>
                <w:tcW w:w="1279" w:type="dxa"/>
                <w:shd w:val="clear" w:color="auto" w:fill="auto"/>
              </w:tcPr>
              <w:p w:rsidR="00D809CB" w:rsidRDefault="00D809CB">
                <w:pPr>
                  <w:jc w:val="right"/>
                  <w:rPr>
                    <w:szCs w:val="21"/>
                  </w:rPr>
                </w:pPr>
              </w:p>
            </w:tc>
            <w:tc>
              <w:tcPr>
                <w:tcW w:w="992" w:type="dxa"/>
                <w:shd w:val="clear" w:color="auto" w:fill="auto"/>
              </w:tcPr>
              <w:p w:rsidR="00D809CB" w:rsidRDefault="00D809CB">
                <w:pPr>
                  <w:jc w:val="right"/>
                  <w:rPr>
                    <w:szCs w:val="21"/>
                  </w:rPr>
                </w:pPr>
              </w:p>
            </w:tc>
            <w:tc>
              <w:tcPr>
                <w:tcW w:w="1276" w:type="dxa"/>
                <w:shd w:val="clear" w:color="auto" w:fill="auto"/>
              </w:tcPr>
              <w:p w:rsidR="00D809CB" w:rsidRDefault="00D809CB">
                <w:pPr>
                  <w:jc w:val="right"/>
                  <w:rPr>
                    <w:szCs w:val="21"/>
                  </w:rPr>
                </w:pPr>
              </w:p>
            </w:tc>
            <w:tc>
              <w:tcPr>
                <w:tcW w:w="1698" w:type="dxa"/>
                <w:shd w:val="clear" w:color="auto" w:fill="auto"/>
              </w:tcPr>
              <w:p w:rsidR="00D809CB" w:rsidRDefault="00D809CB">
                <w:pPr>
                  <w:jc w:val="right"/>
                  <w:rPr>
                    <w:szCs w:val="21"/>
                  </w:rPr>
                </w:pPr>
              </w:p>
            </w:tc>
            <w:tc>
              <w:tcPr>
                <w:tcW w:w="1700" w:type="dxa"/>
                <w:shd w:val="clear" w:color="auto" w:fill="auto"/>
              </w:tcPr>
              <w:p w:rsidR="00D809CB" w:rsidRDefault="00D809CB">
                <w:pPr>
                  <w:jc w:val="right"/>
                  <w:rPr>
                    <w:szCs w:val="21"/>
                  </w:rPr>
                </w:pPr>
              </w:p>
            </w:tc>
          </w:tr>
          <w:tr w:rsidR="00D809CB">
            <w:trPr>
              <w:trHeight w:val="340"/>
            </w:trPr>
            <w:tc>
              <w:tcPr>
                <w:tcW w:w="2518" w:type="dxa"/>
                <w:shd w:val="clear" w:color="auto" w:fill="auto"/>
                <w:vAlign w:val="center"/>
              </w:tcPr>
              <w:p w:rsidR="00D809CB" w:rsidRDefault="00754068">
                <w:pPr>
                  <w:ind w:firstLineChars="200" w:firstLine="420"/>
                  <w:rPr>
                    <w:szCs w:val="21"/>
                  </w:rPr>
                </w:pPr>
                <w:r>
                  <w:rPr>
                    <w:rFonts w:hint="eastAsia"/>
                    <w:szCs w:val="21"/>
                  </w:rPr>
                  <w:t>1.期</w:t>
                </w:r>
                <w:r>
                  <w:rPr>
                    <w:szCs w:val="21"/>
                  </w:rPr>
                  <w:t>初余额</w:t>
                </w:r>
              </w:p>
            </w:tc>
            <w:sdt>
              <w:sdtPr>
                <w:rPr>
                  <w:rFonts w:hint="eastAsia"/>
                  <w:szCs w:val="21"/>
                </w:rPr>
                <w:alias w:val="无形资产中土地使用权累计摊销"/>
                <w:tag w:val="_GBC_ff9de93c3a1a4dc287c5d01fb920e1f8"/>
                <w:id w:val="2997364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累计摊销"/>
                <w:tag w:val="_GBC_3c167241ce744930825e3aedf9aee145"/>
                <w:id w:val="2997364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累计摊销"/>
                <w:tag w:val="_GBC_140cd590f13e4bdcac61cf8b7ffe2eca"/>
                <w:id w:val="2997364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累计摊销数"/>
                <w:tag w:val="_GBC_2359121a20ca4225a2448deab3264ff4"/>
                <w:id w:val="29973643"/>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szCs w:val="21"/>
                </w:rPr>
                <w:alias w:val="无形资产累计折旧"/>
                <w:tag w:val="_GBC_8a7994a435d54ec0b3cdfd2352127809"/>
                <w:id w:val="29973644"/>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r w:rsidR="00D809CB">
            <w:trPr>
              <w:trHeight w:val="340"/>
            </w:trPr>
            <w:tc>
              <w:tcPr>
                <w:tcW w:w="2518" w:type="dxa"/>
                <w:shd w:val="clear" w:color="auto" w:fill="auto"/>
                <w:vAlign w:val="center"/>
              </w:tcPr>
              <w:p w:rsidR="00D809CB" w:rsidRDefault="00754068">
                <w:pPr>
                  <w:ind w:firstLineChars="200" w:firstLine="420"/>
                  <w:rPr>
                    <w:szCs w:val="21"/>
                  </w:rPr>
                </w:pPr>
                <w:r>
                  <w:rPr>
                    <w:szCs w:val="21"/>
                  </w:rPr>
                  <w:t>2.本期增加</w:t>
                </w:r>
                <w:r>
                  <w:rPr>
                    <w:rFonts w:hint="eastAsia"/>
                    <w:szCs w:val="21"/>
                  </w:rPr>
                  <w:t>金额</w:t>
                </w:r>
              </w:p>
            </w:tc>
            <w:sdt>
              <w:sdtPr>
                <w:rPr>
                  <w:rFonts w:hint="eastAsia"/>
                  <w:szCs w:val="21"/>
                </w:rPr>
                <w:alias w:val="无形资产中土地使用权累计摊销本期增加额"/>
                <w:tag w:val="_GBC_03a73d1176364216bc1f71726d6bc318"/>
                <w:id w:val="2997364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累计摊销本期增加额"/>
                <w:tag w:val="_GBC_6dd28179fe9043acabbbb791a72aed06"/>
                <w:id w:val="2997364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累计摊销本期增加额"/>
                <w:tag w:val="_GBC_c1336df70d684a37a00a0668d2744b9b"/>
                <w:id w:val="2997364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累计摊销增加"/>
                <w:tag w:val="_GBC_6d0fb5e1546e4bdbbe45afe320b93957"/>
                <w:id w:val="29973648"/>
                <w:lock w:val="sdtLocked"/>
              </w:sdtPr>
              <w:sdtContent>
                <w:tc>
                  <w:tcPr>
                    <w:tcW w:w="1698" w:type="dxa"/>
                    <w:shd w:val="clear" w:color="auto" w:fill="auto"/>
                  </w:tcPr>
                  <w:p w:rsidR="00D809CB" w:rsidRDefault="00754068">
                    <w:pPr>
                      <w:jc w:val="right"/>
                      <w:rPr>
                        <w:szCs w:val="21"/>
                      </w:rPr>
                    </w:pPr>
                    <w:r>
                      <w:rPr>
                        <w:szCs w:val="21"/>
                      </w:rPr>
                      <w:t>210,349.87</w:t>
                    </w:r>
                  </w:p>
                </w:tc>
              </w:sdtContent>
            </w:sdt>
            <w:sdt>
              <w:sdtPr>
                <w:rPr>
                  <w:szCs w:val="21"/>
                </w:rPr>
                <w:alias w:val="无形资产累计折旧（增加额）"/>
                <w:tag w:val="_GBC_27a3ac9901e7429796cc375a0e5f97cb"/>
                <w:id w:val="29973649"/>
                <w:lock w:val="sdtLocked"/>
              </w:sdtPr>
              <w:sdtContent>
                <w:tc>
                  <w:tcPr>
                    <w:tcW w:w="1700" w:type="dxa"/>
                    <w:shd w:val="clear" w:color="auto" w:fill="auto"/>
                  </w:tcPr>
                  <w:p w:rsidR="00D809CB" w:rsidRDefault="00754068">
                    <w:pPr>
                      <w:jc w:val="right"/>
                      <w:rPr>
                        <w:szCs w:val="21"/>
                      </w:rPr>
                    </w:pPr>
                    <w:r>
                      <w:rPr>
                        <w:szCs w:val="21"/>
                      </w:rPr>
                      <w:t>210,349.87</w:t>
                    </w:r>
                  </w:p>
                </w:tc>
              </w:sdtContent>
            </w:sdt>
          </w:tr>
          <w:tr w:rsidR="00D809CB">
            <w:trPr>
              <w:trHeight w:val="340"/>
            </w:trPr>
            <w:tc>
              <w:tcPr>
                <w:tcW w:w="2518" w:type="dxa"/>
                <w:shd w:val="clear" w:color="auto" w:fill="auto"/>
                <w:vAlign w:val="center"/>
              </w:tcPr>
              <w:p w:rsidR="00D809CB" w:rsidRDefault="00754068">
                <w:pPr>
                  <w:ind w:firstLineChars="300" w:firstLine="630"/>
                  <w:rPr>
                    <w:szCs w:val="21"/>
                  </w:rPr>
                </w:pPr>
                <w:r>
                  <w:rPr>
                    <w:rFonts w:hint="eastAsia"/>
                    <w:szCs w:val="21"/>
                  </w:rPr>
                  <w:t>（1）</w:t>
                </w:r>
                <w:r>
                  <w:rPr>
                    <w:szCs w:val="21"/>
                  </w:rPr>
                  <w:t>计提</w:t>
                </w:r>
              </w:p>
            </w:tc>
            <w:sdt>
              <w:sdtPr>
                <w:rPr>
                  <w:rFonts w:hint="eastAsia"/>
                  <w:szCs w:val="21"/>
                </w:rPr>
                <w:alias w:val="计提导致的土地使用权累计摊销增加额"/>
                <w:tag w:val="_GBC_7d8736e604d346f48a9434acd32a15ab"/>
                <w:id w:val="2997365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计提导致的专利权累计摊销增加额"/>
                <w:tag w:val="_GBC_79a8aa1b02b54b2d98be49c27b468705"/>
                <w:id w:val="2997365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计提导致的非专利技术累计摊销增加额"/>
                <w:tag w:val="_GBC_0e2486c2835943e4a38b1bdf52c2c5d7"/>
                <w:id w:val="2997365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计提导致的累计摊销增加"/>
                <w:tag w:val="_GBC_117f68a975584ca9b609adbc990291b2"/>
                <w:id w:val="29973653"/>
                <w:lock w:val="sdtLocked"/>
              </w:sdtPr>
              <w:sdtContent>
                <w:tc>
                  <w:tcPr>
                    <w:tcW w:w="1698" w:type="dxa"/>
                    <w:shd w:val="clear" w:color="auto" w:fill="auto"/>
                  </w:tcPr>
                  <w:p w:rsidR="00D809CB" w:rsidRDefault="00754068">
                    <w:pPr>
                      <w:jc w:val="right"/>
                      <w:rPr>
                        <w:szCs w:val="21"/>
                      </w:rPr>
                    </w:pPr>
                    <w:r>
                      <w:rPr>
                        <w:szCs w:val="21"/>
                      </w:rPr>
                      <w:t>210,349.87</w:t>
                    </w:r>
                  </w:p>
                </w:tc>
              </w:sdtContent>
            </w:sdt>
            <w:sdt>
              <w:sdtPr>
                <w:rPr>
                  <w:rFonts w:hint="eastAsia"/>
                  <w:szCs w:val="21"/>
                </w:rPr>
                <w:alias w:val="计提导致的无形资产累计摊销增加额"/>
                <w:tag w:val="_GBC_69e01be95f71432095c7e4ca5b92f201"/>
                <w:id w:val="29973654"/>
                <w:lock w:val="sdtLocked"/>
              </w:sdtPr>
              <w:sdtContent>
                <w:tc>
                  <w:tcPr>
                    <w:tcW w:w="1700" w:type="dxa"/>
                    <w:shd w:val="clear" w:color="auto" w:fill="auto"/>
                  </w:tcPr>
                  <w:p w:rsidR="00D809CB" w:rsidRDefault="00754068">
                    <w:pPr>
                      <w:jc w:val="right"/>
                      <w:rPr>
                        <w:szCs w:val="21"/>
                      </w:rPr>
                    </w:pPr>
                    <w:r>
                      <w:rPr>
                        <w:szCs w:val="21"/>
                      </w:rPr>
                      <w:t>210,349.87</w:t>
                    </w:r>
                  </w:p>
                </w:tc>
              </w:sdtContent>
            </w:sdt>
          </w:tr>
          <w:tr w:rsidR="00D809CB">
            <w:trPr>
              <w:trHeight w:val="340"/>
            </w:trPr>
            <w:tc>
              <w:tcPr>
                <w:tcW w:w="2518" w:type="dxa"/>
                <w:shd w:val="clear" w:color="auto" w:fill="auto"/>
                <w:vAlign w:val="center"/>
              </w:tcPr>
              <w:p w:rsidR="00D809CB" w:rsidRDefault="00754068">
                <w:pPr>
                  <w:ind w:firstLineChars="200" w:firstLine="420"/>
                  <w:rPr>
                    <w:szCs w:val="21"/>
                  </w:rPr>
                </w:pPr>
                <w:r>
                  <w:rPr>
                    <w:rFonts w:hint="eastAsia"/>
                    <w:szCs w:val="21"/>
                  </w:rPr>
                  <w:t>3.</w:t>
                </w:r>
                <w:r>
                  <w:rPr>
                    <w:szCs w:val="21"/>
                  </w:rPr>
                  <w:t>本期减少</w:t>
                </w:r>
                <w:r>
                  <w:rPr>
                    <w:rFonts w:hint="eastAsia"/>
                    <w:szCs w:val="21"/>
                  </w:rPr>
                  <w:t>金额</w:t>
                </w:r>
              </w:p>
            </w:tc>
            <w:sdt>
              <w:sdtPr>
                <w:rPr>
                  <w:rFonts w:hint="eastAsia"/>
                  <w:szCs w:val="21"/>
                </w:rPr>
                <w:alias w:val="无形资产中土地使用权累计摊销本期减少额"/>
                <w:tag w:val="_GBC_1f5f0d0334bd483bb5d0cc3d38671c5c"/>
                <w:id w:val="2997365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累计摊销本期减少额"/>
                <w:tag w:val="_GBC_928a474b3889413e80dd28ebc9ce6625"/>
                <w:id w:val="2997365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累计摊销本期减少额"/>
                <w:tag w:val="_GBC_b7026e195b5044a5a6144acd9956f1c6"/>
                <w:id w:val="2997365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累计摊销减少"/>
                <w:tag w:val="_GBC_3892915ecbd7460b8484b6c43112c1d3"/>
                <w:id w:val="29973658"/>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szCs w:val="21"/>
                </w:rPr>
                <w:alias w:val="无形资产累计折旧（减少额）"/>
                <w:tag w:val="_GBC_176b59254baa47a29ecc0544c51d94ef"/>
                <w:id w:val="29973659"/>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r w:rsidR="00D809CB">
            <w:trPr>
              <w:trHeight w:val="340"/>
            </w:trPr>
            <w:tc>
              <w:tcPr>
                <w:tcW w:w="2518" w:type="dxa"/>
                <w:shd w:val="clear" w:color="auto" w:fill="auto"/>
                <w:vAlign w:val="center"/>
              </w:tcPr>
              <w:p w:rsidR="00D809CB" w:rsidRDefault="00754068">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
              <w:sdtPr>
                <w:rPr>
                  <w:rFonts w:hint="eastAsia"/>
                  <w:szCs w:val="21"/>
                </w:rPr>
                <w:alias w:val="处置导致的土地使用权累计摊销减少额"/>
                <w:tag w:val="_GBC_747ee358c482442799aad7f6665bb99e"/>
                <w:id w:val="2997366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处置导致的专利权累计摊销减少额"/>
                <w:tag w:val="_GBC_ad693cb347f0453e9f6d5c81303f2477"/>
                <w:id w:val="2997366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处置导致的非专利技术累计摊销减少额"/>
                <w:tag w:val="_GBC_90d807313bf0421180b1d1e070a0a920"/>
                <w:id w:val="2997366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处置导致的累计摊销减少"/>
                <w:tag w:val="_GBC_c38e431713ca4cb493161ea03e6b44ab"/>
                <w:id w:val="29973663"/>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处置导致的无形资产累计摊销减少额"/>
                <w:tag w:val="_GBC_122fa9662d194f238bca4b25db2921ff"/>
                <w:id w:val="29973664"/>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r w:rsidR="00D809CB">
            <w:trPr>
              <w:trHeight w:val="340"/>
            </w:trPr>
            <w:tc>
              <w:tcPr>
                <w:tcW w:w="2518" w:type="dxa"/>
                <w:shd w:val="clear" w:color="auto" w:fill="auto"/>
                <w:vAlign w:val="center"/>
              </w:tcPr>
              <w:p w:rsidR="00D809CB" w:rsidRDefault="00754068">
                <w:pPr>
                  <w:ind w:firstLineChars="200" w:firstLine="420"/>
                  <w:rPr>
                    <w:szCs w:val="21"/>
                  </w:rPr>
                </w:pPr>
                <w:r>
                  <w:rPr>
                    <w:rFonts w:hint="eastAsia"/>
                    <w:szCs w:val="21"/>
                  </w:rPr>
                  <w:t>4.</w:t>
                </w:r>
                <w:r>
                  <w:rPr>
                    <w:szCs w:val="21"/>
                  </w:rPr>
                  <w:t>期末余额</w:t>
                </w:r>
              </w:p>
            </w:tc>
            <w:sdt>
              <w:sdtPr>
                <w:rPr>
                  <w:rFonts w:hint="eastAsia"/>
                  <w:szCs w:val="21"/>
                </w:rPr>
                <w:alias w:val="无形资产中土地使用权累计摊销"/>
                <w:tag w:val="_GBC_6f116d958918434893fad1ebd9719d99"/>
                <w:id w:val="2997366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累计摊销"/>
                <w:tag w:val="_GBC_a9ddf47d1dac49d295871268addadcee"/>
                <w:id w:val="2997366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累计摊销"/>
                <w:tag w:val="_GBC_43c1f4f8b2a845629e187a80d6c7bb14"/>
                <w:id w:val="2997366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累计摊销数"/>
                <w:tag w:val="_GBC_bed0186bd4494e36959e9aaf728d4bfa"/>
                <w:id w:val="29973668"/>
                <w:lock w:val="sdtLocked"/>
              </w:sdtPr>
              <w:sdtContent>
                <w:tc>
                  <w:tcPr>
                    <w:tcW w:w="1698" w:type="dxa"/>
                    <w:shd w:val="clear" w:color="auto" w:fill="auto"/>
                  </w:tcPr>
                  <w:p w:rsidR="00D809CB" w:rsidRDefault="00754068">
                    <w:pPr>
                      <w:jc w:val="right"/>
                      <w:rPr>
                        <w:szCs w:val="21"/>
                      </w:rPr>
                    </w:pPr>
                    <w:r>
                      <w:rPr>
                        <w:rFonts w:hint="eastAsia"/>
                        <w:szCs w:val="21"/>
                      </w:rPr>
                      <w:t>210,349.87</w:t>
                    </w:r>
                  </w:p>
                </w:tc>
              </w:sdtContent>
            </w:sdt>
            <w:sdt>
              <w:sdtPr>
                <w:rPr>
                  <w:szCs w:val="21"/>
                </w:rPr>
                <w:alias w:val="无形资产累计折旧"/>
                <w:tag w:val="_GBC_251a778336314e959b3e7c43bebf6e3c"/>
                <w:id w:val="29973669"/>
                <w:lock w:val="sdtLocked"/>
              </w:sdtPr>
              <w:sdtContent>
                <w:tc>
                  <w:tcPr>
                    <w:tcW w:w="1700" w:type="dxa"/>
                    <w:shd w:val="clear" w:color="auto" w:fill="auto"/>
                  </w:tcPr>
                  <w:p w:rsidR="00D809CB" w:rsidRDefault="00754068">
                    <w:pPr>
                      <w:jc w:val="right"/>
                      <w:rPr>
                        <w:szCs w:val="21"/>
                      </w:rPr>
                    </w:pPr>
                    <w:r>
                      <w:rPr>
                        <w:szCs w:val="21"/>
                      </w:rPr>
                      <w:t>210,349.87</w:t>
                    </w:r>
                  </w:p>
                </w:tc>
              </w:sdtContent>
            </w:sdt>
          </w:tr>
          <w:tr w:rsidR="00D809CB">
            <w:trPr>
              <w:trHeight w:val="340"/>
            </w:trPr>
            <w:tc>
              <w:tcPr>
                <w:tcW w:w="2518" w:type="dxa"/>
                <w:shd w:val="clear" w:color="auto" w:fill="auto"/>
                <w:vAlign w:val="center"/>
              </w:tcPr>
              <w:p w:rsidR="00D809CB" w:rsidRDefault="00754068">
                <w:pPr>
                  <w:rPr>
                    <w:szCs w:val="21"/>
                  </w:rPr>
                </w:pPr>
                <w:r>
                  <w:rPr>
                    <w:szCs w:val="21"/>
                  </w:rPr>
                  <w:t>三、减值准备</w:t>
                </w:r>
              </w:p>
            </w:tc>
            <w:tc>
              <w:tcPr>
                <w:tcW w:w="1279" w:type="dxa"/>
                <w:shd w:val="clear" w:color="auto" w:fill="auto"/>
              </w:tcPr>
              <w:p w:rsidR="00D809CB" w:rsidRDefault="00D809CB">
                <w:pPr>
                  <w:jc w:val="right"/>
                  <w:rPr>
                    <w:szCs w:val="21"/>
                  </w:rPr>
                </w:pPr>
              </w:p>
            </w:tc>
            <w:tc>
              <w:tcPr>
                <w:tcW w:w="992" w:type="dxa"/>
                <w:shd w:val="clear" w:color="auto" w:fill="auto"/>
              </w:tcPr>
              <w:p w:rsidR="00D809CB" w:rsidRDefault="00D809CB">
                <w:pPr>
                  <w:jc w:val="right"/>
                  <w:rPr>
                    <w:szCs w:val="21"/>
                  </w:rPr>
                </w:pPr>
              </w:p>
            </w:tc>
            <w:tc>
              <w:tcPr>
                <w:tcW w:w="1276" w:type="dxa"/>
                <w:shd w:val="clear" w:color="auto" w:fill="auto"/>
              </w:tcPr>
              <w:p w:rsidR="00D809CB" w:rsidRDefault="00D809CB">
                <w:pPr>
                  <w:jc w:val="right"/>
                  <w:rPr>
                    <w:szCs w:val="21"/>
                  </w:rPr>
                </w:pPr>
              </w:p>
            </w:tc>
            <w:tc>
              <w:tcPr>
                <w:tcW w:w="1698" w:type="dxa"/>
                <w:shd w:val="clear" w:color="auto" w:fill="auto"/>
              </w:tcPr>
              <w:p w:rsidR="00D809CB" w:rsidRDefault="00D809CB">
                <w:pPr>
                  <w:jc w:val="right"/>
                  <w:rPr>
                    <w:szCs w:val="21"/>
                  </w:rPr>
                </w:pPr>
              </w:p>
            </w:tc>
            <w:tc>
              <w:tcPr>
                <w:tcW w:w="1700" w:type="dxa"/>
                <w:shd w:val="clear" w:color="auto" w:fill="auto"/>
              </w:tcPr>
              <w:p w:rsidR="00D809CB" w:rsidRDefault="00D809CB">
                <w:pPr>
                  <w:jc w:val="right"/>
                  <w:rPr>
                    <w:szCs w:val="21"/>
                  </w:rPr>
                </w:pPr>
              </w:p>
            </w:tc>
          </w:tr>
          <w:tr w:rsidR="00D809CB">
            <w:trPr>
              <w:trHeight w:val="340"/>
            </w:trPr>
            <w:tc>
              <w:tcPr>
                <w:tcW w:w="2518" w:type="dxa"/>
                <w:shd w:val="clear" w:color="auto" w:fill="auto"/>
                <w:vAlign w:val="center"/>
              </w:tcPr>
              <w:p w:rsidR="00D809CB" w:rsidRDefault="00754068">
                <w:pPr>
                  <w:rPr>
                    <w:szCs w:val="21"/>
                  </w:rPr>
                </w:pPr>
                <w:r>
                  <w:rPr>
                    <w:szCs w:val="21"/>
                  </w:rPr>
                  <w:t>四、账面价值</w:t>
                </w:r>
              </w:p>
            </w:tc>
            <w:tc>
              <w:tcPr>
                <w:tcW w:w="1279" w:type="dxa"/>
                <w:shd w:val="clear" w:color="auto" w:fill="auto"/>
              </w:tcPr>
              <w:p w:rsidR="00D809CB" w:rsidRDefault="00D809CB">
                <w:pPr>
                  <w:jc w:val="right"/>
                  <w:rPr>
                    <w:szCs w:val="21"/>
                  </w:rPr>
                </w:pPr>
              </w:p>
            </w:tc>
            <w:tc>
              <w:tcPr>
                <w:tcW w:w="992" w:type="dxa"/>
                <w:shd w:val="clear" w:color="auto" w:fill="auto"/>
              </w:tcPr>
              <w:p w:rsidR="00D809CB" w:rsidRDefault="00D809CB">
                <w:pPr>
                  <w:jc w:val="right"/>
                  <w:rPr>
                    <w:szCs w:val="21"/>
                  </w:rPr>
                </w:pPr>
              </w:p>
            </w:tc>
            <w:tc>
              <w:tcPr>
                <w:tcW w:w="1276" w:type="dxa"/>
                <w:shd w:val="clear" w:color="auto" w:fill="auto"/>
              </w:tcPr>
              <w:p w:rsidR="00D809CB" w:rsidRDefault="00D809CB">
                <w:pPr>
                  <w:jc w:val="right"/>
                  <w:rPr>
                    <w:szCs w:val="21"/>
                  </w:rPr>
                </w:pPr>
              </w:p>
            </w:tc>
            <w:tc>
              <w:tcPr>
                <w:tcW w:w="1698" w:type="dxa"/>
                <w:shd w:val="clear" w:color="auto" w:fill="auto"/>
              </w:tcPr>
              <w:p w:rsidR="00D809CB" w:rsidRDefault="00D809CB">
                <w:pPr>
                  <w:jc w:val="right"/>
                  <w:rPr>
                    <w:szCs w:val="21"/>
                  </w:rPr>
                </w:pPr>
              </w:p>
            </w:tc>
            <w:tc>
              <w:tcPr>
                <w:tcW w:w="1700" w:type="dxa"/>
                <w:shd w:val="clear" w:color="auto" w:fill="auto"/>
              </w:tcPr>
              <w:p w:rsidR="00D809CB" w:rsidRDefault="00D809CB">
                <w:pPr>
                  <w:jc w:val="right"/>
                  <w:rPr>
                    <w:szCs w:val="21"/>
                  </w:rPr>
                </w:pPr>
              </w:p>
            </w:tc>
          </w:tr>
          <w:tr w:rsidR="00D809CB">
            <w:trPr>
              <w:trHeight w:val="340"/>
            </w:trPr>
            <w:tc>
              <w:tcPr>
                <w:tcW w:w="2518" w:type="dxa"/>
                <w:shd w:val="clear" w:color="auto" w:fill="auto"/>
                <w:vAlign w:val="center"/>
              </w:tcPr>
              <w:p w:rsidR="00D809CB" w:rsidRDefault="00754068">
                <w:pPr>
                  <w:rPr>
                    <w:szCs w:val="21"/>
                  </w:rPr>
                </w:pPr>
                <w:r>
                  <w:rPr>
                    <w:szCs w:val="21"/>
                  </w:rPr>
                  <w:lastRenderedPageBreak/>
                  <w:t xml:space="preserve">    1.期末账面价值</w:t>
                </w:r>
              </w:p>
            </w:tc>
            <w:sdt>
              <w:sdtPr>
                <w:rPr>
                  <w:rFonts w:hint="eastAsia"/>
                  <w:szCs w:val="21"/>
                </w:rPr>
                <w:alias w:val="无形资产中土地使用权账面价值"/>
                <w:tag w:val="_GBC_790d4169f7ba4560a06ed84c0370ecf1"/>
                <w:id w:val="29973670"/>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账面价值"/>
                <w:tag w:val="_GBC_2e911d18cd09418fb39abf2aec940ded"/>
                <w:id w:val="29973671"/>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账面价值"/>
                <w:tag w:val="_GBC_9bffcc18f3f24694ba9aafc81e5d3bd8"/>
                <w:id w:val="29973672"/>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账面价值"/>
                <w:tag w:val="_GBC_eb96de1cb8de4c89bf10eb5d9727f15d"/>
                <w:id w:val="29973673"/>
                <w:lock w:val="sdtLocked"/>
              </w:sdtPr>
              <w:sdtContent>
                <w:tc>
                  <w:tcPr>
                    <w:tcW w:w="1698" w:type="dxa"/>
                    <w:shd w:val="clear" w:color="auto" w:fill="auto"/>
                  </w:tcPr>
                  <w:p w:rsidR="00D809CB" w:rsidRDefault="00754068">
                    <w:pPr>
                      <w:jc w:val="right"/>
                      <w:rPr>
                        <w:szCs w:val="21"/>
                      </w:rPr>
                    </w:pPr>
                    <w:r>
                      <w:rPr>
                        <w:szCs w:val="21"/>
                      </w:rPr>
                      <w:t>12,410,641.94</w:t>
                    </w:r>
                  </w:p>
                </w:tc>
              </w:sdtContent>
            </w:sdt>
            <w:sdt>
              <w:sdtPr>
                <w:rPr>
                  <w:szCs w:val="21"/>
                </w:rPr>
                <w:alias w:val="无形资产"/>
                <w:tag w:val="_GBC_96304a2e34a246ebb80d3170cf011bd5"/>
                <w:id w:val="29973674"/>
                <w:lock w:val="sdtLocked"/>
              </w:sdtPr>
              <w:sdtContent>
                <w:tc>
                  <w:tcPr>
                    <w:tcW w:w="1700" w:type="dxa"/>
                    <w:shd w:val="clear" w:color="auto" w:fill="auto"/>
                  </w:tcPr>
                  <w:p w:rsidR="00D809CB" w:rsidRDefault="00754068">
                    <w:pPr>
                      <w:jc w:val="right"/>
                      <w:rPr>
                        <w:szCs w:val="21"/>
                      </w:rPr>
                    </w:pPr>
                    <w:r>
                      <w:rPr>
                        <w:szCs w:val="21"/>
                      </w:rPr>
                      <w:t>12,410,641.94</w:t>
                    </w:r>
                  </w:p>
                </w:tc>
              </w:sdtContent>
            </w:sdt>
          </w:tr>
          <w:tr w:rsidR="00D809CB">
            <w:trPr>
              <w:trHeight w:val="340"/>
            </w:trPr>
            <w:tc>
              <w:tcPr>
                <w:tcW w:w="2518" w:type="dxa"/>
                <w:shd w:val="clear" w:color="auto" w:fill="auto"/>
                <w:vAlign w:val="center"/>
              </w:tcPr>
              <w:p w:rsidR="00D809CB" w:rsidRDefault="00754068">
                <w:pPr>
                  <w:rPr>
                    <w:szCs w:val="21"/>
                  </w:rPr>
                </w:pPr>
                <w:r>
                  <w:rPr>
                    <w:szCs w:val="21"/>
                  </w:rPr>
                  <w:t xml:space="preserve">    2.</w:t>
                </w:r>
                <w:r>
                  <w:rPr>
                    <w:rFonts w:hint="eastAsia"/>
                    <w:szCs w:val="21"/>
                  </w:rPr>
                  <w:t>期初</w:t>
                </w:r>
                <w:r>
                  <w:rPr>
                    <w:szCs w:val="21"/>
                  </w:rPr>
                  <w:t>账面价值</w:t>
                </w:r>
              </w:p>
            </w:tc>
            <w:sdt>
              <w:sdtPr>
                <w:rPr>
                  <w:rFonts w:hint="eastAsia"/>
                  <w:szCs w:val="21"/>
                </w:rPr>
                <w:alias w:val="无形资产中土地使用权账面价值"/>
                <w:tag w:val="_GBC_163ae315d6a24e13a92c5be89e0afae2"/>
                <w:id w:val="29973675"/>
                <w:lock w:val="sdtLocked"/>
                <w:showingPlcHdr/>
              </w:sdtPr>
              <w:sdtContent>
                <w:tc>
                  <w:tcPr>
                    <w:tcW w:w="1279"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专利权账面价值"/>
                <w:tag w:val="_GBC_14f5e52ed6db41f99bff7e23f8cbb7c9"/>
                <w:id w:val="29973676"/>
                <w:lock w:val="sdtLocked"/>
                <w:showingPlcHdr/>
              </w:sdtPr>
              <w:sdtContent>
                <w:tc>
                  <w:tcPr>
                    <w:tcW w:w="992"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中非专利技术账面价值"/>
                <w:tag w:val="_GBC_b270a58c48964831a474e63a112f36cb"/>
                <w:id w:val="29973677"/>
                <w:lock w:val="sdtLocked"/>
                <w:showingPlcHdr/>
              </w:sdtPr>
              <w:sdtContent>
                <w:tc>
                  <w:tcPr>
                    <w:tcW w:w="1276" w:type="dxa"/>
                    <w:shd w:val="clear" w:color="auto" w:fill="auto"/>
                  </w:tcPr>
                  <w:p w:rsidR="00D809CB" w:rsidRDefault="00754068">
                    <w:pPr>
                      <w:jc w:val="right"/>
                      <w:rPr>
                        <w:szCs w:val="21"/>
                      </w:rPr>
                    </w:pPr>
                    <w:r>
                      <w:rPr>
                        <w:rFonts w:hint="eastAsia"/>
                        <w:color w:val="333399"/>
                        <w:szCs w:val="21"/>
                      </w:rPr>
                      <w:t xml:space="preserve">　</w:t>
                    </w:r>
                  </w:p>
                </w:tc>
              </w:sdtContent>
            </w:sdt>
            <w:sdt>
              <w:sdtPr>
                <w:rPr>
                  <w:rFonts w:hint="eastAsia"/>
                  <w:szCs w:val="21"/>
                </w:rPr>
                <w:alias w:val="无形资产明细-账面价值"/>
                <w:tag w:val="_GBC_0b19a4c648ba480089434ba288096fad"/>
                <w:id w:val="29973678"/>
                <w:lock w:val="sdtLocked"/>
                <w:showingPlcHdr/>
              </w:sdtPr>
              <w:sdtContent>
                <w:tc>
                  <w:tcPr>
                    <w:tcW w:w="1698" w:type="dxa"/>
                    <w:shd w:val="clear" w:color="auto" w:fill="auto"/>
                  </w:tcPr>
                  <w:p w:rsidR="00D809CB" w:rsidRDefault="00754068">
                    <w:pPr>
                      <w:jc w:val="right"/>
                      <w:rPr>
                        <w:szCs w:val="21"/>
                      </w:rPr>
                    </w:pPr>
                    <w:r>
                      <w:rPr>
                        <w:rFonts w:hint="eastAsia"/>
                        <w:color w:val="333399"/>
                        <w:szCs w:val="21"/>
                      </w:rPr>
                      <w:t xml:space="preserve">　</w:t>
                    </w:r>
                  </w:p>
                </w:tc>
              </w:sdtContent>
            </w:sdt>
            <w:sdt>
              <w:sdtPr>
                <w:rPr>
                  <w:szCs w:val="21"/>
                </w:rPr>
                <w:alias w:val="无形资产"/>
                <w:tag w:val="_GBC_a8688ea6652a4b4ca2c2198b23869c46"/>
                <w:id w:val="29973679"/>
                <w:lock w:val="sdtLocked"/>
                <w:showingPlcHdr/>
              </w:sdtPr>
              <w:sdtContent>
                <w:tc>
                  <w:tcPr>
                    <w:tcW w:w="1700" w:type="dxa"/>
                    <w:shd w:val="clear" w:color="auto" w:fill="auto"/>
                  </w:tcPr>
                  <w:p w:rsidR="00D809CB" w:rsidRDefault="00754068">
                    <w:pPr>
                      <w:jc w:val="right"/>
                      <w:rPr>
                        <w:szCs w:val="21"/>
                      </w:rPr>
                    </w:pPr>
                    <w:r>
                      <w:rPr>
                        <w:rFonts w:hint="eastAsia"/>
                        <w:color w:val="333399"/>
                        <w:szCs w:val="21"/>
                      </w:rPr>
                      <w:t xml:space="preserve">　</w:t>
                    </w:r>
                  </w:p>
                </w:tc>
              </w:sdtContent>
            </w:sdt>
          </w:tr>
        </w:tbl>
        <w:p w:rsidR="00D809CB" w:rsidRDefault="00D809CB"/>
        <w:p w:rsidR="00D809CB" w:rsidRDefault="00754068">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29973680"/>
              <w:lock w:val="sdtLocked"/>
              <w:placeholder>
                <w:docPart w:val="GBC22222222222222222222222222222"/>
              </w:placeholder>
            </w:sdtPr>
            <w:sdtContent>
              <w:r>
                <w:rPr>
                  <w:rFonts w:hint="eastAsia"/>
                  <w:szCs w:val="21"/>
                </w:rPr>
                <w:t>0</w:t>
              </w:r>
            </w:sdtContent>
          </w:sdt>
        </w:p>
        <w:p w:rsidR="00D809CB" w:rsidRDefault="005767BC">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29973683"/>
        <w:lock w:val="sdtLocked"/>
        <w:placeholder>
          <w:docPart w:val="GBC22222222222222222222222222222"/>
        </w:placeholder>
      </w:sdtPr>
      <w:sdtContent>
        <w:p w:rsidR="00D809CB" w:rsidRDefault="00754068">
          <w:pPr>
            <w:pStyle w:val="4"/>
            <w:numPr>
              <w:ilvl w:val="0"/>
              <w:numId w:val="58"/>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29973682"/>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szCs w:val="21"/>
        </w:rPr>
        <w:alias w:val="模块:无形资产说明"/>
        <w:tag w:val="_GBC_c2d02a8bb1274cb1bf0330030cc64229"/>
        <w:id w:val="29973685"/>
        <w:lock w:val="sdtLocked"/>
        <w:placeholder>
          <w:docPart w:val="GBC22222222222222222222222222222"/>
        </w:placeholder>
      </w:sdtPr>
      <w:sdtContent>
        <w:p w:rsidR="00D809CB" w:rsidRDefault="00754068">
          <w:pPr>
            <w:rPr>
              <w:szCs w:val="21"/>
            </w:rPr>
          </w:pPr>
          <w:r>
            <w:rPr>
              <w:rFonts w:hint="eastAsia"/>
              <w:szCs w:val="21"/>
            </w:rPr>
            <w:t>其他说明：</w:t>
          </w:r>
        </w:p>
        <w:sdt>
          <w:sdtPr>
            <w:rPr>
              <w:szCs w:val="21"/>
            </w:rPr>
            <w:alias w:val="是否适用：无形资产的说明[双击切换]"/>
            <w:tag w:val="_GBC_dc3c687f3c2c457e9024304c14129458"/>
            <w:id w:val="29973684"/>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29973687"/>
        <w:lock w:val="sdtLocked"/>
        <w:placeholder>
          <w:docPart w:val="GBC22222222222222222222222222222"/>
        </w:placeholder>
      </w:sdtPr>
      <w:sdtEndPr>
        <w:rPr>
          <w:rFonts w:cstheme="minorBidi" w:hint="default"/>
          <w:kern w:val="2"/>
        </w:rPr>
      </w:sdtEndPr>
      <w:sdtContent>
        <w:p w:rsidR="00D809CB" w:rsidRDefault="00754068">
          <w:pPr>
            <w:pStyle w:val="3"/>
            <w:numPr>
              <w:ilvl w:val="0"/>
              <w:numId w:val="44"/>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2997368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spacing w:line="240" w:lineRule="atLeast"/>
            <w:rPr>
              <w:szCs w:val="21"/>
            </w:rPr>
          </w:pPr>
        </w:p>
      </w:sdtContent>
    </w:sdt>
    <w:p w:rsidR="00D809CB" w:rsidRDefault="00D809CB">
      <w:pPr>
        <w:snapToGrid w:val="0"/>
        <w:spacing w:line="240" w:lineRule="atLeast"/>
        <w:rPr>
          <w:szCs w:val="21"/>
        </w:rPr>
      </w:pPr>
    </w:p>
    <w:sdt>
      <w:sdtPr>
        <w:rPr>
          <w:rFonts w:ascii="宋体" w:hAnsi="宋体" w:cs="宋体" w:hint="eastAsia"/>
          <w:b w:val="0"/>
          <w:bCs w:val="0"/>
          <w:kern w:val="0"/>
          <w:szCs w:val="21"/>
        </w:rPr>
        <w:alias w:val="模块:商誉"/>
        <w:tag w:val="_GBC_8ab2346c07f64f4cb475239f5d177377"/>
        <w:id w:val="29973692"/>
        <w:lock w:val="sdtLocked"/>
        <w:placeholder>
          <w:docPart w:val="GBC22222222222222222222222222222"/>
        </w:placeholder>
      </w:sdtPr>
      <w:sdtEndPr>
        <w:rPr>
          <w:rFonts w:cstheme="minorBidi"/>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商誉</w:t>
          </w:r>
        </w:p>
        <w:p w:rsidR="00D809CB" w:rsidRDefault="00754068">
          <w:pPr>
            <w:pStyle w:val="4"/>
            <w:numPr>
              <w:ilvl w:val="0"/>
              <w:numId w:val="59"/>
            </w:numPr>
            <w:tabs>
              <w:tab w:val="left" w:pos="588"/>
            </w:tabs>
          </w:pPr>
          <w:r>
            <w:rPr>
              <w:rFonts w:hint="eastAsia"/>
            </w:rPr>
            <w:t>商誉账面原值</w:t>
          </w:r>
        </w:p>
        <w:sdt>
          <w:sdtPr>
            <w:alias w:val="是否适用：商誉账面原值[双击切换]"/>
            <w:tag w:val="_GBC_e2a869d440cf4b7f9f592f3e22cea85d"/>
            <w:id w:val="29973688"/>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4"/>
            <w:numPr>
              <w:ilvl w:val="0"/>
              <w:numId w:val="59"/>
            </w:numPr>
            <w:tabs>
              <w:tab w:val="left" w:pos="588"/>
            </w:tabs>
          </w:pPr>
          <w:r>
            <w:rPr>
              <w:rFonts w:hint="eastAsia"/>
            </w:rPr>
            <w:t>商誉减值准备</w:t>
          </w:r>
        </w:p>
        <w:sdt>
          <w:sdtPr>
            <w:alias w:val="是否适用：商誉减值准备[双击切换]"/>
            <w:tag w:val="_GBC_743c9a20b5c043668f28664eb36decf8"/>
            <w:id w:val="2997368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r>
            <w:rPr>
              <w:rFonts w:hint="eastAsia"/>
            </w:rPr>
            <w:t>说明商誉减值测试过程、参数及商誉减值损失的确认方法</w:t>
          </w:r>
        </w:p>
        <w:sdt>
          <w:sdtPr>
            <w:alias w:val="是否适用：说明商誉减值测试过程、参数及商誉减值损失的确认方法[双击切换]"/>
            <w:tag w:val="_GBC_3e5dd9e04d73479f9a70e665366f9d11"/>
            <w:id w:val="29973690"/>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rPr>
              <w:szCs w:val="21"/>
            </w:rPr>
          </w:pPr>
        </w:p>
        <w:p w:rsidR="00D809CB" w:rsidRDefault="00754068">
          <w:r>
            <w:rPr>
              <w:rFonts w:hint="eastAsia"/>
            </w:rPr>
            <w:t>其他说明</w:t>
          </w:r>
        </w:p>
        <w:sdt>
          <w:sdtPr>
            <w:alias w:val="是否适用：商誉其他需要说明的事项[双击切换]"/>
            <w:tag w:val="_GBC_6b2c2377a4a6486b9a4ba845bd2192f6"/>
            <w:id w:val="29973691"/>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spacing w:line="240" w:lineRule="atLeast"/>
            <w:rPr>
              <w:szCs w:val="21"/>
            </w:rPr>
          </w:pPr>
        </w:p>
      </w:sdtContent>
    </w:sdt>
    <w:sdt>
      <w:sdtPr>
        <w:rPr>
          <w:rFonts w:ascii="宋体" w:hAnsi="宋体" w:cs="宋体" w:hint="eastAsia"/>
          <w:b w:val="0"/>
          <w:bCs w:val="0"/>
          <w:kern w:val="0"/>
          <w:szCs w:val="21"/>
        </w:rPr>
        <w:alias w:val="模块:长期待摊费用"/>
        <w:tag w:val="_GBC_c7f901dce89846cbbbab6c51c3213a6f"/>
        <w:id w:val="29973694"/>
        <w:lock w:val="sdtLocked"/>
        <w:placeholder>
          <w:docPart w:val="GBC22222222222222222222222222222"/>
        </w:placeholder>
      </w:sdtPr>
      <w:sdtEndPr>
        <w:rPr>
          <w:rFonts w:cstheme="minorBidi" w:hint="default"/>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997369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递延所得税资产/ 递延所得税负债</w:t>
      </w:r>
    </w:p>
    <w:bookmarkStart w:id="52" w:name="_Toc215903151" w:displacedByCustomXml="next"/>
    <w:sdt>
      <w:sdtPr>
        <w:rPr>
          <w:rFonts w:ascii="宋体" w:hAnsi="宋体" w:cs="宋体" w:hint="eastAsia"/>
          <w:b w:val="0"/>
          <w:bCs w:val="0"/>
          <w:kern w:val="0"/>
          <w:szCs w:val="21"/>
        </w:rPr>
        <w:alias w:val="模块:递延所得税资产和递延所得税负债不以抵销后的净额列示"/>
        <w:tag w:val="_GBC_8718dc518ab14b138505879106800781"/>
        <w:id w:val="29973752"/>
        <w:lock w:val="sdtLocked"/>
        <w:placeholder>
          <w:docPart w:val="GBC22222222222222222222222222222"/>
        </w:placeholder>
      </w:sdtPr>
      <w:sdtEndPr>
        <w:rPr>
          <w:rFonts w:cstheme="minorBidi"/>
          <w:kern w:val="2"/>
        </w:rPr>
      </w:sdtEndPr>
      <w:sdtContent>
        <w:p w:rsidR="00D809CB" w:rsidRDefault="00754068">
          <w:pPr>
            <w:pStyle w:val="4"/>
            <w:numPr>
              <w:ilvl w:val="0"/>
              <w:numId w:val="60"/>
            </w:numPr>
            <w:tabs>
              <w:tab w:val="left" w:pos="588"/>
              <w:tab w:val="left" w:pos="616"/>
            </w:tabs>
          </w:pPr>
          <w:r>
            <w:rPr>
              <w:rFonts w:hint="eastAsia"/>
            </w:rPr>
            <w:t>未经抵销的递延所得税资产</w:t>
          </w:r>
        </w:p>
        <w:sdt>
          <w:sdtPr>
            <w:alias w:val="是否适用：未经抵销的递延所得税资产[双击切换]"/>
            <w:tag w:val="_GBC_fc6e77974a404dc3bef5fc386ae4e1e7"/>
            <w:id w:val="2997369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29973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52"/>
          <w:sdt>
            <w:sdtPr>
              <w:rPr>
                <w:rFonts w:hint="eastAsia"/>
                <w:szCs w:val="21"/>
              </w:rPr>
              <w:alias w:val="币种：财务附注：已确认的递延所得税资产和递延所得税负债"/>
              <w:tag w:val="_GBC_a48237f045494aa9a0ea8c2cb35b1c0f"/>
              <w:id w:val="29973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6"/>
            <w:gridCol w:w="1686"/>
            <w:gridCol w:w="1687"/>
            <w:gridCol w:w="1895"/>
            <w:gridCol w:w="1687"/>
          </w:tblGrid>
          <w:tr w:rsidR="00D809CB">
            <w:trPr>
              <w:trHeight w:val="285"/>
            </w:trPr>
            <w:tc>
              <w:tcPr>
                <w:tcW w:w="2096" w:type="dxa"/>
                <w:vMerge w:val="restart"/>
                <w:shd w:val="clear" w:color="auto" w:fill="auto"/>
                <w:vAlign w:val="center"/>
              </w:tcPr>
              <w:p w:rsidR="00D809CB" w:rsidRDefault="00754068">
                <w:pPr>
                  <w:jc w:val="center"/>
                  <w:rPr>
                    <w:szCs w:val="21"/>
                  </w:rPr>
                </w:pPr>
                <w:r>
                  <w:rPr>
                    <w:rFonts w:hint="eastAsia"/>
                    <w:szCs w:val="21"/>
                  </w:rPr>
                  <w:t>项目</w:t>
                </w:r>
              </w:p>
            </w:tc>
            <w:tc>
              <w:tcPr>
                <w:tcW w:w="3373" w:type="dxa"/>
                <w:gridSpan w:val="2"/>
                <w:shd w:val="clear" w:color="auto" w:fill="auto"/>
                <w:vAlign w:val="center"/>
              </w:tcPr>
              <w:p w:rsidR="00D809CB" w:rsidRDefault="00754068">
                <w:pPr>
                  <w:jc w:val="center"/>
                  <w:rPr>
                    <w:szCs w:val="21"/>
                  </w:rPr>
                </w:pPr>
                <w:r>
                  <w:rPr>
                    <w:rFonts w:hint="eastAsia"/>
                    <w:szCs w:val="21"/>
                  </w:rPr>
                  <w:t>期末余额</w:t>
                </w:r>
              </w:p>
            </w:tc>
            <w:tc>
              <w:tcPr>
                <w:tcW w:w="3582" w:type="dxa"/>
                <w:gridSpan w:val="2"/>
                <w:shd w:val="clear" w:color="auto" w:fill="auto"/>
                <w:vAlign w:val="center"/>
              </w:tcPr>
              <w:p w:rsidR="00D809CB" w:rsidRDefault="00754068">
                <w:pPr>
                  <w:jc w:val="center"/>
                  <w:rPr>
                    <w:szCs w:val="21"/>
                  </w:rPr>
                </w:pPr>
                <w:r>
                  <w:rPr>
                    <w:rFonts w:hint="eastAsia"/>
                    <w:szCs w:val="21"/>
                  </w:rPr>
                  <w:t>期初余额</w:t>
                </w:r>
              </w:p>
            </w:tc>
          </w:tr>
          <w:tr w:rsidR="00D809CB">
            <w:trPr>
              <w:trHeight w:val="285"/>
            </w:trPr>
            <w:tc>
              <w:tcPr>
                <w:tcW w:w="2096" w:type="dxa"/>
                <w:vMerge/>
                <w:shd w:val="clear" w:color="auto" w:fill="auto"/>
                <w:vAlign w:val="center"/>
              </w:tcPr>
              <w:p w:rsidR="00D809CB" w:rsidRDefault="00D809CB">
                <w:pPr>
                  <w:jc w:val="center"/>
                  <w:rPr>
                    <w:b/>
                    <w:szCs w:val="21"/>
                  </w:rPr>
                </w:pPr>
              </w:p>
            </w:tc>
            <w:tc>
              <w:tcPr>
                <w:tcW w:w="1686" w:type="dxa"/>
                <w:shd w:val="clear" w:color="auto" w:fill="auto"/>
                <w:vAlign w:val="center"/>
              </w:tcPr>
              <w:p w:rsidR="00D809CB" w:rsidRDefault="00754068">
                <w:pPr>
                  <w:jc w:val="center"/>
                  <w:rPr>
                    <w:szCs w:val="21"/>
                  </w:rPr>
                </w:pPr>
                <w:r>
                  <w:rPr>
                    <w:rFonts w:hint="eastAsia"/>
                    <w:szCs w:val="21"/>
                  </w:rPr>
                  <w:t>可抵扣暂时性差异</w:t>
                </w:r>
              </w:p>
            </w:tc>
            <w:tc>
              <w:tcPr>
                <w:tcW w:w="1687" w:type="dxa"/>
                <w:shd w:val="clear" w:color="auto" w:fill="auto"/>
                <w:vAlign w:val="center"/>
              </w:tcPr>
              <w:p w:rsidR="00D809CB" w:rsidRDefault="00754068">
                <w:pPr>
                  <w:jc w:val="center"/>
                  <w:rPr>
                    <w:szCs w:val="21"/>
                  </w:rPr>
                </w:pPr>
                <w:r>
                  <w:rPr>
                    <w:rFonts w:hint="eastAsia"/>
                    <w:szCs w:val="21"/>
                  </w:rPr>
                  <w:t>递延所得税</w:t>
                </w:r>
              </w:p>
              <w:p w:rsidR="00D809CB" w:rsidRDefault="00754068">
                <w:pPr>
                  <w:jc w:val="center"/>
                  <w:rPr>
                    <w:szCs w:val="21"/>
                  </w:rPr>
                </w:pPr>
                <w:r>
                  <w:rPr>
                    <w:rFonts w:hint="eastAsia"/>
                    <w:szCs w:val="21"/>
                  </w:rPr>
                  <w:t>资产</w:t>
                </w:r>
              </w:p>
            </w:tc>
            <w:tc>
              <w:tcPr>
                <w:tcW w:w="1895" w:type="dxa"/>
                <w:shd w:val="clear" w:color="auto" w:fill="auto"/>
                <w:vAlign w:val="center"/>
              </w:tcPr>
              <w:p w:rsidR="00D809CB" w:rsidRDefault="00754068">
                <w:pPr>
                  <w:jc w:val="center"/>
                  <w:rPr>
                    <w:szCs w:val="21"/>
                  </w:rPr>
                </w:pPr>
                <w:r>
                  <w:rPr>
                    <w:rFonts w:hint="eastAsia"/>
                    <w:szCs w:val="21"/>
                  </w:rPr>
                  <w:t>可抵扣暂时性差异</w:t>
                </w:r>
              </w:p>
            </w:tc>
            <w:tc>
              <w:tcPr>
                <w:tcW w:w="1687" w:type="dxa"/>
                <w:shd w:val="clear" w:color="auto" w:fill="auto"/>
                <w:vAlign w:val="center"/>
              </w:tcPr>
              <w:p w:rsidR="00D809CB" w:rsidRDefault="00754068">
                <w:pPr>
                  <w:jc w:val="center"/>
                  <w:rPr>
                    <w:szCs w:val="21"/>
                  </w:rPr>
                </w:pPr>
                <w:r>
                  <w:rPr>
                    <w:rFonts w:hint="eastAsia"/>
                    <w:szCs w:val="21"/>
                  </w:rPr>
                  <w:t>递延所得税</w:t>
                </w:r>
              </w:p>
              <w:p w:rsidR="00D809CB" w:rsidRDefault="00754068">
                <w:pPr>
                  <w:jc w:val="center"/>
                  <w:rPr>
                    <w:szCs w:val="21"/>
                  </w:rPr>
                </w:pPr>
                <w:r>
                  <w:rPr>
                    <w:rFonts w:hint="eastAsia"/>
                    <w:szCs w:val="21"/>
                  </w:rPr>
                  <w:t>资产</w:t>
                </w:r>
              </w:p>
            </w:tc>
          </w:tr>
          <w:tr w:rsidR="00D809CB">
            <w:trPr>
              <w:trHeight w:val="285"/>
            </w:trPr>
            <w:tc>
              <w:tcPr>
                <w:tcW w:w="2096" w:type="dxa"/>
                <w:shd w:val="clear" w:color="auto" w:fill="auto"/>
                <w:vAlign w:val="center"/>
              </w:tcPr>
              <w:p w:rsidR="00D809CB" w:rsidRDefault="00754068">
                <w:pPr>
                  <w:rPr>
                    <w:szCs w:val="21"/>
                  </w:rPr>
                </w:pPr>
                <w:r>
                  <w:t>资产减值准备</w:t>
                </w:r>
              </w:p>
            </w:tc>
            <w:tc>
              <w:tcPr>
                <w:tcW w:w="1686" w:type="dxa"/>
                <w:shd w:val="clear" w:color="auto" w:fill="auto"/>
              </w:tcPr>
              <w:p w:rsidR="00D809CB" w:rsidRDefault="005767BC">
                <w:pPr>
                  <w:jc w:val="right"/>
                  <w:rPr>
                    <w:szCs w:val="21"/>
                  </w:rPr>
                </w:pPr>
                <w:sdt>
                  <w:sdtPr>
                    <w:rPr>
                      <w:szCs w:val="21"/>
                    </w:rPr>
                    <w:alias w:val="可抵扣暂时性差异中资产减值准备"/>
                    <w:tag w:val="_GBC_6d51676b3ee84bfda41a839b4a7d22fc"/>
                    <w:id w:val="29973698"/>
                    <w:lock w:val="sdtLocked"/>
                  </w:sdtPr>
                  <w:sdtContent>
                    <w:r w:rsidR="00754068">
                      <w:rPr>
                        <w:szCs w:val="21"/>
                      </w:rPr>
                      <w:t>44,865,891.21</w:t>
                    </w:r>
                  </w:sdtContent>
                </w:sdt>
              </w:p>
            </w:tc>
            <w:sdt>
              <w:sdtPr>
                <w:rPr>
                  <w:szCs w:val="21"/>
                </w:rPr>
                <w:alias w:val="递延所得税资产中资产减值准备"/>
                <w:tag w:val="_GBC_618bf8272ee64687bf85fa7a7e475cde"/>
                <w:id w:val="29973699"/>
                <w:lock w:val="sdtLocked"/>
              </w:sdtPr>
              <w:sdtContent>
                <w:tc>
                  <w:tcPr>
                    <w:tcW w:w="1687" w:type="dxa"/>
                    <w:shd w:val="clear" w:color="auto" w:fill="auto"/>
                  </w:tcPr>
                  <w:p w:rsidR="00D809CB" w:rsidRDefault="00754068">
                    <w:pPr>
                      <w:jc w:val="right"/>
                      <w:rPr>
                        <w:szCs w:val="21"/>
                      </w:rPr>
                    </w:pPr>
                    <w:r>
                      <w:rPr>
                        <w:szCs w:val="21"/>
                      </w:rPr>
                      <w:t>7,049,728.19</w:t>
                    </w:r>
                  </w:p>
                </w:tc>
              </w:sdtContent>
            </w:sdt>
            <w:tc>
              <w:tcPr>
                <w:tcW w:w="1895" w:type="dxa"/>
                <w:shd w:val="clear" w:color="auto" w:fill="auto"/>
              </w:tcPr>
              <w:p w:rsidR="00D809CB" w:rsidRDefault="005767BC">
                <w:pPr>
                  <w:jc w:val="right"/>
                  <w:rPr>
                    <w:szCs w:val="21"/>
                  </w:rPr>
                </w:pPr>
                <w:sdt>
                  <w:sdtPr>
                    <w:rPr>
                      <w:szCs w:val="21"/>
                    </w:rPr>
                    <w:alias w:val="可抵扣暂时性差异中资产减值准备"/>
                    <w:tag w:val="_GBC_a2ac6a6318af4f3a8b27ac077f0bc73e"/>
                    <w:id w:val="29973700"/>
                    <w:lock w:val="sdtLocked"/>
                  </w:sdtPr>
                  <w:sdtContent>
                    <w:r w:rsidR="00754068">
                      <w:rPr>
                        <w:szCs w:val="21"/>
                      </w:rPr>
                      <w:t>46,998,187.96</w:t>
                    </w:r>
                  </w:sdtContent>
                </w:sdt>
              </w:p>
            </w:tc>
            <w:sdt>
              <w:sdtPr>
                <w:rPr>
                  <w:szCs w:val="21"/>
                </w:rPr>
                <w:alias w:val="递延所得税资产中资产减值准备"/>
                <w:tag w:val="_GBC_831e74e19af3424d98655c2082efd5b3"/>
                <w:id w:val="29973701"/>
                <w:lock w:val="sdtLocked"/>
              </w:sdtPr>
              <w:sdtContent>
                <w:tc>
                  <w:tcPr>
                    <w:tcW w:w="1687" w:type="dxa"/>
                    <w:shd w:val="clear" w:color="auto" w:fill="auto"/>
                  </w:tcPr>
                  <w:p w:rsidR="00D809CB" w:rsidRDefault="00754068">
                    <w:pPr>
                      <w:jc w:val="right"/>
                      <w:rPr>
                        <w:szCs w:val="21"/>
                      </w:rPr>
                    </w:pPr>
                    <w:r>
                      <w:rPr>
                        <w:szCs w:val="21"/>
                      </w:rPr>
                      <w:t>7,049,728.19</w:t>
                    </w:r>
                  </w:p>
                </w:tc>
              </w:sdtContent>
            </w:sdt>
          </w:tr>
          <w:sdt>
            <w:sdtPr>
              <w:rPr>
                <w:szCs w:val="21"/>
              </w:rPr>
              <w:alias w:val="递延所得税资产明细"/>
              <w:tag w:val="_GBC_78d44848a87d4473a54948d3e2adbb46"/>
              <w:id w:val="29973707"/>
              <w:lock w:val="sdtLocked"/>
            </w:sdtPr>
            <w:sdtContent>
              <w:tr w:rsidR="00D809CB">
                <w:trPr>
                  <w:trHeight w:val="285"/>
                </w:trPr>
                <w:sdt>
                  <w:sdtPr>
                    <w:rPr>
                      <w:szCs w:val="21"/>
                    </w:rPr>
                    <w:alias w:val="递延所得税资产明细－项目"/>
                    <w:tag w:val="_GBC_bd8030a345ae42bf95c7e8b40d82722c"/>
                    <w:id w:val="29973702"/>
                    <w:lock w:val="sdtLocked"/>
                  </w:sdtPr>
                  <w:sdtContent>
                    <w:tc>
                      <w:tcPr>
                        <w:tcW w:w="2096" w:type="dxa"/>
                        <w:shd w:val="clear" w:color="auto" w:fill="auto"/>
                        <w:vAlign w:val="center"/>
                      </w:tcPr>
                      <w:p w:rsidR="00D809CB" w:rsidRDefault="00754068">
                        <w:pPr>
                          <w:rPr>
                            <w:szCs w:val="21"/>
                          </w:rPr>
                        </w:pPr>
                        <w:r>
                          <w:rPr>
                            <w:szCs w:val="21"/>
                          </w:rPr>
                          <w:t>可抵扣亏损</w:t>
                        </w:r>
                      </w:p>
                    </w:tc>
                  </w:sdtContent>
                </w:sdt>
                <w:sdt>
                  <w:sdtPr>
                    <w:rPr>
                      <w:szCs w:val="21"/>
                    </w:rPr>
                    <w:alias w:val="递延所得税资产明细－可抵扣暂时性差异"/>
                    <w:tag w:val="_GBC_f1ae481d08c24bcda2206f50204eec7f"/>
                    <w:id w:val="29973703"/>
                    <w:lock w:val="sdtLocked"/>
                  </w:sdtPr>
                  <w:sdtContent>
                    <w:tc>
                      <w:tcPr>
                        <w:tcW w:w="1686" w:type="dxa"/>
                        <w:shd w:val="clear" w:color="auto" w:fill="auto"/>
                      </w:tcPr>
                      <w:p w:rsidR="00D809CB" w:rsidRDefault="00754068">
                        <w:pPr>
                          <w:jc w:val="right"/>
                          <w:rPr>
                            <w:szCs w:val="21"/>
                          </w:rPr>
                        </w:pPr>
                        <w:r>
                          <w:rPr>
                            <w:szCs w:val="21"/>
                          </w:rPr>
                          <w:t>246,959,456.12</w:t>
                        </w:r>
                      </w:p>
                    </w:tc>
                  </w:sdtContent>
                </w:sdt>
                <w:sdt>
                  <w:sdtPr>
                    <w:rPr>
                      <w:szCs w:val="21"/>
                    </w:rPr>
                    <w:alias w:val="递延所得税资产明细－金额"/>
                    <w:tag w:val="_GBC_fb9c9e1857f2417fb6d01ea0bcc5953b"/>
                    <w:id w:val="29973704"/>
                    <w:lock w:val="sdtLocked"/>
                  </w:sdtPr>
                  <w:sdtContent>
                    <w:tc>
                      <w:tcPr>
                        <w:tcW w:w="1687" w:type="dxa"/>
                        <w:shd w:val="clear" w:color="auto" w:fill="auto"/>
                      </w:tcPr>
                      <w:p w:rsidR="00D809CB" w:rsidRDefault="00754068">
                        <w:pPr>
                          <w:jc w:val="right"/>
                          <w:rPr>
                            <w:szCs w:val="21"/>
                          </w:rPr>
                        </w:pPr>
                        <w:r>
                          <w:rPr>
                            <w:szCs w:val="21"/>
                          </w:rPr>
                          <w:t>96,385,414.47</w:t>
                        </w:r>
                      </w:p>
                    </w:tc>
                  </w:sdtContent>
                </w:sdt>
                <w:sdt>
                  <w:sdtPr>
                    <w:rPr>
                      <w:szCs w:val="21"/>
                    </w:rPr>
                    <w:alias w:val="递延所得税资产明细－可抵扣暂时性差异"/>
                    <w:tag w:val="_GBC_a4214b329d5b47f3a865f0a607a502a2"/>
                    <w:id w:val="29973705"/>
                    <w:lock w:val="sdtLocked"/>
                  </w:sdtPr>
                  <w:sdtContent>
                    <w:tc>
                      <w:tcPr>
                        <w:tcW w:w="1895" w:type="dxa"/>
                        <w:shd w:val="clear" w:color="auto" w:fill="auto"/>
                      </w:tcPr>
                      <w:p w:rsidR="00D809CB" w:rsidRDefault="00754068">
                        <w:pPr>
                          <w:jc w:val="right"/>
                          <w:rPr>
                            <w:szCs w:val="21"/>
                          </w:rPr>
                        </w:pPr>
                        <w:r>
                          <w:rPr>
                            <w:szCs w:val="21"/>
                          </w:rPr>
                          <w:t>642,569,429.80</w:t>
                        </w:r>
                      </w:p>
                    </w:tc>
                  </w:sdtContent>
                </w:sdt>
                <w:sdt>
                  <w:sdtPr>
                    <w:rPr>
                      <w:szCs w:val="21"/>
                    </w:rPr>
                    <w:alias w:val="递延所得税资产明细－金额"/>
                    <w:tag w:val="_GBC_7c846c51cea94f52ae95cd3b930b31a7"/>
                    <w:id w:val="29973706"/>
                    <w:lock w:val="sdtLocked"/>
                  </w:sdtPr>
                  <w:sdtContent>
                    <w:tc>
                      <w:tcPr>
                        <w:tcW w:w="1687" w:type="dxa"/>
                        <w:shd w:val="clear" w:color="auto" w:fill="auto"/>
                      </w:tcPr>
                      <w:p w:rsidR="00D809CB" w:rsidRDefault="00754068">
                        <w:pPr>
                          <w:jc w:val="right"/>
                          <w:rPr>
                            <w:szCs w:val="21"/>
                          </w:rPr>
                        </w:pPr>
                        <w:r>
                          <w:rPr>
                            <w:szCs w:val="21"/>
                          </w:rPr>
                          <w:t>96,385,414.47</w:t>
                        </w:r>
                      </w:p>
                    </w:tc>
                  </w:sdtContent>
                </w:sdt>
              </w:tr>
            </w:sdtContent>
          </w:sdt>
          <w:tr w:rsidR="00D809CB">
            <w:trPr>
              <w:trHeight w:val="285"/>
            </w:trPr>
            <w:tc>
              <w:tcPr>
                <w:tcW w:w="2096" w:type="dxa"/>
                <w:tcBorders>
                  <w:bottom w:val="single" w:sz="4" w:space="0" w:color="auto"/>
                </w:tcBorders>
                <w:shd w:val="clear" w:color="auto" w:fill="auto"/>
                <w:vAlign w:val="center"/>
              </w:tcPr>
              <w:p w:rsidR="00D809CB" w:rsidRDefault="00754068">
                <w:pPr>
                  <w:rPr>
                    <w:szCs w:val="21"/>
                  </w:rPr>
                </w:pPr>
                <w:r>
                  <w:t>政府补助递延收益</w:t>
                </w:r>
              </w:p>
            </w:tc>
            <w:tc>
              <w:tcPr>
                <w:tcW w:w="1686" w:type="dxa"/>
                <w:shd w:val="clear" w:color="auto" w:fill="auto"/>
              </w:tcPr>
              <w:p w:rsidR="00D809CB" w:rsidRDefault="005767BC">
                <w:pPr>
                  <w:jc w:val="right"/>
                  <w:rPr>
                    <w:szCs w:val="21"/>
                  </w:rPr>
                </w:pPr>
                <w:sdt>
                  <w:sdtPr>
                    <w:rPr>
                      <w:szCs w:val="21"/>
                    </w:rPr>
                    <w:alias w:val="可抵扣暂时性差异中可抵扣亏损"/>
                    <w:tag w:val="_GBC_68ae027995004ea68395dd1d13a50ab5"/>
                    <w:id w:val="29973708"/>
                    <w:lock w:val="sdtLocked"/>
                  </w:sdtPr>
                  <w:sdtContent>
                    <w:r w:rsidR="00754068">
                      <w:rPr>
                        <w:szCs w:val="21"/>
                      </w:rPr>
                      <w:t>76,753,976.41</w:t>
                    </w:r>
                  </w:sdtContent>
                </w:sdt>
              </w:p>
            </w:tc>
            <w:sdt>
              <w:sdtPr>
                <w:rPr>
                  <w:szCs w:val="21"/>
                </w:rPr>
                <w:alias w:val="递延所得税资产中可抵扣亏损"/>
                <w:tag w:val="_GBC_1956d7e8d7ca4ee7aaade35bc13e2a64"/>
                <w:id w:val="29973709"/>
                <w:lock w:val="sdtLocked"/>
              </w:sdtPr>
              <w:sdtContent>
                <w:tc>
                  <w:tcPr>
                    <w:tcW w:w="1687" w:type="dxa"/>
                    <w:shd w:val="clear" w:color="auto" w:fill="auto"/>
                  </w:tcPr>
                  <w:p w:rsidR="00D809CB" w:rsidRDefault="00754068">
                    <w:pPr>
                      <w:jc w:val="right"/>
                      <w:rPr>
                        <w:szCs w:val="21"/>
                      </w:rPr>
                    </w:pPr>
                    <w:r>
                      <w:rPr>
                        <w:szCs w:val="21"/>
                      </w:rPr>
                      <w:t>11,992,476.78</w:t>
                    </w:r>
                  </w:p>
                </w:tc>
              </w:sdtContent>
            </w:sdt>
            <w:tc>
              <w:tcPr>
                <w:tcW w:w="1895" w:type="dxa"/>
                <w:shd w:val="clear" w:color="auto" w:fill="auto"/>
              </w:tcPr>
              <w:p w:rsidR="00D809CB" w:rsidRDefault="005767BC">
                <w:pPr>
                  <w:jc w:val="right"/>
                  <w:rPr>
                    <w:szCs w:val="21"/>
                  </w:rPr>
                </w:pPr>
                <w:sdt>
                  <w:sdtPr>
                    <w:rPr>
                      <w:szCs w:val="21"/>
                    </w:rPr>
                    <w:alias w:val="可抵扣暂时性差异中可抵扣亏损"/>
                    <w:tag w:val="_GBC_eda0508b03304f029c5f8003aacce666"/>
                    <w:id w:val="29973710"/>
                    <w:lock w:val="sdtLocked"/>
                  </w:sdtPr>
                  <w:sdtContent>
                    <w:r w:rsidR="00754068">
                      <w:rPr>
                        <w:szCs w:val="21"/>
                      </w:rPr>
                      <w:t>79,949,845.21</w:t>
                    </w:r>
                  </w:sdtContent>
                </w:sdt>
              </w:p>
            </w:tc>
            <w:sdt>
              <w:sdtPr>
                <w:rPr>
                  <w:szCs w:val="21"/>
                </w:rPr>
                <w:alias w:val="递延所得税资产中可抵扣亏损"/>
                <w:tag w:val="_GBC_db539460030b4f53bcf14c2114948827"/>
                <w:id w:val="29973711"/>
                <w:lock w:val="sdtLocked"/>
              </w:sdtPr>
              <w:sdtContent>
                <w:tc>
                  <w:tcPr>
                    <w:tcW w:w="1687" w:type="dxa"/>
                    <w:shd w:val="clear" w:color="auto" w:fill="auto"/>
                  </w:tcPr>
                  <w:p w:rsidR="00D809CB" w:rsidRDefault="00754068">
                    <w:pPr>
                      <w:jc w:val="right"/>
                      <w:rPr>
                        <w:szCs w:val="21"/>
                      </w:rPr>
                    </w:pPr>
                    <w:r>
                      <w:rPr>
                        <w:szCs w:val="21"/>
                      </w:rPr>
                      <w:t>11,992,476.78</w:t>
                    </w:r>
                  </w:p>
                </w:tc>
              </w:sdtContent>
            </w:sdt>
          </w:tr>
          <w:sdt>
            <w:sdtPr>
              <w:rPr>
                <w:szCs w:val="21"/>
              </w:rPr>
              <w:alias w:val="递延所得税资产明细"/>
              <w:tag w:val="_GBC_78d44848a87d4473a54948d3e2adbb46"/>
              <w:id w:val="29973717"/>
              <w:lock w:val="sdtLocked"/>
            </w:sdtPr>
            <w:sdtContent>
              <w:tr w:rsidR="00D809CB">
                <w:trPr>
                  <w:trHeight w:val="285"/>
                </w:trPr>
                <w:sdt>
                  <w:sdtPr>
                    <w:rPr>
                      <w:szCs w:val="21"/>
                    </w:rPr>
                    <w:alias w:val="递延所得税资产明细－项目"/>
                    <w:tag w:val="_GBC_bd8030a345ae42bf95c7e8b40d82722c"/>
                    <w:id w:val="29973712"/>
                    <w:lock w:val="sdtLocked"/>
                  </w:sdtPr>
                  <w:sdtContent>
                    <w:tc>
                      <w:tcPr>
                        <w:tcW w:w="2096" w:type="dxa"/>
                        <w:shd w:val="clear" w:color="auto" w:fill="auto"/>
                        <w:vAlign w:val="center"/>
                      </w:tcPr>
                      <w:p w:rsidR="00D809CB" w:rsidRDefault="00754068">
                        <w:pPr>
                          <w:rPr>
                            <w:szCs w:val="21"/>
                          </w:rPr>
                        </w:pPr>
                        <w:r>
                          <w:rPr>
                            <w:szCs w:val="21"/>
                          </w:rPr>
                          <w:t>职工教育经费</w:t>
                        </w:r>
                      </w:p>
                    </w:tc>
                  </w:sdtContent>
                </w:sdt>
                <w:sdt>
                  <w:sdtPr>
                    <w:rPr>
                      <w:szCs w:val="21"/>
                    </w:rPr>
                    <w:alias w:val="递延所得税资产明细－可抵扣暂时性差异"/>
                    <w:tag w:val="_GBC_f1ae481d08c24bcda2206f50204eec7f"/>
                    <w:id w:val="29973713"/>
                    <w:lock w:val="sdtLocked"/>
                  </w:sdtPr>
                  <w:sdtContent>
                    <w:tc>
                      <w:tcPr>
                        <w:tcW w:w="1686" w:type="dxa"/>
                        <w:shd w:val="clear" w:color="auto" w:fill="auto"/>
                      </w:tcPr>
                      <w:p w:rsidR="00D809CB" w:rsidRDefault="00754068">
                        <w:pPr>
                          <w:jc w:val="right"/>
                          <w:rPr>
                            <w:szCs w:val="21"/>
                          </w:rPr>
                        </w:pPr>
                        <w:r>
                          <w:rPr>
                            <w:szCs w:val="21"/>
                          </w:rPr>
                          <w:t>77,079,292.9</w:t>
                        </w:r>
                      </w:p>
                    </w:tc>
                  </w:sdtContent>
                </w:sdt>
                <w:sdt>
                  <w:sdtPr>
                    <w:rPr>
                      <w:szCs w:val="21"/>
                    </w:rPr>
                    <w:alias w:val="递延所得税资产明细－金额"/>
                    <w:tag w:val="_GBC_fb9c9e1857f2417fb6d01ea0bcc5953b"/>
                    <w:id w:val="29973714"/>
                    <w:lock w:val="sdtLocked"/>
                  </w:sdtPr>
                  <w:sdtContent>
                    <w:tc>
                      <w:tcPr>
                        <w:tcW w:w="1687" w:type="dxa"/>
                        <w:shd w:val="clear" w:color="auto" w:fill="auto"/>
                      </w:tcPr>
                      <w:p w:rsidR="00D809CB" w:rsidRDefault="00754068">
                        <w:pPr>
                          <w:jc w:val="right"/>
                          <w:rPr>
                            <w:szCs w:val="21"/>
                          </w:rPr>
                        </w:pPr>
                        <w:r>
                          <w:rPr>
                            <w:szCs w:val="21"/>
                          </w:rPr>
                          <w:t>10,529,769.16</w:t>
                        </w:r>
                      </w:p>
                    </w:tc>
                  </w:sdtContent>
                </w:sdt>
                <w:sdt>
                  <w:sdtPr>
                    <w:rPr>
                      <w:szCs w:val="21"/>
                    </w:rPr>
                    <w:alias w:val="递延所得税资产明细－可抵扣暂时性差异"/>
                    <w:tag w:val="_GBC_a4214b329d5b47f3a865f0a607a502a2"/>
                    <w:id w:val="29973715"/>
                    <w:lock w:val="sdtLocked"/>
                  </w:sdtPr>
                  <w:sdtContent>
                    <w:tc>
                      <w:tcPr>
                        <w:tcW w:w="1895" w:type="dxa"/>
                        <w:shd w:val="clear" w:color="auto" w:fill="auto"/>
                      </w:tcPr>
                      <w:p w:rsidR="00D809CB" w:rsidRDefault="00754068">
                        <w:pPr>
                          <w:jc w:val="right"/>
                          <w:rPr>
                            <w:szCs w:val="21"/>
                          </w:rPr>
                        </w:pPr>
                        <w:r>
                          <w:rPr>
                            <w:szCs w:val="21"/>
                          </w:rPr>
                          <w:t>70,198,461.04</w:t>
                        </w:r>
                      </w:p>
                    </w:tc>
                  </w:sdtContent>
                </w:sdt>
                <w:sdt>
                  <w:sdtPr>
                    <w:rPr>
                      <w:szCs w:val="21"/>
                    </w:rPr>
                    <w:alias w:val="递延所得税资产明细－金额"/>
                    <w:tag w:val="_GBC_7c846c51cea94f52ae95cd3b930b31a7"/>
                    <w:id w:val="29973716"/>
                    <w:lock w:val="sdtLocked"/>
                  </w:sdtPr>
                  <w:sdtContent>
                    <w:tc>
                      <w:tcPr>
                        <w:tcW w:w="1687" w:type="dxa"/>
                        <w:shd w:val="clear" w:color="auto" w:fill="auto"/>
                      </w:tcPr>
                      <w:p w:rsidR="00D809CB" w:rsidRDefault="00754068">
                        <w:pPr>
                          <w:jc w:val="right"/>
                          <w:rPr>
                            <w:szCs w:val="21"/>
                          </w:rPr>
                        </w:pPr>
                        <w:r>
                          <w:rPr>
                            <w:szCs w:val="21"/>
                          </w:rPr>
                          <w:t>10,529,769.16</w:t>
                        </w:r>
                      </w:p>
                    </w:tc>
                  </w:sdtContent>
                </w:sdt>
              </w:tr>
            </w:sdtContent>
          </w:sdt>
          <w:sdt>
            <w:sdtPr>
              <w:rPr>
                <w:szCs w:val="21"/>
              </w:rPr>
              <w:alias w:val="递延所得税资产明细"/>
              <w:tag w:val="_GBC_78d44848a87d4473a54948d3e2adbb46"/>
              <w:id w:val="29973723"/>
              <w:lock w:val="sdtLocked"/>
            </w:sdtPr>
            <w:sdtContent>
              <w:tr w:rsidR="00D809CB">
                <w:trPr>
                  <w:trHeight w:val="285"/>
                </w:trPr>
                <w:sdt>
                  <w:sdtPr>
                    <w:rPr>
                      <w:szCs w:val="21"/>
                    </w:rPr>
                    <w:alias w:val="递延所得税资产明细－项目"/>
                    <w:tag w:val="_GBC_bd8030a345ae42bf95c7e8b40d82722c"/>
                    <w:id w:val="29973718"/>
                    <w:lock w:val="sdtLocked"/>
                  </w:sdtPr>
                  <w:sdtContent>
                    <w:tc>
                      <w:tcPr>
                        <w:tcW w:w="2096" w:type="dxa"/>
                        <w:shd w:val="clear" w:color="auto" w:fill="auto"/>
                        <w:vAlign w:val="center"/>
                      </w:tcPr>
                      <w:p w:rsidR="00D809CB" w:rsidRDefault="00754068">
                        <w:pPr>
                          <w:rPr>
                            <w:szCs w:val="21"/>
                          </w:rPr>
                        </w:pPr>
                        <w:r>
                          <w:rPr>
                            <w:szCs w:val="21"/>
                          </w:rPr>
                          <w:t>水利建设基金</w:t>
                        </w:r>
                      </w:p>
                    </w:tc>
                  </w:sdtContent>
                </w:sdt>
                <w:sdt>
                  <w:sdtPr>
                    <w:rPr>
                      <w:szCs w:val="21"/>
                    </w:rPr>
                    <w:alias w:val="递延所得税资产明细－可抵扣暂时性差异"/>
                    <w:tag w:val="_GBC_f1ae481d08c24bcda2206f50204eec7f"/>
                    <w:id w:val="29973719"/>
                    <w:lock w:val="sdtLocked"/>
                  </w:sdtPr>
                  <w:sdtContent>
                    <w:tc>
                      <w:tcPr>
                        <w:tcW w:w="1686" w:type="dxa"/>
                        <w:shd w:val="clear" w:color="auto" w:fill="auto"/>
                      </w:tcPr>
                      <w:p w:rsidR="00D809CB" w:rsidRDefault="00754068">
                        <w:pPr>
                          <w:jc w:val="right"/>
                          <w:rPr>
                            <w:szCs w:val="21"/>
                          </w:rPr>
                        </w:pPr>
                        <w:r>
                          <w:rPr>
                            <w:szCs w:val="21"/>
                          </w:rPr>
                          <w:t>143,964,239.85</w:t>
                        </w:r>
                      </w:p>
                    </w:tc>
                  </w:sdtContent>
                </w:sdt>
                <w:sdt>
                  <w:sdtPr>
                    <w:rPr>
                      <w:szCs w:val="21"/>
                    </w:rPr>
                    <w:alias w:val="递延所得税资产明细－金额"/>
                    <w:tag w:val="_GBC_fb9c9e1857f2417fb6d01ea0bcc5953b"/>
                    <w:id w:val="29973720"/>
                    <w:lock w:val="sdtLocked"/>
                  </w:sdtPr>
                  <w:sdtContent>
                    <w:tc>
                      <w:tcPr>
                        <w:tcW w:w="1687" w:type="dxa"/>
                        <w:shd w:val="clear" w:color="auto" w:fill="auto"/>
                      </w:tcPr>
                      <w:p w:rsidR="00D809CB" w:rsidRDefault="00754068">
                        <w:pPr>
                          <w:jc w:val="right"/>
                          <w:rPr>
                            <w:szCs w:val="21"/>
                          </w:rPr>
                        </w:pPr>
                        <w:r>
                          <w:rPr>
                            <w:szCs w:val="21"/>
                          </w:rPr>
                          <w:t>18,754,097.90</w:t>
                        </w:r>
                      </w:p>
                    </w:tc>
                  </w:sdtContent>
                </w:sdt>
                <w:sdt>
                  <w:sdtPr>
                    <w:rPr>
                      <w:szCs w:val="21"/>
                    </w:rPr>
                    <w:alias w:val="递延所得税资产明细－可抵扣暂时性差异"/>
                    <w:tag w:val="_GBC_a4214b329d5b47f3a865f0a607a502a2"/>
                    <w:id w:val="29973721"/>
                    <w:lock w:val="sdtLocked"/>
                  </w:sdtPr>
                  <w:sdtContent>
                    <w:tc>
                      <w:tcPr>
                        <w:tcW w:w="1895" w:type="dxa"/>
                        <w:shd w:val="clear" w:color="auto" w:fill="auto"/>
                      </w:tcPr>
                      <w:p w:rsidR="00D809CB" w:rsidRDefault="00754068">
                        <w:pPr>
                          <w:jc w:val="right"/>
                          <w:rPr>
                            <w:szCs w:val="21"/>
                          </w:rPr>
                        </w:pPr>
                        <w:r>
                          <w:rPr>
                            <w:szCs w:val="21"/>
                          </w:rPr>
                          <w:t>125,027,319.35</w:t>
                        </w:r>
                      </w:p>
                    </w:tc>
                  </w:sdtContent>
                </w:sdt>
                <w:sdt>
                  <w:sdtPr>
                    <w:rPr>
                      <w:szCs w:val="21"/>
                    </w:rPr>
                    <w:alias w:val="递延所得税资产明细－金额"/>
                    <w:tag w:val="_GBC_7c846c51cea94f52ae95cd3b930b31a7"/>
                    <w:id w:val="29973722"/>
                    <w:lock w:val="sdtLocked"/>
                  </w:sdtPr>
                  <w:sdtContent>
                    <w:tc>
                      <w:tcPr>
                        <w:tcW w:w="1687" w:type="dxa"/>
                        <w:shd w:val="clear" w:color="auto" w:fill="auto"/>
                      </w:tcPr>
                      <w:p w:rsidR="00D809CB" w:rsidRDefault="00754068">
                        <w:pPr>
                          <w:jc w:val="right"/>
                          <w:rPr>
                            <w:szCs w:val="21"/>
                          </w:rPr>
                        </w:pPr>
                        <w:r>
                          <w:rPr>
                            <w:szCs w:val="21"/>
                          </w:rPr>
                          <w:t>18,754,097.90</w:t>
                        </w:r>
                      </w:p>
                    </w:tc>
                  </w:sdtContent>
                </w:sdt>
              </w:tr>
            </w:sdtContent>
          </w:sdt>
          <w:tr w:rsidR="00D809CB">
            <w:trPr>
              <w:trHeight w:val="285"/>
            </w:trPr>
            <w:tc>
              <w:tcPr>
                <w:tcW w:w="2096" w:type="dxa"/>
                <w:shd w:val="clear" w:color="auto" w:fill="auto"/>
                <w:vAlign w:val="center"/>
              </w:tcPr>
              <w:p w:rsidR="00D809CB" w:rsidRDefault="00754068">
                <w:pPr>
                  <w:jc w:val="center"/>
                  <w:rPr>
                    <w:szCs w:val="21"/>
                  </w:rPr>
                </w:pPr>
                <w:r>
                  <w:rPr>
                    <w:rFonts w:hint="eastAsia"/>
                    <w:szCs w:val="21"/>
                  </w:rPr>
                  <w:t>合计</w:t>
                </w:r>
              </w:p>
            </w:tc>
            <w:tc>
              <w:tcPr>
                <w:tcW w:w="1686" w:type="dxa"/>
                <w:shd w:val="clear" w:color="auto" w:fill="auto"/>
              </w:tcPr>
              <w:p w:rsidR="00D809CB" w:rsidRDefault="005767BC">
                <w:pPr>
                  <w:jc w:val="right"/>
                  <w:rPr>
                    <w:szCs w:val="21"/>
                  </w:rPr>
                </w:pPr>
                <w:sdt>
                  <w:sdtPr>
                    <w:rPr>
                      <w:szCs w:val="21"/>
                    </w:rPr>
                    <w:alias w:val="已确认的可抵扣暂时性差异合计"/>
                    <w:tag w:val="_GBC_e228e103fd09470fac76e5feb0968db6"/>
                    <w:id w:val="29973724"/>
                    <w:lock w:val="sdtLocked"/>
                  </w:sdtPr>
                  <w:sdtContent>
                    <w:r w:rsidR="00754068">
                      <w:rPr>
                        <w:szCs w:val="21"/>
                      </w:rPr>
                      <w:t>589,622,856.49</w:t>
                    </w:r>
                  </w:sdtContent>
                </w:sdt>
              </w:p>
            </w:tc>
            <w:sdt>
              <w:sdtPr>
                <w:rPr>
                  <w:szCs w:val="21"/>
                </w:rPr>
                <w:alias w:val="已确认的递延所得税资产小计"/>
                <w:tag w:val="_GBC_2d6926921f6c4ac384eb4906735a38be"/>
                <w:id w:val="29973725"/>
                <w:lock w:val="sdtLocked"/>
              </w:sdtPr>
              <w:sdtContent>
                <w:tc>
                  <w:tcPr>
                    <w:tcW w:w="1687" w:type="dxa"/>
                    <w:shd w:val="clear" w:color="auto" w:fill="auto"/>
                  </w:tcPr>
                  <w:p w:rsidR="00D809CB" w:rsidRDefault="00754068">
                    <w:pPr>
                      <w:jc w:val="right"/>
                      <w:rPr>
                        <w:szCs w:val="21"/>
                      </w:rPr>
                    </w:pPr>
                    <w:r>
                      <w:rPr>
                        <w:szCs w:val="21"/>
                      </w:rPr>
                      <w:t>144,711,486.50</w:t>
                    </w:r>
                  </w:p>
                </w:tc>
              </w:sdtContent>
            </w:sdt>
            <w:tc>
              <w:tcPr>
                <w:tcW w:w="1895" w:type="dxa"/>
                <w:shd w:val="clear" w:color="auto" w:fill="auto"/>
              </w:tcPr>
              <w:p w:rsidR="00D809CB" w:rsidRDefault="005767BC">
                <w:pPr>
                  <w:jc w:val="right"/>
                  <w:rPr>
                    <w:szCs w:val="21"/>
                  </w:rPr>
                </w:pPr>
                <w:sdt>
                  <w:sdtPr>
                    <w:rPr>
                      <w:szCs w:val="21"/>
                    </w:rPr>
                    <w:alias w:val="已确认的可抵扣暂时性差异合计"/>
                    <w:tag w:val="_GBC_aef89081a1b6463db592e54d6f165f64"/>
                    <w:id w:val="29973726"/>
                    <w:lock w:val="sdtLocked"/>
                  </w:sdtPr>
                  <w:sdtContent>
                    <w:r w:rsidR="00754068">
                      <w:rPr>
                        <w:szCs w:val="21"/>
                      </w:rPr>
                      <w:t>964,743,243.36</w:t>
                    </w:r>
                  </w:sdtContent>
                </w:sdt>
              </w:p>
            </w:tc>
            <w:sdt>
              <w:sdtPr>
                <w:rPr>
                  <w:szCs w:val="21"/>
                </w:rPr>
                <w:alias w:val="已确认的递延所得税资产小计"/>
                <w:tag w:val="_GBC_6682a9b2fb9448aaa0e75bcdc165a3c3"/>
                <w:id w:val="29973727"/>
                <w:lock w:val="sdtLocked"/>
              </w:sdtPr>
              <w:sdtContent>
                <w:tc>
                  <w:tcPr>
                    <w:tcW w:w="1687" w:type="dxa"/>
                    <w:shd w:val="clear" w:color="auto" w:fill="auto"/>
                  </w:tcPr>
                  <w:p w:rsidR="00D809CB" w:rsidRDefault="00754068">
                    <w:pPr>
                      <w:jc w:val="right"/>
                      <w:rPr>
                        <w:szCs w:val="21"/>
                      </w:rPr>
                    </w:pPr>
                    <w:r>
                      <w:rPr>
                        <w:szCs w:val="21"/>
                      </w:rPr>
                      <w:t>144,711,486.50</w:t>
                    </w:r>
                  </w:p>
                </w:tc>
              </w:sdtContent>
            </w:sdt>
          </w:tr>
        </w:tbl>
        <w:p w:rsidR="00D809CB" w:rsidRDefault="00D809CB"/>
        <w:p w:rsidR="00D809CB" w:rsidRDefault="00754068">
          <w:pPr>
            <w:pStyle w:val="4"/>
            <w:numPr>
              <w:ilvl w:val="0"/>
              <w:numId w:val="60"/>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2997372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未经抵销的递延所得税负债"/>
              <w:tag w:val="_GBC_7fa4a7048e284eb79ceb0dee5165516f"/>
              <w:id w:val="299737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299737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9"/>
            <w:gridCol w:w="1419"/>
            <w:gridCol w:w="1276"/>
            <w:gridCol w:w="1573"/>
            <w:gridCol w:w="1272"/>
          </w:tblGrid>
          <w:tr w:rsidR="00D809CB">
            <w:trPr>
              <w:trHeight w:val="285"/>
            </w:trPr>
            <w:tc>
              <w:tcPr>
                <w:tcW w:w="3509" w:type="dxa"/>
                <w:vMerge w:val="restart"/>
                <w:shd w:val="clear" w:color="auto" w:fill="auto"/>
                <w:vAlign w:val="center"/>
              </w:tcPr>
              <w:p w:rsidR="00D809CB" w:rsidRDefault="00754068">
                <w:pPr>
                  <w:jc w:val="center"/>
                  <w:rPr>
                    <w:szCs w:val="21"/>
                  </w:rPr>
                </w:pPr>
                <w:r>
                  <w:rPr>
                    <w:rFonts w:hint="eastAsia"/>
                    <w:szCs w:val="21"/>
                  </w:rPr>
                  <w:lastRenderedPageBreak/>
                  <w:t>项目</w:t>
                </w:r>
              </w:p>
              <w:p w:rsidR="00D809CB" w:rsidRDefault="00D809CB">
                <w:pPr>
                  <w:jc w:val="center"/>
                  <w:rPr>
                    <w:szCs w:val="21"/>
                  </w:rPr>
                </w:pPr>
              </w:p>
            </w:tc>
            <w:tc>
              <w:tcPr>
                <w:tcW w:w="2695" w:type="dxa"/>
                <w:gridSpan w:val="2"/>
                <w:shd w:val="clear" w:color="auto" w:fill="auto"/>
                <w:vAlign w:val="center"/>
              </w:tcPr>
              <w:p w:rsidR="00D809CB" w:rsidRDefault="00754068">
                <w:pPr>
                  <w:jc w:val="center"/>
                  <w:rPr>
                    <w:szCs w:val="21"/>
                  </w:rPr>
                </w:pPr>
                <w:r>
                  <w:rPr>
                    <w:rFonts w:hint="eastAsia"/>
                    <w:szCs w:val="21"/>
                  </w:rPr>
                  <w:t>期末余额</w:t>
                </w:r>
              </w:p>
            </w:tc>
            <w:tc>
              <w:tcPr>
                <w:tcW w:w="2845" w:type="dxa"/>
                <w:gridSpan w:val="2"/>
                <w:shd w:val="clear" w:color="auto" w:fill="auto"/>
                <w:vAlign w:val="center"/>
              </w:tcPr>
              <w:p w:rsidR="00D809CB" w:rsidRDefault="00754068">
                <w:pPr>
                  <w:jc w:val="center"/>
                  <w:rPr>
                    <w:szCs w:val="21"/>
                  </w:rPr>
                </w:pPr>
                <w:r>
                  <w:rPr>
                    <w:rFonts w:hint="eastAsia"/>
                    <w:szCs w:val="21"/>
                  </w:rPr>
                  <w:t>期初余额</w:t>
                </w:r>
              </w:p>
            </w:tc>
          </w:tr>
          <w:tr w:rsidR="00D809CB">
            <w:trPr>
              <w:trHeight w:val="285"/>
            </w:trPr>
            <w:tc>
              <w:tcPr>
                <w:tcW w:w="3509" w:type="dxa"/>
                <w:vMerge/>
                <w:shd w:val="clear" w:color="auto" w:fill="auto"/>
                <w:vAlign w:val="center"/>
              </w:tcPr>
              <w:p w:rsidR="00D809CB" w:rsidRDefault="00D809CB">
                <w:pPr>
                  <w:jc w:val="center"/>
                  <w:rPr>
                    <w:b/>
                    <w:szCs w:val="21"/>
                  </w:rPr>
                </w:pPr>
              </w:p>
            </w:tc>
            <w:tc>
              <w:tcPr>
                <w:tcW w:w="1419" w:type="dxa"/>
                <w:shd w:val="clear" w:color="auto" w:fill="auto"/>
                <w:vAlign w:val="center"/>
              </w:tcPr>
              <w:p w:rsidR="00D809CB" w:rsidRDefault="00754068">
                <w:pPr>
                  <w:jc w:val="center"/>
                  <w:rPr>
                    <w:szCs w:val="21"/>
                  </w:rPr>
                </w:pPr>
                <w:r>
                  <w:rPr>
                    <w:rFonts w:ascii="Arial" w:hAnsi="Arial" w:hint="eastAsia"/>
                    <w:szCs w:val="21"/>
                  </w:rPr>
                  <w:t>应纳税暂时性差异</w:t>
                </w:r>
              </w:p>
            </w:tc>
            <w:tc>
              <w:tcPr>
                <w:tcW w:w="1276" w:type="dxa"/>
                <w:shd w:val="clear" w:color="auto" w:fill="auto"/>
                <w:vAlign w:val="center"/>
              </w:tcPr>
              <w:p w:rsidR="00D809CB" w:rsidRDefault="00754068">
                <w:pPr>
                  <w:jc w:val="center"/>
                  <w:rPr>
                    <w:szCs w:val="21"/>
                  </w:rPr>
                </w:pPr>
                <w:r>
                  <w:rPr>
                    <w:rFonts w:hint="eastAsia"/>
                    <w:szCs w:val="21"/>
                  </w:rPr>
                  <w:t>递延所得税</w:t>
                </w:r>
              </w:p>
              <w:p w:rsidR="00D809CB" w:rsidRDefault="00754068">
                <w:pPr>
                  <w:jc w:val="center"/>
                  <w:rPr>
                    <w:szCs w:val="21"/>
                  </w:rPr>
                </w:pPr>
                <w:r>
                  <w:rPr>
                    <w:rFonts w:hint="eastAsia"/>
                    <w:szCs w:val="21"/>
                  </w:rPr>
                  <w:t>负债</w:t>
                </w:r>
              </w:p>
            </w:tc>
            <w:tc>
              <w:tcPr>
                <w:tcW w:w="1573" w:type="dxa"/>
                <w:shd w:val="clear" w:color="auto" w:fill="auto"/>
                <w:vAlign w:val="center"/>
              </w:tcPr>
              <w:p w:rsidR="00D809CB" w:rsidRDefault="00754068">
                <w:pPr>
                  <w:jc w:val="center"/>
                  <w:rPr>
                    <w:szCs w:val="21"/>
                  </w:rPr>
                </w:pPr>
                <w:r>
                  <w:rPr>
                    <w:rFonts w:ascii="Arial" w:hAnsi="Arial" w:hint="eastAsia"/>
                    <w:szCs w:val="21"/>
                  </w:rPr>
                  <w:t>应纳税暂时性差异</w:t>
                </w:r>
              </w:p>
            </w:tc>
            <w:tc>
              <w:tcPr>
                <w:tcW w:w="1272" w:type="dxa"/>
                <w:shd w:val="clear" w:color="auto" w:fill="auto"/>
                <w:vAlign w:val="center"/>
              </w:tcPr>
              <w:p w:rsidR="00D809CB" w:rsidRDefault="00754068">
                <w:pPr>
                  <w:jc w:val="center"/>
                  <w:rPr>
                    <w:szCs w:val="21"/>
                  </w:rPr>
                </w:pPr>
                <w:r>
                  <w:rPr>
                    <w:rFonts w:hint="eastAsia"/>
                    <w:szCs w:val="21"/>
                  </w:rPr>
                  <w:t>递延所得税</w:t>
                </w:r>
              </w:p>
              <w:p w:rsidR="00D809CB" w:rsidRDefault="00754068">
                <w:pPr>
                  <w:jc w:val="center"/>
                  <w:rPr>
                    <w:szCs w:val="21"/>
                  </w:rPr>
                </w:pPr>
                <w:r>
                  <w:rPr>
                    <w:rFonts w:hint="eastAsia"/>
                    <w:szCs w:val="21"/>
                  </w:rPr>
                  <w:t>负债</w:t>
                </w:r>
              </w:p>
            </w:tc>
          </w:tr>
          <w:tr w:rsidR="00D809CB">
            <w:trPr>
              <w:trHeight w:val="285"/>
            </w:trPr>
            <w:tc>
              <w:tcPr>
                <w:tcW w:w="3509" w:type="dxa"/>
                <w:shd w:val="clear" w:color="auto" w:fill="auto"/>
              </w:tcPr>
              <w:p w:rsidR="00D809CB" w:rsidRDefault="00754068">
                <w:pPr>
                  <w:rPr>
                    <w:szCs w:val="21"/>
                  </w:rPr>
                </w:pPr>
                <w:r>
                  <w:rPr>
                    <w:rFonts w:hint="eastAsia"/>
                    <w:szCs w:val="21"/>
                  </w:rPr>
                  <w:t>非同一控制企业合并资产评估增值</w:t>
                </w:r>
              </w:p>
            </w:tc>
            <w:tc>
              <w:tcPr>
                <w:tcW w:w="1419" w:type="dxa"/>
                <w:shd w:val="clear" w:color="auto" w:fill="auto"/>
              </w:tcPr>
              <w:p w:rsidR="00D809CB" w:rsidRDefault="005767BC">
                <w:pPr>
                  <w:jc w:val="right"/>
                  <w:rPr>
                    <w:szCs w:val="21"/>
                  </w:rPr>
                </w:pPr>
                <w:sdt>
                  <w:sdtPr>
                    <w:rPr>
                      <w:szCs w:val="21"/>
                    </w:rPr>
                    <w:alias w:val="应纳税暂时性差异中非同一控制企业合并资产评估增值"/>
                    <w:tag w:val="_GBC_85ea063ba98f47679c77e58c15e843a6"/>
                    <w:id w:val="29973731"/>
                    <w:lock w:val="sdtLocked"/>
                    <w:showingPlcHdr/>
                  </w:sdtPr>
                  <w:sdtContent>
                    <w:r w:rsidR="00754068">
                      <w:rPr>
                        <w:rFonts w:hint="eastAsia"/>
                        <w:color w:val="333399"/>
                        <w:szCs w:val="21"/>
                      </w:rPr>
                      <w:t xml:space="preserve">　</w:t>
                    </w:r>
                  </w:sdtContent>
                </w:sdt>
              </w:p>
            </w:tc>
            <w:tc>
              <w:tcPr>
                <w:tcW w:w="1276" w:type="dxa"/>
                <w:shd w:val="clear" w:color="auto" w:fill="auto"/>
              </w:tcPr>
              <w:p w:rsidR="00D809CB" w:rsidRDefault="005767BC">
                <w:pPr>
                  <w:jc w:val="right"/>
                  <w:rPr>
                    <w:szCs w:val="21"/>
                  </w:rPr>
                </w:pPr>
                <w:sdt>
                  <w:sdtPr>
                    <w:rPr>
                      <w:szCs w:val="21"/>
                    </w:rPr>
                    <w:alias w:val="递延所得税负债中非同一控制企业合并资产评估增值"/>
                    <w:tag w:val="_GBC_39f712024ca0472f94c46cbfc4aa32a7"/>
                    <w:id w:val="29973732"/>
                    <w:lock w:val="sdtLocked"/>
                    <w:showingPlcHdr/>
                  </w:sdtPr>
                  <w:sdtContent>
                    <w:r w:rsidR="00754068">
                      <w:rPr>
                        <w:rFonts w:hint="eastAsia"/>
                        <w:color w:val="333399"/>
                        <w:szCs w:val="21"/>
                      </w:rPr>
                      <w:t xml:space="preserve">　</w:t>
                    </w:r>
                  </w:sdtContent>
                </w:sdt>
              </w:p>
            </w:tc>
            <w:tc>
              <w:tcPr>
                <w:tcW w:w="1573" w:type="dxa"/>
                <w:shd w:val="clear" w:color="auto" w:fill="auto"/>
              </w:tcPr>
              <w:p w:rsidR="00D809CB" w:rsidRDefault="005767BC">
                <w:pPr>
                  <w:jc w:val="right"/>
                  <w:rPr>
                    <w:szCs w:val="21"/>
                  </w:rPr>
                </w:pPr>
                <w:sdt>
                  <w:sdtPr>
                    <w:rPr>
                      <w:szCs w:val="21"/>
                    </w:rPr>
                    <w:alias w:val="应纳税暂时性差异中非同一控制企业合并资产评估增值"/>
                    <w:tag w:val="_GBC_e5421bf9172a481694b094e3fdb42f54"/>
                    <w:id w:val="29973733"/>
                    <w:lock w:val="sdtLocked"/>
                    <w:showingPlcHdr/>
                  </w:sdtPr>
                  <w:sdtContent>
                    <w:r w:rsidR="00754068">
                      <w:rPr>
                        <w:rFonts w:hint="eastAsia"/>
                        <w:color w:val="333399"/>
                        <w:szCs w:val="21"/>
                      </w:rPr>
                      <w:t xml:space="preserve">　</w:t>
                    </w:r>
                  </w:sdtContent>
                </w:sdt>
              </w:p>
            </w:tc>
            <w:tc>
              <w:tcPr>
                <w:tcW w:w="1272" w:type="dxa"/>
                <w:shd w:val="clear" w:color="auto" w:fill="auto"/>
              </w:tcPr>
              <w:p w:rsidR="00D809CB" w:rsidRDefault="005767BC">
                <w:pPr>
                  <w:jc w:val="right"/>
                  <w:rPr>
                    <w:szCs w:val="21"/>
                  </w:rPr>
                </w:pPr>
                <w:sdt>
                  <w:sdtPr>
                    <w:rPr>
                      <w:szCs w:val="21"/>
                    </w:rPr>
                    <w:alias w:val="递延所得税负债中非同一控制企业合并资产评估增值"/>
                    <w:tag w:val="_GBC_3fe09e7a905d4886b26a031226441850"/>
                    <w:id w:val="29973734"/>
                    <w:lock w:val="sdtLocked"/>
                    <w:showingPlcHdr/>
                  </w:sdtPr>
                  <w:sdtContent>
                    <w:r w:rsidR="00754068">
                      <w:rPr>
                        <w:rFonts w:hint="eastAsia"/>
                        <w:color w:val="333399"/>
                        <w:szCs w:val="21"/>
                      </w:rPr>
                      <w:t xml:space="preserve">　</w:t>
                    </w:r>
                  </w:sdtContent>
                </w:sdt>
              </w:p>
            </w:tc>
          </w:tr>
          <w:tr w:rsidR="00D809CB">
            <w:trPr>
              <w:trHeight w:val="285"/>
            </w:trPr>
            <w:tc>
              <w:tcPr>
                <w:tcW w:w="3509" w:type="dxa"/>
                <w:shd w:val="clear" w:color="auto" w:fill="auto"/>
              </w:tcPr>
              <w:p w:rsidR="00D809CB" w:rsidRDefault="00754068">
                <w:pPr>
                  <w:rPr>
                    <w:szCs w:val="21"/>
                  </w:rPr>
                </w:pPr>
                <w:r>
                  <w:rPr>
                    <w:szCs w:val="21"/>
                  </w:rPr>
                  <w:t>可供出售金融资产公允价值变动</w:t>
                </w:r>
              </w:p>
            </w:tc>
            <w:tc>
              <w:tcPr>
                <w:tcW w:w="1419" w:type="dxa"/>
                <w:shd w:val="clear" w:color="auto" w:fill="auto"/>
              </w:tcPr>
              <w:p w:rsidR="00D809CB" w:rsidRDefault="005767BC">
                <w:pPr>
                  <w:jc w:val="right"/>
                  <w:rPr>
                    <w:szCs w:val="21"/>
                  </w:rPr>
                </w:pPr>
                <w:sdt>
                  <w:sdtPr>
                    <w:rPr>
                      <w:szCs w:val="21"/>
                    </w:rPr>
                    <w:alias w:val="应纳税暂时性差异中可供出售金融资产公允价值变动"/>
                    <w:tag w:val="_GBC_e80c91c70a9a4516b15c4e17cdfd92b5"/>
                    <w:id w:val="29973735"/>
                    <w:lock w:val="sdtLocked"/>
                    <w:showingPlcHdr/>
                  </w:sdtPr>
                  <w:sdtContent>
                    <w:r w:rsidR="00754068">
                      <w:rPr>
                        <w:rFonts w:hint="eastAsia"/>
                        <w:color w:val="333399"/>
                        <w:szCs w:val="21"/>
                      </w:rPr>
                      <w:t xml:space="preserve">　</w:t>
                    </w:r>
                  </w:sdtContent>
                </w:sdt>
              </w:p>
            </w:tc>
            <w:tc>
              <w:tcPr>
                <w:tcW w:w="1276" w:type="dxa"/>
                <w:shd w:val="clear" w:color="auto" w:fill="auto"/>
              </w:tcPr>
              <w:p w:rsidR="00D809CB" w:rsidRDefault="005767BC">
                <w:pPr>
                  <w:jc w:val="right"/>
                  <w:rPr>
                    <w:szCs w:val="21"/>
                  </w:rPr>
                </w:pPr>
                <w:sdt>
                  <w:sdtPr>
                    <w:rPr>
                      <w:szCs w:val="21"/>
                    </w:rPr>
                    <w:alias w:val="递延所得税负债中可供出售金融资产公允价值变动"/>
                    <w:tag w:val="_GBC_2224a87de44d4e26835f483e5acf5aa5"/>
                    <w:id w:val="29973736"/>
                    <w:lock w:val="sdtLocked"/>
                    <w:showingPlcHdr/>
                  </w:sdtPr>
                  <w:sdtContent>
                    <w:r w:rsidR="00754068">
                      <w:rPr>
                        <w:rFonts w:hint="eastAsia"/>
                        <w:color w:val="333399"/>
                        <w:szCs w:val="21"/>
                      </w:rPr>
                      <w:t xml:space="preserve">　</w:t>
                    </w:r>
                  </w:sdtContent>
                </w:sdt>
              </w:p>
            </w:tc>
            <w:tc>
              <w:tcPr>
                <w:tcW w:w="1573" w:type="dxa"/>
                <w:shd w:val="clear" w:color="auto" w:fill="auto"/>
              </w:tcPr>
              <w:p w:rsidR="00D809CB" w:rsidRDefault="005767BC">
                <w:pPr>
                  <w:jc w:val="right"/>
                  <w:rPr>
                    <w:szCs w:val="21"/>
                  </w:rPr>
                </w:pPr>
                <w:sdt>
                  <w:sdtPr>
                    <w:rPr>
                      <w:szCs w:val="21"/>
                    </w:rPr>
                    <w:alias w:val="应纳税暂时性差异中可供出售金融资产公允价值变动"/>
                    <w:tag w:val="_GBC_fe68a1f5ab70403da223bc2292835546"/>
                    <w:id w:val="29973737"/>
                    <w:lock w:val="sdtLocked"/>
                    <w:showingPlcHdr/>
                  </w:sdtPr>
                  <w:sdtContent>
                    <w:r w:rsidR="00754068">
                      <w:rPr>
                        <w:rFonts w:hint="eastAsia"/>
                        <w:color w:val="333399"/>
                        <w:szCs w:val="21"/>
                      </w:rPr>
                      <w:t xml:space="preserve">　</w:t>
                    </w:r>
                  </w:sdtContent>
                </w:sdt>
              </w:p>
            </w:tc>
            <w:tc>
              <w:tcPr>
                <w:tcW w:w="1272" w:type="dxa"/>
                <w:shd w:val="clear" w:color="auto" w:fill="auto"/>
              </w:tcPr>
              <w:p w:rsidR="00D809CB" w:rsidRDefault="005767BC">
                <w:pPr>
                  <w:jc w:val="right"/>
                  <w:rPr>
                    <w:szCs w:val="21"/>
                  </w:rPr>
                </w:pPr>
                <w:sdt>
                  <w:sdtPr>
                    <w:rPr>
                      <w:szCs w:val="21"/>
                    </w:rPr>
                    <w:alias w:val="递延所得税负债中可供出售金融资产公允价值变动"/>
                    <w:tag w:val="_GBC_0191959588d04fc8836cb360cc13dee5"/>
                    <w:id w:val="29973738"/>
                    <w:lock w:val="sdtLocked"/>
                    <w:showingPlcHdr/>
                  </w:sdtPr>
                  <w:sdtContent>
                    <w:r w:rsidR="00754068">
                      <w:rPr>
                        <w:rFonts w:hint="eastAsia"/>
                        <w:color w:val="333399"/>
                        <w:szCs w:val="21"/>
                      </w:rPr>
                      <w:t xml:space="preserve">　</w:t>
                    </w:r>
                  </w:sdtContent>
                </w:sdt>
              </w:p>
            </w:tc>
          </w:tr>
          <w:sdt>
            <w:sdtPr>
              <w:rPr>
                <w:szCs w:val="21"/>
              </w:rPr>
              <w:alias w:val="递延所得税负债明细"/>
              <w:tag w:val="_GBC_b1614c80d1bd478fbd0f56aa84238e04"/>
              <w:id w:val="29973744"/>
              <w:lock w:val="sdtLocked"/>
            </w:sdtPr>
            <w:sdtContent>
              <w:tr w:rsidR="00D809CB">
                <w:trPr>
                  <w:trHeight w:val="285"/>
                </w:trPr>
                <w:sdt>
                  <w:sdtPr>
                    <w:rPr>
                      <w:szCs w:val="21"/>
                    </w:rPr>
                    <w:alias w:val="递延所得税负债明细－项目"/>
                    <w:tag w:val="_GBC_081810a3e27043bc8137d50d7e759fe1"/>
                    <w:id w:val="29973739"/>
                    <w:lock w:val="sdtLocked"/>
                  </w:sdtPr>
                  <w:sdtContent>
                    <w:tc>
                      <w:tcPr>
                        <w:tcW w:w="3509" w:type="dxa"/>
                        <w:shd w:val="clear" w:color="auto" w:fill="auto"/>
                        <w:vAlign w:val="center"/>
                      </w:tcPr>
                      <w:p w:rsidR="00D809CB" w:rsidRDefault="00754068">
                        <w:pPr>
                          <w:rPr>
                            <w:szCs w:val="21"/>
                          </w:rPr>
                        </w:pPr>
                        <w:r>
                          <w:rPr>
                            <w:szCs w:val="21"/>
                          </w:rPr>
                          <w:t>交易性金融资产</w:t>
                        </w:r>
                      </w:p>
                    </w:tc>
                  </w:sdtContent>
                </w:sdt>
                <w:sdt>
                  <w:sdtPr>
                    <w:rPr>
                      <w:szCs w:val="21"/>
                    </w:rPr>
                    <w:alias w:val="递延所得税负债明细－应纳税暂时性差异"/>
                    <w:tag w:val="_GBC_e59513f17d184405ba2dfe384dc43e95"/>
                    <w:id w:val="29973740"/>
                    <w:lock w:val="sdtLocked"/>
                  </w:sdtPr>
                  <w:sdtContent>
                    <w:tc>
                      <w:tcPr>
                        <w:tcW w:w="1419" w:type="dxa"/>
                        <w:shd w:val="clear" w:color="auto" w:fill="auto"/>
                      </w:tcPr>
                      <w:p w:rsidR="00D809CB" w:rsidRDefault="00754068">
                        <w:pPr>
                          <w:jc w:val="right"/>
                          <w:rPr>
                            <w:szCs w:val="21"/>
                          </w:rPr>
                        </w:pPr>
                        <w:r>
                          <w:rPr>
                            <w:szCs w:val="21"/>
                          </w:rPr>
                          <w:t>-937,710.34</w:t>
                        </w:r>
                      </w:p>
                    </w:tc>
                  </w:sdtContent>
                </w:sdt>
                <w:sdt>
                  <w:sdtPr>
                    <w:rPr>
                      <w:szCs w:val="21"/>
                    </w:rPr>
                    <w:alias w:val="递延所得税负债明细－金额"/>
                    <w:tag w:val="_GBC_c2031652f8a04ae89c31168b0d5c8505"/>
                    <w:id w:val="29973741"/>
                    <w:lock w:val="sdtLocked"/>
                  </w:sdtPr>
                  <w:sdtContent>
                    <w:tc>
                      <w:tcPr>
                        <w:tcW w:w="1276" w:type="dxa"/>
                        <w:shd w:val="clear" w:color="auto" w:fill="auto"/>
                      </w:tcPr>
                      <w:p w:rsidR="00D809CB" w:rsidRDefault="00754068">
                        <w:pPr>
                          <w:jc w:val="right"/>
                          <w:rPr>
                            <w:szCs w:val="21"/>
                          </w:rPr>
                        </w:pPr>
                        <w:r>
                          <w:rPr>
                            <w:szCs w:val="21"/>
                          </w:rPr>
                          <w:t>179,669.51</w:t>
                        </w:r>
                      </w:p>
                    </w:tc>
                  </w:sdtContent>
                </w:sdt>
                <w:sdt>
                  <w:sdtPr>
                    <w:rPr>
                      <w:szCs w:val="21"/>
                    </w:rPr>
                    <w:alias w:val="递延所得税负债明细－应纳税暂时性差异"/>
                    <w:tag w:val="_GBC_cd6e82a115ba4d05bce019eaf43826b3"/>
                    <w:id w:val="29973742"/>
                    <w:lock w:val="sdtLocked"/>
                  </w:sdtPr>
                  <w:sdtContent>
                    <w:tc>
                      <w:tcPr>
                        <w:tcW w:w="1573" w:type="dxa"/>
                        <w:shd w:val="clear" w:color="auto" w:fill="auto"/>
                      </w:tcPr>
                      <w:p w:rsidR="00D809CB" w:rsidRDefault="00754068">
                        <w:pPr>
                          <w:jc w:val="right"/>
                          <w:rPr>
                            <w:szCs w:val="21"/>
                          </w:rPr>
                        </w:pPr>
                        <w:r>
                          <w:rPr>
                            <w:szCs w:val="21"/>
                          </w:rPr>
                          <w:t>1,197,796.73</w:t>
                        </w:r>
                      </w:p>
                    </w:tc>
                  </w:sdtContent>
                </w:sdt>
                <w:sdt>
                  <w:sdtPr>
                    <w:rPr>
                      <w:szCs w:val="21"/>
                    </w:rPr>
                    <w:alias w:val="递延所得税负债明细－金额"/>
                    <w:tag w:val="_GBC_08fb571357d14c349ed3d30218d59470"/>
                    <w:id w:val="29973743"/>
                    <w:lock w:val="sdtLocked"/>
                  </w:sdtPr>
                  <w:sdtContent>
                    <w:tc>
                      <w:tcPr>
                        <w:tcW w:w="1272" w:type="dxa"/>
                        <w:shd w:val="clear" w:color="auto" w:fill="auto"/>
                      </w:tcPr>
                      <w:p w:rsidR="00D809CB" w:rsidRDefault="00754068">
                        <w:pPr>
                          <w:jc w:val="right"/>
                          <w:rPr>
                            <w:szCs w:val="21"/>
                          </w:rPr>
                        </w:pPr>
                        <w:r>
                          <w:rPr>
                            <w:szCs w:val="21"/>
                          </w:rPr>
                          <w:t>179,669.51</w:t>
                        </w:r>
                      </w:p>
                    </w:tc>
                  </w:sdtContent>
                </w:sdt>
              </w:tr>
            </w:sdtContent>
          </w:sdt>
          <w:tr w:rsidR="00D809CB">
            <w:trPr>
              <w:trHeight w:val="285"/>
            </w:trPr>
            <w:tc>
              <w:tcPr>
                <w:tcW w:w="3509" w:type="dxa"/>
                <w:shd w:val="clear" w:color="auto" w:fill="auto"/>
                <w:vAlign w:val="center"/>
              </w:tcPr>
              <w:p w:rsidR="00D809CB" w:rsidRDefault="00754068">
                <w:pPr>
                  <w:jc w:val="center"/>
                  <w:rPr>
                    <w:szCs w:val="21"/>
                  </w:rPr>
                </w:pPr>
                <w:r>
                  <w:rPr>
                    <w:rFonts w:hint="eastAsia"/>
                    <w:szCs w:val="21"/>
                  </w:rPr>
                  <w:t>合计</w:t>
                </w:r>
              </w:p>
            </w:tc>
            <w:tc>
              <w:tcPr>
                <w:tcW w:w="1419" w:type="dxa"/>
                <w:shd w:val="clear" w:color="auto" w:fill="auto"/>
              </w:tcPr>
              <w:p w:rsidR="00D809CB" w:rsidRDefault="005767BC">
                <w:pPr>
                  <w:jc w:val="right"/>
                  <w:rPr>
                    <w:szCs w:val="21"/>
                  </w:rPr>
                </w:pPr>
                <w:sdt>
                  <w:sdtPr>
                    <w:rPr>
                      <w:szCs w:val="21"/>
                    </w:rPr>
                    <w:alias w:val="已确认的应纳税暂时性差异合计"/>
                    <w:tag w:val="_GBC_fb4ebf8740334460b3e2c6e879c5881a"/>
                    <w:id w:val="29973745"/>
                    <w:lock w:val="sdtLocked"/>
                  </w:sdtPr>
                  <w:sdtContent>
                    <w:r w:rsidR="00754068">
                      <w:rPr>
                        <w:szCs w:val="21"/>
                      </w:rPr>
                      <w:t>-937,710.34</w:t>
                    </w:r>
                  </w:sdtContent>
                </w:sdt>
              </w:p>
            </w:tc>
            <w:sdt>
              <w:sdtPr>
                <w:rPr>
                  <w:szCs w:val="21"/>
                </w:rPr>
                <w:alias w:val="已确认的递延所得税负债小计"/>
                <w:tag w:val="_GBC_b6d412a1d8384ee8ac43a6e057a69333"/>
                <w:id w:val="29973746"/>
                <w:lock w:val="sdtLocked"/>
              </w:sdtPr>
              <w:sdtContent>
                <w:tc>
                  <w:tcPr>
                    <w:tcW w:w="1276" w:type="dxa"/>
                    <w:shd w:val="clear" w:color="auto" w:fill="auto"/>
                  </w:tcPr>
                  <w:p w:rsidR="00D809CB" w:rsidRDefault="00754068">
                    <w:pPr>
                      <w:jc w:val="right"/>
                      <w:rPr>
                        <w:szCs w:val="21"/>
                      </w:rPr>
                    </w:pPr>
                    <w:r>
                      <w:rPr>
                        <w:szCs w:val="21"/>
                      </w:rPr>
                      <w:t>179,669.51</w:t>
                    </w:r>
                  </w:p>
                </w:tc>
              </w:sdtContent>
            </w:sdt>
            <w:tc>
              <w:tcPr>
                <w:tcW w:w="1573" w:type="dxa"/>
                <w:shd w:val="clear" w:color="auto" w:fill="auto"/>
              </w:tcPr>
              <w:p w:rsidR="00D809CB" w:rsidRDefault="005767BC">
                <w:pPr>
                  <w:jc w:val="right"/>
                  <w:rPr>
                    <w:szCs w:val="21"/>
                  </w:rPr>
                </w:pPr>
                <w:sdt>
                  <w:sdtPr>
                    <w:rPr>
                      <w:szCs w:val="21"/>
                    </w:rPr>
                    <w:alias w:val="已确认的应纳税暂时性差异合计"/>
                    <w:tag w:val="_GBC_ca3dc13830ec4677b29dc31016921171"/>
                    <w:id w:val="29973747"/>
                    <w:lock w:val="sdtLocked"/>
                  </w:sdtPr>
                  <w:sdtContent>
                    <w:r w:rsidR="00754068">
                      <w:rPr>
                        <w:szCs w:val="21"/>
                      </w:rPr>
                      <w:t>1,197,796.73</w:t>
                    </w:r>
                  </w:sdtContent>
                </w:sdt>
              </w:p>
            </w:tc>
            <w:sdt>
              <w:sdtPr>
                <w:rPr>
                  <w:szCs w:val="21"/>
                </w:rPr>
                <w:alias w:val="已确认的递延所得税负债小计"/>
                <w:tag w:val="_GBC_a7274a68a2c94b77b79a8c15ff0ecebe"/>
                <w:id w:val="29973748"/>
                <w:lock w:val="sdtLocked"/>
              </w:sdtPr>
              <w:sdtContent>
                <w:tc>
                  <w:tcPr>
                    <w:tcW w:w="1272" w:type="dxa"/>
                    <w:shd w:val="clear" w:color="auto" w:fill="auto"/>
                  </w:tcPr>
                  <w:p w:rsidR="00D809CB" w:rsidRDefault="00754068">
                    <w:pPr>
                      <w:jc w:val="right"/>
                      <w:rPr>
                        <w:szCs w:val="21"/>
                      </w:rPr>
                    </w:pPr>
                    <w:r>
                      <w:rPr>
                        <w:szCs w:val="21"/>
                      </w:rPr>
                      <w:t>179,669.51</w:t>
                    </w:r>
                  </w:p>
                </w:tc>
              </w:sdtContent>
            </w:sdt>
          </w:tr>
        </w:tbl>
        <w:p w:rsidR="00D809CB" w:rsidRDefault="00D809CB"/>
        <w:p w:rsidR="00D809CB" w:rsidRDefault="00754068">
          <w:pPr>
            <w:pStyle w:val="4"/>
            <w:numPr>
              <w:ilvl w:val="0"/>
              <w:numId w:val="60"/>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d6419a9d2dc94127a5f6aea72cb2a94d"/>
            <w:id w:val="29973749"/>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4"/>
            <w:numPr>
              <w:ilvl w:val="0"/>
              <w:numId w:val="60"/>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29973750"/>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4"/>
            <w:numPr>
              <w:ilvl w:val="0"/>
              <w:numId w:val="60"/>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29973751"/>
            <w:lock w:val="sdtContentLocked"/>
            <w:placeholder>
              <w:docPart w:val="GBC22222222222222222222222222222"/>
            </w:placeholder>
          </w:sdtPr>
          <w:sdtContent>
            <w:p w:rsidR="00D809CB" w:rsidRDefault="005767BC">
              <w:pPr>
                <w:rPr>
                  <w:color w:val="FF00FF"/>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szCs w:val="21"/>
        </w:rPr>
        <w:alias w:val="模块:递延所得税资产和递延所得税负债的说明"/>
        <w:tag w:val="_GBC_057749240d604d9ab0db94f6e505935f"/>
        <w:id w:val="29973754"/>
        <w:lock w:val="sdtLocked"/>
        <w:placeholder>
          <w:docPart w:val="GBC22222222222222222222222222222"/>
        </w:placeholder>
      </w:sdtPr>
      <w:sdtEndPr>
        <w:rPr>
          <w:rFonts w:hint="default"/>
        </w:rPr>
      </w:sdtEndPr>
      <w:sdtContent>
        <w:p w:rsidR="00D809CB" w:rsidRDefault="00754068">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29973753"/>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宋体" w:hint="eastAsia"/>
          <w:b w:val="0"/>
          <w:bCs w:val="0"/>
          <w:kern w:val="0"/>
          <w:szCs w:val="21"/>
        </w:rPr>
        <w:alias w:val="模块:其他非流动资产"/>
        <w:tag w:val="_GBC_b8db472f168c433c9cdb46a39ab78b50"/>
        <w:id w:val="29973756"/>
        <w:lock w:val="sdtLocked"/>
        <w:placeholder>
          <w:docPart w:val="GBC22222222222222222222222222222"/>
        </w:placeholder>
      </w:sdtPr>
      <w:sdtContent>
        <w:p w:rsidR="00D809CB" w:rsidRDefault="00754068">
          <w:pPr>
            <w:pStyle w:val="3"/>
            <w:numPr>
              <w:ilvl w:val="0"/>
              <w:numId w:val="44"/>
            </w:numPr>
            <w:tabs>
              <w:tab w:val="left" w:pos="504"/>
            </w:tabs>
            <w:rPr>
              <w:szCs w:val="21"/>
            </w:rPr>
          </w:pPr>
          <w:r>
            <w:rPr>
              <w:rFonts w:hint="eastAsia"/>
              <w:szCs w:val="21"/>
            </w:rPr>
            <w:t>其他非流动资产</w:t>
          </w:r>
        </w:p>
        <w:sdt>
          <w:sdtPr>
            <w:alias w:val="是否适用：其他非流动资产[双击切换]"/>
            <w:tag w:val="_GBC_227882aeaa9b4aa98d6af8bcac2af7a5"/>
            <w:id w:val="2997375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29973771"/>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4"/>
            <w:numPr>
              <w:ilvl w:val="0"/>
              <w:numId w:val="61"/>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2997375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短期借款分类"/>
              <w:tag w:val="_GBC_f3353209b65c4921b63143340e11aac9"/>
              <w:id w:val="29973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99737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871"/>
            <w:gridCol w:w="3002"/>
            <w:gridCol w:w="3020"/>
          </w:tblGrid>
          <w:tr w:rsidR="00D809CB">
            <w:trPr>
              <w:cantSplit/>
            </w:trPr>
            <w:tc>
              <w:tcPr>
                <w:tcW w:w="2871"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tc>
              <w:tcPr>
                <w:tcW w:w="3002"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color w:val="000000" w:themeColor="text1"/>
                    <w:szCs w:val="21"/>
                  </w:rPr>
                </w:pPr>
                <w:r>
                  <w:rPr>
                    <w:rFonts w:hint="eastAsia"/>
                    <w:color w:val="000000" w:themeColor="text1"/>
                    <w:szCs w:val="21"/>
                  </w:rPr>
                  <w:t>期末余额</w:t>
                </w:r>
              </w:p>
            </w:tc>
            <w:tc>
              <w:tcPr>
                <w:tcW w:w="3020"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color w:val="000000" w:themeColor="text1"/>
                    <w:szCs w:val="21"/>
                  </w:rPr>
                </w:pPr>
                <w:r>
                  <w:rPr>
                    <w:rFonts w:hint="eastAsia"/>
                    <w:color w:val="000000" w:themeColor="text1"/>
                    <w:szCs w:val="21"/>
                  </w:rPr>
                  <w:t>期初余额</w:t>
                </w:r>
              </w:p>
            </w:tc>
          </w:tr>
          <w:tr w:rsidR="00D809CB">
            <w:trPr>
              <w:cantSplit/>
            </w:trPr>
            <w:tc>
              <w:tcPr>
                <w:tcW w:w="287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
              <w:sdtPr>
                <w:rPr>
                  <w:szCs w:val="21"/>
                </w:rPr>
                <w:alias w:val="短期借款中的质押借款金额"/>
                <w:tag w:val="_GBC_c5a40cae7303449c9b9987a3f59fe53e"/>
                <w:id w:val="29973760"/>
                <w:lock w:val="sdtLocked"/>
              </w:sdtPr>
              <w:sdtContent>
                <w:tc>
                  <w:tcPr>
                    <w:tcW w:w="300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130,000,000.00</w:t>
                    </w:r>
                  </w:p>
                </w:tc>
              </w:sdtContent>
            </w:sdt>
            <w:sdt>
              <w:sdtPr>
                <w:rPr>
                  <w:szCs w:val="21"/>
                </w:rPr>
                <w:alias w:val="短期借款中的质押借款金额"/>
                <w:tag w:val="_GBC_736ea85d58344e97ade3f28fd3ac53e1"/>
                <w:id w:val="29973761"/>
                <w:lock w:val="sdtLocked"/>
              </w:sdtPr>
              <w:sdtContent>
                <w:tc>
                  <w:tcPr>
                    <w:tcW w:w="3020"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spacing w:line="240" w:lineRule="atLeast"/>
                      <w:ind w:right="180"/>
                      <w:jc w:val="right"/>
                      <w:rPr>
                        <w:szCs w:val="21"/>
                      </w:rPr>
                    </w:pPr>
                  </w:p>
                </w:tc>
              </w:sdtContent>
            </w:sdt>
          </w:tr>
          <w:tr w:rsidR="00D809CB">
            <w:trPr>
              <w:cantSplit/>
            </w:trPr>
            <w:tc>
              <w:tcPr>
                <w:tcW w:w="287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
              <w:sdtPr>
                <w:rPr>
                  <w:szCs w:val="21"/>
                </w:rPr>
                <w:alias w:val="短期借款中的抵押借款金额"/>
                <w:tag w:val="_GBC_abf77ce187004c66881f44e9b55ecb43"/>
                <w:id w:val="29973762"/>
                <w:lock w:val="sdtLocked"/>
              </w:sdtPr>
              <w:sdtContent>
                <w:tc>
                  <w:tcPr>
                    <w:tcW w:w="300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414,694,896.07</w:t>
                    </w:r>
                  </w:p>
                </w:tc>
              </w:sdtContent>
            </w:sdt>
            <w:sdt>
              <w:sdtPr>
                <w:rPr>
                  <w:szCs w:val="21"/>
                </w:rPr>
                <w:alias w:val="短期借款中的抵押借款金额"/>
                <w:tag w:val="_GBC_03ed3c0164e1467baae9d9cf13dad016"/>
                <w:id w:val="29973763"/>
                <w:lock w:val="sdtLocked"/>
              </w:sdtPr>
              <w:sdtContent>
                <w:tc>
                  <w:tcPr>
                    <w:tcW w:w="302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424,648,455.00</w:t>
                    </w:r>
                  </w:p>
                </w:tc>
              </w:sdtContent>
            </w:sdt>
          </w:tr>
          <w:tr w:rsidR="00D809CB">
            <w:trPr>
              <w:cantSplit/>
            </w:trPr>
            <w:tc>
              <w:tcPr>
                <w:tcW w:w="287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
              <w:sdtPr>
                <w:rPr>
                  <w:szCs w:val="21"/>
                </w:rPr>
                <w:alias w:val="短期借款中的担保借款金额"/>
                <w:tag w:val="_GBC_d083a663d10c4f6abcc1725ba665ace2"/>
                <w:id w:val="29973764"/>
                <w:lock w:val="sdtLocked"/>
              </w:sdtPr>
              <w:sdtContent>
                <w:tc>
                  <w:tcPr>
                    <w:tcW w:w="300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7,596,859,103.17</w:t>
                    </w:r>
                  </w:p>
                </w:tc>
              </w:sdtContent>
            </w:sdt>
            <w:sdt>
              <w:sdtPr>
                <w:rPr>
                  <w:szCs w:val="21"/>
                </w:rPr>
                <w:alias w:val="短期借款中的担保借款金额"/>
                <w:tag w:val="_GBC_738784d505b74f349dad8f3a01cfd860"/>
                <w:id w:val="29973765"/>
                <w:lock w:val="sdtLocked"/>
              </w:sdtPr>
              <w:sdtContent>
                <w:tc>
                  <w:tcPr>
                    <w:tcW w:w="302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6,229,894,953.04</w:t>
                    </w:r>
                  </w:p>
                </w:tc>
              </w:sdtContent>
            </w:sdt>
          </w:tr>
          <w:tr w:rsidR="00D809CB">
            <w:trPr>
              <w:cantSplit/>
              <w:trHeight w:val="237"/>
            </w:trPr>
            <w:tc>
              <w:tcPr>
                <w:tcW w:w="287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
              <w:sdtPr>
                <w:rPr>
                  <w:szCs w:val="21"/>
                </w:rPr>
                <w:alias w:val="短期借款中的信用借款金额"/>
                <w:tag w:val="_GBC_e637a7b6e76d4f24a85bc88dcc649ff3"/>
                <w:id w:val="29973766"/>
                <w:lock w:val="sdtLocked"/>
              </w:sdtPr>
              <w:sdtContent>
                <w:tc>
                  <w:tcPr>
                    <w:tcW w:w="300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952,753,477.91</w:t>
                    </w:r>
                  </w:p>
                </w:tc>
              </w:sdtContent>
            </w:sdt>
            <w:sdt>
              <w:sdtPr>
                <w:rPr>
                  <w:szCs w:val="21"/>
                </w:rPr>
                <w:alias w:val="短期借款中的信用借款金额"/>
                <w:tag w:val="_GBC_48bfc7183ced41c8b31fbd0bf439ff9b"/>
                <w:id w:val="29973767"/>
                <w:lock w:val="sdtLocked"/>
              </w:sdtPr>
              <w:sdtContent>
                <w:tc>
                  <w:tcPr>
                    <w:tcW w:w="302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ind w:right="180"/>
                      <w:jc w:val="right"/>
                      <w:rPr>
                        <w:szCs w:val="21"/>
                      </w:rPr>
                    </w:pPr>
                    <w:r>
                      <w:rPr>
                        <w:szCs w:val="21"/>
                      </w:rPr>
                      <w:t>2,177,001,422.75</w:t>
                    </w:r>
                  </w:p>
                </w:tc>
              </w:sdtContent>
            </w:sdt>
          </w:tr>
          <w:tr w:rsidR="00D809CB">
            <w:trPr>
              <w:cantSplit/>
            </w:trPr>
            <w:tc>
              <w:tcPr>
                <w:tcW w:w="2871"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
              <w:sdtPr>
                <w:rPr>
                  <w:szCs w:val="21"/>
                </w:rPr>
                <w:alias w:val="短期借款"/>
                <w:tag w:val="_GBC_5eb472958e814414bc4920ab10d0406f"/>
                <w:id w:val="29973768"/>
                <w:lock w:val="sdtLocked"/>
              </w:sdtPr>
              <w:sdtContent>
                <w:tc>
                  <w:tcPr>
                    <w:tcW w:w="3002"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ind w:right="180"/>
                      <w:jc w:val="right"/>
                      <w:rPr>
                        <w:szCs w:val="21"/>
                      </w:rPr>
                    </w:pPr>
                    <w:r>
                      <w:rPr>
                        <w:szCs w:val="21"/>
                      </w:rPr>
                      <w:t>9,094,307,477.15</w:t>
                    </w:r>
                  </w:p>
                </w:tc>
              </w:sdtContent>
            </w:sdt>
            <w:sdt>
              <w:sdtPr>
                <w:rPr>
                  <w:szCs w:val="21"/>
                </w:rPr>
                <w:alias w:val="短期借款"/>
                <w:tag w:val="_GBC_c626e59e1d454982b8822a88245af715"/>
                <w:id w:val="29973769"/>
                <w:lock w:val="sdtLocked"/>
              </w:sdtPr>
              <w:sdtContent>
                <w:tc>
                  <w:tcPr>
                    <w:tcW w:w="3020"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ind w:right="180"/>
                      <w:jc w:val="right"/>
                      <w:rPr>
                        <w:szCs w:val="21"/>
                      </w:rPr>
                    </w:pPr>
                    <w:r>
                      <w:rPr>
                        <w:szCs w:val="21"/>
                      </w:rPr>
                      <w:t>8,831,544,830.79</w:t>
                    </w:r>
                  </w:p>
                </w:tc>
              </w:sdtContent>
            </w:sdt>
          </w:tr>
        </w:tbl>
        <w:p w:rsidR="00D809CB" w:rsidRDefault="00754068">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29973770"/>
            <w:lock w:val="sdtLocked"/>
            <w:placeholder>
              <w:docPart w:val="GBC22222222222222222222222222222"/>
            </w:placeholder>
          </w:sdtPr>
          <w:sdtContent>
            <w:p w:rsidR="00D809CB" w:rsidRDefault="00754068">
              <w:pPr>
                <w:snapToGrid w:val="0"/>
                <w:spacing w:line="240" w:lineRule="atLeast"/>
                <w:rPr>
                  <w:szCs w:val="21"/>
                </w:rPr>
              </w:pPr>
              <w:r>
                <w:rPr>
                  <w:rFonts w:hint="eastAsia"/>
                  <w:szCs w:val="21"/>
                </w:rPr>
                <w:t>本公司按照取得短期借款的方式或条件确定借款类别</w:t>
              </w:r>
            </w:p>
            <w:p w:rsidR="00D809CB" w:rsidRDefault="005767BC">
              <w:pPr>
                <w:snapToGrid w:val="0"/>
                <w:spacing w:line="240" w:lineRule="atLeast"/>
                <w:rPr>
                  <w:color w:val="000000" w:themeColor="text1"/>
                  <w:szCs w:val="21"/>
                </w:rPr>
              </w:pPr>
            </w:p>
          </w:sdtContent>
        </w:sdt>
      </w:sdtContent>
    </w:sdt>
    <w:p w:rsidR="00D809CB" w:rsidRDefault="00D809CB">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29973773"/>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4"/>
            <w:numPr>
              <w:ilvl w:val="0"/>
              <w:numId w:val="61"/>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29973772"/>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29973775"/>
        <w:lock w:val="sdtLocked"/>
        <w:placeholder>
          <w:docPart w:val="GBC22222222222222222222222222222"/>
        </w:placeholder>
      </w:sdtPr>
      <w:sdtContent>
        <w:p w:rsidR="00D809CB" w:rsidRDefault="00754068">
          <w:pPr>
            <w:rPr>
              <w:szCs w:val="21"/>
            </w:rPr>
          </w:pPr>
          <w:r>
            <w:rPr>
              <w:rFonts w:hint="eastAsia"/>
              <w:szCs w:val="21"/>
            </w:rPr>
            <w:t>其他说明</w:t>
          </w:r>
        </w:p>
        <w:sdt>
          <w:sdtPr>
            <w:rPr>
              <w:szCs w:val="21"/>
            </w:rPr>
            <w:alias w:val="是否适用：短期借款的说明[双击切换]"/>
            <w:tag w:val="_GBC_663e3ee6df014147bb9c7daa18ccb062"/>
            <w:id w:val="29973774"/>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bookmarkStart w:id="53" w:name="OLE_LINK33" w:displacedByCustomXml="next"/>
    <w:bookmarkStart w:id="54" w:name="OLE_LINK32" w:displacedByCustomXml="next"/>
    <w:bookmarkStart w:id="55" w:name="OLE_LINK31" w:displacedByCustomXml="next"/>
    <w:sdt>
      <w:sdtPr>
        <w:rPr>
          <w:rFonts w:ascii="宋体" w:hAnsi="宋体" w:cs="宋体" w:hint="eastAsia"/>
          <w:b w:val="0"/>
          <w:bCs w:val="0"/>
          <w:kern w:val="0"/>
          <w:szCs w:val="21"/>
        </w:rPr>
        <w:alias w:val="模块:交易性金融负债"/>
        <w:tag w:val="_GBC_331118ad6582401f9bcc88cf777478c2"/>
        <w:id w:val="29973777"/>
        <w:lock w:val="sdtLocked"/>
        <w:placeholder>
          <w:docPart w:val="GBC22222222222222222222222222222"/>
        </w:placeholder>
      </w:sdtPr>
      <w:sdtEndPr>
        <w:rPr>
          <w:rFonts w:cstheme="minorBidi" w:hint="default"/>
          <w:kern w:val="2"/>
        </w:rPr>
      </w:sdtEndPr>
      <w:sdtContent>
        <w:p w:rsidR="00D809CB" w:rsidRDefault="00754068">
          <w:pPr>
            <w:pStyle w:val="3"/>
            <w:numPr>
              <w:ilvl w:val="0"/>
              <w:numId w:val="44"/>
            </w:numPr>
            <w:tabs>
              <w:tab w:val="left" w:pos="504"/>
            </w:tabs>
          </w:pPr>
          <w:r>
            <w:rPr>
              <w:rFonts w:hint="eastAsia"/>
            </w:rPr>
            <w:t>以</w:t>
          </w:r>
          <w:r>
            <w:rPr>
              <w:rFonts w:ascii="宋体" w:hAnsi="宋体" w:hint="eastAsia"/>
              <w:szCs w:val="21"/>
            </w:rPr>
            <w:t>公允</w:t>
          </w:r>
          <w:r>
            <w:rPr>
              <w:rFonts w:hint="eastAsia"/>
            </w:rPr>
            <w:t>价值计量且其变动计入当期损益的金融负债</w:t>
          </w:r>
          <w:bookmarkEnd w:id="55"/>
          <w:bookmarkEnd w:id="54"/>
          <w:bookmarkEnd w:id="53"/>
        </w:p>
        <w:sdt>
          <w:sdtPr>
            <w:alias w:val="是否适用：以公允价值计量且其变动计入当期损益的金融负债[双击切换]"/>
            <w:tag w:val="_GBC_5792474fc3994ad18ad7a7fa1cf7a796"/>
            <w:id w:val="2997377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spacing w:line="240" w:lineRule="atLeast"/>
            <w:rPr>
              <w:szCs w:val="21"/>
            </w:rPr>
          </w:pPr>
        </w:p>
      </w:sdtContent>
    </w:sdt>
    <w:p w:rsidR="00D809CB" w:rsidRDefault="00D809CB">
      <w:pPr>
        <w:rPr>
          <w:szCs w:val="21"/>
        </w:rPr>
      </w:pPr>
    </w:p>
    <w:sdt>
      <w:sdtPr>
        <w:rPr>
          <w:rFonts w:ascii="宋体" w:hAnsi="宋体" w:cs="宋体" w:hint="eastAsia"/>
          <w:b w:val="0"/>
          <w:bCs w:val="0"/>
          <w:kern w:val="0"/>
          <w:szCs w:val="21"/>
        </w:rPr>
        <w:alias w:val="模块:衍生金融负债"/>
        <w:tag w:val="_GBC_c6a901495ec44a7798e3a75ddb5e06bf"/>
        <w:id w:val="29973779"/>
        <w:lock w:val="sdtLocked"/>
        <w:placeholder>
          <w:docPart w:val="GBC22222222222222222222222222222"/>
        </w:placeholder>
      </w:sdtPr>
      <w:sdtContent>
        <w:p w:rsidR="00D809CB" w:rsidRDefault="00754068">
          <w:pPr>
            <w:pStyle w:val="3"/>
            <w:numPr>
              <w:ilvl w:val="0"/>
              <w:numId w:val="44"/>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29973778"/>
            <w:lock w:val="sdtContentLocked"/>
            <w:placeholder>
              <w:docPart w:val="GBC22222222222222222222222222222"/>
            </w:placeholder>
          </w:sdtPr>
          <w:sdtContent>
            <w:p w:rsidR="00D809CB" w:rsidRDefault="005767BC">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p w:rsidR="00D809CB" w:rsidRDefault="00D809CB">
      <w:pPr>
        <w:rPr>
          <w:szCs w:val="21"/>
        </w:rPr>
      </w:pPr>
    </w:p>
    <w:p w:rsidR="00D809CB" w:rsidRDefault="00754068">
      <w:pPr>
        <w:pStyle w:val="3"/>
        <w:numPr>
          <w:ilvl w:val="0"/>
          <w:numId w:val="44"/>
        </w:numPr>
        <w:tabs>
          <w:tab w:val="left" w:pos="504"/>
        </w:tabs>
      </w:pPr>
      <w:r>
        <w:rPr>
          <w:rFonts w:hint="eastAsia"/>
        </w:rPr>
        <w:t>应付票据</w:t>
      </w:r>
    </w:p>
    <w:sdt>
      <w:sdtPr>
        <w:alias w:val="是否适用：应付票据[双击切换]"/>
        <w:tag w:val="_GBC_57c67181b34944e782b23a48b1843e8f"/>
        <w:id w:val="2997378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hint="eastAsia"/>
          <w:b/>
          <w:bCs/>
        </w:rPr>
        <w:alias w:val="模块:应付票据"/>
        <w:tag w:val="_GBC_f775232a0064490db4bc153f66e9f48e"/>
        <w:id w:val="29973790"/>
        <w:lock w:val="sdtLocked"/>
        <w:placeholder>
          <w:docPart w:val="GBC22222222222222222222222222222"/>
        </w:placeholder>
      </w:sdtPr>
      <w:sdtEndPr>
        <w:rPr>
          <w:rFonts w:cstheme="minorBidi" w:hint="default"/>
          <w:b w:val="0"/>
          <w:bCs w:val="0"/>
          <w:szCs w:val="21"/>
        </w:rPr>
      </w:sdtEndPr>
      <w:sdtContent>
        <w:p w:rsidR="00D809CB" w:rsidRDefault="00754068">
          <w:pPr>
            <w:jc w:val="right"/>
          </w:pPr>
          <w:r>
            <w:rPr>
              <w:rFonts w:hint="eastAsia"/>
            </w:rPr>
            <w:t>单位：</w:t>
          </w:r>
          <w:sdt>
            <w:sdtPr>
              <w:rPr>
                <w:rFonts w:hint="eastAsia"/>
              </w:rPr>
              <w:alias w:val="单位：财务附注：应付票据"/>
              <w:tag w:val="_GBC_db69c246a0d14735805df636930e34ba"/>
              <w:id w:val="299737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299737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311"/>
            <w:gridCol w:w="3338"/>
            <w:gridCol w:w="3244"/>
          </w:tblGrid>
          <w:tr w:rsidR="00D809CB">
            <w:trPr>
              <w:cantSplit/>
            </w:trPr>
            <w:tc>
              <w:tcPr>
                <w:tcW w:w="2311"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种类</w:t>
                </w:r>
              </w:p>
            </w:tc>
            <w:tc>
              <w:tcPr>
                <w:tcW w:w="3338"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期末余额</w:t>
                </w:r>
              </w:p>
            </w:tc>
            <w:tc>
              <w:tcPr>
                <w:tcW w:w="3244"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期初余额</w:t>
                </w:r>
              </w:p>
            </w:tc>
          </w:tr>
          <w:tr w:rsidR="00D809CB">
            <w:trPr>
              <w:cantSplit/>
            </w:trPr>
            <w:tc>
              <w:tcPr>
                <w:tcW w:w="231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szCs w:val="21"/>
                  </w:rPr>
                </w:pPr>
                <w:r>
                  <w:rPr>
                    <w:rFonts w:hint="eastAsia"/>
                    <w:szCs w:val="21"/>
                  </w:rPr>
                  <w:t>商业承兑汇票</w:t>
                </w:r>
              </w:p>
            </w:tc>
            <w:sdt>
              <w:sdtPr>
                <w:rPr>
                  <w:szCs w:val="21"/>
                </w:rPr>
                <w:alias w:val="商业承兑汇票"/>
                <w:tag w:val="_GBC_122c50c67f1649a18e3711b4a93b7730"/>
                <w:id w:val="29973783"/>
                <w:lock w:val="sdtLocked"/>
              </w:sdtPr>
              <w:sdtContent>
                <w:tc>
                  <w:tcPr>
                    <w:tcW w:w="333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3"/>
                      <w:jc w:val="right"/>
                      <w:rPr>
                        <w:szCs w:val="21"/>
                      </w:rPr>
                    </w:pPr>
                    <w:r>
                      <w:rPr>
                        <w:szCs w:val="21"/>
                      </w:rPr>
                      <w:t>248,240,000</w:t>
                    </w:r>
                    <w:r>
                      <w:rPr>
                        <w:rFonts w:hint="eastAsia"/>
                        <w:szCs w:val="21"/>
                      </w:rPr>
                      <w:t>.00</w:t>
                    </w:r>
                  </w:p>
                </w:tc>
              </w:sdtContent>
            </w:sdt>
            <w:sdt>
              <w:sdtPr>
                <w:rPr>
                  <w:szCs w:val="21"/>
                </w:rPr>
                <w:alias w:val="商业承兑汇票"/>
                <w:tag w:val="_GBC_7849a59f75fa44ffa258666040824cdd"/>
                <w:id w:val="29973784"/>
                <w:lock w:val="sdtLocked"/>
              </w:sdtPr>
              <w:sdtContent>
                <w:tc>
                  <w:tcPr>
                    <w:tcW w:w="324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192,000,000.00</w:t>
                    </w:r>
                  </w:p>
                </w:tc>
              </w:sdtContent>
            </w:sdt>
          </w:tr>
          <w:tr w:rsidR="00D809CB">
            <w:trPr>
              <w:cantSplit/>
            </w:trPr>
            <w:tc>
              <w:tcPr>
                <w:tcW w:w="231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spacing w:line="240" w:lineRule="atLeast"/>
                  <w:rPr>
                    <w:szCs w:val="21"/>
                  </w:rPr>
                </w:pPr>
                <w:r>
                  <w:rPr>
                    <w:rFonts w:hint="eastAsia"/>
                    <w:szCs w:val="21"/>
                  </w:rPr>
                  <w:t>银行承兑汇票</w:t>
                </w:r>
              </w:p>
            </w:tc>
            <w:sdt>
              <w:sdtPr>
                <w:rPr>
                  <w:szCs w:val="21"/>
                </w:rPr>
                <w:alias w:val="银行承兑汇票"/>
                <w:tag w:val="_GBC_c5ec7eae32c542a28a0840d4979ad029"/>
                <w:id w:val="29973785"/>
                <w:lock w:val="sdtLocked"/>
              </w:sdtPr>
              <w:sdtContent>
                <w:tc>
                  <w:tcPr>
                    <w:tcW w:w="333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3"/>
                      <w:jc w:val="right"/>
                      <w:rPr>
                        <w:szCs w:val="21"/>
                      </w:rPr>
                    </w:pPr>
                    <w:r>
                      <w:rPr>
                        <w:szCs w:val="21"/>
                      </w:rPr>
                      <w:t>1,244,950,000.00</w:t>
                    </w:r>
                  </w:p>
                </w:tc>
              </w:sdtContent>
            </w:sdt>
            <w:sdt>
              <w:sdtPr>
                <w:rPr>
                  <w:szCs w:val="21"/>
                </w:rPr>
                <w:alias w:val="银行承兑汇票"/>
                <w:tag w:val="_GBC_5122f1303dc54020be0903edc9f641f3"/>
                <w:id w:val="29973786"/>
                <w:lock w:val="sdtLocked"/>
              </w:sdtPr>
              <w:sdtContent>
                <w:tc>
                  <w:tcPr>
                    <w:tcW w:w="324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978,790,000.00</w:t>
                    </w:r>
                  </w:p>
                </w:tc>
              </w:sdtContent>
            </w:sdt>
          </w:tr>
          <w:tr w:rsidR="00D809CB">
            <w:trPr>
              <w:cantSplit/>
            </w:trPr>
            <w:tc>
              <w:tcPr>
                <w:tcW w:w="2311"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付票据"/>
                <w:tag w:val="_GBC_a8c1459a3cf84611b62330a576328107"/>
                <w:id w:val="29973787"/>
                <w:lock w:val="sdtLocked"/>
              </w:sdtPr>
              <w:sdtContent>
                <w:tc>
                  <w:tcPr>
                    <w:tcW w:w="333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1,493,190,000.00</w:t>
                    </w:r>
                  </w:p>
                </w:tc>
              </w:sdtContent>
            </w:sdt>
            <w:sdt>
              <w:sdtPr>
                <w:rPr>
                  <w:szCs w:val="21"/>
                </w:rPr>
                <w:alias w:val="应付票据"/>
                <w:tag w:val="_GBC_b7f448a95a9a488e84070a8ba1c903b9"/>
                <w:id w:val="29973788"/>
                <w:lock w:val="sdtLocked"/>
              </w:sdtPr>
              <w:sdtContent>
                <w:tc>
                  <w:tcPr>
                    <w:tcW w:w="3244"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1,170,790,000.00</w:t>
                    </w:r>
                  </w:p>
                </w:tc>
              </w:sdtContent>
            </w:sdt>
          </w:tr>
        </w:tbl>
        <w:p w:rsidR="00D809CB" w:rsidRDefault="00754068">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29973789"/>
              <w:lock w:val="sdtLocked"/>
              <w:placeholder>
                <w:docPart w:val="GBC22222222222222222222222222222"/>
              </w:placeholder>
            </w:sdtPr>
            <w:sdtContent>
              <w:r>
                <w:rPr>
                  <w:rFonts w:hint="eastAsia"/>
                  <w:szCs w:val="21"/>
                </w:rPr>
                <w:t>0</w:t>
              </w:r>
            </w:sdtContent>
          </w:sdt>
          <w:r>
            <w:rPr>
              <w:rFonts w:hint="eastAsia"/>
              <w:szCs w:val="21"/>
            </w:rPr>
            <w:t xml:space="preserve"> 元。</w:t>
          </w:r>
        </w:p>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29973808"/>
        <w:lock w:val="sdtLocked"/>
        <w:placeholder>
          <w:docPart w:val="GBC22222222222222222222222222222"/>
        </w:placeholder>
      </w:sdtPr>
      <w:sdtEndPr>
        <w:rPr>
          <w:szCs w:val="24"/>
        </w:rPr>
      </w:sdtEndPr>
      <w:sdtContent>
        <w:p w:rsidR="00D809CB" w:rsidRDefault="00754068">
          <w:pPr>
            <w:pStyle w:val="4"/>
            <w:numPr>
              <w:ilvl w:val="0"/>
              <w:numId w:val="62"/>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2997379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应付账款情况"/>
              <w:tag w:val="_GBC_53c05e3ea1bb4f08bbe5cf204a0947b9"/>
              <w:id w:val="299737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299737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1"/>
            <w:gridCol w:w="2867"/>
            <w:gridCol w:w="3341"/>
          </w:tblGrid>
          <w:tr w:rsidR="00D809CB">
            <w:tc>
              <w:tcPr>
                <w:tcW w:w="2841" w:type="dxa"/>
                <w:shd w:val="clear" w:color="auto" w:fill="auto"/>
              </w:tcPr>
              <w:p w:rsidR="00D809CB" w:rsidRDefault="00754068">
                <w:pPr>
                  <w:jc w:val="center"/>
                  <w:rPr>
                    <w:szCs w:val="21"/>
                  </w:rPr>
                </w:pPr>
                <w:r>
                  <w:rPr>
                    <w:rFonts w:hint="eastAsia"/>
                    <w:szCs w:val="21"/>
                  </w:rPr>
                  <w:t>项目</w:t>
                </w:r>
              </w:p>
            </w:tc>
            <w:tc>
              <w:tcPr>
                <w:tcW w:w="2867" w:type="dxa"/>
                <w:shd w:val="clear" w:color="auto" w:fill="auto"/>
              </w:tcPr>
              <w:p w:rsidR="00D809CB" w:rsidRDefault="00754068">
                <w:pPr>
                  <w:jc w:val="center"/>
                  <w:rPr>
                    <w:szCs w:val="21"/>
                  </w:rPr>
                </w:pPr>
                <w:r>
                  <w:rPr>
                    <w:rFonts w:hint="eastAsia"/>
                    <w:szCs w:val="21"/>
                  </w:rPr>
                  <w:t>期末余额</w:t>
                </w:r>
              </w:p>
            </w:tc>
            <w:tc>
              <w:tcPr>
                <w:tcW w:w="3341" w:type="dxa"/>
                <w:shd w:val="clear" w:color="auto" w:fill="auto"/>
              </w:tcPr>
              <w:p w:rsidR="00D809CB" w:rsidRDefault="00754068">
                <w:pPr>
                  <w:jc w:val="center"/>
                  <w:rPr>
                    <w:szCs w:val="21"/>
                  </w:rPr>
                </w:pPr>
                <w:r>
                  <w:rPr>
                    <w:rFonts w:hint="eastAsia"/>
                    <w:szCs w:val="21"/>
                  </w:rPr>
                  <w:t>期初余额</w:t>
                </w:r>
              </w:p>
            </w:tc>
          </w:tr>
          <w:sdt>
            <w:sdtPr>
              <w:rPr>
                <w:rFonts w:hint="eastAsia"/>
                <w:szCs w:val="21"/>
              </w:rPr>
              <w:alias w:val="应付账款情况明细"/>
              <w:tag w:val="_GBC_6a9eb940fbe64774bcca168078c6adaa"/>
              <w:id w:val="29973797"/>
              <w:lock w:val="sdtLocked"/>
            </w:sdtPr>
            <w:sdtContent>
              <w:tr w:rsidR="00D809CB">
                <w:sdt>
                  <w:sdtPr>
                    <w:rPr>
                      <w:rFonts w:hint="eastAsia"/>
                      <w:szCs w:val="21"/>
                    </w:rPr>
                    <w:alias w:val="应付账款情况明细-项目"/>
                    <w:tag w:val="_GBC_2a5ca7d6b8ce4779bf0cc64e60d7eb11"/>
                    <w:id w:val="29973794"/>
                    <w:lock w:val="sdtLocked"/>
                  </w:sdtPr>
                  <w:sdtContent>
                    <w:tc>
                      <w:tcPr>
                        <w:tcW w:w="2841" w:type="dxa"/>
                        <w:shd w:val="clear" w:color="auto" w:fill="auto"/>
                      </w:tcPr>
                      <w:p w:rsidR="00D809CB" w:rsidRDefault="00754068">
                        <w:pPr>
                          <w:rPr>
                            <w:szCs w:val="21"/>
                          </w:rPr>
                        </w:pPr>
                        <w:r>
                          <w:rPr>
                            <w:rFonts w:hint="eastAsia"/>
                            <w:szCs w:val="21"/>
                          </w:rPr>
                          <w:t>原燃料采购科</w:t>
                        </w:r>
                      </w:p>
                    </w:tc>
                  </w:sdtContent>
                </w:sdt>
                <w:sdt>
                  <w:sdtPr>
                    <w:rPr>
                      <w:szCs w:val="21"/>
                    </w:rPr>
                    <w:alias w:val="应付账款情况明细-金额"/>
                    <w:tag w:val="_GBC_53a813ae89824f53924534b614cd8aed"/>
                    <w:id w:val="29973795"/>
                    <w:lock w:val="sdtLocked"/>
                  </w:sdtPr>
                  <w:sdtContent>
                    <w:tc>
                      <w:tcPr>
                        <w:tcW w:w="2867" w:type="dxa"/>
                        <w:shd w:val="clear" w:color="auto" w:fill="auto"/>
                      </w:tcPr>
                      <w:p w:rsidR="00D809CB" w:rsidRDefault="00754068">
                        <w:pPr>
                          <w:jc w:val="right"/>
                          <w:rPr>
                            <w:szCs w:val="21"/>
                          </w:rPr>
                        </w:pPr>
                        <w:r>
                          <w:rPr>
                            <w:szCs w:val="21"/>
                          </w:rPr>
                          <w:t>4,171,060,163.71</w:t>
                        </w:r>
                      </w:p>
                    </w:tc>
                  </w:sdtContent>
                </w:sdt>
                <w:sdt>
                  <w:sdtPr>
                    <w:rPr>
                      <w:szCs w:val="21"/>
                    </w:rPr>
                    <w:alias w:val="应付账款情况明细-金额"/>
                    <w:tag w:val="_GBC_e193f0720fe448129a597233119eee2c"/>
                    <w:id w:val="29973796"/>
                    <w:lock w:val="sdtLocked"/>
                  </w:sdtPr>
                  <w:sdtContent>
                    <w:tc>
                      <w:tcPr>
                        <w:tcW w:w="3341" w:type="dxa"/>
                        <w:shd w:val="clear" w:color="auto" w:fill="auto"/>
                      </w:tcPr>
                      <w:p w:rsidR="00D809CB" w:rsidRDefault="00754068">
                        <w:pPr>
                          <w:jc w:val="right"/>
                          <w:rPr>
                            <w:szCs w:val="21"/>
                          </w:rPr>
                        </w:pPr>
                        <w:r>
                          <w:rPr>
                            <w:szCs w:val="21"/>
                          </w:rPr>
                          <w:t>3,148,878,086.42</w:t>
                        </w:r>
                      </w:p>
                    </w:tc>
                  </w:sdtContent>
                </w:sdt>
              </w:tr>
            </w:sdtContent>
          </w:sdt>
          <w:sdt>
            <w:sdtPr>
              <w:rPr>
                <w:rFonts w:hint="eastAsia"/>
                <w:szCs w:val="21"/>
              </w:rPr>
              <w:alias w:val="应付账款情况明细"/>
              <w:tag w:val="_GBC_6a9eb940fbe64774bcca168078c6adaa"/>
              <w:id w:val="29973801"/>
              <w:lock w:val="sdtLocked"/>
            </w:sdtPr>
            <w:sdtContent>
              <w:tr w:rsidR="00D809CB">
                <w:sdt>
                  <w:sdtPr>
                    <w:rPr>
                      <w:rFonts w:hint="eastAsia"/>
                      <w:szCs w:val="21"/>
                    </w:rPr>
                    <w:alias w:val="应付账款情况明细-项目"/>
                    <w:tag w:val="_GBC_2a5ca7d6b8ce4779bf0cc64e60d7eb11"/>
                    <w:id w:val="29973798"/>
                    <w:lock w:val="sdtLocked"/>
                  </w:sdtPr>
                  <w:sdtContent>
                    <w:tc>
                      <w:tcPr>
                        <w:tcW w:w="2841" w:type="dxa"/>
                        <w:shd w:val="clear" w:color="auto" w:fill="auto"/>
                      </w:tcPr>
                      <w:p w:rsidR="00D809CB" w:rsidRDefault="00754068">
                        <w:pPr>
                          <w:rPr>
                            <w:szCs w:val="21"/>
                          </w:rPr>
                        </w:pPr>
                        <w:r>
                          <w:rPr>
                            <w:rFonts w:hint="eastAsia"/>
                            <w:szCs w:val="21"/>
                          </w:rPr>
                          <w:t>工程、设备款</w:t>
                        </w:r>
                      </w:p>
                    </w:tc>
                  </w:sdtContent>
                </w:sdt>
                <w:sdt>
                  <w:sdtPr>
                    <w:rPr>
                      <w:szCs w:val="21"/>
                    </w:rPr>
                    <w:alias w:val="应付账款情况明细-金额"/>
                    <w:tag w:val="_GBC_53a813ae89824f53924534b614cd8aed"/>
                    <w:id w:val="29973799"/>
                    <w:lock w:val="sdtLocked"/>
                  </w:sdtPr>
                  <w:sdtContent>
                    <w:tc>
                      <w:tcPr>
                        <w:tcW w:w="2867" w:type="dxa"/>
                        <w:shd w:val="clear" w:color="auto" w:fill="auto"/>
                      </w:tcPr>
                      <w:p w:rsidR="00D809CB" w:rsidRDefault="00754068">
                        <w:pPr>
                          <w:jc w:val="right"/>
                          <w:rPr>
                            <w:szCs w:val="21"/>
                          </w:rPr>
                        </w:pPr>
                        <w:r>
                          <w:rPr>
                            <w:szCs w:val="21"/>
                          </w:rPr>
                          <w:t>250,510,278.22</w:t>
                        </w:r>
                      </w:p>
                    </w:tc>
                  </w:sdtContent>
                </w:sdt>
                <w:sdt>
                  <w:sdtPr>
                    <w:rPr>
                      <w:szCs w:val="21"/>
                    </w:rPr>
                    <w:alias w:val="应付账款情况明细-金额"/>
                    <w:tag w:val="_GBC_e193f0720fe448129a597233119eee2c"/>
                    <w:id w:val="29973800"/>
                    <w:lock w:val="sdtLocked"/>
                  </w:sdtPr>
                  <w:sdtContent>
                    <w:tc>
                      <w:tcPr>
                        <w:tcW w:w="3341" w:type="dxa"/>
                        <w:shd w:val="clear" w:color="auto" w:fill="auto"/>
                      </w:tcPr>
                      <w:p w:rsidR="00D809CB" w:rsidRDefault="00754068">
                        <w:pPr>
                          <w:jc w:val="right"/>
                          <w:rPr>
                            <w:szCs w:val="21"/>
                          </w:rPr>
                        </w:pPr>
                        <w:r>
                          <w:rPr>
                            <w:szCs w:val="21"/>
                          </w:rPr>
                          <w:t>310,198,382.74</w:t>
                        </w:r>
                      </w:p>
                    </w:tc>
                  </w:sdtContent>
                </w:sdt>
              </w:tr>
            </w:sdtContent>
          </w:sdt>
          <w:sdt>
            <w:sdtPr>
              <w:rPr>
                <w:rFonts w:hint="eastAsia"/>
                <w:szCs w:val="21"/>
              </w:rPr>
              <w:alias w:val="应付账款情况明细"/>
              <w:tag w:val="_GBC_6a9eb940fbe64774bcca168078c6adaa"/>
              <w:id w:val="29973805"/>
              <w:lock w:val="sdtLocked"/>
            </w:sdtPr>
            <w:sdtContent>
              <w:tr w:rsidR="00D809CB">
                <w:sdt>
                  <w:sdtPr>
                    <w:rPr>
                      <w:rFonts w:hint="eastAsia"/>
                      <w:szCs w:val="21"/>
                    </w:rPr>
                    <w:alias w:val="应付账款情况明细-项目"/>
                    <w:tag w:val="_GBC_2a5ca7d6b8ce4779bf0cc64e60d7eb11"/>
                    <w:id w:val="29973802"/>
                    <w:lock w:val="sdtLocked"/>
                  </w:sdtPr>
                  <w:sdtContent>
                    <w:tc>
                      <w:tcPr>
                        <w:tcW w:w="2841" w:type="dxa"/>
                        <w:shd w:val="clear" w:color="auto" w:fill="auto"/>
                      </w:tcPr>
                      <w:p w:rsidR="00D809CB" w:rsidRDefault="00754068">
                        <w:pPr>
                          <w:rPr>
                            <w:szCs w:val="21"/>
                          </w:rPr>
                        </w:pPr>
                        <w:r>
                          <w:rPr>
                            <w:rFonts w:hint="eastAsia"/>
                            <w:szCs w:val="21"/>
                          </w:rPr>
                          <w:t>其他</w:t>
                        </w:r>
                      </w:p>
                    </w:tc>
                  </w:sdtContent>
                </w:sdt>
                <w:sdt>
                  <w:sdtPr>
                    <w:rPr>
                      <w:szCs w:val="21"/>
                    </w:rPr>
                    <w:alias w:val="应付账款情况明细-金额"/>
                    <w:tag w:val="_GBC_53a813ae89824f53924534b614cd8aed"/>
                    <w:id w:val="29973803"/>
                    <w:lock w:val="sdtLocked"/>
                  </w:sdtPr>
                  <w:sdtContent>
                    <w:tc>
                      <w:tcPr>
                        <w:tcW w:w="2867" w:type="dxa"/>
                        <w:shd w:val="clear" w:color="auto" w:fill="auto"/>
                      </w:tcPr>
                      <w:p w:rsidR="00D809CB" w:rsidRDefault="00754068">
                        <w:pPr>
                          <w:jc w:val="right"/>
                          <w:rPr>
                            <w:szCs w:val="21"/>
                          </w:rPr>
                        </w:pPr>
                        <w:r>
                          <w:rPr>
                            <w:szCs w:val="21"/>
                          </w:rPr>
                          <w:t>132,891,804.31</w:t>
                        </w:r>
                      </w:p>
                    </w:tc>
                  </w:sdtContent>
                </w:sdt>
                <w:sdt>
                  <w:sdtPr>
                    <w:rPr>
                      <w:szCs w:val="21"/>
                    </w:rPr>
                    <w:alias w:val="应付账款情况明细-金额"/>
                    <w:tag w:val="_GBC_e193f0720fe448129a597233119eee2c"/>
                    <w:id w:val="29973804"/>
                    <w:lock w:val="sdtLocked"/>
                  </w:sdtPr>
                  <w:sdtContent>
                    <w:tc>
                      <w:tcPr>
                        <w:tcW w:w="3341" w:type="dxa"/>
                        <w:shd w:val="clear" w:color="auto" w:fill="auto"/>
                      </w:tcPr>
                      <w:p w:rsidR="00D809CB" w:rsidRDefault="00754068">
                        <w:pPr>
                          <w:jc w:val="right"/>
                          <w:rPr>
                            <w:szCs w:val="21"/>
                          </w:rPr>
                        </w:pPr>
                        <w:r>
                          <w:rPr>
                            <w:szCs w:val="21"/>
                          </w:rPr>
                          <w:t>127,741,956.10</w:t>
                        </w:r>
                      </w:p>
                    </w:tc>
                  </w:sdtContent>
                </w:sdt>
              </w:tr>
            </w:sdtContent>
          </w:sdt>
          <w:tr w:rsidR="00D809CB">
            <w:tc>
              <w:tcPr>
                <w:tcW w:w="2841" w:type="dxa"/>
                <w:shd w:val="clear" w:color="auto" w:fill="auto"/>
              </w:tcPr>
              <w:p w:rsidR="00D809CB" w:rsidRDefault="00754068">
                <w:pPr>
                  <w:jc w:val="center"/>
                  <w:rPr>
                    <w:szCs w:val="21"/>
                  </w:rPr>
                </w:pPr>
                <w:r>
                  <w:rPr>
                    <w:rFonts w:hint="eastAsia"/>
                    <w:szCs w:val="21"/>
                  </w:rPr>
                  <w:t>合计</w:t>
                </w:r>
              </w:p>
            </w:tc>
            <w:sdt>
              <w:sdtPr>
                <w:rPr>
                  <w:szCs w:val="21"/>
                </w:rPr>
                <w:alias w:val="应付帐款"/>
                <w:tag w:val="_GBC_cefa0b9aa50840dfb31c319757043efd"/>
                <w:id w:val="29973806"/>
                <w:lock w:val="sdtLocked"/>
              </w:sdtPr>
              <w:sdtContent>
                <w:tc>
                  <w:tcPr>
                    <w:tcW w:w="2867" w:type="dxa"/>
                    <w:shd w:val="clear" w:color="auto" w:fill="auto"/>
                  </w:tcPr>
                  <w:p w:rsidR="00D809CB" w:rsidRDefault="00754068">
                    <w:pPr>
                      <w:jc w:val="right"/>
                      <w:rPr>
                        <w:szCs w:val="21"/>
                      </w:rPr>
                    </w:pPr>
                    <w:r>
                      <w:rPr>
                        <w:szCs w:val="21"/>
                      </w:rPr>
                      <w:t>4,554,462,246.24</w:t>
                    </w:r>
                  </w:p>
                </w:tc>
              </w:sdtContent>
            </w:sdt>
            <w:sdt>
              <w:sdtPr>
                <w:rPr>
                  <w:szCs w:val="21"/>
                </w:rPr>
                <w:alias w:val="应付帐款"/>
                <w:tag w:val="_GBC_00bb4f8f38914c7ab69df9aed6c35ae2"/>
                <w:id w:val="29973807"/>
                <w:lock w:val="sdtLocked"/>
              </w:sdtPr>
              <w:sdtContent>
                <w:tc>
                  <w:tcPr>
                    <w:tcW w:w="3341" w:type="dxa"/>
                    <w:shd w:val="clear" w:color="auto" w:fill="auto"/>
                  </w:tcPr>
                  <w:p w:rsidR="00D809CB" w:rsidRDefault="00754068">
                    <w:pPr>
                      <w:jc w:val="right"/>
                      <w:rPr>
                        <w:szCs w:val="21"/>
                      </w:rPr>
                    </w:pPr>
                    <w:r>
                      <w:rPr>
                        <w:szCs w:val="21"/>
                      </w:rPr>
                      <w:t>3,586,818,425.26</w:t>
                    </w:r>
                  </w:p>
                </w:tc>
              </w:sdtContent>
            </w:sdt>
          </w:tr>
        </w:tbl>
        <w:p w:rsidR="00D809CB" w:rsidRDefault="00D809CB"/>
        <w:p w:rsidR="00D809CB" w:rsidRDefault="005767BC"/>
      </w:sdtContent>
    </w:sdt>
    <w:p w:rsidR="00D809CB" w:rsidRDefault="00D809CB">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29973833"/>
        <w:lock w:val="sdtLocked"/>
        <w:placeholder>
          <w:docPart w:val="GBC22222222222222222222222222222"/>
        </w:placeholder>
      </w:sdtPr>
      <w:sdtEndPr>
        <w:rPr>
          <w:kern w:val="2"/>
        </w:rPr>
      </w:sdtEndPr>
      <w:sdtContent>
        <w:p w:rsidR="00D809CB" w:rsidRDefault="00754068">
          <w:pPr>
            <w:pStyle w:val="4"/>
            <w:numPr>
              <w:ilvl w:val="0"/>
              <w:numId w:val="62"/>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2997380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重要的账龄超过1年的应付账款"/>
              <w:tag w:val="_GBC_4828fbb06386477f83dfc0c7b55875e7"/>
              <w:id w:val="2997381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299738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67"/>
            <w:gridCol w:w="2939"/>
          </w:tblGrid>
          <w:tr w:rsidR="00D809CB">
            <w:tc>
              <w:tcPr>
                <w:tcW w:w="2943" w:type="dxa"/>
                <w:shd w:val="clear" w:color="auto" w:fill="auto"/>
                <w:vAlign w:val="center"/>
              </w:tcPr>
              <w:p w:rsidR="00D809CB" w:rsidRDefault="00754068">
                <w:pPr>
                  <w:jc w:val="center"/>
                  <w:rPr>
                    <w:szCs w:val="21"/>
                  </w:rPr>
                </w:pPr>
                <w:r>
                  <w:rPr>
                    <w:rFonts w:hint="eastAsia"/>
                    <w:szCs w:val="21"/>
                  </w:rPr>
                  <w:t>项目</w:t>
                </w:r>
              </w:p>
            </w:tc>
            <w:tc>
              <w:tcPr>
                <w:tcW w:w="3167" w:type="dxa"/>
                <w:shd w:val="clear" w:color="auto" w:fill="auto"/>
                <w:vAlign w:val="center"/>
              </w:tcPr>
              <w:p w:rsidR="00D809CB" w:rsidRDefault="00754068">
                <w:pPr>
                  <w:jc w:val="center"/>
                  <w:rPr>
                    <w:szCs w:val="21"/>
                  </w:rPr>
                </w:pPr>
                <w:r>
                  <w:rPr>
                    <w:rFonts w:hint="eastAsia"/>
                    <w:szCs w:val="21"/>
                  </w:rPr>
                  <w:t>期末余额</w:t>
                </w:r>
              </w:p>
            </w:tc>
            <w:tc>
              <w:tcPr>
                <w:tcW w:w="2939" w:type="dxa"/>
                <w:shd w:val="clear" w:color="auto" w:fill="auto"/>
                <w:vAlign w:val="center"/>
              </w:tcPr>
              <w:p w:rsidR="00D809CB" w:rsidRDefault="00754068">
                <w:pPr>
                  <w:jc w:val="center"/>
                  <w:rPr>
                    <w:szCs w:val="21"/>
                  </w:rPr>
                </w:pPr>
                <w:r>
                  <w:rPr>
                    <w:rFonts w:hint="eastAsia"/>
                    <w:szCs w:val="21"/>
                  </w:rPr>
                  <w:t>未偿还或结转的原因</w:t>
                </w:r>
              </w:p>
            </w:tc>
          </w:tr>
          <w:sdt>
            <w:sdtPr>
              <w:rPr>
                <w:szCs w:val="21"/>
              </w:rPr>
              <w:alias w:val="重要的账龄超过1年的应付账款明细"/>
              <w:tag w:val="_GBC_3c24b8450a0a47bd8859f88e883aa952"/>
              <w:id w:val="29973815"/>
              <w:lock w:val="sdtLocked"/>
            </w:sdtPr>
            <w:sdtContent>
              <w:tr w:rsidR="00D809CB">
                <w:sdt>
                  <w:sdtPr>
                    <w:rPr>
                      <w:szCs w:val="21"/>
                    </w:rPr>
                    <w:alias w:val="重要的账龄超过1年的应付账款明细-项目名称"/>
                    <w:tag w:val="_GBC_141773d28dd34c8295b18c94cc85ece4"/>
                    <w:id w:val="29973812"/>
                    <w:lock w:val="sdtLocked"/>
                  </w:sdtPr>
                  <w:sdtContent>
                    <w:tc>
                      <w:tcPr>
                        <w:tcW w:w="2943" w:type="dxa"/>
                        <w:tcBorders>
                          <w:bottom w:val="single" w:sz="4" w:space="0" w:color="auto"/>
                        </w:tcBorders>
                        <w:shd w:val="clear" w:color="auto" w:fill="auto"/>
                      </w:tcPr>
                      <w:p w:rsidR="00D809CB" w:rsidRDefault="00754068">
                        <w:pPr>
                          <w:rPr>
                            <w:szCs w:val="21"/>
                          </w:rPr>
                        </w:pPr>
                        <w:r>
                          <w:rPr>
                            <w:szCs w:val="21"/>
                          </w:rPr>
                          <w:t>单位一</w:t>
                        </w:r>
                      </w:p>
                    </w:tc>
                  </w:sdtContent>
                </w:sdt>
                <w:sdt>
                  <w:sdtPr>
                    <w:rPr>
                      <w:szCs w:val="21"/>
                    </w:rPr>
                    <w:alias w:val="重要的账龄超过1年的应付账款明细-余额"/>
                    <w:tag w:val="_GBC_32e43573b68c4a82aab17146178f18f2"/>
                    <w:id w:val="29973813"/>
                    <w:lock w:val="sdtLocked"/>
                  </w:sdtPr>
                  <w:sdtContent>
                    <w:tc>
                      <w:tcPr>
                        <w:tcW w:w="3167" w:type="dxa"/>
                        <w:shd w:val="clear" w:color="auto" w:fill="auto"/>
                      </w:tcPr>
                      <w:p w:rsidR="00D809CB" w:rsidRDefault="00754068">
                        <w:pPr>
                          <w:jc w:val="right"/>
                          <w:rPr>
                            <w:szCs w:val="21"/>
                          </w:rPr>
                        </w:pPr>
                        <w:r>
                          <w:rPr>
                            <w:szCs w:val="21"/>
                          </w:rPr>
                          <w:t>5,577,284.20</w:t>
                        </w:r>
                      </w:p>
                    </w:tc>
                  </w:sdtContent>
                </w:sdt>
                <w:sdt>
                  <w:sdtPr>
                    <w:rPr>
                      <w:szCs w:val="21"/>
                    </w:rPr>
                    <w:alias w:val="重要的账龄超过1年的应付账款明细-未偿还或结转的原因"/>
                    <w:tag w:val="_GBC_113967d4dd114818b559c2795509b2fb"/>
                    <w:id w:val="29973814"/>
                    <w:lock w:val="sdtLocked"/>
                  </w:sdtPr>
                  <w:sdtContent>
                    <w:tc>
                      <w:tcPr>
                        <w:tcW w:w="2939" w:type="dxa"/>
                        <w:shd w:val="clear" w:color="auto" w:fill="auto"/>
                      </w:tcPr>
                      <w:p w:rsidR="00D809CB" w:rsidRDefault="00754068">
                        <w:pPr>
                          <w:jc w:val="center"/>
                          <w:rPr>
                            <w:szCs w:val="21"/>
                          </w:rPr>
                        </w:pPr>
                        <w:r>
                          <w:rPr>
                            <w:szCs w:val="21"/>
                          </w:rPr>
                          <w:t>未到结算期</w:t>
                        </w:r>
                      </w:p>
                    </w:tc>
                  </w:sdtContent>
                </w:sdt>
              </w:tr>
            </w:sdtContent>
          </w:sdt>
          <w:sdt>
            <w:sdtPr>
              <w:rPr>
                <w:szCs w:val="21"/>
              </w:rPr>
              <w:alias w:val="重要的账龄超过1年的应付账款明细"/>
              <w:tag w:val="_GBC_3c24b8450a0a47bd8859f88e883aa952"/>
              <w:id w:val="29973819"/>
              <w:lock w:val="sdtLocked"/>
            </w:sdtPr>
            <w:sdtContent>
              <w:tr w:rsidR="00D809CB">
                <w:sdt>
                  <w:sdtPr>
                    <w:rPr>
                      <w:szCs w:val="21"/>
                    </w:rPr>
                    <w:alias w:val="重要的账龄超过1年的应付账款明细-项目名称"/>
                    <w:tag w:val="_GBC_141773d28dd34c8295b18c94cc85ece4"/>
                    <w:id w:val="29973816"/>
                    <w:lock w:val="sdtLocked"/>
                  </w:sdtPr>
                  <w:sdtContent>
                    <w:tc>
                      <w:tcPr>
                        <w:tcW w:w="2943" w:type="dxa"/>
                        <w:tcBorders>
                          <w:bottom w:val="single" w:sz="4" w:space="0" w:color="auto"/>
                        </w:tcBorders>
                        <w:shd w:val="clear" w:color="auto" w:fill="auto"/>
                      </w:tcPr>
                      <w:p w:rsidR="00D809CB" w:rsidRDefault="00754068">
                        <w:pPr>
                          <w:rPr>
                            <w:szCs w:val="21"/>
                          </w:rPr>
                        </w:pPr>
                        <w:r>
                          <w:rPr>
                            <w:szCs w:val="21"/>
                          </w:rPr>
                          <w:t>单位二</w:t>
                        </w:r>
                      </w:p>
                    </w:tc>
                  </w:sdtContent>
                </w:sdt>
                <w:sdt>
                  <w:sdtPr>
                    <w:rPr>
                      <w:szCs w:val="21"/>
                    </w:rPr>
                    <w:alias w:val="重要的账龄超过1年的应付账款明细-余额"/>
                    <w:tag w:val="_GBC_32e43573b68c4a82aab17146178f18f2"/>
                    <w:id w:val="29973817"/>
                    <w:lock w:val="sdtLocked"/>
                  </w:sdtPr>
                  <w:sdtContent>
                    <w:tc>
                      <w:tcPr>
                        <w:tcW w:w="3167" w:type="dxa"/>
                        <w:shd w:val="clear" w:color="auto" w:fill="auto"/>
                      </w:tcPr>
                      <w:p w:rsidR="00D809CB" w:rsidRDefault="00754068">
                        <w:pPr>
                          <w:jc w:val="right"/>
                          <w:rPr>
                            <w:szCs w:val="21"/>
                          </w:rPr>
                        </w:pPr>
                        <w:r>
                          <w:rPr>
                            <w:szCs w:val="21"/>
                          </w:rPr>
                          <w:t>3,986,292.31</w:t>
                        </w:r>
                      </w:p>
                    </w:tc>
                  </w:sdtContent>
                </w:sdt>
                <w:sdt>
                  <w:sdtPr>
                    <w:rPr>
                      <w:szCs w:val="21"/>
                    </w:rPr>
                    <w:alias w:val="重要的账龄超过1年的应付账款明细-未偿还或结转的原因"/>
                    <w:tag w:val="_GBC_113967d4dd114818b559c2795509b2fb"/>
                    <w:id w:val="29973818"/>
                    <w:lock w:val="sdtLocked"/>
                  </w:sdtPr>
                  <w:sdtContent>
                    <w:tc>
                      <w:tcPr>
                        <w:tcW w:w="2939" w:type="dxa"/>
                        <w:shd w:val="clear" w:color="auto" w:fill="auto"/>
                      </w:tcPr>
                      <w:p w:rsidR="00D809CB" w:rsidRDefault="00754068">
                        <w:pPr>
                          <w:jc w:val="center"/>
                          <w:rPr>
                            <w:szCs w:val="21"/>
                          </w:rPr>
                        </w:pPr>
                        <w:r>
                          <w:rPr>
                            <w:szCs w:val="21"/>
                          </w:rPr>
                          <w:t>未到结算期</w:t>
                        </w:r>
                      </w:p>
                    </w:tc>
                  </w:sdtContent>
                </w:sdt>
              </w:tr>
            </w:sdtContent>
          </w:sdt>
          <w:sdt>
            <w:sdtPr>
              <w:rPr>
                <w:szCs w:val="21"/>
              </w:rPr>
              <w:alias w:val="重要的账龄超过1年的应付账款明细"/>
              <w:tag w:val="_GBC_3c24b8450a0a47bd8859f88e883aa952"/>
              <w:id w:val="29973823"/>
              <w:lock w:val="sdtLocked"/>
            </w:sdtPr>
            <w:sdtContent>
              <w:tr w:rsidR="00D809CB">
                <w:sdt>
                  <w:sdtPr>
                    <w:rPr>
                      <w:szCs w:val="21"/>
                    </w:rPr>
                    <w:alias w:val="重要的账龄超过1年的应付账款明细-项目名称"/>
                    <w:tag w:val="_GBC_141773d28dd34c8295b18c94cc85ece4"/>
                    <w:id w:val="29973820"/>
                    <w:lock w:val="sdtLocked"/>
                  </w:sdtPr>
                  <w:sdtContent>
                    <w:tc>
                      <w:tcPr>
                        <w:tcW w:w="2943" w:type="dxa"/>
                        <w:tcBorders>
                          <w:bottom w:val="single" w:sz="4" w:space="0" w:color="auto"/>
                        </w:tcBorders>
                        <w:shd w:val="clear" w:color="auto" w:fill="auto"/>
                      </w:tcPr>
                      <w:p w:rsidR="00D809CB" w:rsidRDefault="00754068">
                        <w:pPr>
                          <w:rPr>
                            <w:szCs w:val="21"/>
                          </w:rPr>
                        </w:pPr>
                        <w:r>
                          <w:rPr>
                            <w:szCs w:val="21"/>
                          </w:rPr>
                          <w:t>单位三</w:t>
                        </w:r>
                      </w:p>
                    </w:tc>
                  </w:sdtContent>
                </w:sdt>
                <w:sdt>
                  <w:sdtPr>
                    <w:rPr>
                      <w:szCs w:val="21"/>
                    </w:rPr>
                    <w:alias w:val="重要的账龄超过1年的应付账款明细-余额"/>
                    <w:tag w:val="_GBC_32e43573b68c4a82aab17146178f18f2"/>
                    <w:id w:val="29973821"/>
                    <w:lock w:val="sdtLocked"/>
                  </w:sdtPr>
                  <w:sdtContent>
                    <w:tc>
                      <w:tcPr>
                        <w:tcW w:w="3167" w:type="dxa"/>
                        <w:shd w:val="clear" w:color="auto" w:fill="auto"/>
                      </w:tcPr>
                      <w:p w:rsidR="00D809CB" w:rsidRDefault="00754068">
                        <w:pPr>
                          <w:jc w:val="right"/>
                          <w:rPr>
                            <w:szCs w:val="21"/>
                          </w:rPr>
                        </w:pPr>
                        <w:r>
                          <w:rPr>
                            <w:szCs w:val="21"/>
                          </w:rPr>
                          <w:t>3,887,573.44</w:t>
                        </w:r>
                      </w:p>
                    </w:tc>
                  </w:sdtContent>
                </w:sdt>
                <w:sdt>
                  <w:sdtPr>
                    <w:rPr>
                      <w:szCs w:val="21"/>
                    </w:rPr>
                    <w:alias w:val="重要的账龄超过1年的应付账款明细-未偿还或结转的原因"/>
                    <w:tag w:val="_GBC_113967d4dd114818b559c2795509b2fb"/>
                    <w:id w:val="29973822"/>
                    <w:lock w:val="sdtLocked"/>
                  </w:sdtPr>
                  <w:sdtContent>
                    <w:tc>
                      <w:tcPr>
                        <w:tcW w:w="2939" w:type="dxa"/>
                        <w:shd w:val="clear" w:color="auto" w:fill="auto"/>
                      </w:tcPr>
                      <w:p w:rsidR="00D809CB" w:rsidRDefault="00754068">
                        <w:pPr>
                          <w:jc w:val="center"/>
                          <w:rPr>
                            <w:szCs w:val="21"/>
                          </w:rPr>
                        </w:pPr>
                        <w:r>
                          <w:rPr>
                            <w:szCs w:val="21"/>
                          </w:rPr>
                          <w:t>未到结算期</w:t>
                        </w:r>
                      </w:p>
                    </w:tc>
                  </w:sdtContent>
                </w:sdt>
              </w:tr>
            </w:sdtContent>
          </w:sdt>
          <w:sdt>
            <w:sdtPr>
              <w:rPr>
                <w:szCs w:val="21"/>
              </w:rPr>
              <w:alias w:val="重要的账龄超过1年的应付账款明细"/>
              <w:tag w:val="_GBC_3c24b8450a0a47bd8859f88e883aa952"/>
              <w:id w:val="29973827"/>
              <w:lock w:val="sdtLocked"/>
            </w:sdtPr>
            <w:sdtContent>
              <w:tr w:rsidR="00D809CB">
                <w:sdt>
                  <w:sdtPr>
                    <w:rPr>
                      <w:szCs w:val="21"/>
                    </w:rPr>
                    <w:alias w:val="重要的账龄超过1年的应付账款明细-项目名称"/>
                    <w:tag w:val="_GBC_141773d28dd34c8295b18c94cc85ece4"/>
                    <w:id w:val="29973824"/>
                    <w:lock w:val="sdtLocked"/>
                  </w:sdtPr>
                  <w:sdtContent>
                    <w:tc>
                      <w:tcPr>
                        <w:tcW w:w="2943" w:type="dxa"/>
                        <w:tcBorders>
                          <w:bottom w:val="single" w:sz="4" w:space="0" w:color="auto"/>
                        </w:tcBorders>
                        <w:shd w:val="clear" w:color="auto" w:fill="auto"/>
                      </w:tcPr>
                      <w:p w:rsidR="00D809CB" w:rsidRDefault="00754068">
                        <w:pPr>
                          <w:rPr>
                            <w:szCs w:val="21"/>
                          </w:rPr>
                        </w:pPr>
                        <w:r>
                          <w:rPr>
                            <w:szCs w:val="21"/>
                          </w:rPr>
                          <w:t>单位四</w:t>
                        </w:r>
                      </w:p>
                    </w:tc>
                  </w:sdtContent>
                </w:sdt>
                <w:sdt>
                  <w:sdtPr>
                    <w:rPr>
                      <w:szCs w:val="21"/>
                    </w:rPr>
                    <w:alias w:val="重要的账龄超过1年的应付账款明细-余额"/>
                    <w:tag w:val="_GBC_32e43573b68c4a82aab17146178f18f2"/>
                    <w:id w:val="29973825"/>
                    <w:lock w:val="sdtLocked"/>
                  </w:sdtPr>
                  <w:sdtContent>
                    <w:tc>
                      <w:tcPr>
                        <w:tcW w:w="3167" w:type="dxa"/>
                        <w:shd w:val="clear" w:color="auto" w:fill="auto"/>
                      </w:tcPr>
                      <w:p w:rsidR="00D809CB" w:rsidRDefault="00754068">
                        <w:pPr>
                          <w:jc w:val="right"/>
                          <w:rPr>
                            <w:szCs w:val="21"/>
                          </w:rPr>
                        </w:pPr>
                        <w:r>
                          <w:rPr>
                            <w:szCs w:val="21"/>
                          </w:rPr>
                          <w:t>1,886,168.77</w:t>
                        </w:r>
                      </w:p>
                    </w:tc>
                  </w:sdtContent>
                </w:sdt>
                <w:sdt>
                  <w:sdtPr>
                    <w:rPr>
                      <w:szCs w:val="21"/>
                    </w:rPr>
                    <w:alias w:val="重要的账龄超过1年的应付账款明细-未偿还或结转的原因"/>
                    <w:tag w:val="_GBC_113967d4dd114818b559c2795509b2fb"/>
                    <w:id w:val="29973826"/>
                    <w:lock w:val="sdtLocked"/>
                  </w:sdtPr>
                  <w:sdtContent>
                    <w:tc>
                      <w:tcPr>
                        <w:tcW w:w="2939" w:type="dxa"/>
                        <w:shd w:val="clear" w:color="auto" w:fill="auto"/>
                      </w:tcPr>
                      <w:p w:rsidR="00D809CB" w:rsidRDefault="00754068">
                        <w:pPr>
                          <w:jc w:val="center"/>
                          <w:rPr>
                            <w:szCs w:val="21"/>
                          </w:rPr>
                        </w:pPr>
                        <w:r>
                          <w:rPr>
                            <w:szCs w:val="21"/>
                          </w:rPr>
                          <w:t>未到结算期</w:t>
                        </w:r>
                      </w:p>
                    </w:tc>
                  </w:sdtContent>
                </w:sdt>
              </w:tr>
            </w:sdtContent>
          </w:sdt>
          <w:sdt>
            <w:sdtPr>
              <w:rPr>
                <w:szCs w:val="21"/>
              </w:rPr>
              <w:alias w:val="重要的账龄超过1年的应付账款明细"/>
              <w:tag w:val="_GBC_3c24b8450a0a47bd8859f88e883aa952"/>
              <w:id w:val="29973831"/>
              <w:lock w:val="sdtLocked"/>
            </w:sdtPr>
            <w:sdtContent>
              <w:tr w:rsidR="00D809CB">
                <w:sdt>
                  <w:sdtPr>
                    <w:rPr>
                      <w:szCs w:val="21"/>
                    </w:rPr>
                    <w:alias w:val="重要的账龄超过1年的应付账款明细-项目名称"/>
                    <w:tag w:val="_GBC_141773d28dd34c8295b18c94cc85ece4"/>
                    <w:id w:val="29973828"/>
                    <w:lock w:val="sdtLocked"/>
                  </w:sdtPr>
                  <w:sdtContent>
                    <w:tc>
                      <w:tcPr>
                        <w:tcW w:w="2943" w:type="dxa"/>
                        <w:tcBorders>
                          <w:bottom w:val="single" w:sz="4" w:space="0" w:color="auto"/>
                        </w:tcBorders>
                        <w:shd w:val="clear" w:color="auto" w:fill="auto"/>
                      </w:tcPr>
                      <w:p w:rsidR="00D809CB" w:rsidRDefault="00754068">
                        <w:pPr>
                          <w:rPr>
                            <w:szCs w:val="21"/>
                          </w:rPr>
                        </w:pPr>
                        <w:r>
                          <w:rPr>
                            <w:szCs w:val="21"/>
                          </w:rPr>
                          <w:t>单位五</w:t>
                        </w:r>
                      </w:p>
                    </w:tc>
                  </w:sdtContent>
                </w:sdt>
                <w:sdt>
                  <w:sdtPr>
                    <w:rPr>
                      <w:szCs w:val="21"/>
                    </w:rPr>
                    <w:alias w:val="重要的账龄超过1年的应付账款明细-余额"/>
                    <w:tag w:val="_GBC_32e43573b68c4a82aab17146178f18f2"/>
                    <w:id w:val="29973829"/>
                    <w:lock w:val="sdtLocked"/>
                  </w:sdtPr>
                  <w:sdtContent>
                    <w:tc>
                      <w:tcPr>
                        <w:tcW w:w="3167" w:type="dxa"/>
                        <w:shd w:val="clear" w:color="auto" w:fill="auto"/>
                      </w:tcPr>
                      <w:p w:rsidR="00D809CB" w:rsidRDefault="00754068">
                        <w:pPr>
                          <w:jc w:val="right"/>
                          <w:rPr>
                            <w:szCs w:val="21"/>
                          </w:rPr>
                        </w:pPr>
                        <w:r>
                          <w:rPr>
                            <w:szCs w:val="21"/>
                          </w:rPr>
                          <w:t>1,476,676.00</w:t>
                        </w:r>
                      </w:p>
                    </w:tc>
                  </w:sdtContent>
                </w:sdt>
                <w:sdt>
                  <w:sdtPr>
                    <w:rPr>
                      <w:szCs w:val="21"/>
                    </w:rPr>
                    <w:alias w:val="重要的账龄超过1年的应付账款明细-未偿还或结转的原因"/>
                    <w:tag w:val="_GBC_113967d4dd114818b559c2795509b2fb"/>
                    <w:id w:val="29973830"/>
                    <w:lock w:val="sdtLocked"/>
                  </w:sdtPr>
                  <w:sdtContent>
                    <w:tc>
                      <w:tcPr>
                        <w:tcW w:w="2939" w:type="dxa"/>
                        <w:shd w:val="clear" w:color="auto" w:fill="auto"/>
                      </w:tcPr>
                      <w:p w:rsidR="00D809CB" w:rsidRDefault="00754068">
                        <w:pPr>
                          <w:jc w:val="center"/>
                          <w:rPr>
                            <w:szCs w:val="21"/>
                          </w:rPr>
                        </w:pPr>
                        <w:r>
                          <w:rPr>
                            <w:szCs w:val="21"/>
                          </w:rPr>
                          <w:t>未到结算期</w:t>
                        </w:r>
                      </w:p>
                    </w:tc>
                  </w:sdtContent>
                </w:sdt>
              </w:tr>
            </w:sdtContent>
          </w:sdt>
          <w:tr w:rsidR="00D809CB">
            <w:tc>
              <w:tcPr>
                <w:tcW w:w="2943" w:type="dxa"/>
                <w:shd w:val="clear" w:color="auto" w:fill="auto"/>
                <w:vAlign w:val="center"/>
              </w:tcPr>
              <w:p w:rsidR="00D809CB" w:rsidRDefault="00754068">
                <w:pPr>
                  <w:jc w:val="center"/>
                  <w:rPr>
                    <w:szCs w:val="21"/>
                  </w:rPr>
                </w:pPr>
                <w:r>
                  <w:rPr>
                    <w:rFonts w:hint="eastAsia"/>
                    <w:szCs w:val="21"/>
                  </w:rPr>
                  <w:t>合计</w:t>
                </w:r>
              </w:p>
            </w:tc>
            <w:tc>
              <w:tcPr>
                <w:tcW w:w="3167" w:type="dxa"/>
                <w:shd w:val="clear" w:color="auto" w:fill="auto"/>
              </w:tcPr>
              <w:p w:rsidR="00D809CB" w:rsidRDefault="005767BC">
                <w:pPr>
                  <w:jc w:val="right"/>
                  <w:rPr>
                    <w:szCs w:val="21"/>
                  </w:rPr>
                </w:pPr>
                <w:sdt>
                  <w:sdtPr>
                    <w:rPr>
                      <w:szCs w:val="21"/>
                    </w:rPr>
                    <w:alias w:val="重要的账龄超过1年的应付账款金额合计"/>
                    <w:tag w:val="_GBC_2fe395320f8f4b3fa28841324e8271ff"/>
                    <w:id w:val="29973832"/>
                    <w:lock w:val="sdtLocked"/>
                  </w:sdtPr>
                  <w:sdtContent>
                    <w:r w:rsidR="00754068">
                      <w:rPr>
                        <w:szCs w:val="21"/>
                      </w:rPr>
                      <w:t>16,813,994.72</w:t>
                    </w:r>
                  </w:sdtContent>
                </w:sdt>
              </w:p>
            </w:tc>
            <w:tc>
              <w:tcPr>
                <w:tcW w:w="2939" w:type="dxa"/>
                <w:shd w:val="clear" w:color="auto" w:fill="auto"/>
              </w:tcPr>
              <w:p w:rsidR="00D809CB" w:rsidRDefault="00754068">
                <w:pPr>
                  <w:jc w:val="center"/>
                  <w:rPr>
                    <w:szCs w:val="21"/>
                  </w:rPr>
                </w:pPr>
                <w:r>
                  <w:rPr>
                    <w:rFonts w:hint="eastAsia"/>
                    <w:szCs w:val="21"/>
                  </w:rPr>
                  <w:t>/</w:t>
                </w:r>
              </w:p>
            </w:tc>
          </w:tr>
        </w:tbl>
        <w:p w:rsidR="00D809CB" w:rsidRDefault="00D809CB"/>
        <w:p w:rsidR="00D809CB" w:rsidRDefault="005767BC"/>
      </w:sdtContent>
    </w:sdt>
    <w:sdt>
      <w:sdtPr>
        <w:rPr>
          <w:rFonts w:hint="eastAsia"/>
          <w:b/>
          <w:bCs/>
        </w:rPr>
        <w:alias w:val="模块:应付账款的其他说明"/>
        <w:tag w:val="_GBC_aecd44efc3ea456b9149dd662d0a5085"/>
        <w:id w:val="29973835"/>
        <w:lock w:val="sdtLocked"/>
        <w:placeholder>
          <w:docPart w:val="GBC22222222222222222222222222222"/>
        </w:placeholder>
      </w:sdtPr>
      <w:sdtEndPr>
        <w:rPr>
          <w:rFonts w:cstheme="minorBidi" w:hint="default"/>
          <w:b w:val="0"/>
          <w:bCs w:val="0"/>
          <w:kern w:val="2"/>
          <w:szCs w:val="21"/>
        </w:rPr>
      </w:sdtEndPr>
      <w:sdtContent>
        <w:p w:rsidR="00D809CB" w:rsidRDefault="00754068">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29973834"/>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snapToGrid w:val="0"/>
        <w:spacing w:line="240" w:lineRule="atLeast"/>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29973849"/>
        <w:lock w:val="sdtLocked"/>
        <w:placeholder>
          <w:docPart w:val="GBC22222222222222222222222222222"/>
        </w:placeholder>
      </w:sdtPr>
      <w:sdtEndPr>
        <w:rPr>
          <w:szCs w:val="24"/>
        </w:rPr>
      </w:sdtEndPr>
      <w:sdtContent>
        <w:p w:rsidR="00D809CB" w:rsidRDefault="00754068">
          <w:pPr>
            <w:pStyle w:val="4"/>
            <w:numPr>
              <w:ilvl w:val="0"/>
              <w:numId w:val="63"/>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2997383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预收账款情况"/>
              <w:tag w:val="_GBC_f4564e0d7a8a4a9589aae9168c4c8fdb"/>
              <w:id w:val="29973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299738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8"/>
            <w:gridCol w:w="3078"/>
            <w:gridCol w:w="3073"/>
          </w:tblGrid>
          <w:tr w:rsidR="00D809CB">
            <w:tc>
              <w:tcPr>
                <w:tcW w:w="2898" w:type="dxa"/>
                <w:shd w:val="clear" w:color="auto" w:fill="auto"/>
              </w:tcPr>
              <w:p w:rsidR="00D809CB" w:rsidRDefault="00754068">
                <w:pPr>
                  <w:jc w:val="center"/>
                  <w:rPr>
                    <w:szCs w:val="21"/>
                  </w:rPr>
                </w:pPr>
                <w:r>
                  <w:rPr>
                    <w:rFonts w:hint="eastAsia"/>
                    <w:szCs w:val="21"/>
                  </w:rPr>
                  <w:t>项目</w:t>
                </w:r>
              </w:p>
            </w:tc>
            <w:tc>
              <w:tcPr>
                <w:tcW w:w="3078" w:type="dxa"/>
                <w:shd w:val="clear" w:color="auto" w:fill="auto"/>
              </w:tcPr>
              <w:p w:rsidR="00D809CB" w:rsidRDefault="00754068">
                <w:pPr>
                  <w:jc w:val="center"/>
                  <w:rPr>
                    <w:szCs w:val="21"/>
                  </w:rPr>
                </w:pPr>
                <w:r>
                  <w:rPr>
                    <w:rFonts w:hint="eastAsia"/>
                    <w:szCs w:val="21"/>
                  </w:rPr>
                  <w:t>期末余额</w:t>
                </w:r>
              </w:p>
            </w:tc>
            <w:tc>
              <w:tcPr>
                <w:tcW w:w="3073" w:type="dxa"/>
                <w:shd w:val="clear" w:color="auto" w:fill="auto"/>
              </w:tcPr>
              <w:p w:rsidR="00D809CB" w:rsidRDefault="00754068">
                <w:pPr>
                  <w:jc w:val="center"/>
                  <w:rPr>
                    <w:szCs w:val="21"/>
                  </w:rPr>
                </w:pPr>
                <w:r>
                  <w:rPr>
                    <w:rFonts w:hint="eastAsia"/>
                    <w:szCs w:val="21"/>
                  </w:rPr>
                  <w:t>期初余额</w:t>
                </w:r>
              </w:p>
            </w:tc>
          </w:tr>
          <w:sdt>
            <w:sdtPr>
              <w:rPr>
                <w:rFonts w:hint="eastAsia"/>
                <w:szCs w:val="21"/>
              </w:rPr>
              <w:alias w:val="预收账款情况明细"/>
              <w:tag w:val="_GBC_230853c1febc415e90da55e0c713ce54"/>
              <w:id w:val="29973842"/>
              <w:lock w:val="sdtLocked"/>
            </w:sdtPr>
            <w:sdtContent>
              <w:tr w:rsidR="00D809CB">
                <w:sdt>
                  <w:sdtPr>
                    <w:rPr>
                      <w:rFonts w:hint="eastAsia"/>
                      <w:szCs w:val="21"/>
                    </w:rPr>
                    <w:alias w:val="预收账款情况明细-项目"/>
                    <w:tag w:val="_GBC_761e1f97d6a9400c8bf77837fd5e54ca"/>
                    <w:id w:val="29973839"/>
                    <w:lock w:val="sdtLocked"/>
                  </w:sdtPr>
                  <w:sdtContent>
                    <w:tc>
                      <w:tcPr>
                        <w:tcW w:w="2898" w:type="dxa"/>
                        <w:shd w:val="clear" w:color="auto" w:fill="auto"/>
                      </w:tcPr>
                      <w:p w:rsidR="00D809CB" w:rsidRDefault="00754068">
                        <w:pPr>
                          <w:rPr>
                            <w:szCs w:val="21"/>
                          </w:rPr>
                        </w:pPr>
                        <w:r>
                          <w:rPr>
                            <w:rFonts w:hint="eastAsia"/>
                            <w:szCs w:val="21"/>
                          </w:rPr>
                          <w:t>预收钢材款</w:t>
                        </w:r>
                      </w:p>
                    </w:tc>
                  </w:sdtContent>
                </w:sdt>
                <w:sdt>
                  <w:sdtPr>
                    <w:rPr>
                      <w:szCs w:val="21"/>
                    </w:rPr>
                    <w:alias w:val="预收账款情况明细-金额"/>
                    <w:tag w:val="_GBC_7396c58eea384244964498ccbc83cfde"/>
                    <w:id w:val="29973840"/>
                    <w:lock w:val="sdtLocked"/>
                  </w:sdtPr>
                  <w:sdtContent>
                    <w:tc>
                      <w:tcPr>
                        <w:tcW w:w="3078" w:type="dxa"/>
                        <w:shd w:val="clear" w:color="auto" w:fill="auto"/>
                      </w:tcPr>
                      <w:p w:rsidR="00D809CB" w:rsidRDefault="00754068">
                        <w:pPr>
                          <w:jc w:val="right"/>
                          <w:rPr>
                            <w:szCs w:val="21"/>
                          </w:rPr>
                        </w:pPr>
                        <w:r>
                          <w:rPr>
                            <w:szCs w:val="21"/>
                          </w:rPr>
                          <w:t>643,375,696.33</w:t>
                        </w:r>
                      </w:p>
                    </w:tc>
                  </w:sdtContent>
                </w:sdt>
                <w:sdt>
                  <w:sdtPr>
                    <w:rPr>
                      <w:szCs w:val="21"/>
                    </w:rPr>
                    <w:alias w:val="预收账款情况明细-金额"/>
                    <w:tag w:val="_GBC_fe2b16a0aeac49a2a1b8710bf9023453"/>
                    <w:id w:val="29973841"/>
                    <w:lock w:val="sdtLocked"/>
                  </w:sdtPr>
                  <w:sdtContent>
                    <w:tc>
                      <w:tcPr>
                        <w:tcW w:w="3073" w:type="dxa"/>
                        <w:shd w:val="clear" w:color="auto" w:fill="auto"/>
                      </w:tcPr>
                      <w:p w:rsidR="00D809CB" w:rsidRDefault="00754068">
                        <w:pPr>
                          <w:jc w:val="right"/>
                          <w:rPr>
                            <w:szCs w:val="21"/>
                          </w:rPr>
                        </w:pPr>
                        <w:r>
                          <w:rPr>
                            <w:szCs w:val="21"/>
                          </w:rPr>
                          <w:t>493,677,196.18</w:t>
                        </w:r>
                      </w:p>
                    </w:tc>
                  </w:sdtContent>
                </w:sdt>
              </w:tr>
            </w:sdtContent>
          </w:sdt>
          <w:sdt>
            <w:sdtPr>
              <w:rPr>
                <w:rFonts w:hint="eastAsia"/>
                <w:szCs w:val="21"/>
              </w:rPr>
              <w:alias w:val="预收账款情况明细"/>
              <w:tag w:val="_GBC_230853c1febc415e90da55e0c713ce54"/>
              <w:id w:val="29973846"/>
              <w:lock w:val="sdtLocked"/>
            </w:sdtPr>
            <w:sdtContent>
              <w:tr w:rsidR="00D809CB">
                <w:sdt>
                  <w:sdtPr>
                    <w:rPr>
                      <w:rFonts w:hint="eastAsia"/>
                      <w:szCs w:val="21"/>
                    </w:rPr>
                    <w:alias w:val="预收账款情况明细-项目"/>
                    <w:tag w:val="_GBC_761e1f97d6a9400c8bf77837fd5e54ca"/>
                    <w:id w:val="29973843"/>
                    <w:lock w:val="sdtLocked"/>
                  </w:sdtPr>
                  <w:sdtContent>
                    <w:tc>
                      <w:tcPr>
                        <w:tcW w:w="2898" w:type="dxa"/>
                        <w:shd w:val="clear" w:color="auto" w:fill="auto"/>
                      </w:tcPr>
                      <w:p w:rsidR="00D809CB" w:rsidRDefault="00754068">
                        <w:pPr>
                          <w:rPr>
                            <w:szCs w:val="21"/>
                          </w:rPr>
                        </w:pPr>
                        <w:r>
                          <w:rPr>
                            <w:rFonts w:hint="eastAsia"/>
                            <w:szCs w:val="21"/>
                          </w:rPr>
                          <w:t>其他</w:t>
                        </w:r>
                      </w:p>
                    </w:tc>
                  </w:sdtContent>
                </w:sdt>
                <w:sdt>
                  <w:sdtPr>
                    <w:rPr>
                      <w:szCs w:val="21"/>
                    </w:rPr>
                    <w:alias w:val="预收账款情况明细-金额"/>
                    <w:tag w:val="_GBC_7396c58eea384244964498ccbc83cfde"/>
                    <w:id w:val="29973844"/>
                    <w:lock w:val="sdtLocked"/>
                  </w:sdtPr>
                  <w:sdtContent>
                    <w:tc>
                      <w:tcPr>
                        <w:tcW w:w="3078" w:type="dxa"/>
                        <w:shd w:val="clear" w:color="auto" w:fill="auto"/>
                      </w:tcPr>
                      <w:p w:rsidR="00D809CB" w:rsidRDefault="00754068">
                        <w:pPr>
                          <w:jc w:val="right"/>
                          <w:rPr>
                            <w:szCs w:val="21"/>
                          </w:rPr>
                        </w:pPr>
                        <w:r>
                          <w:rPr>
                            <w:szCs w:val="21"/>
                          </w:rPr>
                          <w:t>13,663,679.84</w:t>
                        </w:r>
                      </w:p>
                    </w:tc>
                  </w:sdtContent>
                </w:sdt>
                <w:sdt>
                  <w:sdtPr>
                    <w:rPr>
                      <w:szCs w:val="21"/>
                    </w:rPr>
                    <w:alias w:val="预收账款情况明细-金额"/>
                    <w:tag w:val="_GBC_fe2b16a0aeac49a2a1b8710bf9023453"/>
                    <w:id w:val="29973845"/>
                    <w:lock w:val="sdtLocked"/>
                  </w:sdtPr>
                  <w:sdtContent>
                    <w:tc>
                      <w:tcPr>
                        <w:tcW w:w="3073" w:type="dxa"/>
                        <w:shd w:val="clear" w:color="auto" w:fill="auto"/>
                      </w:tcPr>
                      <w:p w:rsidR="00D809CB" w:rsidRDefault="00754068">
                        <w:pPr>
                          <w:jc w:val="right"/>
                          <w:rPr>
                            <w:szCs w:val="21"/>
                          </w:rPr>
                        </w:pPr>
                        <w:r>
                          <w:rPr>
                            <w:szCs w:val="21"/>
                          </w:rPr>
                          <w:t>5,651,270.69</w:t>
                        </w:r>
                      </w:p>
                    </w:tc>
                  </w:sdtContent>
                </w:sdt>
              </w:tr>
            </w:sdtContent>
          </w:sdt>
          <w:tr w:rsidR="00D809CB">
            <w:tc>
              <w:tcPr>
                <w:tcW w:w="2898" w:type="dxa"/>
                <w:shd w:val="clear" w:color="auto" w:fill="auto"/>
              </w:tcPr>
              <w:p w:rsidR="00D809CB" w:rsidRDefault="00754068">
                <w:pPr>
                  <w:jc w:val="center"/>
                  <w:rPr>
                    <w:szCs w:val="21"/>
                  </w:rPr>
                </w:pPr>
                <w:r>
                  <w:rPr>
                    <w:rFonts w:hint="eastAsia"/>
                    <w:szCs w:val="21"/>
                  </w:rPr>
                  <w:t>合计</w:t>
                </w:r>
              </w:p>
            </w:tc>
            <w:sdt>
              <w:sdtPr>
                <w:rPr>
                  <w:szCs w:val="21"/>
                </w:rPr>
                <w:alias w:val="预收帐款"/>
                <w:tag w:val="_GBC_4ad518083c254dc292b5cadbe2bc550c"/>
                <w:id w:val="29973847"/>
                <w:lock w:val="sdtLocked"/>
              </w:sdtPr>
              <w:sdtContent>
                <w:tc>
                  <w:tcPr>
                    <w:tcW w:w="3078" w:type="dxa"/>
                    <w:shd w:val="clear" w:color="auto" w:fill="auto"/>
                  </w:tcPr>
                  <w:p w:rsidR="00D809CB" w:rsidRDefault="00754068">
                    <w:pPr>
                      <w:jc w:val="right"/>
                      <w:rPr>
                        <w:szCs w:val="21"/>
                      </w:rPr>
                    </w:pPr>
                    <w:r>
                      <w:rPr>
                        <w:szCs w:val="21"/>
                      </w:rPr>
                      <w:t>657,039,376.17</w:t>
                    </w:r>
                  </w:p>
                </w:tc>
              </w:sdtContent>
            </w:sdt>
            <w:sdt>
              <w:sdtPr>
                <w:rPr>
                  <w:szCs w:val="21"/>
                </w:rPr>
                <w:alias w:val="预收帐款"/>
                <w:tag w:val="_GBC_04d89426e20b4bf09fca0e90c932358a"/>
                <w:id w:val="29973848"/>
                <w:lock w:val="sdtLocked"/>
              </w:sdtPr>
              <w:sdtContent>
                <w:tc>
                  <w:tcPr>
                    <w:tcW w:w="3073" w:type="dxa"/>
                    <w:shd w:val="clear" w:color="auto" w:fill="auto"/>
                  </w:tcPr>
                  <w:p w:rsidR="00D809CB" w:rsidRDefault="00754068">
                    <w:pPr>
                      <w:jc w:val="right"/>
                      <w:rPr>
                        <w:szCs w:val="21"/>
                      </w:rPr>
                    </w:pPr>
                    <w:r>
                      <w:rPr>
                        <w:szCs w:val="21"/>
                      </w:rPr>
                      <w:t>499,328,466.87</w:t>
                    </w:r>
                  </w:p>
                </w:tc>
              </w:sdtContent>
            </w:sdt>
          </w:tr>
        </w:tbl>
        <w:p w:rsidR="00D809CB" w:rsidRDefault="005767BC"/>
      </w:sdtContent>
    </w:sdt>
    <w:p w:rsidR="00D809CB" w:rsidRDefault="00D809CB">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29973851"/>
        <w:lock w:val="sdtLocked"/>
        <w:placeholder>
          <w:docPart w:val="GBC22222222222222222222222222222"/>
        </w:placeholder>
      </w:sdtPr>
      <w:sdtContent>
        <w:p w:rsidR="00D809CB" w:rsidRDefault="00754068">
          <w:pPr>
            <w:pStyle w:val="4"/>
            <w:numPr>
              <w:ilvl w:val="0"/>
              <w:numId w:val="63"/>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2997385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tabs>
              <w:tab w:val="left" w:pos="8280"/>
              <w:tab w:val="left" w:pos="9720"/>
            </w:tabs>
            <w:ind w:rightChars="12" w:right="25"/>
            <w:rPr>
              <w:rFonts w:cstheme="minorBidi"/>
              <w:szCs w:val="21"/>
            </w:rPr>
          </w:pPr>
        </w:p>
      </w:sdtContent>
    </w:sdt>
    <w:sdt>
      <w:sdtPr>
        <w:rPr>
          <w:rFonts w:ascii="宋体" w:hAnsi="宋体" w:cstheme="minorBidi" w:hint="eastAsia"/>
          <w:b w:val="0"/>
          <w:bCs w:val="0"/>
          <w:kern w:val="0"/>
          <w:szCs w:val="21"/>
        </w:rPr>
        <w:alias w:val="模块:建造合同形成的已结算未完工项目情况："/>
        <w:tag w:val="_GBC_37bcb0c74eca4b76939a72b0cb5a0f2c"/>
        <w:id w:val="29973853"/>
        <w:lock w:val="sdtLocked"/>
        <w:placeholder>
          <w:docPart w:val="GBC22222222222222222222222222222"/>
        </w:placeholder>
      </w:sdtPr>
      <w:sdtContent>
        <w:p w:rsidR="00D809CB" w:rsidRDefault="00754068">
          <w:pPr>
            <w:pStyle w:val="4"/>
            <w:numPr>
              <w:ilvl w:val="0"/>
              <w:numId w:val="63"/>
            </w:numPr>
            <w:rPr>
              <w:rFonts w:cstheme="minorBidi"/>
              <w:szCs w:val="21"/>
            </w:rPr>
          </w:pPr>
          <w:r>
            <w:rPr>
              <w:rFonts w:ascii="宋体" w:hAnsi="宋体" w:cstheme="minorBidi" w:hint="eastAsia"/>
              <w:bCs w:val="0"/>
              <w:kern w:val="0"/>
              <w:szCs w:val="21"/>
            </w:rPr>
            <w:t>期末</w:t>
          </w:r>
          <w:r>
            <w:rPr>
              <w:rFonts w:cstheme="minorBidi" w:hint="eastAsia"/>
              <w:szCs w:val="21"/>
            </w:rPr>
            <w:t>建造合同形成的已结算未完工项目情况：</w:t>
          </w:r>
        </w:p>
        <w:sdt>
          <w:sdtPr>
            <w:alias w:val="是否适用：期末建造合同形成的已结算未完工项目情况[双击切换]"/>
            <w:tag w:val="_GBC_469609caee1b43e78166ae0bf6233f2c"/>
            <w:id w:val="29973852"/>
            <w:lock w:val="sdtContentLocked"/>
            <w:placeholder>
              <w:docPart w:val="GBC22222222222222222222222222222"/>
            </w:placeholder>
          </w:sdtPr>
          <w:sdtContent>
            <w:p w:rsidR="00D809CB" w:rsidRDefault="005767BC">
              <w:pPr>
                <w:rPr>
                  <w:rFonts w:cstheme="minorBidi"/>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29973855"/>
        <w:lock w:val="sdtLocked"/>
        <w:placeholder>
          <w:docPart w:val="GBC22222222222222222222222222222"/>
        </w:placeholder>
      </w:sdtPr>
      <w:sdtEndPr>
        <w:rPr>
          <w:rFonts w:cstheme="minorBidi" w:hint="default"/>
          <w:b w:val="0"/>
          <w:bCs w:val="0"/>
          <w:color w:val="000000" w:themeColor="text1"/>
          <w:kern w:val="2"/>
          <w:szCs w:val="21"/>
        </w:rPr>
      </w:sdtEndPr>
      <w:sdtContent>
        <w:p w:rsidR="00D809CB" w:rsidRDefault="00754068">
          <w:r>
            <w:rPr>
              <w:rFonts w:hint="eastAsia"/>
            </w:rPr>
            <w:t>其他说明</w:t>
          </w:r>
        </w:p>
        <w:sdt>
          <w:sdtPr>
            <w:alias w:val="是否适用：预收账款的其他说明[双击切换]"/>
            <w:tag w:val="_GBC_f473b6b28a104ffc812e6da4cf5177e5"/>
            <w:id w:val="29973854"/>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29973879"/>
        <w:lock w:val="sdtLocked"/>
        <w:placeholder>
          <w:docPart w:val="GBC22222222222222222222222222222"/>
        </w:placeholder>
      </w:sdtPr>
      <w:sdtContent>
        <w:p w:rsidR="00D809CB" w:rsidRDefault="00754068">
          <w:pPr>
            <w:pStyle w:val="4"/>
            <w:numPr>
              <w:ilvl w:val="0"/>
              <w:numId w:val="64"/>
            </w:numPr>
          </w:pPr>
          <w:r>
            <w:rPr>
              <w:rFonts w:hint="eastAsia"/>
            </w:rPr>
            <w:t>应付职工薪酬列示：</w:t>
          </w:r>
        </w:p>
        <w:sdt>
          <w:sdtPr>
            <w:alias w:val="是否适用：应付职工薪酬列示[双击切换]"/>
            <w:tag w:val="_GBC_88faccc480a843dca589c1af0d3fee37"/>
            <w:id w:val="2997385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应付职工薪酬"/>
              <w:tag w:val="_GBC_5c4cdcd7cd924c4ca8e87f806bc459b0"/>
              <w:id w:val="2997385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29973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0"/>
            <w:gridCol w:w="1611"/>
            <w:gridCol w:w="1607"/>
            <w:gridCol w:w="1611"/>
            <w:gridCol w:w="1620"/>
          </w:tblGrid>
          <w:tr w:rsidR="00D809CB">
            <w:tc>
              <w:tcPr>
                <w:tcW w:w="260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项目</w:t>
                </w:r>
              </w:p>
            </w:tc>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期初余额</w:t>
                </w:r>
              </w:p>
            </w:tc>
            <w:tc>
              <w:tcPr>
                <w:tcW w:w="16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本期增加</w:t>
                </w:r>
              </w:p>
            </w:tc>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本期减少</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期末余额</w:t>
                </w:r>
              </w:p>
            </w:tc>
          </w:tr>
          <w:tr w:rsidR="00D809CB">
            <w:tc>
              <w:tcPr>
                <w:tcW w:w="260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 w:val="18"/>
                    <w:szCs w:val="18"/>
                  </w:rPr>
                </w:pPr>
                <w:r>
                  <w:rPr>
                    <w:rFonts w:hint="eastAsia"/>
                    <w:sz w:val="18"/>
                    <w:szCs w:val="18"/>
                  </w:rPr>
                  <w:t>一、短期薪酬</w:t>
                </w:r>
              </w:p>
            </w:tc>
            <w:tc>
              <w:tcPr>
                <w:tcW w:w="1611" w:type="dxa"/>
                <w:tcBorders>
                  <w:top w:val="single" w:sz="6" w:space="0" w:color="auto"/>
                  <w:left w:val="single" w:sz="6" w:space="0" w:color="auto"/>
                  <w:bottom w:val="single" w:sz="6" w:space="0" w:color="auto"/>
                  <w:right w:val="single" w:sz="6" w:space="0" w:color="auto"/>
                </w:tcBorders>
                <w:shd w:val="clear" w:color="auto" w:fill="auto"/>
              </w:tcPr>
              <w:p w:rsidR="00D809CB" w:rsidRDefault="005767BC">
                <w:pPr>
                  <w:jc w:val="right"/>
                  <w:rPr>
                    <w:sz w:val="18"/>
                    <w:szCs w:val="18"/>
                  </w:rPr>
                </w:pPr>
                <w:sdt>
                  <w:sdtPr>
                    <w:rPr>
                      <w:sz w:val="18"/>
                      <w:szCs w:val="18"/>
                    </w:rPr>
                    <w:alias w:val="应付短期薪酬"/>
                    <w:tag w:val="_GBC_e330b62b4bd247cd917e2f0ee3ae0991"/>
                    <w:id w:val="29973859"/>
                    <w:lock w:val="sdtLocked"/>
                  </w:sdtPr>
                  <w:sdtContent>
                    <w:r w:rsidR="00754068">
                      <w:rPr>
                        <w:sz w:val="18"/>
                        <w:szCs w:val="18"/>
                      </w:rPr>
                      <w:t>77,595,316.04</w:t>
                    </w:r>
                  </w:sdtContent>
                </w:sdt>
              </w:p>
            </w:tc>
            <w:tc>
              <w:tcPr>
                <w:tcW w:w="1607" w:type="dxa"/>
                <w:tcBorders>
                  <w:top w:val="single" w:sz="6" w:space="0" w:color="auto"/>
                  <w:left w:val="single" w:sz="6" w:space="0" w:color="auto"/>
                  <w:bottom w:val="single" w:sz="6" w:space="0" w:color="auto"/>
                  <w:right w:val="single" w:sz="6" w:space="0" w:color="auto"/>
                </w:tcBorders>
                <w:shd w:val="clear" w:color="auto" w:fill="auto"/>
              </w:tcPr>
              <w:p w:rsidR="00D809CB" w:rsidRDefault="005767BC">
                <w:pPr>
                  <w:jc w:val="right"/>
                  <w:rPr>
                    <w:sz w:val="18"/>
                    <w:szCs w:val="18"/>
                    <w:highlight w:val="yellow"/>
                  </w:rPr>
                </w:pPr>
                <w:sdt>
                  <w:sdtPr>
                    <w:rPr>
                      <w:sz w:val="18"/>
                      <w:szCs w:val="18"/>
                    </w:rPr>
                    <w:alias w:val="应付短期薪酬增加额"/>
                    <w:tag w:val="_GBC_861a3218b6024b5cbfcd8719a063d82c"/>
                    <w:id w:val="29973860"/>
                    <w:lock w:val="sdtLocked"/>
                  </w:sdtPr>
                  <w:sdtContent>
                    <w:r w:rsidR="00754068">
                      <w:rPr>
                        <w:sz w:val="18"/>
                        <w:szCs w:val="18"/>
                      </w:rPr>
                      <w:t>674,061,481.52</w:t>
                    </w:r>
                  </w:sdtContent>
                </w:sdt>
              </w:p>
            </w:tc>
            <w:tc>
              <w:tcPr>
                <w:tcW w:w="1611" w:type="dxa"/>
                <w:tcBorders>
                  <w:top w:val="single" w:sz="6" w:space="0" w:color="auto"/>
                  <w:left w:val="single" w:sz="6" w:space="0" w:color="auto"/>
                  <w:bottom w:val="single" w:sz="6" w:space="0" w:color="auto"/>
                  <w:right w:val="single" w:sz="6" w:space="0" w:color="auto"/>
                </w:tcBorders>
                <w:shd w:val="clear" w:color="auto" w:fill="auto"/>
              </w:tcPr>
              <w:p w:rsidR="00D809CB" w:rsidRDefault="005767BC">
                <w:pPr>
                  <w:jc w:val="right"/>
                  <w:rPr>
                    <w:sz w:val="18"/>
                    <w:szCs w:val="18"/>
                    <w:highlight w:val="yellow"/>
                  </w:rPr>
                </w:pPr>
                <w:sdt>
                  <w:sdtPr>
                    <w:rPr>
                      <w:sz w:val="18"/>
                      <w:szCs w:val="18"/>
                    </w:rPr>
                    <w:alias w:val="应付短期薪酬减少额"/>
                    <w:tag w:val="_GBC_d9e2ce417b824d24b2b16dd48c833632"/>
                    <w:id w:val="29973861"/>
                    <w:lock w:val="sdtLocked"/>
                  </w:sdtPr>
                  <w:sdtContent>
                    <w:r w:rsidR="00754068">
                      <w:rPr>
                        <w:sz w:val="18"/>
                        <w:szCs w:val="18"/>
                      </w:rPr>
                      <w:t>674,577,504.66</w:t>
                    </w:r>
                  </w:sdtContent>
                </w:sdt>
              </w:p>
            </w:tc>
            <w:sdt>
              <w:sdtPr>
                <w:rPr>
                  <w:rFonts w:hint="eastAsia"/>
                  <w:sz w:val="18"/>
                  <w:szCs w:val="18"/>
                </w:rPr>
                <w:alias w:val="应付短期薪酬"/>
                <w:tag w:val="_GBC_da586680297045feb248fcd4c0478616"/>
                <w:id w:val="29973862"/>
                <w:lock w:val="sdtLocked"/>
              </w:sdtPr>
              <w:sdtContent>
                <w:tc>
                  <w:tcPr>
                    <w:tcW w:w="162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 w:val="18"/>
                        <w:szCs w:val="18"/>
                        <w:highlight w:val="yellow"/>
                      </w:rPr>
                    </w:pPr>
                    <w:r>
                      <w:rPr>
                        <w:rFonts w:hint="eastAsia"/>
                        <w:sz w:val="18"/>
                        <w:szCs w:val="18"/>
                      </w:rPr>
                      <w:t>77,079,292.90</w:t>
                    </w:r>
                  </w:p>
                </w:tc>
              </w:sdtContent>
            </w:sdt>
          </w:tr>
          <w:tr w:rsidR="00D809CB">
            <w:tc>
              <w:tcPr>
                <w:tcW w:w="260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 w:val="18"/>
                    <w:szCs w:val="18"/>
                  </w:rPr>
                </w:pPr>
                <w:r>
                  <w:rPr>
                    <w:rFonts w:hint="eastAsia"/>
                    <w:sz w:val="18"/>
                    <w:szCs w:val="18"/>
                  </w:rPr>
                  <w:t>二、离职后福利-设定提存计划</w:t>
                </w:r>
              </w:p>
            </w:tc>
            <w:sdt>
              <w:sdtPr>
                <w:rPr>
                  <w:sz w:val="18"/>
                  <w:szCs w:val="18"/>
                </w:rPr>
                <w:alias w:val="应付设定提存计划"/>
                <w:tag w:val="_GBC_40a882ee6871408d8be50b2d6759bbf6"/>
                <w:id w:val="29973863"/>
                <w:lock w:val="sdtLocked"/>
              </w:sdtPr>
              <w:sdtEndPr>
                <w:rPr>
                  <w:rFonts w:hint="eastAsia"/>
                </w:rPr>
              </w:sdtEndPr>
              <w:sdtContent>
                <w:tc>
                  <w:tcPr>
                    <w:tcW w:w="1611" w:type="dxa"/>
                    <w:tcBorders>
                      <w:top w:val="single" w:sz="4" w:space="0" w:color="auto"/>
                      <w:left w:val="single" w:sz="6"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sz w:val="18"/>
                  <w:szCs w:val="18"/>
                </w:rPr>
                <w:alias w:val="应付设定提存计划增加额"/>
                <w:tag w:val="_GBC_068ff01b53d8443dae8b28850ef6b430"/>
                <w:id w:val="29973864"/>
                <w:lock w:val="sdtLocked"/>
              </w:sdtPr>
              <w:sdtEndPr>
                <w:rPr>
                  <w:rFonts w:hint="eastAsia"/>
                </w:rPr>
              </w:sdtEndPr>
              <w:sdtContent>
                <w:tc>
                  <w:tcPr>
                    <w:tcW w:w="16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sz w:val="18"/>
                        <w:szCs w:val="18"/>
                      </w:rPr>
                      <w:t>75,364,696.80</w:t>
                    </w:r>
                  </w:p>
                </w:tc>
              </w:sdtContent>
            </w:sdt>
            <w:sdt>
              <w:sdtPr>
                <w:rPr>
                  <w:sz w:val="18"/>
                  <w:szCs w:val="18"/>
                </w:rPr>
                <w:alias w:val="应付设定提存计划减少额"/>
                <w:tag w:val="_GBC_30fc80f0d84b4736b6b6fe0b5e930b1a"/>
                <w:id w:val="29973865"/>
                <w:lock w:val="sdtLocked"/>
              </w:sdtPr>
              <w:sdtEndPr>
                <w:rPr>
                  <w:rFonts w:hint="eastAsia"/>
                </w:rPr>
              </w:sdtEndPr>
              <w:sdtContent>
                <w:tc>
                  <w:tcPr>
                    <w:tcW w:w="161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sz w:val="18"/>
                        <w:szCs w:val="18"/>
                      </w:rPr>
                      <w:t>75,364,696.80</w:t>
                    </w:r>
                  </w:p>
                </w:tc>
              </w:sdtContent>
            </w:sdt>
            <w:sdt>
              <w:sdtPr>
                <w:rPr>
                  <w:sz w:val="18"/>
                  <w:szCs w:val="18"/>
                </w:rPr>
                <w:alias w:val="应付设定提存计划"/>
                <w:tag w:val="_GBC_d9860664b6b54929914d1dcaeb98166a"/>
                <w:id w:val="29973866"/>
                <w:lock w:val="sdtLocked"/>
              </w:sdtPr>
              <w:sdtEndPr>
                <w:rPr>
                  <w:rFonts w:hint="eastAsia"/>
                </w:rPr>
              </w:sdtEndPr>
              <w:sdtContent>
                <w:tc>
                  <w:tcPr>
                    <w:tcW w:w="1620"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tr>
          <w:tr w:rsidR="00D809CB">
            <w:tc>
              <w:tcPr>
                <w:tcW w:w="260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 w:val="18"/>
                    <w:szCs w:val="18"/>
                  </w:rPr>
                </w:pPr>
                <w:r>
                  <w:rPr>
                    <w:rFonts w:hint="eastAsia"/>
                    <w:sz w:val="18"/>
                    <w:szCs w:val="18"/>
                  </w:rPr>
                  <w:t>三、辞退福利</w:t>
                </w:r>
              </w:p>
            </w:tc>
            <w:sdt>
              <w:sdtPr>
                <w:rPr>
                  <w:sz w:val="18"/>
                  <w:szCs w:val="18"/>
                </w:rPr>
                <w:alias w:val="应付辞退福利账面余额"/>
                <w:tag w:val="_GBC_0b26633471de4a1c9b48136041099a2d"/>
                <w:id w:val="29973867"/>
                <w:lock w:val="sdtLocked"/>
              </w:sdtPr>
              <w:sdtContent>
                <w:tc>
                  <w:tcPr>
                    <w:tcW w:w="1611" w:type="dxa"/>
                    <w:tcBorders>
                      <w:top w:val="single" w:sz="4" w:space="0" w:color="auto"/>
                      <w:left w:val="single" w:sz="6"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rFonts w:hint="eastAsia"/>
                  <w:sz w:val="18"/>
                  <w:szCs w:val="18"/>
                </w:rPr>
                <w:alias w:val="应付辞退福利增加额"/>
                <w:tag w:val="_GBC_6e52320981cd413db959d1b9788a1871"/>
                <w:id w:val="29973868"/>
                <w:lock w:val="sdtLocked"/>
              </w:sdtPr>
              <w:sdtContent>
                <w:tc>
                  <w:tcPr>
                    <w:tcW w:w="1607"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sz w:val="18"/>
                  <w:szCs w:val="18"/>
                </w:rPr>
                <w:alias w:val="应付辞退福利支付额"/>
                <w:tag w:val="_GBC_c014046b0dec4d5a9ef6db8bcaf20263"/>
                <w:id w:val="29973869"/>
                <w:lock w:val="sdtLocked"/>
              </w:sdtPr>
              <w:sdtContent>
                <w:tc>
                  <w:tcPr>
                    <w:tcW w:w="1611"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sz w:val="18"/>
                  <w:szCs w:val="18"/>
                </w:rPr>
                <w:alias w:val="应付辞退福利账面余额"/>
                <w:tag w:val="_GBC_3fc5f78530484e79b1ab4bcafff14a57"/>
                <w:id w:val="29973870"/>
                <w:lock w:val="sdtLocked"/>
              </w:sdtPr>
              <w:sdtContent>
                <w:tc>
                  <w:tcPr>
                    <w:tcW w:w="1620"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tr>
          <w:tr w:rsidR="00D809CB">
            <w:tc>
              <w:tcPr>
                <w:tcW w:w="260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 w:val="18"/>
                    <w:szCs w:val="18"/>
                  </w:rPr>
                </w:pPr>
                <w:r>
                  <w:rPr>
                    <w:rFonts w:hint="eastAsia"/>
                    <w:sz w:val="18"/>
                    <w:szCs w:val="18"/>
                  </w:rPr>
                  <w:t>四、一年内到期的其他福利</w:t>
                </w:r>
              </w:p>
            </w:tc>
            <w:sdt>
              <w:sdtPr>
                <w:rPr>
                  <w:sz w:val="18"/>
                  <w:szCs w:val="18"/>
                </w:rPr>
                <w:alias w:val="一年内到期的其他福利"/>
                <w:tag w:val="_GBC_c67e2c3cc62d4954ab00bc79a7e030fe"/>
                <w:id w:val="29973871"/>
                <w:lock w:val="sdtLocked"/>
              </w:sdtPr>
              <w:sdtEndPr>
                <w:rPr>
                  <w:rFonts w:hint="eastAsia"/>
                </w:rPr>
              </w:sdtEndPr>
              <w:sdtContent>
                <w:tc>
                  <w:tcPr>
                    <w:tcW w:w="1611" w:type="dxa"/>
                    <w:tcBorders>
                      <w:top w:val="single" w:sz="4" w:space="0" w:color="auto"/>
                      <w:left w:val="single" w:sz="6"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sz w:val="18"/>
                  <w:szCs w:val="18"/>
                </w:rPr>
                <w:alias w:val="一年内到期的其他福利增加额"/>
                <w:tag w:val="_GBC_fbdfeac6519041ff891ea7ae79da984d"/>
                <w:id w:val="29973872"/>
                <w:lock w:val="sdtLocked"/>
              </w:sdtPr>
              <w:sdtEndPr>
                <w:rPr>
                  <w:rFonts w:hint="eastAsia"/>
                </w:rPr>
              </w:sdtEndPr>
              <w:sdtContent>
                <w:tc>
                  <w:tcPr>
                    <w:tcW w:w="1607"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sz w:val="18"/>
                  <w:szCs w:val="18"/>
                </w:rPr>
                <w:alias w:val="一年内到期的其他福利减少额"/>
                <w:tag w:val="_GBC_d5f526e560d547399f71c9c429951d0e"/>
                <w:id w:val="29973873"/>
                <w:lock w:val="sdtLocked"/>
              </w:sdtPr>
              <w:sdtEndPr>
                <w:rPr>
                  <w:rFonts w:hint="eastAsia"/>
                </w:rPr>
              </w:sdtEndPr>
              <w:sdtContent>
                <w:tc>
                  <w:tcPr>
                    <w:tcW w:w="1611"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sdt>
              <w:sdtPr>
                <w:rPr>
                  <w:sz w:val="18"/>
                  <w:szCs w:val="18"/>
                </w:rPr>
                <w:alias w:val="一年内到期的其他福利"/>
                <w:tag w:val="_GBC_ca57e48609f541b4949f0e6776cc3be4"/>
                <w:id w:val="29973874"/>
                <w:lock w:val="sdtLocked"/>
              </w:sdtPr>
              <w:sdtEndPr>
                <w:rPr>
                  <w:rFonts w:hint="eastAsia"/>
                </w:rPr>
              </w:sdtEndPr>
              <w:sdtContent>
                <w:tc>
                  <w:tcPr>
                    <w:tcW w:w="1620"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 w:val="18"/>
                        <w:szCs w:val="18"/>
                      </w:rPr>
                    </w:pPr>
                  </w:p>
                </w:tc>
              </w:sdtContent>
            </w:sdt>
          </w:tr>
          <w:tr w:rsidR="00D809CB">
            <w:tc>
              <w:tcPr>
                <w:tcW w:w="260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合计</w:t>
                </w:r>
              </w:p>
            </w:tc>
            <w:sdt>
              <w:sdtPr>
                <w:rPr>
                  <w:sz w:val="18"/>
                  <w:szCs w:val="18"/>
                </w:rPr>
                <w:alias w:val="应付职工薪酬"/>
                <w:tag w:val="_GBC_f6cba87c07f3429db6a05e9b4c470ea9"/>
                <w:id w:val="29973875"/>
                <w:lock w:val="sdtLocked"/>
              </w:sdtPr>
              <w:sdtContent>
                <w:tc>
                  <w:tcPr>
                    <w:tcW w:w="1611" w:type="dxa"/>
                    <w:tcBorders>
                      <w:top w:val="single" w:sz="4" w:space="0" w:color="auto"/>
                      <w:left w:val="single" w:sz="6" w:space="0" w:color="auto"/>
                      <w:bottom w:val="single" w:sz="4" w:space="0" w:color="auto"/>
                      <w:right w:val="single" w:sz="4" w:space="0" w:color="auto"/>
                    </w:tcBorders>
                    <w:shd w:val="clear" w:color="auto" w:fill="auto"/>
                  </w:tcPr>
                  <w:p w:rsidR="00D809CB" w:rsidRDefault="00754068">
                    <w:pPr>
                      <w:jc w:val="right"/>
                      <w:rPr>
                        <w:sz w:val="18"/>
                        <w:szCs w:val="18"/>
                      </w:rPr>
                    </w:pPr>
                    <w:r>
                      <w:rPr>
                        <w:sz w:val="18"/>
                        <w:szCs w:val="18"/>
                      </w:rPr>
                      <w:t>77,595,316.04</w:t>
                    </w:r>
                  </w:p>
                </w:tc>
              </w:sdtContent>
            </w:sdt>
            <w:sdt>
              <w:sdtPr>
                <w:rPr>
                  <w:rFonts w:hint="eastAsia"/>
                  <w:sz w:val="18"/>
                  <w:szCs w:val="18"/>
                </w:rPr>
                <w:alias w:val="应付职工薪酬增加额"/>
                <w:tag w:val="_GBC_16690e9a41be42d1bdd086d5a7d96c32"/>
                <w:id w:val="29973876"/>
                <w:lock w:val="sdtLocked"/>
              </w:sdtPr>
              <w:sdtContent>
                <w:tc>
                  <w:tcPr>
                    <w:tcW w:w="16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rFonts w:hint="eastAsia"/>
                        <w:sz w:val="18"/>
                        <w:szCs w:val="18"/>
                      </w:rPr>
                      <w:t>749,426,178.32</w:t>
                    </w:r>
                  </w:p>
                </w:tc>
              </w:sdtContent>
            </w:sdt>
            <w:sdt>
              <w:sdtPr>
                <w:rPr>
                  <w:sz w:val="18"/>
                  <w:szCs w:val="18"/>
                </w:rPr>
                <w:alias w:val="应付职工薪酬减少额"/>
                <w:tag w:val="_GBC_1204491c87e5433fbe78d8d95c7015c8"/>
                <w:id w:val="29973877"/>
                <w:lock w:val="sdtLocked"/>
              </w:sdtPr>
              <w:sdtContent>
                <w:tc>
                  <w:tcPr>
                    <w:tcW w:w="161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sz w:val="18"/>
                        <w:szCs w:val="18"/>
                      </w:rPr>
                      <w:t>749,942,201.46</w:t>
                    </w:r>
                  </w:p>
                </w:tc>
              </w:sdtContent>
            </w:sdt>
            <w:sdt>
              <w:sdtPr>
                <w:rPr>
                  <w:sz w:val="18"/>
                  <w:szCs w:val="18"/>
                </w:rPr>
                <w:alias w:val="应付职工薪酬"/>
                <w:tag w:val="_GBC_7dd3254db2d941febf038603922e4457"/>
                <w:id w:val="29973878"/>
                <w:lock w:val="sdtLocked"/>
              </w:sdtPr>
              <w:sdtContent>
                <w:tc>
                  <w:tcPr>
                    <w:tcW w:w="162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 w:val="18"/>
                        <w:szCs w:val="18"/>
                      </w:rPr>
                    </w:pPr>
                    <w:r>
                      <w:rPr>
                        <w:sz w:val="18"/>
                        <w:szCs w:val="18"/>
                      </w:rPr>
                      <w:t>77,079,292.90</w:t>
                    </w:r>
                  </w:p>
                </w:tc>
              </w:sdtContent>
            </w:sdt>
          </w:tr>
        </w:tbl>
        <w:p w:rsidR="00D809CB" w:rsidRDefault="00D809CB"/>
        <w:p w:rsidR="00D809CB" w:rsidRDefault="005767BC"/>
      </w:sdtContent>
    </w:sdt>
    <w:sdt>
      <w:sdtPr>
        <w:rPr>
          <w:rFonts w:ascii="宋体" w:hAnsi="宋体" w:cs="宋体" w:hint="eastAsia"/>
          <w:b w:val="0"/>
          <w:bCs w:val="0"/>
          <w:kern w:val="0"/>
          <w:szCs w:val="24"/>
        </w:rPr>
        <w:alias w:val="模块:短期薪酬列示"/>
        <w:tag w:val="_GBC_8889528627cf49dfa80ba4d972a53405"/>
        <w:id w:val="29973927"/>
        <w:lock w:val="sdtLocked"/>
        <w:placeholder>
          <w:docPart w:val="GBC22222222222222222222222222222"/>
        </w:placeholder>
      </w:sdtPr>
      <w:sdtEndPr>
        <w:rPr>
          <w:rFonts w:hint="default"/>
          <w:szCs w:val="21"/>
        </w:rPr>
      </w:sdtEndPr>
      <w:sdtContent>
        <w:p w:rsidR="00D809CB" w:rsidRDefault="00754068">
          <w:pPr>
            <w:pStyle w:val="4"/>
            <w:numPr>
              <w:ilvl w:val="0"/>
              <w:numId w:val="64"/>
            </w:numPr>
          </w:pPr>
          <w:r>
            <w:rPr>
              <w:rFonts w:hint="eastAsia"/>
            </w:rPr>
            <w:t>短期薪酬列示：</w:t>
          </w:r>
        </w:p>
        <w:sdt>
          <w:sdtPr>
            <w:alias w:val="是否适用：短期薪酬列示[双击切换]"/>
            <w:tag w:val="_GBC_fe9cc4ffdf524f4695448b31c76167ce"/>
            <w:id w:val="2997388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短期薪酬"/>
              <w:tag w:val="_GBC_f5a2a934147944d68f11ca2bcce4d80f"/>
              <w:id w:val="299738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99738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1700"/>
            <w:gridCol w:w="1741"/>
            <w:gridCol w:w="1801"/>
            <w:gridCol w:w="1702"/>
          </w:tblGrid>
          <w:tr w:rsidR="00D809CB">
            <w:tc>
              <w:tcPr>
                <w:tcW w:w="2378"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项目</w:t>
                </w:r>
              </w:p>
            </w:tc>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期初余额</w:t>
                </w:r>
              </w:p>
            </w:tc>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pPr>
                <w:r>
                  <w:rPr>
                    <w:rFonts w:hint="eastAsia"/>
                  </w:rPr>
                  <w:t>本期增加</w:t>
                </w:r>
              </w:p>
            </w:tc>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pPr>
                <w:r>
                  <w:t>本期减少</w:t>
                </w:r>
              </w:p>
            </w:tc>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期末余额</w:t>
                </w:r>
              </w:p>
            </w:tc>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一、工资、奖金、津贴和补贴</w:t>
                </w:r>
              </w:p>
            </w:tc>
            <w:sdt>
              <w:sdtPr>
                <w:rPr>
                  <w:szCs w:val="21"/>
                </w:rPr>
                <w:alias w:val="应付工资、奖金、津贴和补贴账面余额"/>
                <w:tag w:val="_GBC_b1143a92285c4eaea88052e80c078319"/>
                <w:id w:val="29973883"/>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工资、奖金、津贴和补贴增加额"/>
                <w:tag w:val="_GBC_def6166209884878b4164c3adff90105"/>
                <w:id w:val="29973884"/>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545,385,096.71</w:t>
                    </w:r>
                  </w:p>
                </w:tc>
              </w:sdtContent>
            </w:sdt>
            <w:sdt>
              <w:sdtPr>
                <w:rPr>
                  <w:szCs w:val="21"/>
                </w:rPr>
                <w:alias w:val="应付工资、奖金、津贴和补贴减少额"/>
                <w:tag w:val="_GBC_743efb8171e94f57b13cfa02c4e17d78"/>
                <w:id w:val="29973885"/>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545,385,096.71</w:t>
                    </w:r>
                  </w:p>
                </w:tc>
              </w:sdtContent>
            </w:sdt>
            <w:sdt>
              <w:sdtPr>
                <w:rPr>
                  <w:szCs w:val="21"/>
                </w:rPr>
                <w:alias w:val="应付工资、奖金、津贴和补贴账面余额"/>
                <w:tag w:val="_GBC_b2b7d59d6adf4036bbbb84d1899290e5"/>
                <w:id w:val="29973886"/>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二、职工福利费</w:t>
                </w:r>
              </w:p>
            </w:tc>
            <w:sdt>
              <w:sdtPr>
                <w:rPr>
                  <w:szCs w:val="21"/>
                </w:rPr>
                <w:alias w:val="应付职工福利费账面余额"/>
                <w:tag w:val="_GBC_56c61ae3fb924c8e865359046b3995ce"/>
                <w:id w:val="29973887"/>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职工福利费增加额"/>
                <w:tag w:val="_GBC_b1c60cca5c0d40cd8bc358cb35bb5d05"/>
                <w:id w:val="29973888"/>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30,160,896.65</w:t>
                    </w:r>
                  </w:p>
                </w:tc>
              </w:sdtContent>
            </w:sdt>
            <w:sdt>
              <w:sdtPr>
                <w:rPr>
                  <w:szCs w:val="21"/>
                </w:rPr>
                <w:alias w:val="应付职工福利费减少额"/>
                <w:tag w:val="_GBC_673fa1b514fd4f5e9f7629d93dd5bd85"/>
                <w:id w:val="29973889"/>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30,160,896.65</w:t>
                    </w:r>
                  </w:p>
                </w:tc>
              </w:sdtContent>
            </w:sdt>
            <w:sdt>
              <w:sdtPr>
                <w:rPr>
                  <w:szCs w:val="21"/>
                </w:rPr>
                <w:alias w:val="应付职工福利费账面余额"/>
                <w:tag w:val="_GBC_5fe822f30b594e7abd529e072f150998"/>
                <w:id w:val="29973890"/>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三、社会保险费</w:t>
                </w:r>
              </w:p>
            </w:tc>
            <w:sdt>
              <w:sdtPr>
                <w:rPr>
                  <w:szCs w:val="21"/>
                </w:rPr>
                <w:alias w:val="应付社会保险费账面余额"/>
                <w:tag w:val="_GBC_a0791472840248a183ac165e6a509317"/>
                <w:id w:val="29973891"/>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社会保险费增加额"/>
                <w:tag w:val="_GBC_f3dea0626fc24c55b9e261fb445c3645"/>
                <w:id w:val="29973892"/>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35,214,250.64</w:t>
                    </w:r>
                  </w:p>
                </w:tc>
              </w:sdtContent>
            </w:sdt>
            <w:sdt>
              <w:sdtPr>
                <w:rPr>
                  <w:szCs w:val="21"/>
                </w:rPr>
                <w:alias w:val="应付社会保险费减少额"/>
                <w:tag w:val="_GBC_7f7caa8444b848ca8f2ba14fc258990c"/>
                <w:id w:val="29973893"/>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35,214,250.64</w:t>
                    </w:r>
                  </w:p>
                </w:tc>
              </w:sdtContent>
            </w:sdt>
            <w:sdt>
              <w:sdtPr>
                <w:rPr>
                  <w:szCs w:val="21"/>
                </w:rPr>
                <w:alias w:val="应付社会保险费账面余额"/>
                <w:tag w:val="_GBC_b9b9399246c448b583536d4509d825a3"/>
                <w:id w:val="29973894"/>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rPr>
                    <w:color w:val="008000"/>
                    <w:szCs w:val="21"/>
                  </w:rPr>
                </w:pPr>
                <w:r>
                  <w:rPr>
                    <w:rFonts w:hint="eastAsia"/>
                    <w:szCs w:val="21"/>
                  </w:rPr>
                  <w:t>其中：</w:t>
                </w:r>
                <w:r>
                  <w:rPr>
                    <w:szCs w:val="21"/>
                  </w:rPr>
                  <w:t>医疗保险费</w:t>
                </w:r>
              </w:p>
            </w:tc>
            <w:sdt>
              <w:sdtPr>
                <w:rPr>
                  <w:color w:val="000000" w:themeColor="text1"/>
                  <w:szCs w:val="21"/>
                </w:rPr>
                <w:alias w:val="应付医疗保险费账面余额"/>
                <w:tag w:val="_GBC_d60e62102cc9475d87937da798a3b56e"/>
                <w:id w:val="29973895"/>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医疗保险费增加额"/>
                <w:tag w:val="_GBC_e117d238154f478fad9cd36abcc8534f"/>
                <w:id w:val="29973896"/>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28,477,893.80</w:t>
                    </w:r>
                  </w:p>
                </w:tc>
              </w:sdtContent>
            </w:sdt>
            <w:sdt>
              <w:sdtPr>
                <w:rPr>
                  <w:szCs w:val="21"/>
                </w:rPr>
                <w:alias w:val="应付医疗保险费减少额"/>
                <w:tag w:val="_GBC_3c7d42d0eb164aabbefccbc324125c81"/>
                <w:id w:val="29973897"/>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28,477,893.80</w:t>
                    </w:r>
                  </w:p>
                </w:tc>
              </w:sdtContent>
            </w:sdt>
            <w:sdt>
              <w:sdtPr>
                <w:rPr>
                  <w:color w:val="000000" w:themeColor="text1"/>
                  <w:szCs w:val="21"/>
                </w:rPr>
                <w:alias w:val="应付医疗保险费账面余额"/>
                <w:tag w:val="_GBC_090dcd7e70b649da901325d29ff5be51"/>
                <w:id w:val="29973898"/>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ind w:firstLineChars="300" w:firstLine="630"/>
                  <w:rPr>
                    <w:szCs w:val="21"/>
                  </w:rPr>
                </w:pPr>
                <w:r>
                  <w:rPr>
                    <w:rFonts w:hint="eastAsia"/>
                    <w:szCs w:val="21"/>
                  </w:rPr>
                  <w:t>工伤保险费</w:t>
                </w:r>
              </w:p>
            </w:tc>
            <w:sdt>
              <w:sdtPr>
                <w:rPr>
                  <w:color w:val="000000" w:themeColor="text1"/>
                  <w:szCs w:val="21"/>
                </w:rPr>
                <w:alias w:val="应付工伤保险费账面余额"/>
                <w:tag w:val="_GBC_926ece33c9c54acb8aca21b8f9eda916"/>
                <w:id w:val="29973899"/>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工伤保险费增加额"/>
                <w:tag w:val="_GBC_fd7253c5229f4f709828b1c8a333457f"/>
                <w:id w:val="29973900"/>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4,837,854.21</w:t>
                    </w:r>
                  </w:p>
                </w:tc>
              </w:sdtContent>
            </w:sdt>
            <w:sdt>
              <w:sdtPr>
                <w:rPr>
                  <w:szCs w:val="21"/>
                </w:rPr>
                <w:alias w:val="应付工伤保险费减少额"/>
                <w:tag w:val="_GBC_0fde263eaa0f4e629f105039d640c427"/>
                <w:id w:val="29973901"/>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4,837,854.21</w:t>
                    </w:r>
                  </w:p>
                </w:tc>
              </w:sdtContent>
            </w:sdt>
            <w:sdt>
              <w:sdtPr>
                <w:rPr>
                  <w:color w:val="000000" w:themeColor="text1"/>
                  <w:szCs w:val="21"/>
                </w:rPr>
                <w:alias w:val="应付工伤保险费账面余额"/>
                <w:tag w:val="_GBC_8d06786b8e254524a9bb764b15ab1bd0"/>
                <w:id w:val="29973902"/>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ind w:firstLineChars="300" w:firstLine="630"/>
                  <w:rPr>
                    <w:szCs w:val="21"/>
                  </w:rPr>
                </w:pPr>
                <w:r>
                  <w:rPr>
                    <w:rFonts w:hint="eastAsia"/>
                    <w:szCs w:val="21"/>
                  </w:rPr>
                  <w:t>生育保险费</w:t>
                </w:r>
              </w:p>
            </w:tc>
            <w:sdt>
              <w:sdtPr>
                <w:rPr>
                  <w:color w:val="000000" w:themeColor="text1"/>
                  <w:szCs w:val="21"/>
                </w:rPr>
                <w:alias w:val="应付生育保险费账面余额"/>
                <w:tag w:val="_GBC_a9063177816e4200a390209fe877ce6d"/>
                <w:id w:val="29973903"/>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生育保险费增加额"/>
                <w:tag w:val="_GBC_f165777ae3e544bc9a171388de18e463"/>
                <w:id w:val="29973904"/>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1,898,502.63</w:t>
                    </w:r>
                  </w:p>
                </w:tc>
              </w:sdtContent>
            </w:sdt>
            <w:sdt>
              <w:sdtPr>
                <w:rPr>
                  <w:szCs w:val="21"/>
                </w:rPr>
                <w:alias w:val="应付生育保险费减少额"/>
                <w:tag w:val="_GBC_f2b27f5fb59445988c16e80670ae180e"/>
                <w:id w:val="29973905"/>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1,898,502.63</w:t>
                    </w:r>
                  </w:p>
                </w:tc>
              </w:sdtContent>
            </w:sdt>
            <w:sdt>
              <w:sdtPr>
                <w:rPr>
                  <w:color w:val="000000" w:themeColor="text1"/>
                  <w:szCs w:val="21"/>
                </w:rPr>
                <w:alias w:val="应付生育保险费账面余额"/>
                <w:tag w:val="_GBC_2e9764d3238e4430b8d383b080bd3fff"/>
                <w:id w:val="29973906"/>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四、住房公积金</w:t>
                </w:r>
              </w:p>
            </w:tc>
            <w:sdt>
              <w:sdtPr>
                <w:rPr>
                  <w:szCs w:val="21"/>
                </w:rPr>
                <w:alias w:val="应付住房公积金账面余额"/>
                <w:tag w:val="_GBC_6649c8659b91405c90b8e5045f3ac9fa"/>
                <w:id w:val="2997390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7,396,855.00</w:t>
                    </w:r>
                  </w:p>
                </w:tc>
              </w:sdtContent>
            </w:sdt>
            <w:sdt>
              <w:sdtPr>
                <w:rPr>
                  <w:szCs w:val="21"/>
                </w:rPr>
                <w:alias w:val="应付住房公积金增加额"/>
                <w:tag w:val="_GBC_c06da4b976484d9eb20df9b07ef193a6"/>
                <w:id w:val="29973908"/>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44,212,759.00</w:t>
                    </w:r>
                  </w:p>
                </w:tc>
              </w:sdtContent>
            </w:sdt>
            <w:sdt>
              <w:sdtPr>
                <w:rPr>
                  <w:szCs w:val="21"/>
                </w:rPr>
                <w:alias w:val="应付住房公积金减少额"/>
                <w:tag w:val="_GBC_794153bbac4e49e99aca3db568d69000"/>
                <w:id w:val="29973909"/>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51,609,614.00</w:t>
                    </w:r>
                  </w:p>
                </w:tc>
              </w:sdtContent>
            </w:sdt>
            <w:sdt>
              <w:sdtPr>
                <w:rPr>
                  <w:szCs w:val="21"/>
                </w:rPr>
                <w:alias w:val="应付住房公积金账面余额"/>
                <w:tag w:val="_GBC_6383eb9d3e8a4e299b74ae27d79f0b2e"/>
                <w:id w:val="29973910"/>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五、工会经费和职工教育经费</w:t>
                </w:r>
              </w:p>
            </w:tc>
            <w:sdt>
              <w:sdtPr>
                <w:rPr>
                  <w:szCs w:val="21"/>
                </w:rPr>
                <w:alias w:val="应付工会经费和职工教育经费"/>
                <w:tag w:val="_GBC_0b4c270e773e4ad6a5b5402082a99854"/>
                <w:id w:val="29973911"/>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70,198,461.04</w:t>
                    </w:r>
                  </w:p>
                </w:tc>
              </w:sdtContent>
            </w:sdt>
            <w:sdt>
              <w:sdtPr>
                <w:rPr>
                  <w:szCs w:val="21"/>
                </w:rPr>
                <w:alias w:val="应付工会经费和职工教育经费增加额"/>
                <w:tag w:val="_GBC_40160aa03d164d03bcc05a9085c79703"/>
                <w:id w:val="29973912"/>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19,088,478.52</w:t>
                    </w:r>
                  </w:p>
                </w:tc>
              </w:sdtContent>
            </w:sdt>
            <w:sdt>
              <w:sdtPr>
                <w:rPr>
                  <w:szCs w:val="21"/>
                </w:rPr>
                <w:alias w:val="应付工会经费和职工教育经费减少额"/>
                <w:tag w:val="_GBC_3e1d6f34a0244c7ab1f716f7c3d00c5b"/>
                <w:id w:val="29973913"/>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12,207,646.66</w:t>
                    </w:r>
                  </w:p>
                </w:tc>
              </w:sdtContent>
            </w:sdt>
            <w:sdt>
              <w:sdtPr>
                <w:rPr>
                  <w:szCs w:val="21"/>
                </w:rPr>
                <w:alias w:val="应付工会经费和职工教育经费"/>
                <w:tag w:val="_GBC_2060f240c23f443c8a406059b03de936"/>
                <w:id w:val="29973914"/>
                <w:lock w:val="sdtLocked"/>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szCs w:val="21"/>
                      </w:rPr>
                      <w:t>77,079,292.9</w:t>
                    </w:r>
                    <w:r>
                      <w:rPr>
                        <w:rFonts w:hint="eastAsia"/>
                        <w:szCs w:val="21"/>
                      </w:rPr>
                      <w:t>0</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六、短期带薪缺勤</w:t>
                </w:r>
              </w:p>
            </w:tc>
            <w:sdt>
              <w:sdtPr>
                <w:rPr>
                  <w:szCs w:val="21"/>
                </w:rPr>
                <w:alias w:val="应付短期带薪缺勤"/>
                <w:tag w:val="_GBC_6ca4f421a8ad43e5a1ae357dd190c6b5"/>
                <w:id w:val="29973915"/>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应付短期带薪缺勤本期增加额"/>
                <w:tag w:val="_GBC_235e681431274e6ba4642ce92c7cb93a"/>
                <w:id w:val="29973916"/>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szCs w:val="21"/>
                      </w:rPr>
                    </w:pPr>
                  </w:p>
                </w:tc>
              </w:sdtContent>
            </w:sdt>
            <w:sdt>
              <w:sdtPr>
                <w:rPr>
                  <w:szCs w:val="21"/>
                </w:rPr>
                <w:alias w:val="应付短期带薪缺勤本期减少额"/>
                <w:tag w:val="_GBC_b765afb94dfc4a8ebaa12841d8e6ad41"/>
                <w:id w:val="29973917"/>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szCs w:val="21"/>
                      </w:rPr>
                    </w:pPr>
                  </w:p>
                </w:tc>
              </w:sdtContent>
            </w:sdt>
            <w:sdt>
              <w:sdtPr>
                <w:rPr>
                  <w:szCs w:val="21"/>
                </w:rPr>
                <w:alias w:val="应付短期带薪缺勤"/>
                <w:tag w:val="_GBC_2c04b46eeef2458eb604ccacfb9fc922"/>
                <w:id w:val="29973918"/>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七、短期利润分享计划</w:t>
                </w:r>
              </w:p>
            </w:tc>
            <w:sdt>
              <w:sdtPr>
                <w:rPr>
                  <w:szCs w:val="21"/>
                </w:rPr>
                <w:alias w:val="应付短期利润分享计划"/>
                <w:tag w:val="_GBC_df48f5fa375446e2b15ed6e64c57050b"/>
                <w:id w:val="29973919"/>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sdt>
              <w:sdtPr>
                <w:rPr>
                  <w:szCs w:val="21"/>
                </w:rPr>
                <w:alias w:val="短期利润分享计划本期增加额"/>
                <w:tag w:val="_GBC_6568aa763cec419191baf1fd7139e20e"/>
                <w:id w:val="29973920"/>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szCs w:val="21"/>
                      </w:rPr>
                    </w:pPr>
                  </w:p>
                </w:tc>
              </w:sdtContent>
            </w:sdt>
            <w:sdt>
              <w:sdtPr>
                <w:rPr>
                  <w:szCs w:val="21"/>
                </w:rPr>
                <w:alias w:val="短期利润分享计划本期减少额"/>
                <w:tag w:val="_GBC_45368c2c630e48eea149aade9cced42d"/>
                <w:id w:val="29973921"/>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szCs w:val="21"/>
                      </w:rPr>
                    </w:pPr>
                  </w:p>
                </w:tc>
              </w:sdtContent>
            </w:sdt>
            <w:sdt>
              <w:sdtPr>
                <w:rPr>
                  <w:szCs w:val="21"/>
                </w:rPr>
                <w:alias w:val="应付短期利润分享计划"/>
                <w:tag w:val="_GBC_6dde6944ea5243baa339d456235e587b"/>
                <w:id w:val="29973922"/>
                <w:lock w:val="sdtLocked"/>
                <w:showingPlcHdr/>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rFonts w:hint="eastAsia"/>
                        <w:color w:val="333399"/>
                        <w:szCs w:val="21"/>
                      </w:rPr>
                      <w:t xml:space="preserve">　</w:t>
                    </w:r>
                  </w:p>
                </w:tc>
              </w:sdtContent>
            </w:sdt>
          </w:tr>
          <w:tr w:rsidR="00D809CB">
            <w:tc>
              <w:tcPr>
                <w:tcW w:w="2378"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合计</w:t>
                </w:r>
              </w:p>
            </w:tc>
            <w:sdt>
              <w:sdtPr>
                <w:rPr>
                  <w:szCs w:val="21"/>
                </w:rPr>
                <w:alias w:val="应付短期薪酬"/>
                <w:tag w:val="_GBC_414b577f55864b1ab2433e1337265869"/>
                <w:id w:val="29973923"/>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szCs w:val="21"/>
                      </w:rPr>
                      <w:t>77,595,316.04</w:t>
                    </w:r>
                  </w:p>
                </w:tc>
              </w:sdtContent>
            </w:sdt>
            <w:sdt>
              <w:sdtPr>
                <w:rPr>
                  <w:szCs w:val="21"/>
                </w:rPr>
                <w:alias w:val="应付短期薪酬增加额"/>
                <w:tag w:val="_GBC_1c84508e02e34fbcbc13c637cbb96743"/>
                <w:id w:val="29973924"/>
                <w:lock w:val="sdtLocked"/>
              </w:sdtPr>
              <w:sdtContent>
                <w:tc>
                  <w:tcPr>
                    <w:tcW w:w="174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674,061,481.52</w:t>
                    </w:r>
                  </w:p>
                </w:tc>
              </w:sdtContent>
            </w:sdt>
            <w:sdt>
              <w:sdtPr>
                <w:rPr>
                  <w:szCs w:val="21"/>
                </w:rPr>
                <w:alias w:val="应付短期薪酬减少额"/>
                <w:tag w:val="_GBC_949ab015733e4f26b3cd33ff62ad2e25"/>
                <w:id w:val="29973925"/>
                <w:lock w:val="sdtLocked"/>
              </w:sdtPr>
              <w:sdtContent>
                <w:tc>
                  <w:tcPr>
                    <w:tcW w:w="1801"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Cs w:val="21"/>
                      </w:rPr>
                    </w:pPr>
                    <w:r>
                      <w:rPr>
                        <w:szCs w:val="21"/>
                      </w:rPr>
                      <w:t>674,577,504.66</w:t>
                    </w:r>
                  </w:p>
                </w:tc>
              </w:sdtContent>
            </w:sdt>
            <w:sdt>
              <w:sdtPr>
                <w:rPr>
                  <w:szCs w:val="21"/>
                </w:rPr>
                <w:alias w:val="应付短期薪酬"/>
                <w:tag w:val="_GBC_8b37632e2acb41b6a57a06cf5da9f56a"/>
                <w:id w:val="29973926"/>
                <w:lock w:val="sdtLocked"/>
              </w:sdtPr>
              <w:sdtContent>
                <w:tc>
                  <w:tcPr>
                    <w:tcW w:w="1702"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color w:val="000000" w:themeColor="text1"/>
                        <w:szCs w:val="21"/>
                      </w:rPr>
                    </w:pPr>
                    <w:r>
                      <w:rPr>
                        <w:szCs w:val="21"/>
                      </w:rPr>
                      <w:t>77,079,292.9</w:t>
                    </w:r>
                    <w:r>
                      <w:rPr>
                        <w:rFonts w:hint="eastAsia"/>
                        <w:szCs w:val="21"/>
                      </w:rPr>
                      <w:t>0</w:t>
                    </w:r>
                  </w:p>
                </w:tc>
              </w:sdtContent>
            </w:sdt>
          </w:tr>
        </w:tbl>
        <w:p w:rsidR="00D809CB" w:rsidRDefault="00D809CB"/>
        <w:p w:rsidR="00D809CB" w:rsidRDefault="005767BC">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29973947"/>
        <w:lock w:val="sdtLocked"/>
        <w:placeholder>
          <w:docPart w:val="GBC22222222222222222222222222222"/>
        </w:placeholder>
      </w:sdtPr>
      <w:sdtContent>
        <w:p w:rsidR="00D809CB" w:rsidRDefault="00754068">
          <w:pPr>
            <w:pStyle w:val="4"/>
            <w:numPr>
              <w:ilvl w:val="0"/>
              <w:numId w:val="64"/>
            </w:numPr>
            <w:rPr>
              <w:szCs w:val="21"/>
            </w:rPr>
          </w:pPr>
          <w:r>
            <w:rPr>
              <w:rFonts w:hint="eastAsia"/>
              <w:szCs w:val="21"/>
            </w:rPr>
            <w:t>设定提存计划列示</w:t>
          </w:r>
        </w:p>
        <w:sdt>
          <w:sdtPr>
            <w:alias w:val="是否适用：设定提存计划列示[双击切换]"/>
            <w:tag w:val="_GBC_107b7eec6d75473e8809e93d01e00021"/>
            <w:id w:val="2997392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设定提存计划列示"/>
              <w:tag w:val="_GBC_744d8f829e6040c78616ef1951ef7e59"/>
              <w:id w:val="299739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299739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6"/>
            <w:gridCol w:w="1623"/>
            <w:gridCol w:w="1609"/>
            <w:gridCol w:w="1638"/>
            <w:gridCol w:w="1593"/>
          </w:tblGrid>
          <w:tr w:rsidR="00D809CB">
            <w:tc>
              <w:tcPr>
                <w:tcW w:w="2586"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项目</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期初余额</w:t>
                </w:r>
              </w:p>
            </w:tc>
            <w:tc>
              <w:tcPr>
                <w:tcW w:w="160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本期增加</w:t>
                </w:r>
              </w:p>
            </w:tc>
            <w:tc>
              <w:tcPr>
                <w:tcW w:w="1638"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本期减少</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期末余额</w:t>
                </w:r>
              </w:p>
            </w:tc>
          </w:tr>
          <w:tr w:rsidR="00D809CB">
            <w:tc>
              <w:tcPr>
                <w:tcW w:w="2586"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1、基本养老保险</w:t>
                </w:r>
              </w:p>
            </w:tc>
            <w:sdt>
              <w:sdtPr>
                <w:alias w:val="应付基本养老保险费账面余额"/>
                <w:tag w:val="_GBC_c500333479bc468a8b3afcc4788799dc"/>
                <w:id w:val="29973931"/>
                <w:lock w:val="sdtLocked"/>
                <w:showingPlcHdr/>
              </w:sdtPr>
              <w:sdtContent>
                <w:tc>
                  <w:tcPr>
                    <w:tcW w:w="1623" w:type="dxa"/>
                    <w:tcBorders>
                      <w:top w:val="single" w:sz="4" w:space="0" w:color="auto"/>
                      <w:left w:val="single" w:sz="6"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sdt>
              <w:sdtPr>
                <w:rPr>
                  <w:rFonts w:hint="eastAsia"/>
                </w:rPr>
                <w:alias w:val="应付基本养老保险费增加额"/>
                <w:tag w:val="_GBC_c7ee78d16ce64fd382c8c0eaba6f1ae0"/>
                <w:id w:val="29973932"/>
                <w:lock w:val="sdtLocked"/>
              </w:sdtPr>
              <w:sdtContent>
                <w:tc>
                  <w:tcPr>
                    <w:tcW w:w="1609"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73,463,670.20</w:t>
                    </w:r>
                  </w:p>
                </w:tc>
              </w:sdtContent>
            </w:sdt>
            <w:sdt>
              <w:sdtPr>
                <w:alias w:val="应付基本养老保险费减少额"/>
                <w:tag w:val="_GBC_af4dbe91d9b6443d84e75afe26abb21d"/>
                <w:id w:val="29973933"/>
                <w:lock w:val="sdtLocked"/>
              </w:sdtPr>
              <w:sdtContent>
                <w:tc>
                  <w:tcPr>
                    <w:tcW w:w="163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t>73,463,670.20</w:t>
                    </w:r>
                  </w:p>
                </w:tc>
              </w:sdtContent>
            </w:sdt>
            <w:sdt>
              <w:sdtPr>
                <w:alias w:val="应付基本养老保险费账面余额"/>
                <w:tag w:val="_GBC_619e586630bd419ebf636866fcbd1c6f"/>
                <w:id w:val="29973934"/>
                <w:lock w:val="sdtLocked"/>
                <w:showingPlcHdr/>
              </w:sdtPr>
              <w:sdtContent>
                <w:tc>
                  <w:tcPr>
                    <w:tcW w:w="159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2586"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2、失业保险费</w:t>
                </w:r>
              </w:p>
            </w:tc>
            <w:sdt>
              <w:sdtPr>
                <w:alias w:val="应付失业保险费账面余额"/>
                <w:tag w:val="_GBC_f3df7c8308474d5e80b2009c0f34cf8c"/>
                <w:id w:val="29973935"/>
                <w:lock w:val="sdtLocked"/>
                <w:showingPlcHdr/>
              </w:sdtPr>
              <w:sdtContent>
                <w:tc>
                  <w:tcPr>
                    <w:tcW w:w="1623" w:type="dxa"/>
                    <w:tcBorders>
                      <w:top w:val="single" w:sz="4" w:space="0" w:color="auto"/>
                      <w:left w:val="single" w:sz="6"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sdt>
              <w:sdtPr>
                <w:rPr>
                  <w:rFonts w:hint="eastAsia"/>
                </w:rPr>
                <w:alias w:val="应付失业保险费增加额"/>
                <w:tag w:val="_GBC_33bb20e928de4dfdb0d61e7c3a41b39a"/>
                <w:id w:val="29973936"/>
                <w:lock w:val="sdtLocked"/>
              </w:sdtPr>
              <w:sdtContent>
                <w:tc>
                  <w:tcPr>
                    <w:tcW w:w="1609"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1,901,026.60</w:t>
                    </w:r>
                  </w:p>
                </w:tc>
              </w:sdtContent>
            </w:sdt>
            <w:sdt>
              <w:sdtPr>
                <w:alias w:val="应付失业保险费减少额"/>
                <w:tag w:val="_GBC_afdeee5ddf0c4e4ebb31400e6f220528"/>
                <w:id w:val="29973937"/>
                <w:lock w:val="sdtLocked"/>
              </w:sdtPr>
              <w:sdtContent>
                <w:tc>
                  <w:tcPr>
                    <w:tcW w:w="163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t>1,901,026.60</w:t>
                    </w:r>
                  </w:p>
                </w:tc>
              </w:sdtContent>
            </w:sdt>
            <w:sdt>
              <w:sdtPr>
                <w:alias w:val="应付失业保险费账面余额"/>
                <w:tag w:val="_GBC_7d5eedf934be4fc68ec2f9f3bda5c3a0"/>
                <w:id w:val="29973938"/>
                <w:lock w:val="sdtLocked"/>
                <w:showingPlcHdr/>
              </w:sdtPr>
              <w:sdtContent>
                <w:tc>
                  <w:tcPr>
                    <w:tcW w:w="159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2586"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rPr>
                    <w:rFonts w:hint="eastAsia"/>
                  </w:rPr>
                  <w:t>3、企业年金缴费</w:t>
                </w:r>
              </w:p>
            </w:tc>
            <w:sdt>
              <w:sdtPr>
                <w:alias w:val="应付年金缴费账面余额"/>
                <w:tag w:val="_GBC_bfcf2a4d4ea145fb810dcbbf2cf22375"/>
                <w:id w:val="29973939"/>
                <w:lock w:val="sdtLocked"/>
                <w:showingPlcHdr/>
              </w:sdtPr>
              <w:sdtContent>
                <w:tc>
                  <w:tcPr>
                    <w:tcW w:w="1623" w:type="dxa"/>
                    <w:tcBorders>
                      <w:top w:val="single" w:sz="4" w:space="0" w:color="auto"/>
                      <w:left w:val="single" w:sz="6"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sdt>
              <w:sdtPr>
                <w:rPr>
                  <w:rFonts w:hint="eastAsia"/>
                </w:rPr>
                <w:alias w:val="应付年金缴费增加额"/>
                <w:tag w:val="_GBC_f3c23a3b3fe14b94aa2d46c4fe43015c"/>
                <w:id w:val="29973940"/>
                <w:lock w:val="sdtLocked"/>
              </w:sdtPr>
              <w:sdtContent>
                <w:tc>
                  <w:tcPr>
                    <w:tcW w:w="1609"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sdt>
              <w:sdtPr>
                <w:alias w:val="应付年金缴费减少额"/>
                <w:tag w:val="_GBC_256ce68f43624121a54900d764b16766"/>
                <w:id w:val="29973941"/>
                <w:lock w:val="sdtLocked"/>
              </w:sdtPr>
              <w:sdtContent>
                <w:tc>
                  <w:tcPr>
                    <w:tcW w:w="1638"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sdt>
              <w:sdtPr>
                <w:alias w:val="应付年金缴费账面余额"/>
                <w:tag w:val="_GBC_4017311004a044468233a0d9835e79bd"/>
                <w:id w:val="29973942"/>
                <w:lock w:val="sdtLocked"/>
                <w:showingPlcHdr/>
              </w:sdtPr>
              <w:sdtContent>
                <w:tc>
                  <w:tcPr>
                    <w:tcW w:w="159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2586"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pPr>
                <w:r>
                  <w:rPr>
                    <w:rFonts w:hint="eastAsia"/>
                  </w:rPr>
                  <w:t>合计</w:t>
                </w:r>
              </w:p>
            </w:tc>
            <w:sdt>
              <w:sdtPr>
                <w:alias w:val="应付设定提存计划"/>
                <w:tag w:val="_GBC_4ca45ab025f44404a9d45c63f983db8f"/>
                <w:id w:val="29973943"/>
                <w:lock w:val="sdtLocked"/>
                <w:showingPlcHdr/>
              </w:sdtPr>
              <w:sdtEndPr>
                <w:rPr>
                  <w:rFonts w:hint="eastAsia"/>
                </w:rPr>
              </w:sdtEndPr>
              <w:sdtContent>
                <w:tc>
                  <w:tcPr>
                    <w:tcW w:w="1623" w:type="dxa"/>
                    <w:tcBorders>
                      <w:top w:val="single" w:sz="4" w:space="0" w:color="auto"/>
                      <w:left w:val="single" w:sz="6"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sdt>
              <w:sdtPr>
                <w:alias w:val="应付设定提存计划增加额"/>
                <w:tag w:val="_GBC_f24d6a5d984d4b69b632eb4320f5e2d6"/>
                <w:id w:val="29973944"/>
                <w:lock w:val="sdtLocked"/>
              </w:sdtPr>
              <w:sdtEndPr>
                <w:rPr>
                  <w:rFonts w:hint="eastAsia"/>
                </w:rPr>
              </w:sdtEndPr>
              <w:sdtContent>
                <w:tc>
                  <w:tcPr>
                    <w:tcW w:w="1609"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t>75,364,696.80</w:t>
                    </w:r>
                  </w:p>
                </w:tc>
              </w:sdtContent>
            </w:sdt>
            <w:sdt>
              <w:sdtPr>
                <w:alias w:val="应付设定提存计划减少额"/>
                <w:tag w:val="_GBC_9ff4ee7bbd53466d96cc6c6922f2e19f"/>
                <w:id w:val="29973945"/>
                <w:lock w:val="sdtLocked"/>
              </w:sdtPr>
              <w:sdtEndPr>
                <w:rPr>
                  <w:rFonts w:hint="eastAsia"/>
                </w:rPr>
              </w:sdtEndPr>
              <w:sdtContent>
                <w:tc>
                  <w:tcPr>
                    <w:tcW w:w="163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t>75,364,696.80</w:t>
                    </w:r>
                  </w:p>
                </w:tc>
              </w:sdtContent>
            </w:sdt>
            <w:sdt>
              <w:sdtPr>
                <w:alias w:val="应付设定提存计划"/>
                <w:tag w:val="_GBC_b6ece78b3868415581d1e9e7686c0df3"/>
                <w:id w:val="29973946"/>
                <w:lock w:val="sdtLocked"/>
                <w:showingPlcHdr/>
              </w:sdtPr>
              <w:sdtEndPr>
                <w:rPr>
                  <w:rFonts w:hint="eastAsia"/>
                </w:rPr>
              </w:sdtEndPr>
              <w:sdtContent>
                <w:tc>
                  <w:tcPr>
                    <w:tcW w:w="159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color w:val="333399"/>
                      </w:rPr>
                      <w:t xml:space="preserve">　</w:t>
                    </w:r>
                  </w:p>
                </w:tc>
              </w:sdtContent>
            </w:sdt>
          </w:tr>
        </w:tbl>
        <w:p w:rsidR="00D809CB" w:rsidRDefault="00D809CB"/>
        <w:p w:rsidR="00D809CB" w:rsidRDefault="005767BC">
          <w:pPr>
            <w:autoSpaceDE w:val="0"/>
            <w:autoSpaceDN w:val="0"/>
            <w:adjustRightInd w:val="0"/>
            <w:rPr>
              <w:szCs w:val="21"/>
            </w:rPr>
          </w:pPr>
        </w:p>
      </w:sdtContent>
    </w:sdt>
    <w:sdt>
      <w:sdtPr>
        <w:rPr>
          <w:rFonts w:hint="eastAsia"/>
          <w:szCs w:val="21"/>
        </w:rPr>
        <w:alias w:val="模块:应付职工薪酬说明"/>
        <w:tag w:val="_GBC_9173eff793e04226ba65f69088a27313"/>
        <w:id w:val="29973949"/>
        <w:lock w:val="sdtLocked"/>
        <w:placeholder>
          <w:docPart w:val="GBC22222222222222222222222222222"/>
        </w:placeholder>
      </w:sdtPr>
      <w:sdtContent>
        <w:p w:rsidR="00D809CB" w:rsidRDefault="00754068">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9973948"/>
            <w:lock w:val="sdtContentLocked"/>
            <w:placeholder>
              <w:docPart w:val="GBC22222222222222222222222222222"/>
            </w:placeholder>
          </w:sdtPr>
          <w:sdtContent>
            <w:p w:rsidR="00D809CB" w:rsidRDefault="005767BC">
              <w:pPr>
                <w:autoSpaceDE w:val="0"/>
                <w:autoSpaceDN w:val="0"/>
                <w:adjustRightInd w:val="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29973979"/>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2997395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应交税费"/>
              <w:tag w:val="_GBC_a6162c9f021640929018406be611b834"/>
              <w:id w:val="29973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299739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2980"/>
            <w:gridCol w:w="2955"/>
            <w:gridCol w:w="2960"/>
          </w:tblGrid>
          <w:tr w:rsidR="00D809CB">
            <w:trPr>
              <w:cantSplit/>
            </w:trPr>
            <w:tc>
              <w:tcPr>
                <w:tcW w:w="29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center"/>
                  <w:rPr>
                    <w:szCs w:val="21"/>
                  </w:rPr>
                </w:pPr>
                <w:r>
                  <w:rPr>
                    <w:rFonts w:hint="eastAsia"/>
                    <w:szCs w:val="21"/>
                  </w:rPr>
                  <w:t>项目</w:t>
                </w:r>
              </w:p>
            </w:tc>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期末余额</w:t>
                </w:r>
              </w:p>
            </w:tc>
            <w:tc>
              <w:tcPr>
                <w:tcW w:w="2960"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期初余额</w:t>
                </w:r>
              </w:p>
            </w:tc>
          </w:tr>
          <w:tr w:rsidR="00D809CB">
            <w:trPr>
              <w:cantSplit/>
            </w:trPr>
            <w:tc>
              <w:tcPr>
                <w:tcW w:w="298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Cs w:val="21"/>
                  </w:rPr>
                </w:pPr>
                <w:r>
                  <w:t>增值税</w:t>
                </w:r>
              </w:p>
            </w:tc>
            <w:sdt>
              <w:sdtPr>
                <w:rPr>
                  <w:szCs w:val="21"/>
                </w:rPr>
                <w:alias w:val="应交税金中的增值税"/>
                <w:tag w:val="_GBC_9791315efde34cb8ab2be460016403a0"/>
                <w:id w:val="29973953"/>
                <w:lock w:val="sdtLocked"/>
              </w:sdtPr>
              <w:sdtContent>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szCs w:val="21"/>
                      </w:rPr>
                    </w:pPr>
                    <w:r>
                      <w:rPr>
                        <w:szCs w:val="21"/>
                      </w:rPr>
                      <w:t>2,800,734.80</w:t>
                    </w:r>
                  </w:p>
                </w:tc>
              </w:sdtContent>
            </w:sdt>
            <w:sdt>
              <w:sdtPr>
                <w:rPr>
                  <w:szCs w:val="21"/>
                </w:rPr>
                <w:alias w:val="应交税金中的增值税"/>
                <w:tag w:val="_GBC_dfacf334f07c4a968402ec78a3b659aa"/>
                <w:id w:val="29973954"/>
                <w:lock w:val="sdtLocked"/>
              </w:sdtPr>
              <w:sdtContent>
                <w:tc>
                  <w:tcPr>
                    <w:tcW w:w="296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3,395,129.36</w:t>
                    </w:r>
                  </w:p>
                </w:tc>
              </w:sdtContent>
            </w:sdt>
          </w:tr>
          <w:tr w:rsidR="00D809CB">
            <w:trPr>
              <w:cantSplit/>
            </w:trPr>
            <w:tc>
              <w:tcPr>
                <w:tcW w:w="298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ind w:right="105"/>
                  <w:rPr>
                    <w:szCs w:val="21"/>
                  </w:rPr>
                </w:pPr>
                <w:r>
                  <w:t>企业所得税</w:t>
                </w:r>
              </w:p>
            </w:tc>
            <w:sdt>
              <w:sdtPr>
                <w:rPr>
                  <w:szCs w:val="21"/>
                </w:rPr>
                <w:alias w:val="应交税金中的城建税"/>
                <w:tag w:val="_GBC_24766beecbd94a09b66c519d4ce2eb4b"/>
                <w:id w:val="29973955"/>
                <w:lock w:val="sdtLocked"/>
              </w:sdtPr>
              <w:sdtContent>
                <w:tc>
                  <w:tcPr>
                    <w:tcW w:w="295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ind w:right="73"/>
                      <w:jc w:val="right"/>
                      <w:rPr>
                        <w:szCs w:val="21"/>
                      </w:rPr>
                    </w:pPr>
                    <w:r>
                      <w:rPr>
                        <w:szCs w:val="21"/>
                      </w:rPr>
                      <w:t>3,648,009.35</w:t>
                    </w:r>
                  </w:p>
                </w:tc>
              </w:sdtContent>
            </w:sdt>
            <w:sdt>
              <w:sdtPr>
                <w:rPr>
                  <w:szCs w:val="21"/>
                </w:rPr>
                <w:alias w:val="应交税金中的城建税"/>
                <w:tag w:val="_GBC_522c4bb7bd76425489b513d37bee42e5"/>
                <w:id w:val="29973956"/>
                <w:lock w:val="sdtLocked"/>
              </w:sdtPr>
              <w:sdtContent>
                <w:tc>
                  <w:tcPr>
                    <w:tcW w:w="296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3,648,009.35</w:t>
                    </w:r>
                  </w:p>
                </w:tc>
              </w:sdtContent>
            </w:sdt>
          </w:tr>
          <w:sdt>
            <w:sdtPr>
              <w:rPr>
                <w:rFonts w:hint="eastAsia"/>
                <w:szCs w:val="21"/>
              </w:rPr>
              <w:alias w:val="应交税金明细"/>
              <w:tag w:val="_GBC_0480c028aa8b4cf2885f8f1d9b64c155"/>
              <w:id w:val="29973960"/>
              <w:lock w:val="sdtLocked"/>
            </w:sdtPr>
            <w:sdtContent>
              <w:tr w:rsidR="00D809CB">
                <w:trPr>
                  <w:cantSplit/>
                </w:trPr>
                <w:sdt>
                  <w:sdtPr>
                    <w:rPr>
                      <w:rFonts w:hint="eastAsia"/>
                      <w:szCs w:val="21"/>
                    </w:rPr>
                    <w:alias w:val="应交税金种类"/>
                    <w:tag w:val="_GBC_9cf1df576f6a4ca6864c93966bcbe89a"/>
                    <w:id w:val="29973957"/>
                    <w:lock w:val="sdtLocked"/>
                  </w:sdtPr>
                  <w:sdtContent>
                    <w:tc>
                      <w:tcPr>
                        <w:tcW w:w="2980"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城市维护建设税</w:t>
                        </w:r>
                      </w:p>
                    </w:tc>
                  </w:sdtContent>
                </w:sdt>
                <w:sdt>
                  <w:sdtPr>
                    <w:rPr>
                      <w:szCs w:val="21"/>
                    </w:rPr>
                    <w:alias w:val="应交税金金额"/>
                    <w:tag w:val="_GBC_60a396ea7f8a444db2807e7ff869b8f7"/>
                    <w:id w:val="29973958"/>
                    <w:lock w:val="sdtLocked"/>
                  </w:sdtPr>
                  <w:sdtContent>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szCs w:val="21"/>
                          </w:rPr>
                        </w:pPr>
                        <w:r>
                          <w:rPr>
                            <w:szCs w:val="21"/>
                          </w:rPr>
                          <w:t>196,251.44</w:t>
                        </w:r>
                      </w:p>
                    </w:tc>
                  </w:sdtContent>
                </w:sdt>
                <w:sdt>
                  <w:sdtPr>
                    <w:rPr>
                      <w:szCs w:val="21"/>
                    </w:rPr>
                    <w:alias w:val="应交税金金额"/>
                    <w:tag w:val="_GBC_bfbdd4e901504b1b962e744df3b97d11"/>
                    <w:id w:val="29973959"/>
                    <w:lock w:val="sdtLocked"/>
                  </w:sdtPr>
                  <w:sdtContent>
                    <w:tc>
                      <w:tcPr>
                        <w:tcW w:w="296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szCs w:val="21"/>
                          </w:rPr>
                        </w:pPr>
                        <w:r>
                          <w:rPr>
                            <w:szCs w:val="21"/>
                          </w:rPr>
                          <w:t>237,859.06</w:t>
                        </w:r>
                      </w:p>
                    </w:tc>
                  </w:sdtContent>
                </w:sdt>
              </w:tr>
            </w:sdtContent>
          </w:sdt>
          <w:sdt>
            <w:sdtPr>
              <w:rPr>
                <w:rFonts w:hint="eastAsia"/>
                <w:szCs w:val="21"/>
              </w:rPr>
              <w:alias w:val="应交税金明细"/>
              <w:tag w:val="_GBC_0480c028aa8b4cf2885f8f1d9b64c155"/>
              <w:id w:val="29973964"/>
              <w:lock w:val="sdtLocked"/>
            </w:sdtPr>
            <w:sdtContent>
              <w:tr w:rsidR="00D809CB">
                <w:trPr>
                  <w:cantSplit/>
                </w:trPr>
                <w:sdt>
                  <w:sdtPr>
                    <w:rPr>
                      <w:rFonts w:hint="eastAsia"/>
                      <w:szCs w:val="21"/>
                    </w:rPr>
                    <w:alias w:val="应交税金种类"/>
                    <w:tag w:val="_GBC_9cf1df576f6a4ca6864c93966bcbe89a"/>
                    <w:id w:val="29973961"/>
                    <w:lock w:val="sdtLocked"/>
                  </w:sdtPr>
                  <w:sdtContent>
                    <w:tc>
                      <w:tcPr>
                        <w:tcW w:w="2980"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教育费附加（含地方）</w:t>
                        </w:r>
                      </w:p>
                    </w:tc>
                  </w:sdtContent>
                </w:sdt>
                <w:sdt>
                  <w:sdtPr>
                    <w:rPr>
                      <w:szCs w:val="21"/>
                    </w:rPr>
                    <w:alias w:val="应交税金金额"/>
                    <w:tag w:val="_GBC_60a396ea7f8a444db2807e7ff869b8f7"/>
                    <w:id w:val="29973962"/>
                    <w:lock w:val="sdtLocked"/>
                  </w:sdtPr>
                  <w:sdtContent>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szCs w:val="21"/>
                          </w:rPr>
                        </w:pPr>
                        <w:r>
                          <w:rPr>
                            <w:szCs w:val="21"/>
                          </w:rPr>
                          <w:t>140,179.59</w:t>
                        </w:r>
                      </w:p>
                    </w:tc>
                  </w:sdtContent>
                </w:sdt>
                <w:sdt>
                  <w:sdtPr>
                    <w:rPr>
                      <w:szCs w:val="21"/>
                    </w:rPr>
                    <w:alias w:val="应交税金金额"/>
                    <w:tag w:val="_GBC_bfbdd4e901504b1b962e744df3b97d11"/>
                    <w:id w:val="29973963"/>
                    <w:lock w:val="sdtLocked"/>
                  </w:sdtPr>
                  <w:sdtContent>
                    <w:tc>
                      <w:tcPr>
                        <w:tcW w:w="296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szCs w:val="21"/>
                          </w:rPr>
                        </w:pPr>
                        <w:r>
                          <w:rPr>
                            <w:szCs w:val="21"/>
                          </w:rPr>
                          <w:t>169,899.33</w:t>
                        </w:r>
                      </w:p>
                    </w:tc>
                  </w:sdtContent>
                </w:sdt>
              </w:tr>
            </w:sdtContent>
          </w:sdt>
          <w:sdt>
            <w:sdtPr>
              <w:rPr>
                <w:rFonts w:hint="eastAsia"/>
                <w:szCs w:val="21"/>
              </w:rPr>
              <w:alias w:val="应交税金明细"/>
              <w:tag w:val="_GBC_0480c028aa8b4cf2885f8f1d9b64c155"/>
              <w:id w:val="29973968"/>
              <w:lock w:val="sdtLocked"/>
            </w:sdtPr>
            <w:sdtContent>
              <w:tr w:rsidR="00D809CB">
                <w:trPr>
                  <w:cantSplit/>
                </w:trPr>
                <w:sdt>
                  <w:sdtPr>
                    <w:rPr>
                      <w:rFonts w:hint="eastAsia"/>
                      <w:szCs w:val="21"/>
                    </w:rPr>
                    <w:alias w:val="应交税金种类"/>
                    <w:tag w:val="_GBC_9cf1df576f6a4ca6864c93966bcbe89a"/>
                    <w:id w:val="29973965"/>
                    <w:lock w:val="sdtLocked"/>
                  </w:sdtPr>
                  <w:sdtContent>
                    <w:tc>
                      <w:tcPr>
                        <w:tcW w:w="2980"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房产税</w:t>
                        </w:r>
                      </w:p>
                    </w:tc>
                  </w:sdtContent>
                </w:sdt>
                <w:sdt>
                  <w:sdtPr>
                    <w:rPr>
                      <w:szCs w:val="21"/>
                    </w:rPr>
                    <w:alias w:val="应交税金金额"/>
                    <w:tag w:val="_GBC_60a396ea7f8a444db2807e7ff869b8f7"/>
                    <w:id w:val="29973966"/>
                    <w:lock w:val="sdtLocked"/>
                  </w:sdtPr>
                  <w:sdtContent>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szCs w:val="21"/>
                          </w:rPr>
                        </w:pPr>
                        <w:r>
                          <w:rPr>
                            <w:szCs w:val="21"/>
                          </w:rPr>
                          <w:t>7,200.00</w:t>
                        </w:r>
                      </w:p>
                    </w:tc>
                  </w:sdtContent>
                </w:sdt>
                <w:sdt>
                  <w:sdtPr>
                    <w:rPr>
                      <w:szCs w:val="21"/>
                    </w:rPr>
                    <w:alias w:val="应交税金金额"/>
                    <w:tag w:val="_GBC_bfbdd4e901504b1b962e744df3b97d11"/>
                    <w:id w:val="29973967"/>
                    <w:lock w:val="sdtLocked"/>
                  </w:sdtPr>
                  <w:sdtContent>
                    <w:tc>
                      <w:tcPr>
                        <w:tcW w:w="296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szCs w:val="21"/>
                          </w:rPr>
                        </w:pPr>
                        <w:r>
                          <w:rPr>
                            <w:szCs w:val="21"/>
                          </w:rPr>
                          <w:t>7,200.00</w:t>
                        </w:r>
                      </w:p>
                    </w:tc>
                  </w:sdtContent>
                </w:sdt>
              </w:tr>
            </w:sdtContent>
          </w:sdt>
          <w:sdt>
            <w:sdtPr>
              <w:rPr>
                <w:rFonts w:hint="eastAsia"/>
                <w:szCs w:val="21"/>
              </w:rPr>
              <w:alias w:val="应交税金明细"/>
              <w:tag w:val="_GBC_0480c028aa8b4cf2885f8f1d9b64c155"/>
              <w:id w:val="29973972"/>
              <w:lock w:val="sdtLocked"/>
            </w:sdtPr>
            <w:sdtContent>
              <w:tr w:rsidR="00D809CB">
                <w:trPr>
                  <w:cantSplit/>
                </w:trPr>
                <w:sdt>
                  <w:sdtPr>
                    <w:rPr>
                      <w:rFonts w:hint="eastAsia"/>
                      <w:szCs w:val="21"/>
                    </w:rPr>
                    <w:alias w:val="应交税金种类"/>
                    <w:tag w:val="_GBC_9cf1df576f6a4ca6864c93966bcbe89a"/>
                    <w:id w:val="29973969"/>
                    <w:lock w:val="sdtLocked"/>
                  </w:sdtPr>
                  <w:sdtContent>
                    <w:tc>
                      <w:tcPr>
                        <w:tcW w:w="2980"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水利建设基金</w:t>
                        </w:r>
                      </w:p>
                    </w:tc>
                  </w:sdtContent>
                </w:sdt>
                <w:sdt>
                  <w:sdtPr>
                    <w:rPr>
                      <w:szCs w:val="21"/>
                    </w:rPr>
                    <w:alias w:val="应交税金金额"/>
                    <w:tag w:val="_GBC_60a396ea7f8a444db2807e7ff869b8f7"/>
                    <w:id w:val="29973970"/>
                    <w:lock w:val="sdtLocked"/>
                  </w:sdtPr>
                  <w:sdtContent>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szCs w:val="21"/>
                          </w:rPr>
                        </w:pPr>
                        <w:r>
                          <w:rPr>
                            <w:szCs w:val="21"/>
                          </w:rPr>
                          <w:t>143,964,239.85</w:t>
                        </w:r>
                      </w:p>
                    </w:tc>
                  </w:sdtContent>
                </w:sdt>
                <w:sdt>
                  <w:sdtPr>
                    <w:rPr>
                      <w:szCs w:val="21"/>
                    </w:rPr>
                    <w:alias w:val="应交税金金额"/>
                    <w:tag w:val="_GBC_bfbdd4e901504b1b962e744df3b97d11"/>
                    <w:id w:val="29973971"/>
                    <w:lock w:val="sdtLocked"/>
                  </w:sdtPr>
                  <w:sdtContent>
                    <w:tc>
                      <w:tcPr>
                        <w:tcW w:w="296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szCs w:val="21"/>
                          </w:rPr>
                        </w:pPr>
                        <w:r>
                          <w:rPr>
                            <w:szCs w:val="21"/>
                          </w:rPr>
                          <w:t>125,027,319.35</w:t>
                        </w:r>
                      </w:p>
                    </w:tc>
                  </w:sdtContent>
                </w:sdt>
              </w:tr>
            </w:sdtContent>
          </w:sdt>
          <w:sdt>
            <w:sdtPr>
              <w:rPr>
                <w:rFonts w:hint="eastAsia"/>
                <w:szCs w:val="21"/>
              </w:rPr>
              <w:alias w:val="应交税金明细"/>
              <w:tag w:val="_GBC_0480c028aa8b4cf2885f8f1d9b64c155"/>
              <w:id w:val="29973976"/>
              <w:lock w:val="sdtLocked"/>
            </w:sdtPr>
            <w:sdtContent>
              <w:tr w:rsidR="00D809CB">
                <w:trPr>
                  <w:cantSplit/>
                </w:trPr>
                <w:sdt>
                  <w:sdtPr>
                    <w:rPr>
                      <w:rFonts w:hint="eastAsia"/>
                      <w:szCs w:val="21"/>
                    </w:rPr>
                    <w:alias w:val="应交税金种类"/>
                    <w:tag w:val="_GBC_9cf1df576f6a4ca6864c93966bcbe89a"/>
                    <w:id w:val="29973973"/>
                    <w:lock w:val="sdtLocked"/>
                  </w:sdtPr>
                  <w:sdtContent>
                    <w:tc>
                      <w:tcPr>
                        <w:tcW w:w="2980" w:type="dxa"/>
                        <w:tcBorders>
                          <w:top w:val="single" w:sz="6" w:space="0" w:color="auto"/>
                          <w:left w:val="single" w:sz="6" w:space="0" w:color="auto"/>
                          <w:bottom w:val="single" w:sz="6" w:space="0" w:color="auto"/>
                          <w:right w:val="single" w:sz="6" w:space="0" w:color="auto"/>
                        </w:tcBorders>
                      </w:tcPr>
                      <w:p w:rsidR="00D809CB" w:rsidRDefault="00754068">
                        <w:pPr>
                          <w:ind w:right="105"/>
                          <w:rPr>
                            <w:szCs w:val="21"/>
                          </w:rPr>
                        </w:pPr>
                        <w:r>
                          <w:rPr>
                            <w:rFonts w:hint="eastAsia"/>
                            <w:szCs w:val="21"/>
                          </w:rPr>
                          <w:t>简易计税</w:t>
                        </w:r>
                      </w:p>
                    </w:tc>
                  </w:sdtContent>
                </w:sdt>
                <w:sdt>
                  <w:sdtPr>
                    <w:rPr>
                      <w:szCs w:val="21"/>
                    </w:rPr>
                    <w:alias w:val="应交税金金额"/>
                    <w:tag w:val="_GBC_60a396ea7f8a444db2807e7ff869b8f7"/>
                    <w:id w:val="29973974"/>
                    <w:lock w:val="sdtLocked"/>
                  </w:sdtPr>
                  <w:sdtContent>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szCs w:val="21"/>
                          </w:rPr>
                        </w:pPr>
                        <w:r>
                          <w:rPr>
                            <w:szCs w:val="21"/>
                          </w:rPr>
                          <w:t>2,857.14</w:t>
                        </w:r>
                      </w:p>
                    </w:tc>
                  </w:sdtContent>
                </w:sdt>
                <w:sdt>
                  <w:sdtPr>
                    <w:rPr>
                      <w:szCs w:val="21"/>
                    </w:rPr>
                    <w:alias w:val="应交税金金额"/>
                    <w:tag w:val="_GBC_bfbdd4e901504b1b962e744df3b97d11"/>
                    <w:id w:val="29973975"/>
                    <w:lock w:val="sdtLocked"/>
                  </w:sdtPr>
                  <w:sdtContent>
                    <w:tc>
                      <w:tcPr>
                        <w:tcW w:w="2960" w:type="dxa"/>
                        <w:tcBorders>
                          <w:top w:val="single" w:sz="6" w:space="0" w:color="auto"/>
                          <w:left w:val="single" w:sz="6" w:space="0" w:color="auto"/>
                          <w:bottom w:val="single" w:sz="6" w:space="0" w:color="auto"/>
                          <w:right w:val="single" w:sz="6" w:space="0" w:color="auto"/>
                        </w:tcBorders>
                        <w:vAlign w:val="center"/>
                      </w:tcPr>
                      <w:p w:rsidR="00D809CB" w:rsidRDefault="00D809CB">
                        <w:pPr>
                          <w:jc w:val="right"/>
                          <w:rPr>
                            <w:szCs w:val="21"/>
                          </w:rPr>
                        </w:pPr>
                      </w:p>
                    </w:tc>
                  </w:sdtContent>
                </w:sdt>
              </w:tr>
            </w:sdtContent>
          </w:sdt>
          <w:tr w:rsidR="00D809CB">
            <w:trPr>
              <w:cantSplit/>
            </w:trPr>
            <w:tc>
              <w:tcPr>
                <w:tcW w:w="2980" w:type="dxa"/>
                <w:tcBorders>
                  <w:top w:val="single" w:sz="6" w:space="0" w:color="auto"/>
                  <w:left w:val="single" w:sz="6" w:space="0" w:color="auto"/>
                  <w:bottom w:val="single" w:sz="6" w:space="0" w:color="auto"/>
                  <w:right w:val="single" w:sz="6" w:space="0" w:color="auto"/>
                </w:tcBorders>
                <w:vAlign w:val="center"/>
              </w:tcPr>
              <w:p w:rsidR="00D809CB" w:rsidRDefault="00754068">
                <w:pPr>
                  <w:ind w:right="105"/>
                  <w:jc w:val="center"/>
                  <w:rPr>
                    <w:szCs w:val="21"/>
                  </w:rPr>
                </w:pPr>
                <w:r>
                  <w:rPr>
                    <w:rFonts w:hint="eastAsia"/>
                    <w:szCs w:val="21"/>
                  </w:rPr>
                  <w:t> 合计</w:t>
                </w:r>
              </w:p>
            </w:tc>
            <w:sdt>
              <w:sdtPr>
                <w:rPr>
                  <w:szCs w:val="21"/>
                </w:rPr>
                <w:alias w:val="应交税金"/>
                <w:tag w:val="_GBC_b4b20da52fcb4ab1b64aaec0bea772ef"/>
                <w:id w:val="29973977"/>
                <w:lock w:val="sdtLocked"/>
              </w:sdtPr>
              <w:sdtContent>
                <w:tc>
                  <w:tcPr>
                    <w:tcW w:w="2955" w:type="dxa"/>
                    <w:tcBorders>
                      <w:top w:val="single" w:sz="6" w:space="0" w:color="auto"/>
                      <w:left w:val="single" w:sz="6" w:space="0" w:color="auto"/>
                      <w:bottom w:val="single" w:sz="6" w:space="0" w:color="auto"/>
                      <w:right w:val="single" w:sz="6" w:space="0" w:color="auto"/>
                    </w:tcBorders>
                    <w:vAlign w:val="center"/>
                  </w:tcPr>
                  <w:p w:rsidR="00D809CB" w:rsidRDefault="00754068">
                    <w:pPr>
                      <w:ind w:right="73"/>
                      <w:jc w:val="right"/>
                      <w:rPr>
                        <w:szCs w:val="21"/>
                      </w:rPr>
                    </w:pPr>
                    <w:r>
                      <w:rPr>
                        <w:szCs w:val="21"/>
                      </w:rPr>
                      <w:t>150,759,472.17</w:t>
                    </w:r>
                  </w:p>
                </w:tc>
              </w:sdtContent>
            </w:sdt>
            <w:sdt>
              <w:sdtPr>
                <w:rPr>
                  <w:szCs w:val="21"/>
                </w:rPr>
                <w:alias w:val="应交税金"/>
                <w:tag w:val="_GBC_bf00b425eb424f4d975ef5db71f96d94"/>
                <w:id w:val="29973978"/>
                <w:lock w:val="sdtLocked"/>
              </w:sdtPr>
              <w:sdtContent>
                <w:tc>
                  <w:tcPr>
                    <w:tcW w:w="2960" w:type="dxa"/>
                    <w:tcBorders>
                      <w:top w:val="single" w:sz="6" w:space="0" w:color="auto"/>
                      <w:left w:val="single" w:sz="6" w:space="0" w:color="auto"/>
                      <w:bottom w:val="single" w:sz="6" w:space="0" w:color="auto"/>
                      <w:right w:val="single" w:sz="6" w:space="0" w:color="auto"/>
                    </w:tcBorders>
                    <w:vAlign w:val="center"/>
                  </w:tcPr>
                  <w:p w:rsidR="00D809CB" w:rsidRDefault="00754068">
                    <w:pPr>
                      <w:jc w:val="right"/>
                      <w:rPr>
                        <w:szCs w:val="21"/>
                      </w:rPr>
                    </w:pPr>
                    <w:r>
                      <w:rPr>
                        <w:szCs w:val="21"/>
                      </w:rPr>
                      <w:t>132,485,416.45</w:t>
                    </w:r>
                  </w:p>
                </w:tc>
              </w:sdtContent>
            </w:sdt>
          </w:tr>
        </w:tbl>
        <w:p w:rsidR="00D809CB" w:rsidRDefault="005767BC"/>
      </w:sdtContent>
    </w:sdt>
    <w:p w:rsidR="00D809CB" w:rsidRDefault="00D809CB">
      <w:pPr>
        <w:rPr>
          <w:szCs w:val="21"/>
        </w:rPr>
      </w:pPr>
    </w:p>
    <w:sdt>
      <w:sdtPr>
        <w:rPr>
          <w:rFonts w:ascii="宋体" w:hAnsi="宋体" w:cs="宋体"/>
          <w:b w:val="0"/>
          <w:bCs w:val="0"/>
          <w:kern w:val="0"/>
          <w:szCs w:val="22"/>
        </w:rPr>
        <w:alias w:val="模块:应付利息"/>
        <w:tag w:val="_GBC_da4ff9d4ac784b77873e975cd7cd47d4"/>
        <w:id w:val="29973996"/>
        <w:lock w:val="sdtLocked"/>
        <w:placeholder>
          <w:docPart w:val="GBC22222222222222222222222222222"/>
        </w:placeholder>
      </w:sdtPr>
      <w:sdtEndPr>
        <w:rPr>
          <w:szCs w:val="21"/>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应付利息</w:t>
          </w:r>
        </w:p>
        <w:sdt>
          <w:sdtPr>
            <w:alias w:val="是否适用：应付利息[双击切换]"/>
            <w:tag w:val="_GBC_3abb3572126241deac53da8ccedb26d2"/>
            <w:id w:val="2997398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应付利息"/>
              <w:tag w:val="_GBC_73f3f537b0bb44659d4535555fc5277c"/>
              <w:id w:val="299739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5fe6437d345840068b28b93ad93ae5a4"/>
              <w:id w:val="299739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552"/>
            <w:gridCol w:w="2561"/>
          </w:tblGrid>
          <w:tr w:rsidR="00D809CB">
            <w:tc>
              <w:tcPr>
                <w:tcW w:w="3936" w:type="dxa"/>
                <w:tcBorders>
                  <w:top w:val="single" w:sz="4" w:space="0" w:color="auto"/>
                  <w:left w:val="single" w:sz="4" w:space="0" w:color="auto"/>
                  <w:bottom w:val="single" w:sz="4" w:space="0" w:color="auto"/>
                  <w:right w:val="single" w:sz="4" w:space="0" w:color="auto"/>
                </w:tcBorders>
                <w:vAlign w:val="bottom"/>
              </w:tcPr>
              <w:p w:rsidR="00D809CB" w:rsidRDefault="00754068">
                <w:pPr>
                  <w:adjustRightInd w:val="0"/>
                  <w:snapToGrid w:val="0"/>
                  <w:ind w:leftChars="-2" w:left="-2" w:rightChars="9" w:right="19" w:hangingChars="1" w:hanging="2"/>
                  <w:jc w:val="center"/>
                  <w:rPr>
                    <w:szCs w:val="21"/>
                  </w:rPr>
                </w:pPr>
                <w:r>
                  <w:rPr>
                    <w:rFonts w:hint="eastAsia"/>
                    <w:szCs w:val="21"/>
                  </w:rPr>
                  <w:t>项目</w:t>
                </w:r>
              </w:p>
            </w:tc>
            <w:tc>
              <w:tcPr>
                <w:tcW w:w="2552" w:type="dxa"/>
                <w:tcBorders>
                  <w:top w:val="single" w:sz="4" w:space="0" w:color="auto"/>
                  <w:left w:val="single" w:sz="4" w:space="0" w:color="auto"/>
                  <w:bottom w:val="single" w:sz="4" w:space="0" w:color="auto"/>
                  <w:right w:val="single" w:sz="4" w:space="0" w:color="auto"/>
                </w:tcBorders>
                <w:vAlign w:val="bottom"/>
              </w:tcPr>
              <w:p w:rsidR="00D809CB" w:rsidRDefault="00754068">
                <w:pPr>
                  <w:adjustRightInd w:val="0"/>
                  <w:snapToGrid w:val="0"/>
                  <w:ind w:leftChars="-2" w:left="-2" w:rightChars="9" w:right="19" w:hangingChars="1" w:hanging="2"/>
                  <w:jc w:val="center"/>
                  <w:rPr>
                    <w:szCs w:val="21"/>
                  </w:rPr>
                </w:pPr>
                <w:r>
                  <w:rPr>
                    <w:rFonts w:hint="eastAsia"/>
                    <w:szCs w:val="21"/>
                  </w:rPr>
                  <w:t>期末余额</w:t>
                </w:r>
              </w:p>
            </w:tc>
            <w:tc>
              <w:tcPr>
                <w:tcW w:w="2561" w:type="dxa"/>
                <w:tcBorders>
                  <w:top w:val="single" w:sz="4" w:space="0" w:color="auto"/>
                  <w:left w:val="single" w:sz="4" w:space="0" w:color="auto"/>
                  <w:bottom w:val="single" w:sz="4" w:space="0" w:color="auto"/>
                  <w:right w:val="single" w:sz="4" w:space="0" w:color="auto"/>
                </w:tcBorders>
                <w:vAlign w:val="bottom"/>
              </w:tcPr>
              <w:p w:rsidR="00D809CB" w:rsidRDefault="00754068">
                <w:pPr>
                  <w:adjustRightInd w:val="0"/>
                  <w:snapToGrid w:val="0"/>
                  <w:ind w:leftChars="-2" w:left="-2" w:rightChars="9" w:right="19" w:hangingChars="1" w:hanging="2"/>
                  <w:jc w:val="center"/>
                  <w:rPr>
                    <w:szCs w:val="21"/>
                  </w:rPr>
                </w:pPr>
                <w:r>
                  <w:rPr>
                    <w:rFonts w:hint="eastAsia"/>
                    <w:szCs w:val="21"/>
                  </w:rPr>
                  <w:t>期初余额</w:t>
                </w:r>
              </w:p>
            </w:tc>
          </w:tr>
          <w:tr w:rsidR="00D809CB">
            <w:tc>
              <w:tcPr>
                <w:tcW w:w="3936" w:type="dxa"/>
                <w:tcBorders>
                  <w:top w:val="single" w:sz="4" w:space="0" w:color="auto"/>
                  <w:left w:val="single" w:sz="4" w:space="0" w:color="auto"/>
                  <w:bottom w:val="single" w:sz="4" w:space="0" w:color="auto"/>
                  <w:right w:val="single" w:sz="4" w:space="0" w:color="auto"/>
                </w:tcBorders>
              </w:tcPr>
              <w:p w:rsidR="00D809CB" w:rsidRDefault="00754068">
                <w:pPr>
                  <w:adjustRightInd w:val="0"/>
                  <w:snapToGrid w:val="0"/>
                  <w:ind w:leftChars="-2" w:left="-2" w:rightChars="9" w:right="19" w:hangingChars="1" w:hanging="2"/>
                  <w:rPr>
                    <w:szCs w:val="21"/>
                  </w:rPr>
                </w:pPr>
                <w:r>
                  <w:rPr>
                    <w:rFonts w:hint="eastAsia"/>
                    <w:szCs w:val="21"/>
                  </w:rPr>
                  <w:t>分期付息到期还本的长期借款利息</w:t>
                </w:r>
              </w:p>
            </w:tc>
            <w:sdt>
              <w:sdtPr>
                <w:rPr>
                  <w:szCs w:val="21"/>
                </w:rPr>
                <w:alias w:val="应付利息中分期付息到期还本的长期借款利息"/>
                <w:tag w:val="_GBC_83cbdc89f9064164b166dae2d8fca915"/>
                <w:id w:val="29973983"/>
                <w:lock w:val="sdtLocked"/>
                <w:showingPlcHdr/>
              </w:sdtPr>
              <w:sdtContent>
                <w:tc>
                  <w:tcPr>
                    <w:tcW w:w="2552" w:type="dxa"/>
                    <w:tcBorders>
                      <w:top w:val="single" w:sz="4" w:space="0" w:color="auto"/>
                      <w:left w:val="single" w:sz="4" w:space="0" w:color="auto"/>
                      <w:bottom w:val="single" w:sz="4" w:space="0" w:color="auto"/>
                      <w:right w:val="single" w:sz="4" w:space="0" w:color="auto"/>
                    </w:tcBorders>
                  </w:tcPr>
                  <w:p w:rsidR="00D809CB" w:rsidRDefault="00D809CB">
                    <w:pPr>
                      <w:ind w:right="73"/>
                      <w:jc w:val="right"/>
                      <w:rPr>
                        <w:szCs w:val="21"/>
                      </w:rPr>
                    </w:pPr>
                  </w:p>
                </w:tc>
              </w:sdtContent>
            </w:sdt>
            <w:sdt>
              <w:sdtPr>
                <w:rPr>
                  <w:szCs w:val="21"/>
                </w:rPr>
                <w:alias w:val="应付利息中分期付息到期还本的长期借款利息"/>
                <w:tag w:val="_GBC_2a0575595b6c47e8ba43657f6697be7f"/>
                <w:id w:val="29973984"/>
                <w:lock w:val="sdtLocked"/>
                <w:showingPlcHdr/>
              </w:sdtPr>
              <w:sdtContent>
                <w:tc>
                  <w:tcPr>
                    <w:tcW w:w="2561"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tr>
          <w:tr w:rsidR="00D809CB">
            <w:tc>
              <w:tcPr>
                <w:tcW w:w="3936" w:type="dxa"/>
                <w:tcBorders>
                  <w:top w:val="single" w:sz="4" w:space="0" w:color="auto"/>
                  <w:left w:val="single" w:sz="4" w:space="0" w:color="auto"/>
                  <w:bottom w:val="single" w:sz="4" w:space="0" w:color="auto"/>
                  <w:right w:val="single" w:sz="4" w:space="0" w:color="auto"/>
                </w:tcBorders>
              </w:tcPr>
              <w:p w:rsidR="00D809CB" w:rsidRDefault="00754068">
                <w:pPr>
                  <w:adjustRightInd w:val="0"/>
                  <w:snapToGrid w:val="0"/>
                  <w:ind w:leftChars="-2" w:left="-2" w:rightChars="9" w:right="19" w:hangingChars="1" w:hanging="2"/>
                  <w:rPr>
                    <w:szCs w:val="21"/>
                  </w:rPr>
                </w:pPr>
                <w:r>
                  <w:rPr>
                    <w:rFonts w:hint="eastAsia"/>
                    <w:szCs w:val="21"/>
                  </w:rPr>
                  <w:t>企业债券利息</w:t>
                </w:r>
              </w:p>
            </w:tc>
            <w:sdt>
              <w:sdtPr>
                <w:rPr>
                  <w:szCs w:val="21"/>
                </w:rPr>
                <w:alias w:val="应付利息中企业债券利息"/>
                <w:tag w:val="_GBC_fdc005bdad3e4f4a8006222ac0ef6fdc"/>
                <w:id w:val="29973985"/>
                <w:lock w:val="sdtLocked"/>
              </w:sdtPr>
              <w:sdtContent>
                <w:tc>
                  <w:tcPr>
                    <w:tcW w:w="2552" w:type="dxa"/>
                    <w:tcBorders>
                      <w:top w:val="single" w:sz="4" w:space="0" w:color="auto"/>
                      <w:left w:val="single" w:sz="4" w:space="0" w:color="auto"/>
                      <w:bottom w:val="single" w:sz="4" w:space="0" w:color="auto"/>
                      <w:right w:val="single" w:sz="4" w:space="0" w:color="auto"/>
                    </w:tcBorders>
                  </w:tcPr>
                  <w:p w:rsidR="00D809CB" w:rsidRDefault="00754068">
                    <w:pPr>
                      <w:ind w:right="73"/>
                      <w:jc w:val="right"/>
                      <w:rPr>
                        <w:szCs w:val="21"/>
                      </w:rPr>
                    </w:pPr>
                    <w:r>
                      <w:rPr>
                        <w:szCs w:val="21"/>
                      </w:rPr>
                      <w:t>2,021,324.50</w:t>
                    </w:r>
                  </w:p>
                </w:tc>
              </w:sdtContent>
            </w:sdt>
            <w:sdt>
              <w:sdtPr>
                <w:rPr>
                  <w:szCs w:val="21"/>
                </w:rPr>
                <w:alias w:val="应付利息中企业债券利息"/>
                <w:tag w:val="_GBC_89fc394b86594389a748f16a9dc6a303"/>
                <w:id w:val="29973986"/>
                <w:lock w:val="sdtLocked"/>
              </w:sdtPr>
              <w:sdtContent>
                <w:tc>
                  <w:tcPr>
                    <w:tcW w:w="256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14,149,271.50</w:t>
                    </w:r>
                  </w:p>
                </w:tc>
              </w:sdtContent>
            </w:sdt>
          </w:tr>
          <w:tr w:rsidR="00D809CB">
            <w:tc>
              <w:tcPr>
                <w:tcW w:w="3936" w:type="dxa"/>
                <w:tcBorders>
                  <w:top w:val="single" w:sz="4" w:space="0" w:color="auto"/>
                  <w:left w:val="single" w:sz="4" w:space="0" w:color="auto"/>
                  <w:bottom w:val="single" w:sz="4" w:space="0" w:color="auto"/>
                  <w:right w:val="single" w:sz="4" w:space="0" w:color="auto"/>
                </w:tcBorders>
              </w:tcPr>
              <w:p w:rsidR="00D809CB" w:rsidRDefault="00754068">
                <w:pPr>
                  <w:adjustRightInd w:val="0"/>
                  <w:snapToGrid w:val="0"/>
                  <w:ind w:leftChars="-2" w:left="-2" w:rightChars="9" w:right="19" w:hangingChars="1" w:hanging="2"/>
                  <w:rPr>
                    <w:szCs w:val="21"/>
                  </w:rPr>
                </w:pPr>
                <w:r>
                  <w:rPr>
                    <w:rFonts w:hint="eastAsia"/>
                    <w:szCs w:val="21"/>
                  </w:rPr>
                  <w:t>短期借款应付利息</w:t>
                </w:r>
              </w:p>
            </w:tc>
            <w:sdt>
              <w:sdtPr>
                <w:rPr>
                  <w:szCs w:val="21"/>
                </w:rPr>
                <w:alias w:val="应付利息中短期借款应付利息"/>
                <w:tag w:val="_GBC_68658c6846b24429a9cadaeadda94f38"/>
                <w:id w:val="29973987"/>
                <w:lock w:val="sdtLocked"/>
              </w:sdtPr>
              <w:sdtContent>
                <w:tc>
                  <w:tcPr>
                    <w:tcW w:w="2552" w:type="dxa"/>
                    <w:tcBorders>
                      <w:top w:val="single" w:sz="4" w:space="0" w:color="auto"/>
                      <w:left w:val="single" w:sz="4" w:space="0" w:color="auto"/>
                      <w:bottom w:val="single" w:sz="4" w:space="0" w:color="auto"/>
                      <w:right w:val="single" w:sz="4" w:space="0" w:color="auto"/>
                    </w:tcBorders>
                  </w:tcPr>
                  <w:p w:rsidR="00D809CB" w:rsidRDefault="00754068">
                    <w:pPr>
                      <w:ind w:right="73"/>
                      <w:jc w:val="right"/>
                      <w:rPr>
                        <w:szCs w:val="21"/>
                      </w:rPr>
                    </w:pPr>
                    <w:r>
                      <w:rPr>
                        <w:szCs w:val="21"/>
                      </w:rPr>
                      <w:t>32,884,779.77</w:t>
                    </w:r>
                  </w:p>
                </w:tc>
              </w:sdtContent>
            </w:sdt>
            <w:sdt>
              <w:sdtPr>
                <w:rPr>
                  <w:szCs w:val="21"/>
                </w:rPr>
                <w:alias w:val="应付利息中短期借款应付利息"/>
                <w:tag w:val="_GBC_fbf4b3479e814957903772ab2da17b38"/>
                <w:id w:val="29973988"/>
                <w:lock w:val="sdtLocked"/>
              </w:sdtPr>
              <w:sdtContent>
                <w:tc>
                  <w:tcPr>
                    <w:tcW w:w="256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14,930,377.09</w:t>
                    </w:r>
                  </w:p>
                </w:tc>
              </w:sdtContent>
            </w:sdt>
          </w:tr>
          <w:tr w:rsidR="00D809CB">
            <w:tc>
              <w:tcPr>
                <w:tcW w:w="3936" w:type="dxa"/>
                <w:tcBorders>
                  <w:top w:val="single" w:sz="4" w:space="0" w:color="auto"/>
                  <w:left w:val="single" w:sz="4" w:space="0" w:color="auto"/>
                  <w:bottom w:val="single" w:sz="4" w:space="0" w:color="auto"/>
                  <w:right w:val="single" w:sz="4" w:space="0" w:color="auto"/>
                </w:tcBorders>
              </w:tcPr>
              <w:p w:rsidR="00D809CB" w:rsidRDefault="00754068">
                <w:pPr>
                  <w:adjustRightInd w:val="0"/>
                  <w:snapToGrid w:val="0"/>
                  <w:ind w:leftChars="-2" w:left="-2" w:rightChars="9" w:right="19" w:hangingChars="1" w:hanging="2"/>
                  <w:rPr>
                    <w:szCs w:val="21"/>
                  </w:rPr>
                </w:pPr>
                <w:r>
                  <w:rPr>
                    <w:rFonts w:hint="eastAsia"/>
                    <w:szCs w:val="21"/>
                  </w:rPr>
                  <w:t>划分为金融负债的优先股\永续债利息</w:t>
                </w:r>
              </w:p>
            </w:tc>
            <w:sdt>
              <w:sdtPr>
                <w:rPr>
                  <w:szCs w:val="21"/>
                </w:rPr>
                <w:alias w:val="划分为金融负债的优先股或永续债利息"/>
                <w:tag w:val="_GBC_5eaef76ae8c547c9bdf85c2f5d1b11dd"/>
                <w:id w:val="29973989"/>
                <w:lock w:val="sdtLocked"/>
              </w:sdtPr>
              <w:sdtContent>
                <w:tc>
                  <w:tcPr>
                    <w:tcW w:w="2552" w:type="dxa"/>
                    <w:tcBorders>
                      <w:top w:val="single" w:sz="4" w:space="0" w:color="auto"/>
                      <w:left w:val="single" w:sz="4" w:space="0" w:color="auto"/>
                      <w:bottom w:val="single" w:sz="4" w:space="0" w:color="auto"/>
                      <w:right w:val="single" w:sz="4" w:space="0" w:color="auto"/>
                    </w:tcBorders>
                  </w:tcPr>
                  <w:p w:rsidR="00D809CB" w:rsidRDefault="00D809CB">
                    <w:pPr>
                      <w:ind w:right="73"/>
                      <w:jc w:val="right"/>
                      <w:rPr>
                        <w:szCs w:val="21"/>
                      </w:rPr>
                    </w:pPr>
                  </w:p>
                </w:tc>
              </w:sdtContent>
            </w:sdt>
            <w:sdt>
              <w:sdtPr>
                <w:rPr>
                  <w:szCs w:val="21"/>
                </w:rPr>
                <w:alias w:val="划分为金融负债的优先股或永续债利息"/>
                <w:tag w:val="_GBC_ae7a2dee3181442a86c65c3387ed62bf"/>
                <w:id w:val="29973990"/>
                <w:lock w:val="sdtLocked"/>
              </w:sdtPr>
              <w:sdtContent>
                <w:tc>
                  <w:tcPr>
                    <w:tcW w:w="2561"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tr>
          <w:tr w:rsidR="00D809CB">
            <w:tc>
              <w:tcPr>
                <w:tcW w:w="3936" w:type="dxa"/>
                <w:tcBorders>
                  <w:top w:val="single" w:sz="4" w:space="0" w:color="auto"/>
                  <w:left w:val="single" w:sz="4" w:space="0" w:color="auto"/>
                  <w:bottom w:val="single" w:sz="4" w:space="0" w:color="auto"/>
                  <w:right w:val="single" w:sz="4" w:space="0" w:color="auto"/>
                </w:tcBorders>
              </w:tcPr>
              <w:p w:rsidR="00D809CB" w:rsidRDefault="00754068">
                <w:pPr>
                  <w:jc w:val="center"/>
                  <w:rPr>
                    <w:color w:val="FF0000"/>
                    <w:szCs w:val="21"/>
                  </w:rPr>
                </w:pPr>
                <w:r>
                  <w:rPr>
                    <w:rFonts w:hint="eastAsia"/>
                    <w:szCs w:val="21"/>
                  </w:rPr>
                  <w:t>合计</w:t>
                </w:r>
              </w:p>
            </w:tc>
            <w:sdt>
              <w:sdtPr>
                <w:rPr>
                  <w:szCs w:val="21"/>
                </w:rPr>
                <w:alias w:val="应付利息"/>
                <w:tag w:val="_GBC_3ad9587896654f5fb37507b566950aa1"/>
                <w:id w:val="29973991"/>
                <w:lock w:val="sdtLocked"/>
              </w:sdtPr>
              <w:sdtContent>
                <w:tc>
                  <w:tcPr>
                    <w:tcW w:w="2552"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34,906,104.27</w:t>
                    </w:r>
                  </w:p>
                </w:tc>
              </w:sdtContent>
            </w:sdt>
            <w:sdt>
              <w:sdtPr>
                <w:rPr>
                  <w:szCs w:val="21"/>
                </w:rPr>
                <w:alias w:val="应付利息"/>
                <w:tag w:val="_GBC_da240e5f8e52458d956b1d36961c7552"/>
                <w:id w:val="29973992"/>
                <w:lock w:val="sdtLocked"/>
              </w:sdtPr>
              <w:sdtContent>
                <w:tc>
                  <w:tcPr>
                    <w:tcW w:w="256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29,079,648.59</w:t>
                    </w:r>
                  </w:p>
                </w:tc>
              </w:sdtContent>
            </w:sdt>
          </w:tr>
        </w:tbl>
        <w:p w:rsidR="00D809CB" w:rsidRDefault="00D809CB"/>
        <w:p w:rsidR="00D809CB" w:rsidRDefault="00754068">
          <w:pPr>
            <w:rPr>
              <w:szCs w:val="21"/>
            </w:rPr>
          </w:pPr>
          <w:r>
            <w:rPr>
              <w:rFonts w:hint="eastAsia"/>
              <w:szCs w:val="21"/>
            </w:rPr>
            <w:t>重要的已逾期未支付的利息情况：</w:t>
          </w:r>
        </w:p>
        <w:sdt>
          <w:sdtPr>
            <w:rPr>
              <w:szCs w:val="21"/>
            </w:rPr>
            <w:alias w:val="是否适用：重要的已逾期未支付的利息情况[双击切换]"/>
            <w:tag w:val="_GBC_12e2261750384dab96c63d70e8d1e780"/>
            <w:id w:val="29973993"/>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spacing w:before="60" w:after="60"/>
            <w:rPr>
              <w:szCs w:val="21"/>
            </w:rPr>
          </w:pPr>
          <w:r>
            <w:rPr>
              <w:rFonts w:hint="eastAsia"/>
              <w:szCs w:val="21"/>
            </w:rPr>
            <w:t>其他说明：</w:t>
          </w:r>
        </w:p>
        <w:sdt>
          <w:sdtPr>
            <w:rPr>
              <w:szCs w:val="21"/>
            </w:rPr>
            <w:alias w:val="是否适用：应付利息说明[双击切换]"/>
            <w:tag w:val="_GBC_de57ecea870945af8d235048c56803cd"/>
            <w:id w:val="29973994"/>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sdt>
            <w:sdtPr>
              <w:rPr>
                <w:szCs w:val="21"/>
              </w:rPr>
              <w:alias w:val="应付利息说明"/>
              <w:tag w:val="_GBC_e729e2d6cc304664ae57eb2e8c1c04f9"/>
              <w:id w:val="29973995"/>
              <w:lock w:val="sdtLocked"/>
            </w:sdtPr>
            <w:sdtContent>
              <w:r w:rsidR="00754068">
                <w:rPr>
                  <w:rFonts w:hint="eastAsia"/>
                  <w:szCs w:val="21"/>
                </w:rPr>
                <w:t>截止报告期，公司无已逾期未支付的利息。</w:t>
              </w:r>
            </w:sdtContent>
          </w:sdt>
        </w:p>
        <w:p w:rsidR="00D809CB" w:rsidRDefault="005767BC">
          <w:pPr>
            <w:spacing w:before="60" w:after="60"/>
            <w:rPr>
              <w:szCs w:val="21"/>
            </w:rPr>
          </w:pPr>
        </w:p>
      </w:sdtContent>
    </w:sdt>
    <w:p w:rsidR="00D809CB" w:rsidRDefault="00D809CB">
      <w:pPr>
        <w:rPr>
          <w:szCs w:val="21"/>
        </w:rPr>
      </w:pPr>
    </w:p>
    <w:sdt>
      <w:sdtPr>
        <w:rPr>
          <w:rFonts w:ascii="宋体" w:hAnsi="宋体" w:cs="宋体"/>
          <w:b w:val="0"/>
          <w:bCs w:val="0"/>
          <w:kern w:val="0"/>
          <w:szCs w:val="21"/>
        </w:rPr>
        <w:alias w:val="模块:应付股利"/>
        <w:tag w:val="_GBC_d4fd791dab3942c3a5e9d60bb5280141"/>
        <w:id w:val="29973998"/>
        <w:lock w:val="sdtLocked"/>
        <w:placeholder>
          <w:docPart w:val="GBC22222222222222222222222222222"/>
        </w:placeholder>
      </w:sdt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应付股利</w:t>
          </w:r>
        </w:p>
        <w:sdt>
          <w:sdtPr>
            <w:alias w:val="是否适用：应付股利[双击切换]"/>
            <w:tag w:val="_GBC_f4a78fedf50b4dcd99a087f79207fd89"/>
            <w:id w:val="2997399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snapToGrid w:val="0"/>
            <w:rPr>
              <w:szCs w:val="21"/>
            </w:rPr>
          </w:pPr>
        </w:p>
        <w:p w:rsidR="00D809CB" w:rsidRDefault="005767BC">
          <w:pPr>
            <w:snapToGrid w:val="0"/>
            <w:rPr>
              <w:szCs w:val="21"/>
            </w:rPr>
          </w:pPr>
        </w:p>
      </w:sdtContent>
    </w:sdt>
    <w:sdt>
      <w:sdtPr>
        <w:rPr>
          <w:rFonts w:ascii="宋体" w:hAnsi="宋体" w:cs="宋体" w:hint="eastAsia"/>
          <w:b w:val="0"/>
          <w:bCs w:val="0"/>
          <w:kern w:val="0"/>
          <w:szCs w:val="21"/>
        </w:rPr>
        <w:alias w:val="模块:其他应付款"/>
        <w:tag w:val="_GBC_ad6e4257b49b407a9fbffc30a1e95eb5"/>
        <w:id w:val="29974037"/>
        <w:lock w:val="sdtLocked"/>
        <w:placeholder>
          <w:docPart w:val="GBC22222222222222222222222222222"/>
        </w:placeholder>
      </w:sdtPr>
      <w:sdtEndPr>
        <w:rPr>
          <w:rFonts w:hint="default"/>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其他应付款</w:t>
          </w:r>
        </w:p>
        <w:p w:rsidR="00D809CB" w:rsidRDefault="00754068">
          <w:pPr>
            <w:pStyle w:val="4"/>
            <w:numPr>
              <w:ilvl w:val="3"/>
              <w:numId w:val="65"/>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32c858d4a33f4670b512d4b8c3471a37"/>
            <w:id w:val="2997399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其他应付款情况"/>
              <w:tag w:val="_GBC_0b147017235c43199ff0628236008466"/>
              <w:id w:val="299740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29974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3"/>
            <w:gridCol w:w="2999"/>
            <w:gridCol w:w="3127"/>
          </w:tblGrid>
          <w:tr w:rsidR="00D809CB">
            <w:tc>
              <w:tcPr>
                <w:tcW w:w="2923" w:type="dxa"/>
                <w:shd w:val="clear" w:color="auto" w:fill="auto"/>
              </w:tcPr>
              <w:p w:rsidR="00D809CB" w:rsidRDefault="00754068">
                <w:pPr>
                  <w:jc w:val="center"/>
                  <w:rPr>
                    <w:szCs w:val="21"/>
                  </w:rPr>
                </w:pPr>
                <w:r>
                  <w:rPr>
                    <w:rFonts w:hint="eastAsia"/>
                    <w:szCs w:val="21"/>
                  </w:rPr>
                  <w:t>项目</w:t>
                </w:r>
              </w:p>
            </w:tc>
            <w:tc>
              <w:tcPr>
                <w:tcW w:w="2999" w:type="dxa"/>
                <w:shd w:val="clear" w:color="auto" w:fill="auto"/>
              </w:tcPr>
              <w:p w:rsidR="00D809CB" w:rsidRDefault="00754068">
                <w:pPr>
                  <w:jc w:val="center"/>
                  <w:rPr>
                    <w:szCs w:val="21"/>
                  </w:rPr>
                </w:pPr>
                <w:r>
                  <w:rPr>
                    <w:rFonts w:hint="eastAsia"/>
                    <w:szCs w:val="21"/>
                  </w:rPr>
                  <w:t>期末余额</w:t>
                </w:r>
              </w:p>
            </w:tc>
            <w:tc>
              <w:tcPr>
                <w:tcW w:w="3127" w:type="dxa"/>
                <w:shd w:val="clear" w:color="auto" w:fill="auto"/>
              </w:tcPr>
              <w:p w:rsidR="00D809CB" w:rsidRDefault="00754068">
                <w:pPr>
                  <w:jc w:val="center"/>
                  <w:rPr>
                    <w:szCs w:val="21"/>
                  </w:rPr>
                </w:pPr>
                <w:r>
                  <w:rPr>
                    <w:rFonts w:hint="eastAsia"/>
                    <w:szCs w:val="21"/>
                  </w:rPr>
                  <w:t>期初余额</w:t>
                </w:r>
              </w:p>
            </w:tc>
          </w:tr>
          <w:sdt>
            <w:sdtPr>
              <w:rPr>
                <w:rFonts w:hint="eastAsia"/>
                <w:szCs w:val="21"/>
              </w:rPr>
              <w:alias w:val="其他应付款情况明细"/>
              <w:tag w:val="_GBC_7f5dd84b3a9443a6a91ba6f6873b75be"/>
              <w:id w:val="29974005"/>
              <w:lock w:val="sdtLocked"/>
            </w:sdtPr>
            <w:sdtEndPr>
              <w:rPr>
                <w:rFonts w:hint="default"/>
              </w:rPr>
            </w:sdtEndPr>
            <w:sdtContent>
              <w:tr w:rsidR="00D809CB">
                <w:tc>
                  <w:tcPr>
                    <w:tcW w:w="2923" w:type="dxa"/>
                    <w:shd w:val="clear" w:color="auto" w:fill="auto"/>
                  </w:tcPr>
                  <w:sdt>
                    <w:sdtPr>
                      <w:rPr>
                        <w:rFonts w:hint="eastAsia"/>
                        <w:szCs w:val="21"/>
                      </w:rPr>
                      <w:alias w:val="其他应付款情况明细-项目"/>
                      <w:tag w:val="_GBC_0e4a2a7dda1c432696ba28509f82c41a"/>
                      <w:id w:val="29974002"/>
                      <w:lock w:val="sdtLocked"/>
                    </w:sdtPr>
                    <w:sdtContent>
                      <w:p w:rsidR="00D809CB" w:rsidRDefault="00754068">
                        <w:pPr>
                          <w:rPr>
                            <w:szCs w:val="21"/>
                          </w:rPr>
                        </w:pPr>
                        <w:r>
                          <w:rPr>
                            <w:rFonts w:hint="eastAsia"/>
                            <w:szCs w:val="21"/>
                          </w:rPr>
                          <w:t>暂收押金保证金等</w:t>
                        </w:r>
                      </w:p>
                    </w:sdtContent>
                  </w:sdt>
                </w:tc>
                <w:sdt>
                  <w:sdtPr>
                    <w:rPr>
                      <w:szCs w:val="21"/>
                    </w:rPr>
                    <w:alias w:val="其他应付款情况明细-金额"/>
                    <w:tag w:val="_GBC_28711bf64bf84a2b9e6a0e478186bc1f"/>
                    <w:id w:val="29974003"/>
                    <w:lock w:val="sdtLocked"/>
                  </w:sdtPr>
                  <w:sdtContent>
                    <w:tc>
                      <w:tcPr>
                        <w:tcW w:w="2999" w:type="dxa"/>
                        <w:shd w:val="clear" w:color="auto" w:fill="auto"/>
                      </w:tcPr>
                      <w:p w:rsidR="00D809CB" w:rsidRDefault="00754068">
                        <w:pPr>
                          <w:jc w:val="right"/>
                          <w:rPr>
                            <w:szCs w:val="21"/>
                          </w:rPr>
                        </w:pPr>
                        <w:r>
                          <w:rPr>
                            <w:szCs w:val="21"/>
                          </w:rPr>
                          <w:t>104,388,731.78</w:t>
                        </w:r>
                      </w:p>
                    </w:tc>
                  </w:sdtContent>
                </w:sdt>
                <w:sdt>
                  <w:sdtPr>
                    <w:rPr>
                      <w:szCs w:val="21"/>
                    </w:rPr>
                    <w:alias w:val="其他应付款情况明细-金额"/>
                    <w:tag w:val="_GBC_e6ccf852c52344d496ce47e7ff32cb6d"/>
                    <w:id w:val="29974004"/>
                    <w:lock w:val="sdtLocked"/>
                  </w:sdtPr>
                  <w:sdtContent>
                    <w:tc>
                      <w:tcPr>
                        <w:tcW w:w="3127" w:type="dxa"/>
                        <w:shd w:val="clear" w:color="auto" w:fill="auto"/>
                      </w:tcPr>
                      <w:p w:rsidR="00D809CB" w:rsidRDefault="00754068">
                        <w:pPr>
                          <w:jc w:val="right"/>
                          <w:rPr>
                            <w:szCs w:val="21"/>
                          </w:rPr>
                        </w:pPr>
                        <w:r>
                          <w:rPr>
                            <w:szCs w:val="21"/>
                          </w:rPr>
                          <w:t>101,104,540.19</w:t>
                        </w:r>
                      </w:p>
                    </w:tc>
                  </w:sdtContent>
                </w:sdt>
              </w:tr>
            </w:sdtContent>
          </w:sdt>
          <w:sdt>
            <w:sdtPr>
              <w:rPr>
                <w:rFonts w:hint="eastAsia"/>
                <w:szCs w:val="21"/>
              </w:rPr>
              <w:alias w:val="其他应付款情况明细"/>
              <w:tag w:val="_GBC_7f5dd84b3a9443a6a91ba6f6873b75be"/>
              <w:id w:val="29974009"/>
              <w:lock w:val="sdtLocked"/>
            </w:sdtPr>
            <w:sdtEndPr>
              <w:rPr>
                <w:rFonts w:hint="default"/>
              </w:rPr>
            </w:sdtEndPr>
            <w:sdtContent>
              <w:tr w:rsidR="00D809CB">
                <w:tc>
                  <w:tcPr>
                    <w:tcW w:w="2923" w:type="dxa"/>
                    <w:shd w:val="clear" w:color="auto" w:fill="auto"/>
                  </w:tcPr>
                  <w:sdt>
                    <w:sdtPr>
                      <w:rPr>
                        <w:rFonts w:hint="eastAsia"/>
                        <w:szCs w:val="21"/>
                      </w:rPr>
                      <w:alias w:val="其他应付款情况明细-项目"/>
                      <w:tag w:val="_GBC_0e4a2a7dda1c432696ba28509f82c41a"/>
                      <w:id w:val="29974006"/>
                      <w:lock w:val="sdtLocked"/>
                    </w:sdtPr>
                    <w:sdtContent>
                      <w:p w:rsidR="00D809CB" w:rsidRDefault="00754068">
                        <w:pPr>
                          <w:rPr>
                            <w:szCs w:val="21"/>
                          </w:rPr>
                        </w:pPr>
                        <w:r>
                          <w:rPr>
                            <w:rFonts w:hint="eastAsia"/>
                            <w:szCs w:val="21"/>
                          </w:rPr>
                          <w:t>其他</w:t>
                        </w:r>
                      </w:p>
                    </w:sdtContent>
                  </w:sdt>
                </w:tc>
                <w:sdt>
                  <w:sdtPr>
                    <w:rPr>
                      <w:szCs w:val="21"/>
                    </w:rPr>
                    <w:alias w:val="其他应付款情况明细-金额"/>
                    <w:tag w:val="_GBC_28711bf64bf84a2b9e6a0e478186bc1f"/>
                    <w:id w:val="29974007"/>
                    <w:lock w:val="sdtLocked"/>
                  </w:sdtPr>
                  <w:sdtContent>
                    <w:tc>
                      <w:tcPr>
                        <w:tcW w:w="2999" w:type="dxa"/>
                        <w:shd w:val="clear" w:color="auto" w:fill="auto"/>
                      </w:tcPr>
                      <w:p w:rsidR="00D809CB" w:rsidRDefault="00754068">
                        <w:pPr>
                          <w:jc w:val="right"/>
                          <w:rPr>
                            <w:szCs w:val="21"/>
                          </w:rPr>
                        </w:pPr>
                        <w:r>
                          <w:rPr>
                            <w:szCs w:val="21"/>
                          </w:rPr>
                          <w:t>32,542,110.73</w:t>
                        </w:r>
                      </w:p>
                    </w:tc>
                  </w:sdtContent>
                </w:sdt>
                <w:sdt>
                  <w:sdtPr>
                    <w:rPr>
                      <w:szCs w:val="21"/>
                    </w:rPr>
                    <w:alias w:val="其他应付款情况明细-金额"/>
                    <w:tag w:val="_GBC_e6ccf852c52344d496ce47e7ff32cb6d"/>
                    <w:id w:val="29974008"/>
                    <w:lock w:val="sdtLocked"/>
                  </w:sdtPr>
                  <w:sdtContent>
                    <w:tc>
                      <w:tcPr>
                        <w:tcW w:w="3127" w:type="dxa"/>
                        <w:shd w:val="clear" w:color="auto" w:fill="auto"/>
                      </w:tcPr>
                      <w:p w:rsidR="00D809CB" w:rsidRDefault="00754068">
                        <w:pPr>
                          <w:jc w:val="right"/>
                          <w:rPr>
                            <w:szCs w:val="21"/>
                          </w:rPr>
                        </w:pPr>
                        <w:r>
                          <w:rPr>
                            <w:szCs w:val="21"/>
                          </w:rPr>
                          <w:t>49,689,282.07</w:t>
                        </w:r>
                      </w:p>
                    </w:tc>
                  </w:sdtContent>
                </w:sdt>
              </w:tr>
            </w:sdtContent>
          </w:sdt>
          <w:sdt>
            <w:sdtPr>
              <w:rPr>
                <w:rFonts w:hint="eastAsia"/>
                <w:szCs w:val="21"/>
              </w:rPr>
              <w:alias w:val="其他应付款情况明细"/>
              <w:tag w:val="_GBC_7f5dd84b3a9443a6a91ba6f6873b75be"/>
              <w:id w:val="29974013"/>
              <w:lock w:val="sdtLocked"/>
            </w:sdtPr>
            <w:sdtEndPr>
              <w:rPr>
                <w:rFonts w:hint="default"/>
              </w:rPr>
            </w:sdtEndPr>
            <w:sdtContent>
              <w:tr w:rsidR="00D809CB">
                <w:tc>
                  <w:tcPr>
                    <w:tcW w:w="2923" w:type="dxa"/>
                    <w:shd w:val="clear" w:color="auto" w:fill="auto"/>
                  </w:tcPr>
                  <w:sdt>
                    <w:sdtPr>
                      <w:rPr>
                        <w:rFonts w:hint="eastAsia"/>
                        <w:szCs w:val="21"/>
                      </w:rPr>
                      <w:alias w:val="其他应付款情况明细-项目"/>
                      <w:tag w:val="_GBC_0e4a2a7dda1c432696ba28509f82c41a"/>
                      <w:id w:val="29974010"/>
                      <w:lock w:val="sdtLocked"/>
                    </w:sdtPr>
                    <w:sdtContent>
                      <w:p w:rsidR="00D809CB" w:rsidRDefault="00754068">
                        <w:pPr>
                          <w:rPr>
                            <w:szCs w:val="21"/>
                          </w:rPr>
                        </w:pPr>
                        <w:r>
                          <w:rPr>
                            <w:rFonts w:hint="eastAsia"/>
                            <w:szCs w:val="21"/>
                          </w:rPr>
                          <w:t>与关联方往来</w:t>
                        </w:r>
                      </w:p>
                    </w:sdtContent>
                  </w:sdt>
                </w:tc>
                <w:sdt>
                  <w:sdtPr>
                    <w:rPr>
                      <w:szCs w:val="21"/>
                    </w:rPr>
                    <w:alias w:val="其他应付款情况明细-金额"/>
                    <w:tag w:val="_GBC_28711bf64bf84a2b9e6a0e478186bc1f"/>
                    <w:id w:val="29974011"/>
                    <w:lock w:val="sdtLocked"/>
                  </w:sdtPr>
                  <w:sdtContent>
                    <w:tc>
                      <w:tcPr>
                        <w:tcW w:w="2999" w:type="dxa"/>
                        <w:shd w:val="clear" w:color="auto" w:fill="auto"/>
                      </w:tcPr>
                      <w:p w:rsidR="00D809CB" w:rsidRDefault="00754068">
                        <w:pPr>
                          <w:jc w:val="right"/>
                          <w:rPr>
                            <w:szCs w:val="21"/>
                          </w:rPr>
                        </w:pPr>
                        <w:r>
                          <w:rPr>
                            <w:szCs w:val="21"/>
                          </w:rPr>
                          <w:t>13,325,616.40</w:t>
                        </w:r>
                      </w:p>
                    </w:tc>
                  </w:sdtContent>
                </w:sdt>
                <w:sdt>
                  <w:sdtPr>
                    <w:rPr>
                      <w:szCs w:val="21"/>
                    </w:rPr>
                    <w:alias w:val="其他应付款情况明细-金额"/>
                    <w:tag w:val="_GBC_e6ccf852c52344d496ce47e7ff32cb6d"/>
                    <w:id w:val="29974012"/>
                    <w:lock w:val="sdtLocked"/>
                  </w:sdtPr>
                  <w:sdtContent>
                    <w:tc>
                      <w:tcPr>
                        <w:tcW w:w="3127" w:type="dxa"/>
                        <w:shd w:val="clear" w:color="auto" w:fill="auto"/>
                      </w:tcPr>
                      <w:p w:rsidR="00D809CB" w:rsidRDefault="00754068">
                        <w:pPr>
                          <w:jc w:val="right"/>
                          <w:rPr>
                            <w:szCs w:val="21"/>
                          </w:rPr>
                        </w:pPr>
                        <w:r>
                          <w:rPr>
                            <w:szCs w:val="21"/>
                          </w:rPr>
                          <w:t>11,629,461.73</w:t>
                        </w:r>
                      </w:p>
                    </w:tc>
                  </w:sdtContent>
                </w:sdt>
              </w:tr>
            </w:sdtContent>
          </w:sdt>
          <w:tr w:rsidR="00D809CB">
            <w:tc>
              <w:tcPr>
                <w:tcW w:w="2923" w:type="dxa"/>
                <w:shd w:val="clear" w:color="auto" w:fill="auto"/>
              </w:tcPr>
              <w:p w:rsidR="00D809CB" w:rsidRDefault="00754068">
                <w:pPr>
                  <w:jc w:val="center"/>
                  <w:rPr>
                    <w:szCs w:val="21"/>
                  </w:rPr>
                </w:pPr>
                <w:r>
                  <w:rPr>
                    <w:rFonts w:hint="eastAsia"/>
                    <w:szCs w:val="21"/>
                  </w:rPr>
                  <w:t>合计</w:t>
                </w:r>
              </w:p>
            </w:tc>
            <w:sdt>
              <w:sdtPr>
                <w:rPr>
                  <w:szCs w:val="21"/>
                </w:rPr>
                <w:alias w:val="其他应付款"/>
                <w:tag w:val="_GBC_db0f949672654391b3ea41ee3c231e9e"/>
                <w:id w:val="29974014"/>
                <w:lock w:val="sdtLocked"/>
              </w:sdtPr>
              <w:sdtContent>
                <w:tc>
                  <w:tcPr>
                    <w:tcW w:w="2999" w:type="dxa"/>
                    <w:shd w:val="clear" w:color="auto" w:fill="auto"/>
                  </w:tcPr>
                  <w:p w:rsidR="00D809CB" w:rsidRDefault="00754068">
                    <w:pPr>
                      <w:jc w:val="right"/>
                      <w:rPr>
                        <w:szCs w:val="21"/>
                      </w:rPr>
                    </w:pPr>
                    <w:r>
                      <w:rPr>
                        <w:szCs w:val="21"/>
                      </w:rPr>
                      <w:t>150,256,458.91</w:t>
                    </w:r>
                  </w:p>
                </w:tc>
              </w:sdtContent>
            </w:sdt>
            <w:sdt>
              <w:sdtPr>
                <w:rPr>
                  <w:szCs w:val="21"/>
                </w:rPr>
                <w:alias w:val="其他应付款"/>
                <w:tag w:val="_GBC_20baa13b85024e2dad4eec48be0ae03e"/>
                <w:id w:val="29974015"/>
                <w:lock w:val="sdtLocked"/>
              </w:sdtPr>
              <w:sdtContent>
                <w:tc>
                  <w:tcPr>
                    <w:tcW w:w="3127" w:type="dxa"/>
                    <w:shd w:val="clear" w:color="auto" w:fill="auto"/>
                  </w:tcPr>
                  <w:p w:rsidR="00D809CB" w:rsidRDefault="00754068">
                    <w:pPr>
                      <w:jc w:val="right"/>
                      <w:rPr>
                        <w:szCs w:val="21"/>
                      </w:rPr>
                    </w:pPr>
                    <w:r>
                      <w:rPr>
                        <w:szCs w:val="21"/>
                      </w:rPr>
                      <w:t>162,423,283.99</w:t>
                    </w:r>
                  </w:p>
                </w:tc>
              </w:sdtContent>
            </w:sdt>
          </w:tr>
        </w:tbl>
        <w:p w:rsidR="00D809CB" w:rsidRDefault="00D809CB"/>
        <w:p w:rsidR="00D809CB" w:rsidRDefault="00754068">
          <w:pPr>
            <w:pStyle w:val="4"/>
            <w:numPr>
              <w:ilvl w:val="3"/>
              <w:numId w:val="65"/>
            </w:numPr>
            <w:tabs>
              <w:tab w:val="left" w:pos="644"/>
              <w:tab w:val="left" w:pos="709"/>
            </w:tabs>
          </w:pPr>
          <w:r>
            <w:rPr>
              <w:rFonts w:hint="eastAsia"/>
            </w:rPr>
            <w:t>账龄超过</w:t>
          </w:r>
          <w:r>
            <w:t>1</w:t>
          </w:r>
          <w:r>
            <w:t>年的重要其他应付款</w:t>
          </w:r>
        </w:p>
        <w:sdt>
          <w:sdtPr>
            <w:alias w:val="是否适用：账龄超过1年的重要其他应付款[双击切换]"/>
            <w:tag w:val="_GBC_6b842cccfed2455fb63f3cf43e46e28f"/>
            <w:id w:val="2997401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账龄超过1年的重要其他应付款"/>
              <w:tag w:val="_GBC_ae4dd9e0a5cc49aa84608e4d595c2fa0"/>
              <w:id w:val="2997401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02aa23657afb4155b8f67ef835bcf55d"/>
              <w:id w:val="29974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3028"/>
            <w:gridCol w:w="3113"/>
          </w:tblGrid>
          <w:tr w:rsidR="00D809CB">
            <w:trPr>
              <w:trHeight w:val="269"/>
            </w:trPr>
            <w:tc>
              <w:tcPr>
                <w:tcW w:w="2908" w:type="dxa"/>
                <w:shd w:val="clear" w:color="auto" w:fill="auto"/>
                <w:vAlign w:val="center"/>
              </w:tcPr>
              <w:p w:rsidR="00D809CB" w:rsidRDefault="00754068">
                <w:pPr>
                  <w:jc w:val="center"/>
                  <w:rPr>
                    <w:szCs w:val="21"/>
                  </w:rPr>
                </w:pPr>
                <w:bookmarkStart w:id="56" w:name="_Toc215903165"/>
                <w:r>
                  <w:rPr>
                    <w:rFonts w:hint="eastAsia"/>
                    <w:szCs w:val="21"/>
                  </w:rPr>
                  <w:t>项目</w:t>
                </w:r>
              </w:p>
            </w:tc>
            <w:tc>
              <w:tcPr>
                <w:tcW w:w="3028" w:type="dxa"/>
                <w:shd w:val="clear" w:color="auto" w:fill="auto"/>
                <w:vAlign w:val="center"/>
              </w:tcPr>
              <w:p w:rsidR="00D809CB" w:rsidRDefault="00754068">
                <w:pPr>
                  <w:jc w:val="center"/>
                  <w:rPr>
                    <w:szCs w:val="21"/>
                  </w:rPr>
                </w:pPr>
                <w:r>
                  <w:rPr>
                    <w:rFonts w:hint="eastAsia"/>
                    <w:szCs w:val="21"/>
                  </w:rPr>
                  <w:t>期末余额</w:t>
                </w:r>
              </w:p>
            </w:tc>
            <w:tc>
              <w:tcPr>
                <w:tcW w:w="3113" w:type="dxa"/>
                <w:shd w:val="clear" w:color="auto" w:fill="auto"/>
                <w:vAlign w:val="center"/>
              </w:tcPr>
              <w:p w:rsidR="00D809CB" w:rsidRDefault="00754068">
                <w:pPr>
                  <w:jc w:val="center"/>
                  <w:rPr>
                    <w:szCs w:val="21"/>
                  </w:rPr>
                </w:pPr>
                <w:r>
                  <w:rPr>
                    <w:rFonts w:hint="eastAsia"/>
                    <w:szCs w:val="21"/>
                  </w:rPr>
                  <w:t>未偿还或结转的原因</w:t>
                </w:r>
              </w:p>
            </w:tc>
          </w:tr>
          <w:sdt>
            <w:sdtPr>
              <w:rPr>
                <w:szCs w:val="21"/>
              </w:rPr>
              <w:alias w:val="重要的账龄超过1年的其他应付款明细"/>
              <w:tag w:val="_GBC_b7cec93c711d40f48326998d7472e3e8"/>
              <w:id w:val="29974022"/>
              <w:lock w:val="sdtLocked"/>
            </w:sdtPr>
            <w:sdtContent>
              <w:tr w:rsidR="00D809CB">
                <w:sdt>
                  <w:sdtPr>
                    <w:rPr>
                      <w:szCs w:val="21"/>
                    </w:rPr>
                    <w:alias w:val="重要的账龄超过1年的其他应付款明细-项目名称"/>
                    <w:tag w:val="_GBC_6fbc2c12c7c148669ae7416997e4616e"/>
                    <w:id w:val="29974019"/>
                    <w:lock w:val="sdtLocked"/>
                  </w:sdtPr>
                  <w:sdtContent>
                    <w:tc>
                      <w:tcPr>
                        <w:tcW w:w="2908" w:type="dxa"/>
                        <w:tcBorders>
                          <w:bottom w:val="single" w:sz="4" w:space="0" w:color="auto"/>
                        </w:tcBorders>
                        <w:shd w:val="clear" w:color="auto" w:fill="auto"/>
                      </w:tcPr>
                      <w:p w:rsidR="00D809CB" w:rsidRDefault="00754068">
                        <w:pPr>
                          <w:rPr>
                            <w:szCs w:val="21"/>
                          </w:rPr>
                        </w:pPr>
                        <w:r>
                          <w:rPr>
                            <w:szCs w:val="21"/>
                          </w:rPr>
                          <w:t>单位一</w:t>
                        </w:r>
                      </w:p>
                    </w:tc>
                  </w:sdtContent>
                </w:sdt>
                <w:sdt>
                  <w:sdtPr>
                    <w:rPr>
                      <w:szCs w:val="21"/>
                    </w:rPr>
                    <w:alias w:val="重要的账龄超过1年的其他应付款明细-期末余额"/>
                    <w:tag w:val="_GBC_0d5d2af3864c4fc4b86be903946c9608"/>
                    <w:id w:val="29974020"/>
                    <w:lock w:val="sdtLocked"/>
                  </w:sdtPr>
                  <w:sdtContent>
                    <w:tc>
                      <w:tcPr>
                        <w:tcW w:w="3028" w:type="dxa"/>
                        <w:shd w:val="clear" w:color="auto" w:fill="auto"/>
                      </w:tcPr>
                      <w:p w:rsidR="00D809CB" w:rsidRDefault="00754068">
                        <w:pPr>
                          <w:jc w:val="right"/>
                          <w:rPr>
                            <w:szCs w:val="21"/>
                          </w:rPr>
                        </w:pPr>
                        <w:r>
                          <w:rPr>
                            <w:szCs w:val="21"/>
                          </w:rPr>
                          <w:t>1,000,000.00</w:t>
                        </w:r>
                      </w:p>
                    </w:tc>
                  </w:sdtContent>
                </w:sdt>
                <w:sdt>
                  <w:sdtPr>
                    <w:rPr>
                      <w:szCs w:val="21"/>
                    </w:rPr>
                    <w:alias w:val="重要的账龄超过1年的其他应付款明细-未偿还或结转的原因"/>
                    <w:tag w:val="_GBC_26261ca7ed2c4e39a8144a845788d5b1"/>
                    <w:id w:val="29974021"/>
                    <w:lock w:val="sdtLocked"/>
                  </w:sdtPr>
                  <w:sdtContent>
                    <w:tc>
                      <w:tcPr>
                        <w:tcW w:w="3113" w:type="dxa"/>
                        <w:shd w:val="clear" w:color="auto" w:fill="auto"/>
                      </w:tcPr>
                      <w:p w:rsidR="00D809CB" w:rsidRDefault="00754068">
                        <w:pPr>
                          <w:rPr>
                            <w:szCs w:val="21"/>
                          </w:rPr>
                        </w:pPr>
                        <w:r>
                          <w:rPr>
                            <w:szCs w:val="21"/>
                          </w:rPr>
                          <w:t>未到合同期</w:t>
                        </w:r>
                      </w:p>
                    </w:tc>
                  </w:sdtContent>
                </w:sdt>
              </w:tr>
            </w:sdtContent>
          </w:sdt>
          <w:sdt>
            <w:sdtPr>
              <w:rPr>
                <w:szCs w:val="21"/>
              </w:rPr>
              <w:alias w:val="重要的账龄超过1年的其他应付款明细"/>
              <w:tag w:val="_GBC_b7cec93c711d40f48326998d7472e3e8"/>
              <w:id w:val="29974026"/>
              <w:lock w:val="sdtLocked"/>
            </w:sdtPr>
            <w:sdtContent>
              <w:tr w:rsidR="00D809CB">
                <w:sdt>
                  <w:sdtPr>
                    <w:rPr>
                      <w:szCs w:val="21"/>
                    </w:rPr>
                    <w:alias w:val="重要的账龄超过1年的其他应付款明细-项目名称"/>
                    <w:tag w:val="_GBC_6fbc2c12c7c148669ae7416997e4616e"/>
                    <w:id w:val="29974023"/>
                    <w:lock w:val="sdtLocked"/>
                  </w:sdtPr>
                  <w:sdtContent>
                    <w:tc>
                      <w:tcPr>
                        <w:tcW w:w="2908" w:type="dxa"/>
                        <w:tcBorders>
                          <w:bottom w:val="single" w:sz="4" w:space="0" w:color="auto"/>
                        </w:tcBorders>
                        <w:shd w:val="clear" w:color="auto" w:fill="auto"/>
                      </w:tcPr>
                      <w:p w:rsidR="00D809CB" w:rsidRDefault="00754068">
                        <w:pPr>
                          <w:rPr>
                            <w:szCs w:val="21"/>
                          </w:rPr>
                        </w:pPr>
                        <w:r>
                          <w:rPr>
                            <w:szCs w:val="21"/>
                          </w:rPr>
                          <w:t>单位二</w:t>
                        </w:r>
                      </w:p>
                    </w:tc>
                  </w:sdtContent>
                </w:sdt>
                <w:sdt>
                  <w:sdtPr>
                    <w:rPr>
                      <w:szCs w:val="21"/>
                    </w:rPr>
                    <w:alias w:val="重要的账龄超过1年的其他应付款明细-期末余额"/>
                    <w:tag w:val="_GBC_0d5d2af3864c4fc4b86be903946c9608"/>
                    <w:id w:val="29974024"/>
                    <w:lock w:val="sdtLocked"/>
                  </w:sdtPr>
                  <w:sdtContent>
                    <w:tc>
                      <w:tcPr>
                        <w:tcW w:w="3028" w:type="dxa"/>
                        <w:shd w:val="clear" w:color="auto" w:fill="auto"/>
                      </w:tcPr>
                      <w:p w:rsidR="00D809CB" w:rsidRDefault="00754068">
                        <w:pPr>
                          <w:jc w:val="right"/>
                          <w:rPr>
                            <w:szCs w:val="21"/>
                          </w:rPr>
                        </w:pPr>
                        <w:r>
                          <w:rPr>
                            <w:szCs w:val="21"/>
                          </w:rPr>
                          <w:t>1,000,000.00</w:t>
                        </w:r>
                      </w:p>
                    </w:tc>
                  </w:sdtContent>
                </w:sdt>
                <w:sdt>
                  <w:sdtPr>
                    <w:rPr>
                      <w:szCs w:val="21"/>
                    </w:rPr>
                    <w:alias w:val="重要的账龄超过1年的其他应付款明细-未偿还或结转的原因"/>
                    <w:tag w:val="_GBC_26261ca7ed2c4e39a8144a845788d5b1"/>
                    <w:id w:val="29974025"/>
                    <w:lock w:val="sdtLocked"/>
                  </w:sdtPr>
                  <w:sdtContent>
                    <w:tc>
                      <w:tcPr>
                        <w:tcW w:w="3113" w:type="dxa"/>
                        <w:shd w:val="clear" w:color="auto" w:fill="auto"/>
                      </w:tcPr>
                      <w:p w:rsidR="00D809CB" w:rsidRDefault="00754068">
                        <w:pPr>
                          <w:rPr>
                            <w:szCs w:val="21"/>
                          </w:rPr>
                        </w:pPr>
                        <w:r>
                          <w:rPr>
                            <w:szCs w:val="21"/>
                          </w:rPr>
                          <w:t>未到合同期</w:t>
                        </w:r>
                      </w:p>
                    </w:tc>
                  </w:sdtContent>
                </w:sdt>
              </w:tr>
            </w:sdtContent>
          </w:sdt>
          <w:sdt>
            <w:sdtPr>
              <w:rPr>
                <w:szCs w:val="21"/>
              </w:rPr>
              <w:alias w:val="重要的账龄超过1年的其他应付款明细"/>
              <w:tag w:val="_GBC_b7cec93c711d40f48326998d7472e3e8"/>
              <w:id w:val="29974030"/>
              <w:lock w:val="sdtLocked"/>
            </w:sdtPr>
            <w:sdtContent>
              <w:tr w:rsidR="00D809CB">
                <w:sdt>
                  <w:sdtPr>
                    <w:rPr>
                      <w:szCs w:val="21"/>
                    </w:rPr>
                    <w:alias w:val="重要的账龄超过1年的其他应付款明细-项目名称"/>
                    <w:tag w:val="_GBC_6fbc2c12c7c148669ae7416997e4616e"/>
                    <w:id w:val="29974027"/>
                    <w:lock w:val="sdtLocked"/>
                  </w:sdtPr>
                  <w:sdtContent>
                    <w:tc>
                      <w:tcPr>
                        <w:tcW w:w="2908" w:type="dxa"/>
                        <w:tcBorders>
                          <w:bottom w:val="single" w:sz="4" w:space="0" w:color="auto"/>
                        </w:tcBorders>
                        <w:shd w:val="clear" w:color="auto" w:fill="auto"/>
                      </w:tcPr>
                      <w:p w:rsidR="00D809CB" w:rsidRDefault="00754068">
                        <w:pPr>
                          <w:rPr>
                            <w:szCs w:val="21"/>
                          </w:rPr>
                        </w:pPr>
                        <w:r>
                          <w:rPr>
                            <w:szCs w:val="21"/>
                          </w:rPr>
                          <w:t>单位三</w:t>
                        </w:r>
                      </w:p>
                    </w:tc>
                  </w:sdtContent>
                </w:sdt>
                <w:sdt>
                  <w:sdtPr>
                    <w:rPr>
                      <w:szCs w:val="21"/>
                    </w:rPr>
                    <w:alias w:val="重要的账龄超过1年的其他应付款明细-期末余额"/>
                    <w:tag w:val="_GBC_0d5d2af3864c4fc4b86be903946c9608"/>
                    <w:id w:val="29974028"/>
                    <w:lock w:val="sdtLocked"/>
                  </w:sdtPr>
                  <w:sdtContent>
                    <w:tc>
                      <w:tcPr>
                        <w:tcW w:w="3028" w:type="dxa"/>
                        <w:shd w:val="clear" w:color="auto" w:fill="auto"/>
                      </w:tcPr>
                      <w:p w:rsidR="00D809CB" w:rsidRDefault="00754068">
                        <w:pPr>
                          <w:jc w:val="right"/>
                          <w:rPr>
                            <w:szCs w:val="21"/>
                          </w:rPr>
                        </w:pPr>
                        <w:r>
                          <w:rPr>
                            <w:szCs w:val="21"/>
                          </w:rPr>
                          <w:t>1,000,000.00</w:t>
                        </w:r>
                      </w:p>
                    </w:tc>
                  </w:sdtContent>
                </w:sdt>
                <w:sdt>
                  <w:sdtPr>
                    <w:rPr>
                      <w:szCs w:val="21"/>
                    </w:rPr>
                    <w:alias w:val="重要的账龄超过1年的其他应付款明细-未偿还或结转的原因"/>
                    <w:tag w:val="_GBC_26261ca7ed2c4e39a8144a845788d5b1"/>
                    <w:id w:val="29974029"/>
                    <w:lock w:val="sdtLocked"/>
                  </w:sdtPr>
                  <w:sdtContent>
                    <w:tc>
                      <w:tcPr>
                        <w:tcW w:w="3113" w:type="dxa"/>
                        <w:shd w:val="clear" w:color="auto" w:fill="auto"/>
                      </w:tcPr>
                      <w:p w:rsidR="00D809CB" w:rsidRDefault="00754068">
                        <w:pPr>
                          <w:rPr>
                            <w:szCs w:val="21"/>
                          </w:rPr>
                        </w:pPr>
                        <w:r>
                          <w:rPr>
                            <w:szCs w:val="21"/>
                          </w:rPr>
                          <w:t>未到合同期</w:t>
                        </w:r>
                      </w:p>
                    </w:tc>
                  </w:sdtContent>
                </w:sdt>
              </w:tr>
            </w:sdtContent>
          </w:sdt>
          <w:sdt>
            <w:sdtPr>
              <w:rPr>
                <w:szCs w:val="21"/>
              </w:rPr>
              <w:alias w:val="重要的账龄超过1年的其他应付款明细"/>
              <w:tag w:val="_GBC_b7cec93c711d40f48326998d7472e3e8"/>
              <w:id w:val="29974034"/>
              <w:lock w:val="sdtLocked"/>
            </w:sdtPr>
            <w:sdtContent>
              <w:tr w:rsidR="00D809CB">
                <w:sdt>
                  <w:sdtPr>
                    <w:rPr>
                      <w:szCs w:val="21"/>
                    </w:rPr>
                    <w:alias w:val="重要的账龄超过1年的其他应付款明细-项目名称"/>
                    <w:tag w:val="_GBC_6fbc2c12c7c148669ae7416997e4616e"/>
                    <w:id w:val="29974031"/>
                    <w:lock w:val="sdtLocked"/>
                  </w:sdtPr>
                  <w:sdtContent>
                    <w:tc>
                      <w:tcPr>
                        <w:tcW w:w="2908" w:type="dxa"/>
                        <w:tcBorders>
                          <w:bottom w:val="single" w:sz="4" w:space="0" w:color="auto"/>
                        </w:tcBorders>
                        <w:shd w:val="clear" w:color="auto" w:fill="auto"/>
                      </w:tcPr>
                      <w:p w:rsidR="00D809CB" w:rsidRDefault="00754068">
                        <w:pPr>
                          <w:rPr>
                            <w:szCs w:val="21"/>
                          </w:rPr>
                        </w:pPr>
                        <w:r>
                          <w:rPr>
                            <w:rFonts w:hint="eastAsia"/>
                            <w:szCs w:val="21"/>
                          </w:rPr>
                          <w:t>单位四</w:t>
                        </w:r>
                      </w:p>
                    </w:tc>
                  </w:sdtContent>
                </w:sdt>
                <w:sdt>
                  <w:sdtPr>
                    <w:rPr>
                      <w:szCs w:val="21"/>
                    </w:rPr>
                    <w:alias w:val="重要的账龄超过1年的其他应付款明细-期末余额"/>
                    <w:tag w:val="_GBC_0d5d2af3864c4fc4b86be903946c9608"/>
                    <w:id w:val="29974032"/>
                    <w:lock w:val="sdtLocked"/>
                  </w:sdtPr>
                  <w:sdtContent>
                    <w:tc>
                      <w:tcPr>
                        <w:tcW w:w="3028" w:type="dxa"/>
                        <w:shd w:val="clear" w:color="auto" w:fill="auto"/>
                      </w:tcPr>
                      <w:p w:rsidR="00D809CB" w:rsidRDefault="00754068">
                        <w:pPr>
                          <w:jc w:val="right"/>
                          <w:rPr>
                            <w:szCs w:val="21"/>
                          </w:rPr>
                        </w:pPr>
                        <w:r>
                          <w:rPr>
                            <w:szCs w:val="21"/>
                          </w:rPr>
                          <w:t>1,354,731.42</w:t>
                        </w:r>
                      </w:p>
                    </w:tc>
                  </w:sdtContent>
                </w:sdt>
                <w:sdt>
                  <w:sdtPr>
                    <w:rPr>
                      <w:szCs w:val="21"/>
                    </w:rPr>
                    <w:alias w:val="重要的账龄超过1年的其他应付款明细-未偿还或结转的原因"/>
                    <w:tag w:val="_GBC_26261ca7ed2c4e39a8144a845788d5b1"/>
                    <w:id w:val="29974033"/>
                    <w:lock w:val="sdtLocked"/>
                  </w:sdtPr>
                  <w:sdtContent>
                    <w:tc>
                      <w:tcPr>
                        <w:tcW w:w="3113" w:type="dxa"/>
                        <w:shd w:val="clear" w:color="auto" w:fill="auto"/>
                      </w:tcPr>
                      <w:p w:rsidR="00D809CB" w:rsidRDefault="00754068">
                        <w:pPr>
                          <w:rPr>
                            <w:szCs w:val="21"/>
                          </w:rPr>
                        </w:pPr>
                        <w:r>
                          <w:rPr>
                            <w:szCs w:val="21"/>
                          </w:rPr>
                          <w:t>未到合同期</w:t>
                        </w:r>
                      </w:p>
                    </w:tc>
                  </w:sdtContent>
                </w:sdt>
              </w:tr>
            </w:sdtContent>
          </w:sdt>
          <w:tr w:rsidR="00D809CB">
            <w:tc>
              <w:tcPr>
                <w:tcW w:w="2908" w:type="dxa"/>
                <w:shd w:val="clear" w:color="auto" w:fill="auto"/>
                <w:vAlign w:val="center"/>
              </w:tcPr>
              <w:p w:rsidR="00D809CB" w:rsidRDefault="00754068">
                <w:pPr>
                  <w:jc w:val="center"/>
                  <w:rPr>
                    <w:szCs w:val="21"/>
                  </w:rPr>
                </w:pPr>
                <w:r>
                  <w:rPr>
                    <w:rFonts w:hint="eastAsia"/>
                    <w:szCs w:val="21"/>
                  </w:rPr>
                  <w:t>合计</w:t>
                </w:r>
              </w:p>
            </w:tc>
            <w:sdt>
              <w:sdtPr>
                <w:rPr>
                  <w:szCs w:val="21"/>
                </w:rPr>
                <w:alias w:val="重要的账龄超过1年的其他应付款金额合计"/>
                <w:tag w:val="_GBC_b947286a13674705993d0e32cb38fa57"/>
                <w:id w:val="29974035"/>
                <w:lock w:val="sdtLocked"/>
              </w:sdtPr>
              <w:sdtContent>
                <w:tc>
                  <w:tcPr>
                    <w:tcW w:w="3028" w:type="dxa"/>
                    <w:shd w:val="clear" w:color="auto" w:fill="auto"/>
                  </w:tcPr>
                  <w:p w:rsidR="00D809CB" w:rsidRDefault="00754068">
                    <w:pPr>
                      <w:jc w:val="right"/>
                      <w:rPr>
                        <w:szCs w:val="21"/>
                      </w:rPr>
                    </w:pPr>
                    <w:r>
                      <w:rPr>
                        <w:szCs w:val="21"/>
                      </w:rPr>
                      <w:t>4,354,731.42</w:t>
                    </w:r>
                  </w:p>
                </w:tc>
              </w:sdtContent>
            </w:sdt>
            <w:tc>
              <w:tcPr>
                <w:tcW w:w="3113" w:type="dxa"/>
                <w:shd w:val="clear" w:color="auto" w:fill="auto"/>
              </w:tcPr>
              <w:p w:rsidR="00D809CB" w:rsidRDefault="00754068">
                <w:pPr>
                  <w:jc w:val="center"/>
                  <w:rPr>
                    <w:szCs w:val="21"/>
                  </w:rPr>
                </w:pPr>
                <w:r>
                  <w:rPr>
                    <w:rFonts w:hint="eastAsia"/>
                    <w:szCs w:val="21"/>
                  </w:rPr>
                  <w:t>/</w:t>
                </w:r>
              </w:p>
            </w:tc>
          </w:tr>
        </w:tbl>
        <w:p w:rsidR="00D809CB" w:rsidRDefault="00D809CB"/>
        <w:p w:rsidR="00D809CB" w:rsidRDefault="00754068">
          <w:r>
            <w:rPr>
              <w:rFonts w:hint="eastAsia"/>
            </w:rPr>
            <w:t>其他说明</w:t>
          </w:r>
          <w:bookmarkEnd w:id="56"/>
        </w:p>
        <w:sdt>
          <w:sdtPr>
            <w:alias w:val="是否适用：其他应付款的其他说明[双击切换]"/>
            <w:tag w:val="_GBC_1663010b98e94ccbbc45a083e2464f25"/>
            <w:id w:val="29974036"/>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rFonts w:ascii="宋体" w:hAnsi="宋体" w:cs="宋体" w:hint="eastAsia"/>
          <w:b w:val="0"/>
          <w:bCs w:val="0"/>
          <w:kern w:val="0"/>
          <w:szCs w:val="21"/>
        </w:rPr>
        <w:alias w:val="模块:划分为持有待售的负债"/>
        <w:tag w:val="_GBC_b863defdccbc448695ee82953f3da273"/>
        <w:id w:val="29974039"/>
        <w:lock w:val="sdtLocked"/>
        <w:placeholder>
          <w:docPart w:val="GBC22222222222222222222222222222"/>
        </w:placeholder>
      </w:sdtPr>
      <w:sdtContent>
        <w:p w:rsidR="00D809CB" w:rsidRDefault="00754068">
          <w:pPr>
            <w:pStyle w:val="3"/>
            <w:numPr>
              <w:ilvl w:val="0"/>
              <w:numId w:val="44"/>
            </w:numPr>
            <w:tabs>
              <w:tab w:val="left" w:pos="504"/>
            </w:tabs>
            <w:rPr>
              <w:szCs w:val="21"/>
            </w:rPr>
          </w:pPr>
          <w:r>
            <w:rPr>
              <w:rFonts w:hint="eastAsia"/>
              <w:szCs w:val="21"/>
            </w:rPr>
            <w:t>划分为</w:t>
          </w:r>
          <w:r>
            <w:rPr>
              <w:rFonts w:ascii="宋体" w:hAnsi="宋体" w:hint="eastAsia"/>
              <w:szCs w:val="21"/>
            </w:rPr>
            <w:t>持有</w:t>
          </w:r>
          <w:r>
            <w:rPr>
              <w:rFonts w:hint="eastAsia"/>
              <w:szCs w:val="21"/>
            </w:rPr>
            <w:t>待售的负债</w:t>
          </w:r>
        </w:p>
        <w:sdt>
          <w:sdtPr>
            <w:alias w:val="是否适用：划分为持有待售的负债[双击切换]"/>
            <w:tag w:val="_GBC_039b9e06b132407a89f578be468d6ec8"/>
            <w:id w:val="2997403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sdt>
      <w:sdtPr>
        <w:rPr>
          <w:rFonts w:ascii="宋体" w:hAnsi="宋体" w:cs="宋体" w:hint="eastAsia"/>
          <w:b w:val="0"/>
          <w:bCs w:val="0"/>
          <w:kern w:val="0"/>
          <w:szCs w:val="21"/>
        </w:rPr>
        <w:alias w:val="模块:1年内到期的非流动负债"/>
        <w:tag w:val="_GBC_d5b7f9c02d494f85b85a36713895b9f8"/>
        <w:id w:val="29974047"/>
        <w:lock w:val="sdtLocked"/>
        <w:placeholder>
          <w:docPart w:val="GBC22222222222222222222222222222"/>
        </w:placeholder>
      </w:sdtPr>
      <w:sdtEndPr>
        <w:rPr>
          <w:rFonts w:hint="default"/>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997404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1年内到期的非流动负债情况"/>
              <w:tag w:val="_GBC_7bad01766fa0485ea9c16109704ff32e"/>
              <w:id w:val="2997404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299740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3037"/>
            <w:gridCol w:w="3104"/>
          </w:tblGrid>
          <w:tr w:rsidR="00D809CB">
            <w:tc>
              <w:tcPr>
                <w:tcW w:w="2908" w:type="dxa"/>
                <w:shd w:val="clear" w:color="auto" w:fill="auto"/>
              </w:tcPr>
              <w:p w:rsidR="00D809CB" w:rsidRDefault="00754068">
                <w:pPr>
                  <w:jc w:val="center"/>
                  <w:rPr>
                    <w:szCs w:val="21"/>
                  </w:rPr>
                </w:pPr>
                <w:r>
                  <w:rPr>
                    <w:rFonts w:hint="eastAsia"/>
                    <w:szCs w:val="21"/>
                  </w:rPr>
                  <w:t>项目</w:t>
                </w:r>
              </w:p>
            </w:tc>
            <w:tc>
              <w:tcPr>
                <w:tcW w:w="3037" w:type="dxa"/>
                <w:shd w:val="clear" w:color="auto" w:fill="auto"/>
              </w:tcPr>
              <w:p w:rsidR="00D809CB" w:rsidRDefault="00754068">
                <w:pPr>
                  <w:jc w:val="center"/>
                  <w:rPr>
                    <w:szCs w:val="21"/>
                  </w:rPr>
                </w:pPr>
                <w:r>
                  <w:rPr>
                    <w:rFonts w:hint="eastAsia"/>
                    <w:szCs w:val="21"/>
                  </w:rPr>
                  <w:t>期末余额</w:t>
                </w:r>
              </w:p>
            </w:tc>
            <w:tc>
              <w:tcPr>
                <w:tcW w:w="3104" w:type="dxa"/>
                <w:shd w:val="clear" w:color="auto" w:fill="auto"/>
              </w:tcPr>
              <w:p w:rsidR="00D809CB" w:rsidRDefault="00754068">
                <w:pPr>
                  <w:jc w:val="center"/>
                  <w:rPr>
                    <w:szCs w:val="21"/>
                  </w:rPr>
                </w:pPr>
                <w:r>
                  <w:rPr>
                    <w:rFonts w:hint="eastAsia"/>
                    <w:szCs w:val="21"/>
                  </w:rPr>
                  <w:t>期初余额</w:t>
                </w:r>
              </w:p>
            </w:tc>
          </w:tr>
          <w:tr w:rsidR="00D809CB">
            <w:tc>
              <w:tcPr>
                <w:tcW w:w="2908" w:type="dxa"/>
                <w:shd w:val="clear" w:color="auto" w:fill="auto"/>
              </w:tcPr>
              <w:p w:rsidR="00D809CB" w:rsidRDefault="00754068">
                <w:pPr>
                  <w:rPr>
                    <w:szCs w:val="21"/>
                  </w:rPr>
                </w:pPr>
                <w:r>
                  <w:rPr>
                    <w:rFonts w:hint="eastAsia"/>
                    <w:szCs w:val="21"/>
                  </w:rPr>
                  <w:t>1年内到期的长期借款</w:t>
                </w:r>
              </w:p>
            </w:tc>
            <w:sdt>
              <w:sdtPr>
                <w:rPr>
                  <w:szCs w:val="21"/>
                </w:rPr>
                <w:alias w:val="一年内到期的长期借款"/>
                <w:tag w:val="_GBC_fb867ca2c3654292a2a01bc2ce29546c"/>
                <w:id w:val="29974043"/>
                <w:lock w:val="sdtLocked"/>
              </w:sdtPr>
              <w:sdtContent>
                <w:tc>
                  <w:tcPr>
                    <w:tcW w:w="3037" w:type="dxa"/>
                    <w:shd w:val="clear" w:color="auto" w:fill="auto"/>
                  </w:tcPr>
                  <w:p w:rsidR="00D809CB" w:rsidRDefault="00754068">
                    <w:pPr>
                      <w:jc w:val="right"/>
                      <w:rPr>
                        <w:szCs w:val="21"/>
                      </w:rPr>
                    </w:pPr>
                    <w:r>
                      <w:rPr>
                        <w:szCs w:val="21"/>
                      </w:rPr>
                      <w:t>807,500,000.00</w:t>
                    </w:r>
                  </w:p>
                </w:tc>
              </w:sdtContent>
            </w:sdt>
            <w:sdt>
              <w:sdtPr>
                <w:rPr>
                  <w:szCs w:val="21"/>
                </w:rPr>
                <w:alias w:val="一年内到期的长期借款"/>
                <w:tag w:val="_GBC_3cccefeeff4a4e5ebe40b31bc22b0435"/>
                <w:id w:val="29974044"/>
                <w:lock w:val="sdtLocked"/>
              </w:sdtPr>
              <w:sdtContent>
                <w:tc>
                  <w:tcPr>
                    <w:tcW w:w="3104" w:type="dxa"/>
                    <w:shd w:val="clear" w:color="auto" w:fill="auto"/>
                  </w:tcPr>
                  <w:p w:rsidR="00D809CB" w:rsidRDefault="00754068">
                    <w:pPr>
                      <w:jc w:val="right"/>
                      <w:rPr>
                        <w:szCs w:val="21"/>
                      </w:rPr>
                    </w:pPr>
                    <w:r>
                      <w:rPr>
                        <w:szCs w:val="21"/>
                      </w:rPr>
                      <w:t>67,000,000.00</w:t>
                    </w:r>
                  </w:p>
                </w:tc>
              </w:sdtContent>
            </w:sdt>
          </w:tr>
          <w:tr w:rsidR="00D809CB">
            <w:tc>
              <w:tcPr>
                <w:tcW w:w="2908" w:type="dxa"/>
                <w:shd w:val="clear" w:color="auto" w:fill="auto"/>
              </w:tcPr>
              <w:p w:rsidR="00D809CB" w:rsidRDefault="00754068">
                <w:pPr>
                  <w:jc w:val="center"/>
                  <w:rPr>
                    <w:szCs w:val="21"/>
                  </w:rPr>
                </w:pPr>
                <w:r>
                  <w:rPr>
                    <w:rFonts w:hint="eastAsia"/>
                    <w:szCs w:val="21"/>
                  </w:rPr>
                  <w:t>合计</w:t>
                </w:r>
              </w:p>
            </w:tc>
            <w:sdt>
              <w:sdtPr>
                <w:rPr>
                  <w:szCs w:val="21"/>
                </w:rPr>
                <w:alias w:val="一年内到期的长期负债"/>
                <w:tag w:val="_GBC_9f3a4bb02dcb48e896958781d5e43248"/>
                <w:id w:val="29974045"/>
                <w:lock w:val="sdtLocked"/>
              </w:sdtPr>
              <w:sdtContent>
                <w:tc>
                  <w:tcPr>
                    <w:tcW w:w="3037" w:type="dxa"/>
                    <w:shd w:val="clear" w:color="auto" w:fill="auto"/>
                  </w:tcPr>
                  <w:p w:rsidR="00D809CB" w:rsidRDefault="00754068">
                    <w:pPr>
                      <w:jc w:val="right"/>
                      <w:rPr>
                        <w:szCs w:val="21"/>
                      </w:rPr>
                    </w:pPr>
                    <w:r>
                      <w:rPr>
                        <w:szCs w:val="21"/>
                      </w:rPr>
                      <w:t>807,500,000.00</w:t>
                    </w:r>
                  </w:p>
                </w:tc>
              </w:sdtContent>
            </w:sdt>
            <w:sdt>
              <w:sdtPr>
                <w:rPr>
                  <w:szCs w:val="21"/>
                </w:rPr>
                <w:alias w:val="一年内到期的长期负债"/>
                <w:tag w:val="_GBC_523ea4354a984fe8bf91ed9d08e7c7fe"/>
                <w:id w:val="29974046"/>
                <w:lock w:val="sdtLocked"/>
              </w:sdtPr>
              <w:sdtContent>
                <w:tc>
                  <w:tcPr>
                    <w:tcW w:w="3104" w:type="dxa"/>
                    <w:shd w:val="clear" w:color="auto" w:fill="auto"/>
                  </w:tcPr>
                  <w:p w:rsidR="00D809CB" w:rsidRDefault="00754068">
                    <w:pPr>
                      <w:jc w:val="right"/>
                      <w:rPr>
                        <w:szCs w:val="21"/>
                      </w:rPr>
                    </w:pPr>
                    <w:r>
                      <w:rPr>
                        <w:szCs w:val="21"/>
                      </w:rPr>
                      <w:t>67,000,000.00</w:t>
                    </w:r>
                  </w:p>
                </w:tc>
              </w:sdtContent>
            </w:sdt>
          </w:tr>
        </w:tbl>
        <w:p w:rsidR="00D809CB" w:rsidRDefault="005767BC"/>
      </w:sdtContent>
    </w:sdt>
    <w:p w:rsidR="00D809CB" w:rsidRDefault="00754068">
      <w:pPr>
        <w:pStyle w:val="3"/>
        <w:numPr>
          <w:ilvl w:val="0"/>
          <w:numId w:val="44"/>
        </w:numPr>
        <w:tabs>
          <w:tab w:val="left" w:pos="504"/>
        </w:tabs>
        <w:rPr>
          <w:rFonts w:ascii="宋体" w:hAnsi="宋体"/>
          <w:szCs w:val="21"/>
        </w:rPr>
      </w:pPr>
      <w:r>
        <w:rPr>
          <w:rFonts w:ascii="宋体" w:hAnsi="宋体" w:hint="eastAsia"/>
          <w:szCs w:val="21"/>
        </w:rPr>
        <w:t>其他流动负债</w:t>
      </w:r>
    </w:p>
    <w:sdt>
      <w:sdtPr>
        <w:rPr>
          <w:rFonts w:hint="eastAsia"/>
          <w:szCs w:val="21"/>
        </w:rPr>
        <w:alias w:val="模块:其他流动负债"/>
        <w:tag w:val="_GBC_3b2cd011df474497ab686d55877d4bd5"/>
        <w:id w:val="29974049"/>
        <w:lock w:val="sdtLocked"/>
        <w:placeholder>
          <w:docPart w:val="GBC22222222222222222222222222222"/>
        </w:placeholder>
      </w:sdtPr>
      <w:sdtEndPr>
        <w:rPr>
          <w:rFonts w:hint="default"/>
          <w:color w:val="000000" w:themeColor="text1"/>
        </w:rPr>
      </w:sdtEndPr>
      <w:sdtContent>
        <w:p w:rsidR="00D809CB" w:rsidRDefault="00754068">
          <w:pPr>
            <w:rPr>
              <w:szCs w:val="21"/>
            </w:rPr>
          </w:pPr>
          <w:r>
            <w:rPr>
              <w:rFonts w:hint="eastAsia"/>
              <w:szCs w:val="21"/>
            </w:rPr>
            <w:t>其他流动负债情况</w:t>
          </w:r>
        </w:p>
        <w:p w:rsidR="00D809CB" w:rsidRDefault="005767BC">
          <w:pPr>
            <w:rPr>
              <w:szCs w:val="21"/>
            </w:rPr>
          </w:pPr>
          <w:sdt>
            <w:sdtPr>
              <w:rPr>
                <w:rFonts w:hint="eastAsia"/>
                <w:szCs w:val="21"/>
              </w:rPr>
              <w:alias w:val="是否适用：其他流动负债情况 [双击切换]"/>
              <w:tag w:val="_GBC_80907e3e53c44260b850f42646eb3d63"/>
              <w:id w:val="29974048"/>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sdtContent>
    </w:sdt>
    <w:sdt>
      <w:sdtPr>
        <w:rPr>
          <w:rFonts w:asciiTheme="minorHAnsi" w:eastAsiaTheme="minorEastAsia" w:hAnsiTheme="minorHAnsi" w:hint="eastAsia"/>
          <w:bCs/>
          <w:szCs w:val="22"/>
        </w:rPr>
        <w:alias w:val="模块:短期应付债券的增减变动"/>
        <w:tag w:val="_GBC_4577b030bbab4faa991328e6acd5a589"/>
        <w:id w:val="29974051"/>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D809CB" w:rsidRDefault="00754068">
          <w:r>
            <w:rPr>
              <w:rFonts w:hint="eastAsia"/>
            </w:rPr>
            <w:t>短期</w:t>
          </w:r>
          <w:r>
            <w:t>应付债券的增减变动</w:t>
          </w:r>
          <w:r>
            <w:rPr>
              <w:rFonts w:hint="eastAsia"/>
            </w:rPr>
            <w:t>：</w:t>
          </w:r>
        </w:p>
        <w:sdt>
          <w:sdtPr>
            <w:alias w:val="是否适用：短期应付债券的增减变动[双击切换]"/>
            <w:tag w:val="_GBC_82d0c6ce58744d20918b6a0221dbac6b"/>
            <w:id w:val="29974050"/>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29974053"/>
        <w:lock w:val="sdtLocked"/>
        <w:placeholder>
          <w:docPart w:val="GBC22222222222222222222222222222"/>
        </w:placeholder>
      </w:sdtPr>
      <w:sdtEndPr>
        <w:rPr>
          <w:rFonts w:hint="default"/>
          <w:color w:val="000000" w:themeColor="text1"/>
        </w:rPr>
      </w:sdtEndPr>
      <w:sdtContent>
        <w:p w:rsidR="00D809CB" w:rsidRDefault="00754068">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29974052"/>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29974068"/>
        <w:lock w:val="sdtLocked"/>
        <w:placeholder>
          <w:docPart w:val="GBC22222222222222222222222222222"/>
        </w:placeholder>
      </w:sdtPr>
      <w:sdtEndPr>
        <w:rPr>
          <w:rFonts w:cstheme="minorBidi" w:hint="default"/>
          <w:color w:val="000000" w:themeColor="text1"/>
          <w:kern w:val="2"/>
          <w:szCs w:val="21"/>
        </w:rPr>
      </w:sdtEndPr>
      <w:sdtContent>
        <w:p w:rsidR="00D809CB" w:rsidRDefault="00754068">
          <w:pPr>
            <w:pStyle w:val="4"/>
            <w:numPr>
              <w:ilvl w:val="0"/>
              <w:numId w:val="66"/>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2997405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长期借款分类"/>
              <w:tag w:val="_GBC_146f044f7fd14a45bf9247f0af389a14"/>
              <w:id w:val="2997405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299740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998"/>
            <w:gridCol w:w="2999"/>
            <w:gridCol w:w="2896"/>
          </w:tblGrid>
          <w:tr w:rsidR="00D809CB">
            <w:trPr>
              <w:cantSplit/>
            </w:trPr>
            <w:tc>
              <w:tcPr>
                <w:tcW w:w="299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项目</w:t>
                </w:r>
              </w:p>
            </w:tc>
            <w:tc>
              <w:tcPr>
                <w:tcW w:w="2999" w:type="dxa"/>
                <w:tcBorders>
                  <w:top w:val="single" w:sz="6" w:space="0" w:color="auto"/>
                  <w:left w:val="single" w:sz="6" w:space="0" w:color="auto"/>
                  <w:bottom w:val="single" w:sz="6" w:space="0" w:color="auto"/>
                  <w:right w:val="single" w:sz="6" w:space="0" w:color="auto"/>
                </w:tcBorders>
              </w:tcPr>
              <w:p w:rsidR="00D809CB" w:rsidRDefault="00754068">
                <w:pPr>
                  <w:jc w:val="center"/>
                  <w:rPr>
                    <w:szCs w:val="21"/>
                  </w:rPr>
                </w:pPr>
                <w:r>
                  <w:rPr>
                    <w:rFonts w:hint="eastAsia"/>
                    <w:szCs w:val="21"/>
                  </w:rPr>
                  <w:t>期末余额</w:t>
                </w:r>
              </w:p>
            </w:tc>
            <w:tc>
              <w:tcPr>
                <w:tcW w:w="2896" w:type="dxa"/>
                <w:tcBorders>
                  <w:top w:val="single" w:sz="6" w:space="0" w:color="auto"/>
                  <w:left w:val="single" w:sz="6" w:space="0" w:color="auto"/>
                  <w:bottom w:val="single" w:sz="6" w:space="0" w:color="auto"/>
                  <w:right w:val="single" w:sz="6" w:space="0" w:color="auto"/>
                </w:tcBorders>
              </w:tcPr>
              <w:p w:rsidR="00D809CB" w:rsidRDefault="00754068">
                <w:pPr>
                  <w:jc w:val="center"/>
                  <w:rPr>
                    <w:szCs w:val="21"/>
                  </w:rPr>
                </w:pPr>
                <w:r>
                  <w:rPr>
                    <w:rFonts w:hint="eastAsia"/>
                    <w:szCs w:val="21"/>
                  </w:rPr>
                  <w:t>期初余额</w:t>
                </w:r>
              </w:p>
            </w:tc>
          </w:tr>
          <w:tr w:rsidR="00D809CB">
            <w:trPr>
              <w:cantSplit/>
            </w:trPr>
            <w:tc>
              <w:tcPr>
                <w:tcW w:w="299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rPr>
                    <w:szCs w:val="21"/>
                  </w:rPr>
                </w:pPr>
                <w:r>
                  <w:rPr>
                    <w:rFonts w:hint="eastAsia"/>
                    <w:szCs w:val="21"/>
                  </w:rPr>
                  <w:t>质押借款</w:t>
                </w:r>
              </w:p>
            </w:tc>
            <w:sdt>
              <w:sdtPr>
                <w:rPr>
                  <w:szCs w:val="21"/>
                </w:rPr>
                <w:alias w:val="长期借款中的质押借款"/>
                <w:tag w:val="_GBC_a43fb0b4d73b455eb43fc38efd972c21"/>
                <w:id w:val="29974057"/>
                <w:lock w:val="sdtLocked"/>
                <w:showingPlcHdr/>
              </w:sdtPr>
              <w:sdtContent>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长期借款中的质押借款"/>
                <w:tag w:val="_GBC_3763069c5a8547c9b598592a13e932dc"/>
                <w:id w:val="29974058"/>
                <w:lock w:val="sdtLocked"/>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color w:val="000000" w:themeColor="text1"/>
                        <w:szCs w:val="21"/>
                      </w:rPr>
                    </w:pPr>
                    <w:r>
                      <w:rPr>
                        <w:rFonts w:hint="eastAsia"/>
                        <w:color w:val="0000FF"/>
                        <w:szCs w:val="21"/>
                      </w:rPr>
                      <w:t xml:space="preserve">　</w:t>
                    </w:r>
                  </w:p>
                </w:tc>
              </w:sdtContent>
            </w:sdt>
          </w:tr>
          <w:tr w:rsidR="00D809CB">
            <w:trPr>
              <w:cantSplit/>
            </w:trPr>
            <w:tc>
              <w:tcPr>
                <w:tcW w:w="299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rPr>
                    <w:szCs w:val="21"/>
                  </w:rPr>
                </w:pPr>
                <w:r>
                  <w:rPr>
                    <w:rFonts w:hint="eastAsia"/>
                    <w:szCs w:val="21"/>
                  </w:rPr>
                  <w:t>抵押借款</w:t>
                </w:r>
              </w:p>
            </w:tc>
            <w:sdt>
              <w:sdtPr>
                <w:rPr>
                  <w:szCs w:val="21"/>
                </w:rPr>
                <w:alias w:val="长期借款中的抵押借款"/>
                <w:tag w:val="_GBC_ee285e6751c94cbca847a1743c1b2633"/>
                <w:id w:val="29974059"/>
                <w:lock w:val="sdtLocked"/>
                <w:showingPlcHdr/>
              </w:sdtPr>
              <w:sdtContent>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长期借款中的抵押借款"/>
                <w:tag w:val="_GBC_7aceaaf427ae40b19c09b5380c411db8"/>
                <w:id w:val="29974060"/>
                <w:lock w:val="sdtLocked"/>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color w:val="000000" w:themeColor="text1"/>
                        <w:szCs w:val="21"/>
                      </w:rPr>
                    </w:pPr>
                    <w:r>
                      <w:rPr>
                        <w:rFonts w:hint="eastAsia"/>
                        <w:color w:val="0000FF"/>
                        <w:szCs w:val="21"/>
                      </w:rPr>
                      <w:t xml:space="preserve">　</w:t>
                    </w:r>
                  </w:p>
                </w:tc>
              </w:sdtContent>
            </w:sdt>
          </w:tr>
          <w:tr w:rsidR="00D809CB">
            <w:trPr>
              <w:cantSplit/>
            </w:trPr>
            <w:tc>
              <w:tcPr>
                <w:tcW w:w="299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rPr>
                    <w:szCs w:val="21"/>
                  </w:rPr>
                </w:pPr>
                <w:r>
                  <w:rPr>
                    <w:rFonts w:hint="eastAsia"/>
                    <w:szCs w:val="21"/>
                  </w:rPr>
                  <w:t>保证借款</w:t>
                </w:r>
              </w:p>
            </w:tc>
            <w:sdt>
              <w:sdtPr>
                <w:rPr>
                  <w:szCs w:val="21"/>
                </w:rPr>
                <w:alias w:val="长期借款中的担保借款"/>
                <w:tag w:val="_GBC_e46ecfda9d0c47cd818c2eaf258d7607"/>
                <w:id w:val="29974061"/>
                <w:lock w:val="sdtLocked"/>
              </w:sdtPr>
              <w:sdtContent>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szCs w:val="21"/>
                      </w:rPr>
                    </w:pPr>
                    <w:r>
                      <w:rPr>
                        <w:szCs w:val="21"/>
                      </w:rPr>
                      <w:t>298,073,600.00</w:t>
                    </w:r>
                  </w:p>
                </w:tc>
              </w:sdtContent>
            </w:sdt>
            <w:sdt>
              <w:sdtPr>
                <w:rPr>
                  <w:szCs w:val="21"/>
                </w:rPr>
                <w:alias w:val="长期借款中的担保借款"/>
                <w:tag w:val="_GBC_f7cfaba146b34178a09ba44911c4b5b0"/>
                <w:id w:val="29974062"/>
                <w:lock w:val="sdtLocked"/>
              </w:sdtPr>
              <w:sdtContent>
                <w:tc>
                  <w:tcPr>
                    <w:tcW w:w="2896"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1,116,728,000.00</w:t>
                    </w:r>
                  </w:p>
                </w:tc>
              </w:sdtContent>
            </w:sdt>
          </w:tr>
          <w:tr w:rsidR="00D809CB">
            <w:trPr>
              <w:cantSplit/>
            </w:trPr>
            <w:tc>
              <w:tcPr>
                <w:tcW w:w="299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rPr>
                    <w:szCs w:val="21"/>
                  </w:rPr>
                </w:pPr>
                <w:r>
                  <w:rPr>
                    <w:rFonts w:hint="eastAsia"/>
                    <w:szCs w:val="21"/>
                  </w:rPr>
                  <w:t>信用借款</w:t>
                </w:r>
              </w:p>
            </w:tc>
            <w:sdt>
              <w:sdtPr>
                <w:rPr>
                  <w:szCs w:val="21"/>
                </w:rPr>
                <w:alias w:val="长期借款中的信用借款"/>
                <w:tag w:val="_GBC_99fa2cbfb6c14b5287c5fb89d09b68a8"/>
                <w:id w:val="29974063"/>
                <w:lock w:val="sdtLocked"/>
              </w:sdtPr>
              <w:sdtContent>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长期借款中的信用借款"/>
                <w:tag w:val="_GBC_7a25ed18e646409daaf6c299985a4b36"/>
                <w:id w:val="29974064"/>
                <w:lock w:val="sdtLocked"/>
              </w:sdtPr>
              <w:sdtContent>
                <w:tc>
                  <w:tcPr>
                    <w:tcW w:w="2896"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jc w:val="right"/>
                      <w:rPr>
                        <w:szCs w:val="21"/>
                      </w:rPr>
                    </w:pPr>
                  </w:p>
                </w:tc>
              </w:sdtContent>
            </w:sdt>
          </w:tr>
          <w:tr w:rsidR="00D809CB">
            <w:trPr>
              <w:cantSplit/>
            </w:trPr>
            <w:tc>
              <w:tcPr>
                <w:tcW w:w="2998"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合计</w:t>
                </w:r>
              </w:p>
            </w:tc>
            <w:sdt>
              <w:sdtPr>
                <w:rPr>
                  <w:szCs w:val="21"/>
                </w:rPr>
                <w:alias w:val="长期借款"/>
                <w:tag w:val="_GBC_6e43c5f69f874fc58773222686a59941"/>
                <w:id w:val="29974065"/>
                <w:lock w:val="sdtLocked"/>
              </w:sdtPr>
              <w:sdtContent>
                <w:tc>
                  <w:tcPr>
                    <w:tcW w:w="2999"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ind w:right="180"/>
                      <w:jc w:val="right"/>
                      <w:rPr>
                        <w:szCs w:val="21"/>
                      </w:rPr>
                    </w:pPr>
                    <w:r>
                      <w:rPr>
                        <w:szCs w:val="21"/>
                      </w:rPr>
                      <w:t>298,073,600.00</w:t>
                    </w:r>
                  </w:p>
                </w:tc>
              </w:sdtContent>
            </w:sdt>
            <w:sdt>
              <w:sdtPr>
                <w:rPr>
                  <w:szCs w:val="21"/>
                </w:rPr>
                <w:alias w:val="长期借款"/>
                <w:tag w:val="_GBC_43350650305f416580a80b9aac14e006"/>
                <w:id w:val="29974066"/>
                <w:lock w:val="sdtLocked"/>
              </w:sdtPr>
              <w:sdtContent>
                <w:tc>
                  <w:tcPr>
                    <w:tcW w:w="2896"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1,116,728,000.00</w:t>
                    </w:r>
                  </w:p>
                </w:tc>
              </w:sdtContent>
            </w:sdt>
          </w:tr>
        </w:tbl>
        <w:p w:rsidR="00D809CB" w:rsidRDefault="00D809CB"/>
        <w:p w:rsidR="00D809CB" w:rsidRDefault="00754068">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29974067"/>
            <w:lock w:val="sdtLocked"/>
            <w:placeholder>
              <w:docPart w:val="GBC22222222222222222222222222222"/>
            </w:placeholder>
          </w:sdtPr>
          <w:sdtContent>
            <w:p w:rsidR="00D809CB" w:rsidRDefault="00754068">
              <w:pPr>
                <w:snapToGrid w:val="0"/>
                <w:rPr>
                  <w:rFonts w:cstheme="minorBidi"/>
                  <w:color w:val="000000" w:themeColor="text1"/>
                  <w:kern w:val="2"/>
                  <w:szCs w:val="21"/>
                </w:rPr>
              </w:pPr>
              <w:r>
                <w:rPr>
                  <w:rFonts w:hint="eastAsia"/>
                  <w:szCs w:val="21"/>
                </w:rPr>
                <w:t>本公司按照取得该借款的方式或条件确定借款类别。</w:t>
              </w:r>
            </w:p>
          </w:sdtContent>
        </w:sdt>
      </w:sdtContent>
    </w:sdt>
    <w:p w:rsidR="00D809CB" w:rsidRDefault="00D809CB">
      <w:pPr>
        <w:snapToGrid w:val="0"/>
        <w:rPr>
          <w:rFonts w:cstheme="minorBidi"/>
          <w:color w:val="000000" w:themeColor="text1"/>
          <w:kern w:val="2"/>
          <w:szCs w:val="21"/>
        </w:rPr>
      </w:pPr>
    </w:p>
    <w:sdt>
      <w:sdtPr>
        <w:rPr>
          <w:rFonts w:hint="eastAsia"/>
          <w:color w:val="000000" w:themeColor="text1"/>
          <w:szCs w:val="21"/>
        </w:rPr>
        <w:alias w:val="模块:长期借款的说明"/>
        <w:tag w:val="_GBC_7195bfed3c6d4a6fb2b17f01aa73f311"/>
        <w:id w:val="29974071"/>
        <w:lock w:val="sdtLocked"/>
        <w:placeholder>
          <w:docPart w:val="GBC22222222222222222222222222222"/>
        </w:placeholder>
      </w:sdtPr>
      <w:sdtEndPr>
        <w:rPr>
          <w:rFonts w:hint="default"/>
          <w:color w:val="auto"/>
        </w:rPr>
      </w:sdtEndPr>
      <w:sdtContent>
        <w:p w:rsidR="00D809CB" w:rsidRDefault="00754068">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29974069"/>
            <w:lock w:val="sdtContentLocked"/>
            <w:placeholder>
              <w:docPart w:val="GBC22222222222222222222222222222"/>
            </w:placeholder>
          </w:sdtPr>
          <w:sdtContent>
            <w:p w:rsidR="00D809CB" w:rsidRDefault="005767BC">
              <w:pPr>
                <w:snapToGrid w:val="0"/>
                <w:rPr>
                  <w:color w:val="000000" w:themeColor="text1"/>
                  <w:szCs w:val="21"/>
                </w:rPr>
              </w:pPr>
              <w:r>
                <w:rPr>
                  <w:color w:val="000000" w:themeColor="text1"/>
                  <w:szCs w:val="21"/>
                </w:rPr>
                <w:fldChar w:fldCharType="begin"/>
              </w:r>
              <w:r w:rsidR="00754068">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754068">
                <w:rPr>
                  <w:color w:val="000000" w:themeColor="text1"/>
                  <w:szCs w:val="21"/>
                </w:rPr>
                <w:instrText xml:space="preserve"> MACROBUTTON  SnrToggleCheckbox □不适用 </w:instrText>
              </w:r>
              <w:r>
                <w:rPr>
                  <w:color w:val="000000" w:themeColor="text1"/>
                  <w:szCs w:val="21"/>
                </w:rPr>
                <w:fldChar w:fldCharType="end"/>
              </w:r>
            </w:p>
          </w:sdtContent>
        </w:sdt>
        <w:sdt>
          <w:sdtPr>
            <w:rPr>
              <w:szCs w:val="21"/>
            </w:rPr>
            <w:alias w:val="长期借款的说明"/>
            <w:tag w:val="_GBC_05c1a5b23bdb44ee812f7f625a395fd0"/>
            <w:id w:val="29974070"/>
            <w:lock w:val="sdtLocked"/>
            <w:placeholder>
              <w:docPart w:val="GBC22222222222222222222222222222"/>
            </w:placeholder>
          </w:sdtPr>
          <w:sdtContent>
            <w:p w:rsidR="00D809CB" w:rsidRDefault="00754068">
              <w:pPr>
                <w:snapToGrid w:val="0"/>
                <w:rPr>
                  <w:szCs w:val="21"/>
                </w:rPr>
              </w:pPr>
              <w:r>
                <w:rPr>
                  <w:rFonts w:hint="eastAsia"/>
                  <w:szCs w:val="21"/>
                </w:rPr>
                <w:t>长期借款利率区间：美元：</w:t>
              </w:r>
              <w:r>
                <w:rPr>
                  <w:szCs w:val="21"/>
                </w:rPr>
                <w:t>3%；人民币：4.75%</w:t>
              </w:r>
            </w:p>
          </w:sdtContent>
        </w:sdt>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29974081"/>
        <w:lock w:val="sdtLocked"/>
        <w:placeholder>
          <w:docPart w:val="GBC22222222222222222222222222222"/>
        </w:placeholder>
      </w:sdtPr>
      <w:sdtContent>
        <w:p w:rsidR="00D809CB" w:rsidRDefault="00754068">
          <w:pPr>
            <w:pStyle w:val="4"/>
            <w:numPr>
              <w:ilvl w:val="0"/>
              <w:numId w:val="67"/>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2997407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应付债券"/>
              <w:tag w:val="_GBC_5c0626b48a2b47e5b1fa30bc0936ae68"/>
              <w:id w:val="2997407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
              <w:tag w:val="_GBC_5dd240124fc44a14b0361901a2a8b897"/>
              <w:id w:val="299740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999"/>
            <w:gridCol w:w="3022"/>
            <w:gridCol w:w="2872"/>
          </w:tblGrid>
          <w:tr w:rsidR="00D809CB">
            <w:trPr>
              <w:cantSplit/>
              <w:trHeight w:val="252"/>
            </w:trPr>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pPr>
                <w:r>
                  <w:rPr>
                    <w:rFonts w:hint="eastAsia"/>
                  </w:rPr>
                  <w:t>项目</w:t>
                </w:r>
              </w:p>
            </w:tc>
            <w:tc>
              <w:tcPr>
                <w:tcW w:w="302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djustRightInd w:val="0"/>
                  <w:snapToGrid w:val="0"/>
                  <w:ind w:leftChars="-2" w:left="-2" w:rightChars="9" w:right="19" w:hangingChars="1" w:hanging="2"/>
                  <w:jc w:val="center"/>
                  <w:rPr>
                    <w:b/>
                    <w:szCs w:val="21"/>
                  </w:rPr>
                </w:pPr>
                <w:r>
                  <w:rPr>
                    <w:rFonts w:hint="eastAsia"/>
                    <w:szCs w:val="21"/>
                  </w:rPr>
                  <w:t>期末余额</w:t>
                </w:r>
              </w:p>
            </w:tc>
            <w:tc>
              <w:tcPr>
                <w:tcW w:w="287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djustRightInd w:val="0"/>
                  <w:snapToGrid w:val="0"/>
                  <w:ind w:leftChars="-2" w:left="-2" w:rightChars="9" w:right="19" w:hangingChars="1" w:hanging="2"/>
                  <w:jc w:val="center"/>
                  <w:rPr>
                    <w:szCs w:val="21"/>
                  </w:rPr>
                </w:pPr>
                <w:r>
                  <w:rPr>
                    <w:rFonts w:hint="eastAsia"/>
                    <w:szCs w:val="21"/>
                  </w:rPr>
                  <w:t>期初余额</w:t>
                </w:r>
              </w:p>
            </w:tc>
          </w:tr>
          <w:sdt>
            <w:sdtPr>
              <w:alias w:val="应付债券情况明细"/>
              <w:tag w:val="_GBC_ce87ca4ab7a54773927187961fdc2d7d"/>
              <w:id w:val="29974078"/>
              <w:lock w:val="sdtLocked"/>
            </w:sdtPr>
            <w:sdtEndPr>
              <w:rPr>
                <w:rFonts w:hint="eastAsia"/>
              </w:rPr>
            </w:sdtEndPr>
            <w:sdtContent>
              <w:tr w:rsidR="00D809CB">
                <w:trPr>
                  <w:cantSplit/>
                </w:trPr>
                <w:sdt>
                  <w:sdtPr>
                    <w:alias w:val="应付债券情况明细-项目名称"/>
                    <w:tag w:val="_GBC_3640f317dfd74d469eb460dd218d9424"/>
                    <w:id w:val="29974075"/>
                    <w:lock w:val="sdtLocked"/>
                  </w:sdtPr>
                  <w:sdtContent>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r>
                          <w:t>11柳钢债</w:t>
                        </w:r>
                      </w:p>
                    </w:tc>
                  </w:sdtContent>
                </w:sdt>
                <w:sdt>
                  <w:sdtPr>
                    <w:rPr>
                      <w:rFonts w:hint="eastAsia"/>
                    </w:rPr>
                    <w:alias w:val="应付债券情况明细-金额"/>
                    <w:tag w:val="_GBC_8e3ef9271017457fbbf4f2cf840b3f38"/>
                    <w:id w:val="29974076"/>
                    <w:lock w:val="sdtLocked"/>
                  </w:sdtPr>
                  <w:sdtContent>
                    <w:tc>
                      <w:tcPr>
                        <w:tcW w:w="302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rPr>
                            <w:rFonts w:hint="eastAsia"/>
                          </w:rPr>
                          <w:t>423,566,404.76</w:t>
                        </w:r>
                      </w:p>
                    </w:tc>
                  </w:sdtContent>
                </w:sdt>
                <w:sdt>
                  <w:sdtPr>
                    <w:rPr>
                      <w:rFonts w:hint="eastAsia"/>
                    </w:rPr>
                    <w:alias w:val="应付债券情况明细-金额"/>
                    <w:tag w:val="_GBC_20e6891ccd2e4a12a50eef0b0a2ee781"/>
                    <w:id w:val="29974077"/>
                    <w:lock w:val="sdtLocked"/>
                  </w:sdtPr>
                  <w:sdtContent>
                    <w:tc>
                      <w:tcPr>
                        <w:tcW w:w="287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rPr>
                            <w:rFonts w:hint="eastAsia"/>
                          </w:rPr>
                          <w:t>423,075,398.24</w:t>
                        </w:r>
                      </w:p>
                    </w:tc>
                  </w:sdtContent>
                </w:sdt>
              </w:tr>
            </w:sdtContent>
          </w:sdt>
          <w:tr w:rsidR="00D809CB">
            <w:trPr>
              <w:cantSplit/>
            </w:trPr>
            <w:tc>
              <w:tcPr>
                <w:tcW w:w="299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pPr>
                <w:r>
                  <w:rPr>
                    <w:rFonts w:hint="eastAsia"/>
                  </w:rPr>
                  <w:t>合计</w:t>
                </w:r>
              </w:p>
            </w:tc>
            <w:sdt>
              <w:sdtPr>
                <w:rPr>
                  <w:rFonts w:hint="eastAsia"/>
                </w:rPr>
                <w:alias w:val="应付债券"/>
                <w:tag w:val="_GBC_9904962a86214036a33e2db0a976248c"/>
                <w:id w:val="29974079"/>
                <w:lock w:val="sdtLocked"/>
              </w:sdtPr>
              <w:sdtContent>
                <w:tc>
                  <w:tcPr>
                    <w:tcW w:w="302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rPr>
                        <w:rFonts w:hint="eastAsia"/>
                      </w:rPr>
                      <w:t>423,566,404.76</w:t>
                    </w:r>
                  </w:p>
                </w:tc>
              </w:sdtContent>
            </w:sdt>
            <w:sdt>
              <w:sdtPr>
                <w:rPr>
                  <w:rFonts w:hint="eastAsia"/>
                </w:rPr>
                <w:alias w:val="应付债券"/>
                <w:tag w:val="_GBC_ae984f8f86a449a1897a70a541efddcd"/>
                <w:id w:val="29974080"/>
                <w:lock w:val="sdtLocked"/>
              </w:sdtPr>
              <w:sdtContent>
                <w:tc>
                  <w:tcPr>
                    <w:tcW w:w="287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pPr>
                    <w:r>
                      <w:rPr>
                        <w:rFonts w:hint="eastAsia"/>
                      </w:rPr>
                      <w:t>423,075,398.24</w:t>
                    </w:r>
                  </w:p>
                </w:tc>
              </w:sdtContent>
            </w:sdt>
          </w:tr>
        </w:tbl>
        <w:p w:rsidR="00D809CB" w:rsidRDefault="00D809CB"/>
        <w:p w:rsidR="00D809CB" w:rsidRDefault="005767BC"/>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29974104"/>
        <w:lock w:val="sdtLocked"/>
        <w:placeholder>
          <w:docPart w:val="GBC22222222222222222222222222222"/>
        </w:placeholder>
      </w:sdtPr>
      <w:sdtEndPr>
        <w:rPr>
          <w:rFonts w:ascii="宋体" w:eastAsia="宋体" w:hAnsi="宋体" w:hint="eastAsia"/>
          <w:b/>
          <w:bCs/>
          <w:color w:val="000000" w:themeColor="text1"/>
          <w:szCs w:val="21"/>
        </w:rPr>
      </w:sdtEndPr>
      <w:sdtContent>
        <w:p w:rsidR="00D809CB" w:rsidRDefault="00754068">
          <w:pPr>
            <w:pStyle w:val="4"/>
            <w:numPr>
              <w:ilvl w:val="0"/>
              <w:numId w:val="67"/>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2997408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应付债券的增减变动"/>
              <w:tag w:val="_GBC_0caebd9b9d9b4a59aaa853a387a1a299"/>
              <w:id w:val="299740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的增减变动"/>
              <w:tag w:val="_GBC_0e52a0719da945bab24d9f1419aafdbf"/>
              <w:id w:val="299740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357" w:type="dxa"/>
            <w:tblInd w:w="-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872"/>
            <w:gridCol w:w="1005"/>
            <w:gridCol w:w="636"/>
            <w:gridCol w:w="371"/>
            <w:gridCol w:w="1007"/>
            <w:gridCol w:w="1087"/>
            <w:gridCol w:w="369"/>
            <w:gridCol w:w="1007"/>
            <w:gridCol w:w="851"/>
            <w:gridCol w:w="1022"/>
            <w:gridCol w:w="1130"/>
          </w:tblGrid>
          <w:tr w:rsidR="00D809CB">
            <w:trPr>
              <w:cantSplit/>
              <w:trHeight w:val="590"/>
            </w:trPr>
            <w:tc>
              <w:tcPr>
                <w:tcW w:w="87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债券</w:t>
                </w:r>
              </w:p>
              <w:p w:rsidR="00D809CB" w:rsidRDefault="00754068">
                <w:pPr>
                  <w:jc w:val="center"/>
                  <w:rPr>
                    <w:sz w:val="18"/>
                    <w:szCs w:val="18"/>
                  </w:rPr>
                </w:pPr>
                <w:r>
                  <w:rPr>
                    <w:rFonts w:hint="eastAsia"/>
                    <w:sz w:val="18"/>
                    <w:szCs w:val="18"/>
                  </w:rPr>
                  <w:t>名称</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面值</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发行</w:t>
                </w:r>
              </w:p>
              <w:p w:rsidR="00D809CB" w:rsidRDefault="00754068">
                <w:pPr>
                  <w:jc w:val="center"/>
                  <w:rPr>
                    <w:sz w:val="18"/>
                    <w:szCs w:val="18"/>
                  </w:rPr>
                </w:pPr>
                <w:r>
                  <w:rPr>
                    <w:rFonts w:hint="eastAsia"/>
                    <w:sz w:val="18"/>
                    <w:szCs w:val="18"/>
                  </w:rPr>
                  <w:t>日期</w:t>
                </w:r>
              </w:p>
            </w:tc>
            <w:tc>
              <w:tcPr>
                <w:tcW w:w="3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债券</w:t>
                </w:r>
              </w:p>
              <w:p w:rsidR="00D809CB" w:rsidRDefault="00754068">
                <w:pPr>
                  <w:jc w:val="center"/>
                  <w:rPr>
                    <w:sz w:val="18"/>
                    <w:szCs w:val="18"/>
                  </w:rPr>
                </w:pPr>
                <w:r>
                  <w:rPr>
                    <w:rFonts w:hint="eastAsia"/>
                    <w:sz w:val="18"/>
                    <w:szCs w:val="18"/>
                  </w:rPr>
                  <w:t>期限</w:t>
                </w:r>
              </w:p>
            </w:tc>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发行</w:t>
                </w:r>
              </w:p>
              <w:p w:rsidR="00D809CB" w:rsidRDefault="00754068">
                <w:pPr>
                  <w:jc w:val="center"/>
                  <w:rPr>
                    <w:sz w:val="18"/>
                    <w:szCs w:val="18"/>
                  </w:rPr>
                </w:pPr>
                <w:r>
                  <w:rPr>
                    <w:rFonts w:hint="eastAsia"/>
                    <w:sz w:val="18"/>
                    <w:szCs w:val="18"/>
                  </w:rPr>
                  <w:t>金额</w:t>
                </w:r>
              </w:p>
            </w:tc>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期初</w:t>
                </w:r>
              </w:p>
              <w:p w:rsidR="00D809CB" w:rsidRDefault="00754068">
                <w:pPr>
                  <w:jc w:val="center"/>
                  <w:rPr>
                    <w:sz w:val="18"/>
                    <w:szCs w:val="18"/>
                  </w:rPr>
                </w:pPr>
                <w:r>
                  <w:rPr>
                    <w:rFonts w:hint="eastAsia"/>
                    <w:sz w:val="18"/>
                    <w:szCs w:val="18"/>
                  </w:rPr>
                  <w:t>余额</w:t>
                </w:r>
              </w:p>
            </w:tc>
            <w:tc>
              <w:tcPr>
                <w:tcW w:w="3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本期</w:t>
                </w:r>
              </w:p>
              <w:p w:rsidR="00D809CB" w:rsidRDefault="00754068">
                <w:pPr>
                  <w:jc w:val="center"/>
                  <w:rPr>
                    <w:sz w:val="18"/>
                    <w:szCs w:val="18"/>
                  </w:rPr>
                </w:pPr>
                <w:r>
                  <w:rPr>
                    <w:rFonts w:hint="eastAsia"/>
                    <w:sz w:val="18"/>
                    <w:szCs w:val="18"/>
                  </w:rPr>
                  <w:t>发行</w:t>
                </w:r>
              </w:p>
            </w:tc>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按面值计提利息</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溢折价摊销</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本期</w:t>
                </w:r>
              </w:p>
              <w:p w:rsidR="00D809CB" w:rsidRDefault="00754068">
                <w:pPr>
                  <w:jc w:val="center"/>
                  <w:rPr>
                    <w:sz w:val="18"/>
                    <w:szCs w:val="18"/>
                  </w:rPr>
                </w:pPr>
                <w:r>
                  <w:rPr>
                    <w:rFonts w:hint="eastAsia"/>
                    <w:sz w:val="18"/>
                    <w:szCs w:val="18"/>
                  </w:rPr>
                  <w:t>偿还</w:t>
                </w:r>
              </w:p>
            </w:tc>
            <w:tc>
              <w:tcPr>
                <w:tcW w:w="113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 w:val="18"/>
                    <w:szCs w:val="18"/>
                  </w:rPr>
                </w:pPr>
                <w:r>
                  <w:rPr>
                    <w:rFonts w:hint="eastAsia"/>
                    <w:sz w:val="18"/>
                    <w:szCs w:val="18"/>
                  </w:rPr>
                  <w:t>期末</w:t>
                </w:r>
              </w:p>
              <w:p w:rsidR="00D809CB" w:rsidRDefault="00754068">
                <w:pPr>
                  <w:jc w:val="center"/>
                  <w:rPr>
                    <w:sz w:val="18"/>
                    <w:szCs w:val="18"/>
                  </w:rPr>
                </w:pPr>
                <w:r>
                  <w:rPr>
                    <w:rFonts w:hint="eastAsia"/>
                    <w:sz w:val="18"/>
                    <w:szCs w:val="18"/>
                  </w:rPr>
                  <w:t>余额</w:t>
                </w:r>
              </w:p>
            </w:tc>
          </w:tr>
          <w:sdt>
            <w:sdtPr>
              <w:rPr>
                <w:sz w:val="18"/>
                <w:szCs w:val="18"/>
              </w:rPr>
              <w:alias w:val="应付债券明细"/>
              <w:tag w:val="_GBC_e9f1ad9ee738418d9ed393ae3a98ece9"/>
              <w:id w:val="29974096"/>
              <w:lock w:val="sdtLocked"/>
            </w:sdtPr>
            <w:sdtEndPr>
              <w:rPr>
                <w:rFonts w:ascii="Arial Narrow" w:hAnsi="Arial Narrow"/>
              </w:rPr>
            </w:sdtEndPr>
            <w:sdtContent>
              <w:tr w:rsidR="00D809CB">
                <w:trPr>
                  <w:cantSplit/>
                  <w:trHeight w:val="266"/>
                </w:trPr>
                <w:sdt>
                  <w:sdtPr>
                    <w:rPr>
                      <w:sz w:val="18"/>
                      <w:szCs w:val="18"/>
                    </w:rPr>
                    <w:alias w:val="应付债券名称"/>
                    <w:tag w:val="_GBC_1612fb670935479f949aae347a3c3e61"/>
                    <w:id w:val="29974085"/>
                    <w:lock w:val="sdtLocked"/>
                  </w:sdtPr>
                  <w:sdtContent>
                    <w:tc>
                      <w:tcPr>
                        <w:tcW w:w="87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 w:val="18"/>
                            <w:szCs w:val="18"/>
                          </w:rPr>
                        </w:pPr>
                        <w:r>
                          <w:rPr>
                            <w:sz w:val="18"/>
                            <w:szCs w:val="18"/>
                          </w:rPr>
                          <w:t>11柳钢债</w:t>
                        </w:r>
                      </w:p>
                    </w:tc>
                  </w:sdtContent>
                </w:sdt>
                <w:sdt>
                  <w:sdtPr>
                    <w:rPr>
                      <w:rFonts w:ascii="Arial Narrow" w:hAnsi="Arial Narrow"/>
                      <w:sz w:val="18"/>
                      <w:szCs w:val="18"/>
                    </w:rPr>
                    <w:alias w:val="应付债券面值"/>
                    <w:tag w:val="_GBC_c97431dc8c354cfea1465e946a947d57"/>
                    <w:id w:val="29974086"/>
                    <w:lock w:val="sdtLocked"/>
                  </w:sdtPr>
                  <w:sdtContent>
                    <w:tc>
                      <w:tcPr>
                        <w:tcW w:w="100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2,000,000,000</w:t>
                        </w:r>
                      </w:p>
                    </w:tc>
                  </w:sdtContent>
                </w:sdt>
                <w:sdt>
                  <w:sdtPr>
                    <w:rPr>
                      <w:rFonts w:ascii="Arial Narrow" w:hAnsi="Arial Narrow"/>
                      <w:sz w:val="18"/>
                      <w:szCs w:val="18"/>
                    </w:rPr>
                    <w:alias w:val="应付债券发行日期"/>
                    <w:tag w:val="_GBC_8760cbe7a44e426abbade0c72bb9c0d5"/>
                    <w:id w:val="29974087"/>
                    <w:lock w:val="sdtLocked"/>
                  </w:sdtPr>
                  <w:sdtContent>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2011.6.1</w:t>
                        </w:r>
                      </w:p>
                    </w:tc>
                  </w:sdtContent>
                </w:sdt>
                <w:sdt>
                  <w:sdtPr>
                    <w:rPr>
                      <w:rFonts w:ascii="Arial Narrow" w:hAnsi="Arial Narrow"/>
                      <w:sz w:val="18"/>
                      <w:szCs w:val="18"/>
                    </w:rPr>
                    <w:alias w:val="应付债券发行期限"/>
                    <w:tag w:val="_GBC_8e57ffba7b3042d7b7dd0c1e08845e67"/>
                    <w:id w:val="29974088"/>
                    <w:lock w:val="sdtLocked"/>
                  </w:sdtPr>
                  <w:sdtContent>
                    <w:tc>
                      <w:tcPr>
                        <w:tcW w:w="3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8</w:t>
                        </w:r>
                        <w:r>
                          <w:rPr>
                            <w:rFonts w:ascii="Arial Narrow" w:hAnsi="Arial Narrow"/>
                            <w:sz w:val="18"/>
                            <w:szCs w:val="18"/>
                          </w:rPr>
                          <w:t>年</w:t>
                        </w:r>
                      </w:p>
                    </w:tc>
                  </w:sdtContent>
                </w:sdt>
                <w:sdt>
                  <w:sdtPr>
                    <w:rPr>
                      <w:rFonts w:ascii="Arial Narrow" w:hAnsi="Arial Narrow"/>
                      <w:sz w:val="18"/>
                      <w:szCs w:val="18"/>
                    </w:rPr>
                    <w:alias w:val="应付债券发行金额"/>
                    <w:tag w:val="_GBC_43c4dc70cb6c445f845d26b270faaf20"/>
                    <w:id w:val="29974089"/>
                    <w:lock w:val="sdtLocked"/>
                  </w:sdtPr>
                  <w:sdtContent>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1,967,000,000</w:t>
                        </w:r>
                      </w:p>
                    </w:tc>
                  </w:sdtContent>
                </w:sdt>
                <w:sdt>
                  <w:sdtPr>
                    <w:rPr>
                      <w:rFonts w:ascii="Arial Narrow" w:hAnsi="Arial Narrow"/>
                      <w:sz w:val="18"/>
                      <w:szCs w:val="18"/>
                    </w:rPr>
                    <w:alias w:val="应付债券明细－余额"/>
                    <w:tag w:val="_GBC_04642e6eed7e4075a5ec46edf4072133"/>
                    <w:id w:val="29974090"/>
                    <w:lock w:val="sdtLocked"/>
                  </w:sdtPr>
                  <w:sdtContent>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423,075,398.24</w:t>
                        </w:r>
                      </w:p>
                    </w:tc>
                  </w:sdtContent>
                </w:sdt>
                <w:sdt>
                  <w:sdtPr>
                    <w:rPr>
                      <w:rFonts w:ascii="Arial Narrow" w:hAnsi="Arial Narrow"/>
                      <w:sz w:val="18"/>
                      <w:szCs w:val="18"/>
                    </w:rPr>
                    <w:alias w:val="应付债券本期发行"/>
                    <w:tag w:val="_GBC_05c5bd2a6eed4b28b90cfed22f12a84f"/>
                    <w:id w:val="29974091"/>
                    <w:lock w:val="sdtLocked"/>
                  </w:sdtPr>
                  <w:sdtContent>
                    <w:tc>
                      <w:tcPr>
                        <w:tcW w:w="3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应付债券按面值计提利息"/>
                    <w:tag w:val="_GBC_2f7f57332f934f25a52cccdad929055e"/>
                    <w:id w:val="29974092"/>
                    <w:lock w:val="sdtLocked"/>
                  </w:sdtPr>
                  <w:sdtContent>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12,127,947.00</w:t>
                        </w:r>
                      </w:p>
                    </w:tc>
                  </w:sdtContent>
                </w:sdt>
                <w:sdt>
                  <w:sdtPr>
                    <w:rPr>
                      <w:rFonts w:ascii="Arial Narrow" w:hAnsi="Arial Narrow"/>
                      <w:sz w:val="18"/>
                      <w:szCs w:val="18"/>
                    </w:rPr>
                    <w:alias w:val="应付债券溢折价摊销"/>
                    <w:tag w:val="_GBC_f8f3a5bac8fa42efaaacc8f93b16f0ed"/>
                    <w:id w:val="29974093"/>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491,006.52</w:t>
                        </w:r>
                      </w:p>
                    </w:tc>
                  </w:sdtContent>
                </w:sdt>
                <w:sdt>
                  <w:sdtPr>
                    <w:rPr>
                      <w:rFonts w:ascii="Arial Narrow" w:hAnsi="Arial Narrow"/>
                      <w:sz w:val="18"/>
                      <w:szCs w:val="18"/>
                    </w:rPr>
                    <w:alias w:val="应付债券本期偿还"/>
                    <w:tag w:val="_GBC_b188311a6b7a49eda304f6e3ca188e40"/>
                    <w:id w:val="29974094"/>
                    <w:lock w:val="sdtLocked"/>
                  </w:sdtPr>
                  <w:sdtContent>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24,255,894.00</w:t>
                        </w:r>
                      </w:p>
                    </w:tc>
                  </w:sdtContent>
                </w:sdt>
                <w:sdt>
                  <w:sdtPr>
                    <w:rPr>
                      <w:rFonts w:ascii="Arial Narrow" w:hAnsi="Arial Narrow"/>
                      <w:sz w:val="18"/>
                      <w:szCs w:val="18"/>
                    </w:rPr>
                    <w:alias w:val="应付债券明细－余额"/>
                    <w:tag w:val="_GBC_6e149426e77a4db389421b9fd258eddf"/>
                    <w:id w:val="29974095"/>
                    <w:lock w:val="sdtLocked"/>
                  </w:sdtPr>
                  <w:sdtContent>
                    <w:tc>
                      <w:tcPr>
                        <w:tcW w:w="113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423,566,404.76</w:t>
                        </w:r>
                      </w:p>
                    </w:tc>
                  </w:sdtContent>
                </w:sdt>
              </w:tr>
            </w:sdtContent>
          </w:sdt>
          <w:tr w:rsidR="00D809CB">
            <w:trPr>
              <w:cantSplit/>
              <w:trHeight w:val="266"/>
            </w:trPr>
            <w:tc>
              <w:tcPr>
                <w:tcW w:w="87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rPr>
                    <w:sz w:val="18"/>
                    <w:szCs w:val="18"/>
                  </w:rPr>
                </w:pPr>
                <w:r>
                  <w:rPr>
                    <w:rFonts w:hint="eastAsia"/>
                    <w:sz w:val="18"/>
                    <w:szCs w:val="18"/>
                  </w:rPr>
                  <w:t>合计</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w:t>
                </w:r>
              </w:p>
            </w:tc>
            <w:tc>
              <w:tcPr>
                <w:tcW w:w="636"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w:t>
                </w:r>
              </w:p>
            </w:tc>
            <w:tc>
              <w:tcPr>
                <w:tcW w:w="3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w:t>
                </w:r>
              </w:p>
            </w:tc>
            <w:sdt>
              <w:sdtPr>
                <w:rPr>
                  <w:rFonts w:ascii="Arial Narrow" w:hAnsi="Arial Narrow"/>
                  <w:sz w:val="18"/>
                  <w:szCs w:val="18"/>
                </w:rPr>
                <w:alias w:val="应付债券的增减变动-发行金额合计"/>
                <w:tag w:val="_GBC_2082e35a1f8740a3ab6f88326cf91e6f"/>
                <w:id w:val="29974097"/>
                <w:lock w:val="sdtLocked"/>
              </w:sdtPr>
              <w:sdtContent>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1,967,000,000</w:t>
                    </w:r>
                  </w:p>
                </w:tc>
              </w:sdtContent>
            </w:sdt>
            <w:sdt>
              <w:sdtPr>
                <w:rPr>
                  <w:rFonts w:ascii="Arial Narrow" w:hAnsi="Arial Narrow"/>
                  <w:sz w:val="18"/>
                  <w:szCs w:val="18"/>
                </w:rPr>
                <w:alias w:val="应付债券的增减变动-余额合计"/>
                <w:tag w:val="_GBC_f2c61598a3534a9a904ed94e7382d8d5"/>
                <w:id w:val="29974098"/>
                <w:lock w:val="sdtLocked"/>
              </w:sdtPr>
              <w:sdtContent>
                <w:tc>
                  <w:tcPr>
                    <w:tcW w:w="108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423,075,398.24</w:t>
                    </w:r>
                  </w:p>
                </w:tc>
              </w:sdtContent>
            </w:sdt>
            <w:sdt>
              <w:sdtPr>
                <w:rPr>
                  <w:rFonts w:ascii="Arial Narrow" w:hAnsi="Arial Narrow"/>
                  <w:sz w:val="18"/>
                  <w:szCs w:val="18"/>
                </w:rPr>
                <w:alias w:val="应付债券的增减变动-本期发行合计"/>
                <w:tag w:val="_GBC_923ab0ac8e7a47019469fc19fc5a719c"/>
                <w:id w:val="29974099"/>
                <w:lock w:val="sdtLocked"/>
              </w:sdtPr>
              <w:sdtContent>
                <w:tc>
                  <w:tcPr>
                    <w:tcW w:w="36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应付债券的增减变动-按面值计提利息合计"/>
                <w:tag w:val="_GBC_44712f5e8c1044319a565b7a80365495"/>
                <w:id w:val="29974100"/>
                <w:lock w:val="sdtLocked"/>
              </w:sdtPr>
              <w:sdtContent>
                <w:tc>
                  <w:tcPr>
                    <w:tcW w:w="1007"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12,127,947.00</w:t>
                    </w:r>
                  </w:p>
                </w:tc>
              </w:sdtContent>
            </w:sdt>
            <w:sdt>
              <w:sdtPr>
                <w:rPr>
                  <w:rFonts w:ascii="Arial Narrow" w:hAnsi="Arial Narrow"/>
                  <w:sz w:val="18"/>
                  <w:szCs w:val="18"/>
                </w:rPr>
                <w:alias w:val="应付债券的增减变动-溢折价摊销合计"/>
                <w:tag w:val="_GBC_634437b661d1406dadc3f7be8597ffd3"/>
                <w:id w:val="29974101"/>
                <w:lock w:val="sdtLocked"/>
              </w:sdtPr>
              <w:sdtContent>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491,006.52</w:t>
                    </w:r>
                  </w:p>
                </w:tc>
              </w:sdtContent>
            </w:sdt>
            <w:sdt>
              <w:sdtPr>
                <w:rPr>
                  <w:rFonts w:ascii="Arial Narrow" w:hAnsi="Arial Narrow"/>
                  <w:sz w:val="18"/>
                  <w:szCs w:val="18"/>
                </w:rPr>
                <w:alias w:val="应付债券的增减变动-本期偿还合计"/>
                <w:tag w:val="_GBC_4ae5aa4fb6cb4768b08d7d525b9ce6d5"/>
                <w:id w:val="29974102"/>
                <w:lock w:val="sdtLocked"/>
              </w:sdtPr>
              <w:sdtContent>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24,255,894.00</w:t>
                    </w:r>
                  </w:p>
                </w:tc>
              </w:sdtContent>
            </w:sdt>
            <w:sdt>
              <w:sdtPr>
                <w:rPr>
                  <w:rFonts w:ascii="Arial Narrow" w:hAnsi="Arial Narrow"/>
                  <w:sz w:val="18"/>
                  <w:szCs w:val="18"/>
                </w:rPr>
                <w:alias w:val="应付债券的增减变动-余额合计"/>
                <w:tag w:val="_GBC_4b3d065355d040d49b89ac574394d3c9"/>
                <w:id w:val="29974103"/>
                <w:lock w:val="sdtLocked"/>
              </w:sdtPr>
              <w:sdtContent>
                <w:tc>
                  <w:tcPr>
                    <w:tcW w:w="113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rFonts w:ascii="Arial Narrow" w:hAnsi="Arial Narrow"/>
                        <w:sz w:val="18"/>
                        <w:szCs w:val="18"/>
                      </w:rPr>
                    </w:pPr>
                    <w:r>
                      <w:rPr>
                        <w:rFonts w:ascii="Arial Narrow" w:hAnsi="Arial Narrow"/>
                        <w:sz w:val="18"/>
                        <w:szCs w:val="18"/>
                      </w:rPr>
                      <w:t>423,566,404.76</w:t>
                    </w:r>
                  </w:p>
                </w:tc>
              </w:sdtContent>
            </w:sdt>
          </w:tr>
        </w:tbl>
        <w:p w:rsidR="00D809CB" w:rsidRDefault="00D809CB"/>
        <w:p w:rsidR="00D809CB" w:rsidRDefault="005767BC"/>
      </w:sdtContent>
    </w:sdt>
    <w:bookmarkStart w:id="57" w:name="OLE_LINK18" w:displacedByCustomXml="next"/>
    <w:bookmarkStart w:id="58" w:name="OLE_LINK16" w:displacedByCustomXml="next"/>
    <w:sdt>
      <w:sdtPr>
        <w:rPr>
          <w:rFonts w:ascii="宋体" w:hAnsi="宋体" w:cs="宋体" w:hint="eastAsia"/>
          <w:b w:val="0"/>
          <w:bCs w:val="0"/>
          <w:kern w:val="0"/>
          <w:szCs w:val="21"/>
        </w:rPr>
        <w:alias w:val="模块:可转换公司债券的转股条件、转股时间说明："/>
        <w:tag w:val="_GBC_235b19ac1003437586dbfe1a48116b09"/>
        <w:id w:val="29974106"/>
        <w:lock w:val="sdtLocked"/>
        <w:placeholder>
          <w:docPart w:val="GBC22222222222222222222222222222"/>
        </w:placeholder>
      </w:sdtPr>
      <w:sdtContent>
        <w:p w:rsidR="00D809CB" w:rsidRDefault="00754068">
          <w:pPr>
            <w:pStyle w:val="4"/>
            <w:numPr>
              <w:ilvl w:val="0"/>
              <w:numId w:val="67"/>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alias w:val="是否适用：可转换公司债券的转股条件、转股时间说明[双击切换]"/>
            <w:tag w:val="_GBC_bdbcbf7db2194e929d8f2f4945774241"/>
            <w:id w:val="29974105"/>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bookmarkEnd w:id="57" w:displacedByCustomXml="next"/>
    <w:bookmarkEnd w:id="58" w:displacedByCustomXml="next"/>
    <w:sdt>
      <w:sdtPr>
        <w:rPr>
          <w:rFonts w:ascii="宋体" w:hAnsi="宋体" w:cs="宋体" w:hint="eastAsia"/>
          <w:b w:val="0"/>
          <w:bCs w:val="0"/>
          <w:kern w:val="0"/>
          <w:szCs w:val="21"/>
        </w:rPr>
        <w:alias w:val="模块:划分为金融负债的其他金融工具说明"/>
        <w:tag w:val="_GBC_d031ed2380884bb4aa3cb2efb2740308"/>
        <w:id w:val="29974110"/>
        <w:lock w:val="sdtLocked"/>
        <w:placeholder>
          <w:docPart w:val="GBC22222222222222222222222222222"/>
        </w:placeholder>
      </w:sdtPr>
      <w:sdtEndPr>
        <w:rPr>
          <w:rFonts w:hint="default"/>
        </w:rPr>
      </w:sdtEndPr>
      <w:sdtContent>
        <w:p w:rsidR="00D809CB" w:rsidRDefault="00754068">
          <w:pPr>
            <w:pStyle w:val="4"/>
            <w:numPr>
              <w:ilvl w:val="0"/>
              <w:numId w:val="67"/>
            </w:numPr>
            <w:tabs>
              <w:tab w:val="left" w:pos="672"/>
            </w:tabs>
            <w:rPr>
              <w:szCs w:val="21"/>
            </w:rPr>
          </w:pPr>
          <w:r>
            <w:rPr>
              <w:rFonts w:hint="eastAsia"/>
              <w:szCs w:val="21"/>
            </w:rPr>
            <w:t>划分为金融负债的其他金融工具说明：</w:t>
          </w:r>
        </w:p>
        <w:p w:rsidR="00D809CB" w:rsidRDefault="00754068">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2997410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D809CB">
          <w:pPr>
            <w:rPr>
              <w:szCs w:val="21"/>
            </w:rPr>
          </w:pPr>
        </w:p>
        <w:p w:rsidR="00D809CB" w:rsidRDefault="00754068">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29974108"/>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29974109"/>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sdt>
      <w:sdtPr>
        <w:rPr>
          <w:rFonts w:hint="eastAsia"/>
          <w:szCs w:val="21"/>
        </w:rPr>
        <w:alias w:val="模块:应付债券其他说明"/>
        <w:tag w:val="_GBC_32fb23173d7a4a4fa8cb056982254a59"/>
        <w:id w:val="29974112"/>
        <w:lock w:val="sdtLocked"/>
        <w:placeholder>
          <w:docPart w:val="GBC22222222222222222222222222222"/>
        </w:placeholder>
      </w:sdtPr>
      <w:sdtContent>
        <w:p w:rsidR="00D809CB" w:rsidRDefault="00754068">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29974111"/>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长期应付款</w:t>
      </w:r>
    </w:p>
    <w:sdt>
      <w:sdtPr>
        <w:rPr>
          <w:rFonts w:asciiTheme="minorHAnsi" w:eastAsiaTheme="minorEastAsia" w:hAnsiTheme="minorHAnsi" w:cstheme="minorBidi"/>
          <w:b w:val="0"/>
          <w:bCs w:val="0"/>
          <w:kern w:val="0"/>
          <w:szCs w:val="22"/>
        </w:rPr>
        <w:alias w:val="模块:按款项性质列示长期应付款"/>
        <w:tag w:val="_GBC_3fb087b159134b92b1aaefe46f58b11e"/>
        <w:id w:val="29974114"/>
        <w:lock w:val="sdtLocked"/>
        <w:placeholder>
          <w:docPart w:val="GBC22222222222222222222222222222"/>
        </w:placeholder>
      </w:sdtPr>
      <w:sdtEndPr>
        <w:rPr>
          <w:rFonts w:ascii="宋体" w:eastAsia="宋体" w:hAnsi="宋体"/>
          <w:szCs w:val="21"/>
        </w:rPr>
      </w:sdtEndPr>
      <w:sdtContent>
        <w:p w:rsidR="00D809CB" w:rsidRDefault="00754068">
          <w:pPr>
            <w:pStyle w:val="4"/>
            <w:numPr>
              <w:ilvl w:val="0"/>
              <w:numId w:val="68"/>
            </w:numPr>
            <w:tabs>
              <w:tab w:val="left" w:pos="700"/>
            </w:tabs>
            <w:rPr>
              <w:rFonts w:ascii="宋体" w:hAnsi="宋体"/>
              <w:szCs w:val="21"/>
            </w:rPr>
          </w:pPr>
          <w:r>
            <w:rPr>
              <w:rFonts w:ascii="宋体" w:hAnsi="宋体" w:hint="eastAsia"/>
              <w:szCs w:val="21"/>
            </w:rPr>
            <w:t>按款项性质列示长期应付款：</w:t>
          </w:r>
        </w:p>
        <w:sdt>
          <w:sdtPr>
            <w:alias w:val="是否适用：按款项性质列示长期应付款[双击切换]"/>
            <w:tag w:val="_GBC_9f5f5176d2ec4ac8881ea75042d3a1c4"/>
            <w:id w:val="29974113"/>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snapToGrid w:val="0"/>
            <w:spacing w:line="240" w:lineRule="atLeast"/>
            <w:rPr>
              <w:szCs w:val="21"/>
            </w:rPr>
          </w:pPr>
        </w:p>
        <w:p w:rsidR="00D809CB" w:rsidRDefault="005767BC">
          <w:pPr>
            <w:rPr>
              <w:szCs w:val="21"/>
            </w:rPr>
          </w:pPr>
        </w:p>
      </w:sdtContent>
    </w:sdt>
    <w:p w:rsidR="00D809CB" w:rsidRDefault="00754068">
      <w:pPr>
        <w:pStyle w:val="3"/>
        <w:numPr>
          <w:ilvl w:val="0"/>
          <w:numId w:val="44"/>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29974115"/>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rPr>
          <w:szCs w:val="21"/>
        </w:rPr>
      </w:pPr>
    </w:p>
    <w:p w:rsidR="00D809CB" w:rsidRDefault="00D809CB">
      <w:pPr>
        <w:rPr>
          <w:szCs w:val="21"/>
        </w:rPr>
      </w:pPr>
    </w:p>
    <w:sdt>
      <w:sdtPr>
        <w:rPr>
          <w:rFonts w:ascii="宋体" w:hAnsi="宋体" w:cs="宋体" w:hint="eastAsia"/>
          <w:b w:val="0"/>
          <w:bCs w:val="0"/>
          <w:kern w:val="0"/>
          <w:szCs w:val="21"/>
        </w:rPr>
        <w:alias w:val="模块:专项应付款"/>
        <w:tag w:val="_GBC_6847689be8c1493eb5db4e6dbab0fdbe"/>
        <w:id w:val="29974117"/>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专项应付款</w:t>
          </w:r>
        </w:p>
        <w:sdt>
          <w:sdtPr>
            <w:alias w:val="是否适用：专项应付款[双击切换]"/>
            <w:tag w:val="_GBC_f70a824e87784429a75fa648d7634cf8"/>
            <w:id w:val="2997411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rPr>
              <w:szCs w:val="21"/>
            </w:rPr>
          </w:pPr>
        </w:p>
      </w:sdtContent>
    </w:sdt>
    <w:p w:rsidR="00D809CB" w:rsidRDefault="00D809CB">
      <w:pPr>
        <w:rPr>
          <w:szCs w:val="21"/>
        </w:rPr>
      </w:pPr>
    </w:p>
    <w:sdt>
      <w:sdtPr>
        <w:rPr>
          <w:rFonts w:ascii="宋体" w:hAnsi="宋体" w:cs="宋体" w:hint="eastAsia"/>
          <w:b w:val="0"/>
          <w:bCs w:val="0"/>
          <w:kern w:val="0"/>
          <w:szCs w:val="21"/>
        </w:rPr>
        <w:alias w:val="模块:预计负债"/>
        <w:tag w:val="_GBC_6b41f75046264d5392c8786bf4fd2da4"/>
        <w:id w:val="29974119"/>
        <w:lock w:val="sdtLocked"/>
        <w:placeholder>
          <w:docPart w:val="GBC22222222222222222222222222222"/>
        </w:placeholder>
      </w:sdtPr>
      <w:sdtEndPr>
        <w:rPr>
          <w:rFonts w:cstheme="minorBidi" w:hint="default"/>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997411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autoSpaceDE w:val="0"/>
            <w:autoSpaceDN w:val="0"/>
            <w:adjustRightInd w:val="0"/>
            <w:rPr>
              <w:szCs w:val="21"/>
            </w:rPr>
          </w:pPr>
        </w:p>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29974132"/>
        <w:lock w:val="sdtLocked"/>
        <w:placeholder>
          <w:docPart w:val="GBC22222222222222222222222222222"/>
        </w:placeholder>
      </w:sdtPr>
      <w:sdtEndPr>
        <w:rPr>
          <w:szCs w:val="24"/>
        </w:rPr>
      </w:sdtEndPr>
      <w:sdtContent>
        <w:p w:rsidR="00D809CB" w:rsidRDefault="00754068">
          <w:pPr>
            <w:pStyle w:val="11"/>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29974120"/>
            <w:lock w:val="sdtContentLocked"/>
            <w:placeholder>
              <w:docPart w:val="GBC22222222222222222222222222222"/>
            </w:placeholder>
          </w:sdtPr>
          <w:sdtContent>
            <w:p w:rsidR="00D809CB" w:rsidRDefault="005767BC">
              <w:pPr>
                <w:pStyle w:val="11"/>
                <w:ind w:firstLineChars="0" w:firstLine="0"/>
                <w:jc w:val="left"/>
                <w:rPr>
                  <w:rFonts w:ascii="宋体" w:hAnsi="宋体" w:cs="宋体"/>
                  <w:kern w:val="0"/>
                  <w:szCs w:val="21"/>
                </w:rPr>
              </w:pPr>
              <w:r>
                <w:rPr>
                  <w:rFonts w:ascii="宋体" w:hAnsi="宋体" w:cs="宋体"/>
                  <w:kern w:val="0"/>
                  <w:szCs w:val="21"/>
                </w:rPr>
                <w:fldChar w:fldCharType="begin"/>
              </w:r>
              <w:r w:rsidR="00754068">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754068">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D809CB" w:rsidRDefault="00754068">
          <w:pPr>
            <w:pStyle w:val="11"/>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299741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299741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162"/>
            <w:gridCol w:w="1562"/>
            <w:gridCol w:w="1133"/>
            <w:gridCol w:w="1418"/>
            <w:gridCol w:w="1560"/>
            <w:gridCol w:w="2058"/>
          </w:tblGrid>
          <w:tr w:rsidR="00D809CB">
            <w:trPr>
              <w:cantSplit/>
              <w:trHeight w:val="335"/>
            </w:trPr>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项目</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期初余额</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本期增加</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本期减少</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期末余额</w:t>
                </w:r>
              </w:p>
            </w:tc>
            <w:tc>
              <w:tcPr>
                <w:tcW w:w="2058"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形成原因</w:t>
                </w:r>
              </w:p>
            </w:tc>
          </w:tr>
          <w:tr w:rsidR="00D809CB">
            <w:trPr>
              <w:cantSplit/>
            </w:trPr>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rPr>
                    <w:szCs w:val="21"/>
                  </w:rPr>
                </w:pPr>
                <w:r>
                  <w:rPr>
                    <w:rFonts w:hint="eastAsia"/>
                    <w:szCs w:val="21"/>
                  </w:rPr>
                  <w:t>政府补助</w:t>
                </w:r>
              </w:p>
            </w:tc>
            <w:sdt>
              <w:sdtPr>
                <w:rPr>
                  <w:szCs w:val="21"/>
                </w:rPr>
                <w:alias w:val="补贴收入金额"/>
                <w:tag w:val="_GBC_9a5e925b8c664ef08acaaa20572ab1fd"/>
                <w:id w:val="29974123"/>
                <w:lock w:val="sdtLocked"/>
              </w:sdtPr>
              <w:sdtContent>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79,949,845.21</w:t>
                    </w:r>
                  </w:p>
                </w:tc>
              </w:sdtContent>
            </w:sdt>
            <w:sdt>
              <w:sdtPr>
                <w:rPr>
                  <w:szCs w:val="21"/>
                </w:rPr>
                <w:alias w:val="政府补助本期增加"/>
                <w:tag w:val="_GBC_730a8c53f26b4594acdb2f164c255243"/>
                <w:id w:val="29974124"/>
                <w:lock w:val="sdtLocked"/>
                <w:showingPlcHdr/>
              </w:sdtPr>
              <w:sdtContent>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szCs w:val="21"/>
                      </w:rPr>
                    </w:pPr>
                  </w:p>
                </w:tc>
              </w:sdtContent>
            </w:sdt>
            <w:sdt>
              <w:sdtPr>
                <w:rPr>
                  <w:szCs w:val="21"/>
                </w:rPr>
                <w:alias w:val="政府补助本期减少"/>
                <w:tag w:val="_GBC_e5ba873ccf7b44688d3c06f283366192"/>
                <w:id w:val="29974125"/>
                <w:lock w:val="sdtLocked"/>
              </w:sdtPr>
              <w:sdtContent>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3,195,868.80</w:t>
                    </w:r>
                  </w:p>
                </w:tc>
              </w:sdtContent>
            </w:sdt>
            <w:sdt>
              <w:sdtPr>
                <w:rPr>
                  <w:szCs w:val="21"/>
                </w:rPr>
                <w:alias w:val="补贴收入金额"/>
                <w:tag w:val="_GBC_9a9edac5602e46df92f2690f891992cb"/>
                <w:id w:val="29974126"/>
                <w:lock w:val="sdtLocked"/>
              </w:sdtPr>
              <w:sdtContent>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76,753,976.41</w:t>
                    </w:r>
                  </w:p>
                </w:tc>
              </w:sdtContent>
            </w:sdt>
            <w:sdt>
              <w:sdtPr>
                <w:rPr>
                  <w:szCs w:val="21"/>
                </w:rPr>
                <w:alias w:val="政府补助形成递延收益的原因"/>
                <w:tag w:val="_GBC_5b0a81571f124a40835b50a81d54519d"/>
                <w:id w:val="29974127"/>
                <w:lock w:val="sdtLocked"/>
              </w:sdtPr>
              <w:sdtContent>
                <w:tc>
                  <w:tcPr>
                    <w:tcW w:w="205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Cs w:val="21"/>
                      </w:rPr>
                    </w:pPr>
                    <w:r>
                      <w:rPr>
                        <w:szCs w:val="21"/>
                      </w:rPr>
                      <w:t>未摊销完的与资产相关的政府补助。</w:t>
                    </w:r>
                  </w:p>
                </w:tc>
              </w:sdtContent>
            </w:sdt>
          </w:tr>
          <w:tr w:rsidR="00D809CB">
            <w:trPr>
              <w:cantSplit/>
            </w:trPr>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合计</w:t>
                </w:r>
              </w:p>
            </w:tc>
            <w:sdt>
              <w:sdtPr>
                <w:rPr>
                  <w:szCs w:val="21"/>
                </w:rPr>
                <w:alias w:val="递延收益"/>
                <w:tag w:val="_GBC_5ef81e0fa40b412eb33596c3e2d53fa5"/>
                <w:id w:val="29974128"/>
                <w:lock w:val="sdtLocked"/>
              </w:sdtPr>
              <w:sdtContent>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79,949,845.21</w:t>
                    </w:r>
                  </w:p>
                </w:tc>
              </w:sdtContent>
            </w:sdt>
            <w:sdt>
              <w:sdtPr>
                <w:rPr>
                  <w:szCs w:val="21"/>
                </w:rPr>
                <w:alias w:val="递延收益本期增加"/>
                <w:tag w:val="_GBC_b1796283e6e34c28b324eed55d0162db"/>
                <w:id w:val="29974129"/>
                <w:lock w:val="sdtLocked"/>
              </w:sdtPr>
              <w:sdtContent>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D809CB">
                    <w:pPr>
                      <w:jc w:val="right"/>
                      <w:rPr>
                        <w:szCs w:val="21"/>
                      </w:rPr>
                    </w:pPr>
                  </w:p>
                </w:tc>
              </w:sdtContent>
            </w:sdt>
            <w:sdt>
              <w:sdtPr>
                <w:rPr>
                  <w:szCs w:val="21"/>
                </w:rPr>
                <w:alias w:val="递延收益本期减少"/>
                <w:tag w:val="_GBC_7c83e7ac416f4427893ae0f716c64e05"/>
                <w:id w:val="29974130"/>
                <w:lock w:val="sdtLocked"/>
              </w:sdtPr>
              <w:sdtContent>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3,195,868.80</w:t>
                    </w:r>
                  </w:p>
                </w:tc>
              </w:sdtContent>
            </w:sdt>
            <w:sdt>
              <w:sdtPr>
                <w:rPr>
                  <w:szCs w:val="21"/>
                </w:rPr>
                <w:alias w:val="递延收益"/>
                <w:tag w:val="_GBC_681db72cbf574a7f9099bff382709b4d"/>
                <w:id w:val="29974131"/>
                <w:lock w:val="sdtLocked"/>
              </w:sdtPr>
              <w:sdtContent>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right"/>
                      <w:rPr>
                        <w:szCs w:val="21"/>
                      </w:rPr>
                    </w:pPr>
                    <w:r>
                      <w:rPr>
                        <w:szCs w:val="21"/>
                      </w:rPr>
                      <w:t>76,753,976.41</w:t>
                    </w:r>
                  </w:p>
                </w:tc>
              </w:sdtContent>
            </w:sdt>
            <w:tc>
              <w:tcPr>
                <w:tcW w:w="205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center"/>
                  <w:rPr>
                    <w:szCs w:val="21"/>
                  </w:rPr>
                </w:pPr>
                <w:r>
                  <w:rPr>
                    <w:rFonts w:hint="eastAsia"/>
                    <w:szCs w:val="21"/>
                  </w:rPr>
                  <w:t>/</w:t>
                </w:r>
              </w:p>
            </w:tc>
          </w:tr>
        </w:tbl>
        <w:p w:rsidR="00D809CB" w:rsidRDefault="005767BC"/>
      </w:sdtContent>
    </w:sdt>
    <w:p w:rsidR="00D809CB" w:rsidRDefault="00D809CB">
      <w:pPr>
        <w:rPr>
          <w:szCs w:val="21"/>
        </w:rPr>
      </w:pPr>
    </w:p>
    <w:sdt>
      <w:sdtPr>
        <w:rPr>
          <w:rFonts w:hint="eastAsia"/>
          <w:szCs w:val="21"/>
        </w:rPr>
        <w:alias w:val="模块:涉及政府补助的负债项目"/>
        <w:tag w:val="_GBC_e1594f7b2d3e4b13b3e32c6cde5b210a"/>
        <w:id w:val="29974309"/>
        <w:lock w:val="sdtLocked"/>
        <w:placeholder>
          <w:docPart w:val="GBC22222222222222222222222222222"/>
        </w:placeholder>
      </w:sdtPr>
      <w:sdtEndPr>
        <w:rPr>
          <w:szCs w:val="24"/>
        </w:rPr>
      </w:sdtEndPr>
      <w:sdtContent>
        <w:p w:rsidR="00D809CB" w:rsidRDefault="00754068">
          <w:pPr>
            <w:spacing w:before="60" w:after="60"/>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29974133"/>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299741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299741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487"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320"/>
            <w:gridCol w:w="1137"/>
            <w:gridCol w:w="846"/>
            <w:gridCol w:w="1275"/>
            <w:gridCol w:w="708"/>
            <w:gridCol w:w="1137"/>
            <w:gridCol w:w="1064"/>
          </w:tblGrid>
          <w:tr w:rsidR="00D809CB">
            <w:trPr>
              <w:jc w:val="center"/>
            </w:trPr>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负债项目</w:t>
                </w:r>
              </w:p>
            </w:tc>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期初余额</w:t>
                </w:r>
              </w:p>
            </w:tc>
            <w:tc>
              <w:tcPr>
                <w:tcW w:w="846"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本期新增补助金额</w:t>
                </w:r>
              </w:p>
            </w:tc>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本期计入营业外收入金额</w:t>
                </w:r>
              </w:p>
            </w:tc>
            <w:tc>
              <w:tcPr>
                <w:tcW w:w="70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其他变动</w:t>
                </w:r>
              </w:p>
            </w:tc>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期末余额</w:t>
                </w:r>
              </w:p>
            </w:tc>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与资产相关/与收益相关</w:t>
                </w:r>
              </w:p>
            </w:tc>
          </w:tr>
          <w:sdt>
            <w:sdtPr>
              <w:rPr>
                <w:sz w:val="18"/>
                <w:szCs w:val="18"/>
              </w:rPr>
              <w:alias w:val="涉及政府补助的负债项目明细"/>
              <w:tag w:val="_GBC_57fa178d03fa46a3befea9bbb3ebc131"/>
              <w:id w:val="29974143"/>
              <w:lock w:val="sdtLocked"/>
            </w:sdtPr>
            <w:sdtContent>
              <w:tr w:rsidR="00D809CB">
                <w:trPr>
                  <w:jc w:val="center"/>
                </w:trPr>
                <w:sdt>
                  <w:sdtPr>
                    <w:rPr>
                      <w:sz w:val="18"/>
                      <w:szCs w:val="18"/>
                    </w:rPr>
                    <w:alias w:val="涉及政府补助的负债项目名称"/>
                    <w:tag w:val="_GBC_62f99116d4d14c2298ca2201ae2a7a17"/>
                    <w:id w:val="29974136"/>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三焦加煤、推焦除尘地面站改造工程</w:t>
                        </w:r>
                      </w:p>
                    </w:tc>
                  </w:sdtContent>
                </w:sdt>
                <w:sdt>
                  <w:sdtPr>
                    <w:rPr>
                      <w:rFonts w:ascii="Arial Narrow" w:hAnsi="Arial Narrow"/>
                      <w:sz w:val="18"/>
                      <w:szCs w:val="18"/>
                    </w:rPr>
                    <w:alias w:val="涉及政府补助的负债项目金额"/>
                    <w:tag w:val="_GBC_ef257545368740859560069795cfb7dc"/>
                    <w:id w:val="2997413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4,355,728.59</w:t>
                        </w:r>
                      </w:p>
                    </w:tc>
                  </w:sdtContent>
                </w:sdt>
                <w:sdt>
                  <w:sdtPr>
                    <w:rPr>
                      <w:rFonts w:ascii="Arial Narrow" w:hAnsi="Arial Narrow"/>
                      <w:sz w:val="18"/>
                      <w:szCs w:val="18"/>
                    </w:rPr>
                    <w:alias w:val="涉及政府补助的负债项目-本期新增补助金额"/>
                    <w:tag w:val="_GBC_f407996d442746c488477c744a3acb48"/>
                    <w:id w:val="29974138"/>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39"/>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98,993.82</w:t>
                        </w:r>
                      </w:p>
                    </w:tc>
                  </w:sdtContent>
                </w:sdt>
                <w:sdt>
                  <w:sdtPr>
                    <w:rPr>
                      <w:rFonts w:ascii="Arial Narrow" w:hAnsi="Arial Narrow"/>
                      <w:sz w:val="18"/>
                      <w:szCs w:val="18"/>
                    </w:rPr>
                    <w:alias w:val="涉及政府补助的负债项目-其他变动"/>
                    <w:tag w:val="_GBC_04cf6bdbca1343b5b36c8a4f7c0e1f11"/>
                    <w:id w:val="29974140"/>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4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4,256,734.77</w:t>
                        </w:r>
                      </w:p>
                    </w:tc>
                  </w:sdtContent>
                </w:sdt>
                <w:sdt>
                  <w:sdtPr>
                    <w:rPr>
                      <w:sz w:val="18"/>
                      <w:szCs w:val="18"/>
                    </w:rPr>
                    <w:alias w:val="涉及政府补助的负债项目-与资产相关/与收益相关"/>
                    <w:tag w:val="_GBC_d6d1e32b88e34a59a6aae48aaa41f022"/>
                    <w:id w:val="29974142"/>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51"/>
              <w:lock w:val="sdtLocked"/>
            </w:sdtPr>
            <w:sdtContent>
              <w:tr w:rsidR="00D809CB">
                <w:trPr>
                  <w:jc w:val="center"/>
                </w:trPr>
                <w:sdt>
                  <w:sdtPr>
                    <w:rPr>
                      <w:sz w:val="18"/>
                      <w:szCs w:val="18"/>
                    </w:rPr>
                    <w:alias w:val="涉及政府补助的负债项目名称"/>
                    <w:tag w:val="_GBC_62f99116d4d14c2298ca2201ae2a7a17"/>
                    <w:id w:val="29974144"/>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干熄焦节能改造工程</w:t>
                        </w:r>
                      </w:p>
                    </w:tc>
                  </w:sdtContent>
                </w:sdt>
                <w:sdt>
                  <w:sdtPr>
                    <w:rPr>
                      <w:rFonts w:ascii="Arial Narrow" w:hAnsi="Arial Narrow"/>
                      <w:sz w:val="18"/>
                      <w:szCs w:val="18"/>
                    </w:rPr>
                    <w:alias w:val="涉及政府补助的负债项目金额"/>
                    <w:tag w:val="_GBC_ef257545368740859560069795cfb7dc"/>
                    <w:id w:val="2997414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3,774,192.41</w:t>
                        </w:r>
                      </w:p>
                    </w:tc>
                  </w:sdtContent>
                </w:sdt>
                <w:sdt>
                  <w:sdtPr>
                    <w:rPr>
                      <w:rFonts w:ascii="Arial Narrow" w:hAnsi="Arial Narrow"/>
                      <w:sz w:val="18"/>
                      <w:szCs w:val="18"/>
                    </w:rPr>
                    <w:alias w:val="涉及政府补助的负债项目-本期新增补助金额"/>
                    <w:tag w:val="_GBC_f407996d442746c488477c744a3acb48"/>
                    <w:id w:val="29974146"/>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47"/>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318,945.84</w:t>
                        </w:r>
                      </w:p>
                    </w:tc>
                  </w:sdtContent>
                </w:sdt>
                <w:sdt>
                  <w:sdtPr>
                    <w:rPr>
                      <w:rFonts w:ascii="Arial Narrow" w:hAnsi="Arial Narrow"/>
                      <w:sz w:val="18"/>
                      <w:szCs w:val="18"/>
                    </w:rPr>
                    <w:alias w:val="涉及政府补助的负债项目-其他变动"/>
                    <w:tag w:val="_GBC_04cf6bdbca1343b5b36c8a4f7c0e1f11"/>
                    <w:id w:val="29974148"/>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4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3,455,246.57</w:t>
                        </w:r>
                      </w:p>
                    </w:tc>
                  </w:sdtContent>
                </w:sdt>
                <w:sdt>
                  <w:sdtPr>
                    <w:rPr>
                      <w:sz w:val="18"/>
                      <w:szCs w:val="18"/>
                    </w:rPr>
                    <w:alias w:val="涉及政府补助的负债项目-与资产相关/与收益相关"/>
                    <w:tag w:val="_GBC_d6d1e32b88e34a59a6aae48aaa41f022"/>
                    <w:id w:val="29974150"/>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59"/>
              <w:lock w:val="sdtLocked"/>
            </w:sdtPr>
            <w:sdtContent>
              <w:tr w:rsidR="00D809CB">
                <w:trPr>
                  <w:jc w:val="center"/>
                </w:trPr>
                <w:sdt>
                  <w:sdtPr>
                    <w:rPr>
                      <w:sz w:val="18"/>
                      <w:szCs w:val="18"/>
                    </w:rPr>
                    <w:alias w:val="涉及政府补助的负债项目名称"/>
                    <w:tag w:val="_GBC_62f99116d4d14c2298ca2201ae2a7a17"/>
                    <w:id w:val="29974152"/>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3#、4#干熄焦节能改造工程</w:t>
                        </w:r>
                      </w:p>
                    </w:tc>
                  </w:sdtContent>
                </w:sdt>
                <w:sdt>
                  <w:sdtPr>
                    <w:rPr>
                      <w:rFonts w:ascii="Arial Narrow" w:hAnsi="Arial Narrow"/>
                      <w:sz w:val="18"/>
                      <w:szCs w:val="18"/>
                    </w:rPr>
                    <w:alias w:val="涉及政府补助的负债项目金额"/>
                    <w:tag w:val="_GBC_ef257545368740859560069795cfb7dc"/>
                    <w:id w:val="2997415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4,768,886.39</w:t>
                        </w:r>
                      </w:p>
                    </w:tc>
                  </w:sdtContent>
                </w:sdt>
                <w:sdt>
                  <w:sdtPr>
                    <w:rPr>
                      <w:rFonts w:ascii="Arial Narrow" w:hAnsi="Arial Narrow"/>
                      <w:sz w:val="18"/>
                      <w:szCs w:val="18"/>
                    </w:rPr>
                    <w:alias w:val="涉及政府补助的负债项目-本期新增补助金额"/>
                    <w:tag w:val="_GBC_f407996d442746c488477c744a3acb48"/>
                    <w:id w:val="29974154"/>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55"/>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269,937.00</w:t>
                        </w:r>
                      </w:p>
                    </w:tc>
                  </w:sdtContent>
                </w:sdt>
                <w:sdt>
                  <w:sdtPr>
                    <w:rPr>
                      <w:rFonts w:ascii="Arial Narrow" w:hAnsi="Arial Narrow"/>
                      <w:sz w:val="18"/>
                      <w:szCs w:val="18"/>
                    </w:rPr>
                    <w:alias w:val="涉及政府补助的负债项目-其他变动"/>
                    <w:tag w:val="_GBC_04cf6bdbca1343b5b36c8a4f7c0e1f11"/>
                    <w:id w:val="29974156"/>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5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4,498,949.39</w:t>
                        </w:r>
                      </w:p>
                    </w:tc>
                  </w:sdtContent>
                </w:sdt>
                <w:sdt>
                  <w:sdtPr>
                    <w:rPr>
                      <w:sz w:val="18"/>
                      <w:szCs w:val="18"/>
                    </w:rPr>
                    <w:alias w:val="涉及政府补助的负债项目-与资产相关/与收益相关"/>
                    <w:tag w:val="_GBC_d6d1e32b88e34a59a6aae48aaa41f022"/>
                    <w:id w:val="29974158"/>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67"/>
              <w:lock w:val="sdtLocked"/>
            </w:sdtPr>
            <w:sdtContent>
              <w:tr w:rsidR="00D809CB">
                <w:trPr>
                  <w:jc w:val="center"/>
                </w:trPr>
                <w:sdt>
                  <w:sdtPr>
                    <w:rPr>
                      <w:sz w:val="18"/>
                      <w:szCs w:val="18"/>
                    </w:rPr>
                    <w:alias w:val="涉及政府补助的负债项目名称"/>
                    <w:tag w:val="_GBC_62f99116d4d14c2298ca2201ae2a7a17"/>
                    <w:id w:val="29974160"/>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160吨/小时干熄焦节能改造工程</w:t>
                        </w:r>
                      </w:p>
                    </w:tc>
                  </w:sdtContent>
                </w:sdt>
                <w:sdt>
                  <w:sdtPr>
                    <w:rPr>
                      <w:rFonts w:ascii="Arial Narrow" w:hAnsi="Arial Narrow"/>
                      <w:sz w:val="18"/>
                      <w:szCs w:val="18"/>
                    </w:rPr>
                    <w:alias w:val="涉及政府补助的负债项目金额"/>
                    <w:tag w:val="_GBC_ef257545368740859560069795cfb7dc"/>
                    <w:id w:val="2997416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3,483,844.27</w:t>
                        </w:r>
                      </w:p>
                    </w:tc>
                  </w:sdtContent>
                </w:sdt>
                <w:sdt>
                  <w:sdtPr>
                    <w:rPr>
                      <w:rFonts w:ascii="Arial Narrow" w:hAnsi="Arial Narrow"/>
                      <w:sz w:val="18"/>
                      <w:szCs w:val="18"/>
                    </w:rPr>
                    <w:alias w:val="涉及政府补助的负债项目-本期新增补助金额"/>
                    <w:tag w:val="_GBC_f407996d442746c488477c744a3acb48"/>
                    <w:id w:val="29974162"/>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63"/>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220,032.24</w:t>
                        </w:r>
                      </w:p>
                    </w:tc>
                  </w:sdtContent>
                </w:sdt>
                <w:sdt>
                  <w:sdtPr>
                    <w:rPr>
                      <w:rFonts w:ascii="Arial Narrow" w:hAnsi="Arial Narrow"/>
                      <w:sz w:val="18"/>
                      <w:szCs w:val="18"/>
                    </w:rPr>
                    <w:alias w:val="涉及政府补助的负债项目-其他变动"/>
                    <w:tag w:val="_GBC_04cf6bdbca1343b5b36c8a4f7c0e1f11"/>
                    <w:id w:val="29974164"/>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6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3,263,812.03</w:t>
                        </w:r>
                      </w:p>
                    </w:tc>
                  </w:sdtContent>
                </w:sdt>
                <w:sdt>
                  <w:sdtPr>
                    <w:rPr>
                      <w:sz w:val="18"/>
                      <w:szCs w:val="18"/>
                    </w:rPr>
                    <w:alias w:val="涉及政府补助的负债项目-与资产相关/与收益相关"/>
                    <w:tag w:val="_GBC_d6d1e32b88e34a59a6aae48aaa41f022"/>
                    <w:id w:val="29974166"/>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75"/>
              <w:lock w:val="sdtLocked"/>
            </w:sdtPr>
            <w:sdtContent>
              <w:tr w:rsidR="00D809CB">
                <w:trPr>
                  <w:jc w:val="center"/>
                </w:trPr>
                <w:sdt>
                  <w:sdtPr>
                    <w:rPr>
                      <w:sz w:val="18"/>
                      <w:szCs w:val="18"/>
                    </w:rPr>
                    <w:alias w:val="涉及政府补助的负债项目名称"/>
                    <w:tag w:val="_GBC_62f99116d4d14c2298ca2201ae2a7a17"/>
                    <w:id w:val="29974168"/>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焦炉煤气氨气回收综合利用工程</w:t>
                        </w:r>
                      </w:p>
                    </w:tc>
                  </w:sdtContent>
                </w:sdt>
                <w:sdt>
                  <w:sdtPr>
                    <w:rPr>
                      <w:rFonts w:ascii="Arial Narrow" w:hAnsi="Arial Narrow"/>
                      <w:sz w:val="18"/>
                      <w:szCs w:val="18"/>
                    </w:rPr>
                    <w:alias w:val="涉及政府补助的负债项目金额"/>
                    <w:tag w:val="_GBC_ef257545368740859560069795cfb7dc"/>
                    <w:id w:val="2997416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1,622,797.80</w:t>
                        </w:r>
                      </w:p>
                    </w:tc>
                  </w:sdtContent>
                </w:sdt>
                <w:sdt>
                  <w:sdtPr>
                    <w:rPr>
                      <w:rFonts w:ascii="Arial Narrow" w:hAnsi="Arial Narrow"/>
                      <w:sz w:val="18"/>
                      <w:szCs w:val="18"/>
                    </w:rPr>
                    <w:alias w:val="涉及政府补助的负债项目-本期新增补助金额"/>
                    <w:tag w:val="_GBC_f407996d442746c488477c744a3acb48"/>
                    <w:id w:val="29974170"/>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71"/>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90,997.98</w:t>
                        </w:r>
                      </w:p>
                    </w:tc>
                  </w:sdtContent>
                </w:sdt>
                <w:sdt>
                  <w:sdtPr>
                    <w:rPr>
                      <w:rFonts w:ascii="Arial Narrow" w:hAnsi="Arial Narrow"/>
                      <w:sz w:val="18"/>
                      <w:szCs w:val="18"/>
                    </w:rPr>
                    <w:alias w:val="涉及政府补助的负债项目-其他变动"/>
                    <w:tag w:val="_GBC_04cf6bdbca1343b5b36c8a4f7c0e1f11"/>
                    <w:id w:val="29974172"/>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7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1,531,799.82</w:t>
                        </w:r>
                      </w:p>
                    </w:tc>
                  </w:sdtContent>
                </w:sdt>
                <w:sdt>
                  <w:sdtPr>
                    <w:rPr>
                      <w:sz w:val="18"/>
                      <w:szCs w:val="18"/>
                    </w:rPr>
                    <w:alias w:val="涉及政府补助的负债项目-与资产相关/与收益相关"/>
                    <w:tag w:val="_GBC_d6d1e32b88e34a59a6aae48aaa41f022"/>
                    <w:id w:val="29974174"/>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83"/>
              <w:lock w:val="sdtLocked"/>
            </w:sdtPr>
            <w:sdtContent>
              <w:tr w:rsidR="00D809CB">
                <w:trPr>
                  <w:jc w:val="center"/>
                </w:trPr>
                <w:sdt>
                  <w:sdtPr>
                    <w:rPr>
                      <w:sz w:val="18"/>
                      <w:szCs w:val="18"/>
                    </w:rPr>
                    <w:alias w:val="涉及政府补助的负债项目名称"/>
                    <w:tag w:val="_GBC_62f99116d4d14c2298ca2201ae2a7a17"/>
                    <w:id w:val="29974176"/>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110M2、265M2烧结机头烟气脱硫工程</w:t>
                        </w:r>
                      </w:p>
                    </w:tc>
                  </w:sdtContent>
                </w:sdt>
                <w:sdt>
                  <w:sdtPr>
                    <w:rPr>
                      <w:rFonts w:ascii="Arial Narrow" w:hAnsi="Arial Narrow"/>
                      <w:sz w:val="18"/>
                      <w:szCs w:val="18"/>
                    </w:rPr>
                    <w:alias w:val="涉及政府补助的负债项目金额"/>
                    <w:tag w:val="_GBC_ef257545368740859560069795cfb7dc"/>
                    <w:id w:val="2997417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2,699,110.69</w:t>
                        </w:r>
                      </w:p>
                    </w:tc>
                  </w:sdtContent>
                </w:sdt>
                <w:sdt>
                  <w:sdtPr>
                    <w:rPr>
                      <w:rFonts w:ascii="Arial Narrow" w:hAnsi="Arial Narrow"/>
                      <w:sz w:val="18"/>
                      <w:szCs w:val="18"/>
                    </w:rPr>
                    <w:alias w:val="涉及政府补助的负债项目-本期新增补助金额"/>
                    <w:tag w:val="_GBC_f407996d442746c488477c744a3acb48"/>
                    <w:id w:val="29974178"/>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79"/>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168,694.44</w:t>
                        </w:r>
                      </w:p>
                    </w:tc>
                  </w:sdtContent>
                </w:sdt>
                <w:sdt>
                  <w:sdtPr>
                    <w:rPr>
                      <w:rFonts w:ascii="Arial Narrow" w:hAnsi="Arial Narrow"/>
                      <w:sz w:val="18"/>
                      <w:szCs w:val="18"/>
                    </w:rPr>
                    <w:alias w:val="涉及政府补助的负债项目-其他变动"/>
                    <w:tag w:val="_GBC_04cf6bdbca1343b5b36c8a4f7c0e1f11"/>
                    <w:id w:val="29974180"/>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8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2,530,416.25</w:t>
                        </w:r>
                      </w:p>
                    </w:tc>
                  </w:sdtContent>
                </w:sdt>
                <w:sdt>
                  <w:sdtPr>
                    <w:rPr>
                      <w:sz w:val="18"/>
                      <w:szCs w:val="18"/>
                    </w:rPr>
                    <w:alias w:val="涉及政府补助的负债项目-与资产相关/与收益相关"/>
                    <w:tag w:val="_GBC_d6d1e32b88e34a59a6aae48aaa41f022"/>
                    <w:id w:val="29974182"/>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91"/>
              <w:lock w:val="sdtLocked"/>
            </w:sdtPr>
            <w:sdtContent>
              <w:tr w:rsidR="00D809CB">
                <w:trPr>
                  <w:jc w:val="center"/>
                </w:trPr>
                <w:sdt>
                  <w:sdtPr>
                    <w:rPr>
                      <w:sz w:val="18"/>
                      <w:szCs w:val="18"/>
                    </w:rPr>
                    <w:alias w:val="涉及政府补助的负债项目名称"/>
                    <w:tag w:val="_GBC_62f99116d4d14c2298ca2201ae2a7a17"/>
                    <w:id w:val="29974184"/>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1#烧结机（360M2烧结机）技术改造工程</w:t>
                        </w:r>
                      </w:p>
                    </w:tc>
                  </w:sdtContent>
                </w:sdt>
                <w:sdt>
                  <w:sdtPr>
                    <w:rPr>
                      <w:rFonts w:ascii="Arial Narrow" w:hAnsi="Arial Narrow"/>
                      <w:sz w:val="18"/>
                      <w:szCs w:val="18"/>
                    </w:rPr>
                    <w:alias w:val="涉及政府补助的负债项目金额"/>
                    <w:tag w:val="_GBC_ef257545368740859560069795cfb7dc"/>
                    <w:id w:val="2997418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3,261,322.05</w:t>
                        </w:r>
                      </w:p>
                    </w:tc>
                  </w:sdtContent>
                </w:sdt>
                <w:sdt>
                  <w:sdtPr>
                    <w:rPr>
                      <w:rFonts w:ascii="Arial Narrow" w:hAnsi="Arial Narrow"/>
                      <w:sz w:val="18"/>
                      <w:szCs w:val="18"/>
                    </w:rPr>
                    <w:alias w:val="涉及政府补助的负债项目-本期新增补助金额"/>
                    <w:tag w:val="_GBC_f407996d442746c488477c744a3acb48"/>
                    <w:id w:val="29974186"/>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87"/>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268,053.84</w:t>
                        </w:r>
                      </w:p>
                    </w:tc>
                  </w:sdtContent>
                </w:sdt>
                <w:sdt>
                  <w:sdtPr>
                    <w:rPr>
                      <w:rFonts w:ascii="Arial Narrow" w:hAnsi="Arial Narrow"/>
                      <w:sz w:val="18"/>
                      <w:szCs w:val="18"/>
                    </w:rPr>
                    <w:alias w:val="涉及政府补助的负债项目-其他变动"/>
                    <w:tag w:val="_GBC_04cf6bdbca1343b5b36c8a4f7c0e1f11"/>
                    <w:id w:val="29974188"/>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8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2,993,268.21</w:t>
                        </w:r>
                      </w:p>
                    </w:tc>
                  </w:sdtContent>
                </w:sdt>
                <w:sdt>
                  <w:sdtPr>
                    <w:rPr>
                      <w:sz w:val="18"/>
                      <w:szCs w:val="18"/>
                    </w:rPr>
                    <w:alias w:val="涉及政府补助的负债项目-与资产相关/与收益相关"/>
                    <w:tag w:val="_GBC_d6d1e32b88e34a59a6aae48aaa41f022"/>
                    <w:id w:val="29974190"/>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199"/>
              <w:lock w:val="sdtLocked"/>
            </w:sdtPr>
            <w:sdtContent>
              <w:tr w:rsidR="00D809CB">
                <w:trPr>
                  <w:jc w:val="center"/>
                </w:trPr>
                <w:sdt>
                  <w:sdtPr>
                    <w:rPr>
                      <w:sz w:val="18"/>
                      <w:szCs w:val="18"/>
                    </w:rPr>
                    <w:alias w:val="涉及政府补助的负债项目名称"/>
                    <w:tag w:val="_GBC_62f99116d4d14c2298ca2201ae2a7a17"/>
                    <w:id w:val="29974192"/>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第二高速线材技术改造工程</w:t>
                        </w:r>
                      </w:p>
                    </w:tc>
                  </w:sdtContent>
                </w:sdt>
                <w:sdt>
                  <w:sdtPr>
                    <w:rPr>
                      <w:rFonts w:ascii="Arial Narrow" w:hAnsi="Arial Narrow"/>
                      <w:sz w:val="18"/>
                      <w:szCs w:val="18"/>
                    </w:rPr>
                    <w:alias w:val="涉及政府补助的负债项目金额"/>
                    <w:tag w:val="_GBC_ef257545368740859560069795cfb7dc"/>
                    <w:id w:val="2997419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2,778,958.15</w:t>
                        </w:r>
                      </w:p>
                    </w:tc>
                  </w:sdtContent>
                </w:sdt>
                <w:sdt>
                  <w:sdtPr>
                    <w:rPr>
                      <w:rFonts w:ascii="Arial Narrow" w:hAnsi="Arial Narrow"/>
                      <w:sz w:val="18"/>
                      <w:szCs w:val="18"/>
                    </w:rPr>
                    <w:alias w:val="涉及政府补助的负债项目-本期新增补助金额"/>
                    <w:tag w:val="_GBC_f407996d442746c488477c744a3acb48"/>
                    <w:id w:val="29974194"/>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195"/>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165,086.64</w:t>
                        </w:r>
                      </w:p>
                    </w:tc>
                  </w:sdtContent>
                </w:sdt>
                <w:sdt>
                  <w:sdtPr>
                    <w:rPr>
                      <w:rFonts w:ascii="Arial Narrow" w:hAnsi="Arial Narrow"/>
                      <w:sz w:val="18"/>
                      <w:szCs w:val="18"/>
                    </w:rPr>
                    <w:alias w:val="涉及政府补助的负债项目-其他变动"/>
                    <w:tag w:val="_GBC_04cf6bdbca1343b5b36c8a4f7c0e1f11"/>
                    <w:id w:val="29974196"/>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19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2,613,871.51</w:t>
                        </w:r>
                      </w:p>
                    </w:tc>
                  </w:sdtContent>
                </w:sdt>
                <w:sdt>
                  <w:sdtPr>
                    <w:rPr>
                      <w:sz w:val="18"/>
                      <w:szCs w:val="18"/>
                    </w:rPr>
                    <w:alias w:val="涉及政府补助的负债项目-与资产相关/与收益相关"/>
                    <w:tag w:val="_GBC_d6d1e32b88e34a59a6aae48aaa41f022"/>
                    <w:id w:val="29974198"/>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07"/>
              <w:lock w:val="sdtLocked"/>
            </w:sdtPr>
            <w:sdtContent>
              <w:tr w:rsidR="00D809CB">
                <w:trPr>
                  <w:jc w:val="center"/>
                </w:trPr>
                <w:sdt>
                  <w:sdtPr>
                    <w:rPr>
                      <w:sz w:val="18"/>
                      <w:szCs w:val="18"/>
                    </w:rPr>
                    <w:alias w:val="涉及政府补助的负债项目名称"/>
                    <w:tag w:val="_GBC_62f99116d4d14c2298ca2201ae2a7a17"/>
                    <w:id w:val="29974200"/>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合金棒材生产线技术改造工程政府补助</w:t>
                        </w:r>
                      </w:p>
                    </w:tc>
                  </w:sdtContent>
                </w:sdt>
                <w:sdt>
                  <w:sdtPr>
                    <w:rPr>
                      <w:rFonts w:ascii="Arial Narrow" w:hAnsi="Arial Narrow"/>
                      <w:sz w:val="18"/>
                      <w:szCs w:val="18"/>
                    </w:rPr>
                    <w:alias w:val="涉及政府补助的负债项目金额"/>
                    <w:tag w:val="_GBC_ef257545368740859560069795cfb7dc"/>
                    <w:id w:val="2997420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1,659,292.09</w:t>
                        </w:r>
                      </w:p>
                    </w:tc>
                  </w:sdtContent>
                </w:sdt>
                <w:sdt>
                  <w:sdtPr>
                    <w:rPr>
                      <w:rFonts w:ascii="Arial Narrow" w:hAnsi="Arial Narrow"/>
                      <w:sz w:val="18"/>
                      <w:szCs w:val="18"/>
                    </w:rPr>
                    <w:alias w:val="涉及政府补助的负债项目-本期新增补助金额"/>
                    <w:tag w:val="_GBC_f407996d442746c488477c744a3acb48"/>
                    <w:id w:val="29974202"/>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03"/>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99,557.52</w:t>
                        </w:r>
                      </w:p>
                    </w:tc>
                  </w:sdtContent>
                </w:sdt>
                <w:sdt>
                  <w:sdtPr>
                    <w:rPr>
                      <w:rFonts w:ascii="Arial Narrow" w:hAnsi="Arial Narrow"/>
                      <w:sz w:val="18"/>
                      <w:szCs w:val="18"/>
                    </w:rPr>
                    <w:alias w:val="涉及政府补助的负债项目-其他变动"/>
                    <w:tag w:val="_GBC_04cf6bdbca1343b5b36c8a4f7c0e1f11"/>
                    <w:id w:val="29974204"/>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0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1,559,734.57</w:t>
                        </w:r>
                      </w:p>
                    </w:tc>
                  </w:sdtContent>
                </w:sdt>
                <w:sdt>
                  <w:sdtPr>
                    <w:rPr>
                      <w:sz w:val="18"/>
                      <w:szCs w:val="18"/>
                    </w:rPr>
                    <w:alias w:val="涉及政府补助的负债项目-与资产相关/与收益相关"/>
                    <w:tag w:val="_GBC_d6d1e32b88e34a59a6aae48aaa41f022"/>
                    <w:id w:val="29974206"/>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15"/>
              <w:lock w:val="sdtLocked"/>
            </w:sdtPr>
            <w:sdtContent>
              <w:tr w:rsidR="00D809CB">
                <w:trPr>
                  <w:jc w:val="center"/>
                </w:trPr>
                <w:sdt>
                  <w:sdtPr>
                    <w:rPr>
                      <w:sz w:val="18"/>
                      <w:szCs w:val="18"/>
                    </w:rPr>
                    <w:alias w:val="涉及政府补助的负债项目名称"/>
                    <w:tag w:val="_GBC_62f99116d4d14c2298ca2201ae2a7a17"/>
                    <w:id w:val="29974208"/>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150T转炉节能技术改造工程政府补助</w:t>
                        </w:r>
                      </w:p>
                    </w:tc>
                  </w:sdtContent>
                </w:sdt>
                <w:sdt>
                  <w:sdtPr>
                    <w:rPr>
                      <w:rFonts w:ascii="Arial Narrow" w:hAnsi="Arial Narrow"/>
                      <w:sz w:val="18"/>
                      <w:szCs w:val="18"/>
                    </w:rPr>
                    <w:alias w:val="涉及政府补助的负债项目金额"/>
                    <w:tag w:val="_GBC_ef257545368740859560069795cfb7dc"/>
                    <w:id w:val="2997420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1,687,657.27</w:t>
                        </w:r>
                      </w:p>
                    </w:tc>
                  </w:sdtContent>
                </w:sdt>
                <w:sdt>
                  <w:sdtPr>
                    <w:rPr>
                      <w:rFonts w:ascii="Arial Narrow" w:hAnsi="Arial Narrow"/>
                      <w:sz w:val="18"/>
                      <w:szCs w:val="18"/>
                    </w:rPr>
                    <w:alias w:val="涉及政府补助的负债项目-本期新增补助金额"/>
                    <w:tag w:val="_GBC_f407996d442746c488477c744a3acb48"/>
                    <w:id w:val="29974210"/>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11"/>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133,236.12</w:t>
                        </w:r>
                      </w:p>
                    </w:tc>
                  </w:sdtContent>
                </w:sdt>
                <w:sdt>
                  <w:sdtPr>
                    <w:rPr>
                      <w:rFonts w:ascii="Arial Narrow" w:hAnsi="Arial Narrow"/>
                      <w:sz w:val="18"/>
                      <w:szCs w:val="18"/>
                    </w:rPr>
                    <w:alias w:val="涉及政府补助的负债项目-其他变动"/>
                    <w:tag w:val="_GBC_04cf6bdbca1343b5b36c8a4f7c0e1f11"/>
                    <w:id w:val="29974212"/>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1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1,554,421.15</w:t>
                        </w:r>
                      </w:p>
                    </w:tc>
                  </w:sdtContent>
                </w:sdt>
                <w:sdt>
                  <w:sdtPr>
                    <w:rPr>
                      <w:sz w:val="18"/>
                      <w:szCs w:val="18"/>
                    </w:rPr>
                    <w:alias w:val="涉及政府补助的负债项目-与资产相关/与收益相关"/>
                    <w:tag w:val="_GBC_d6d1e32b88e34a59a6aae48aaa41f022"/>
                    <w:id w:val="29974214"/>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23"/>
              <w:lock w:val="sdtLocked"/>
            </w:sdtPr>
            <w:sdtContent>
              <w:tr w:rsidR="00D809CB">
                <w:trPr>
                  <w:jc w:val="center"/>
                </w:trPr>
                <w:sdt>
                  <w:sdtPr>
                    <w:rPr>
                      <w:sz w:val="18"/>
                      <w:szCs w:val="18"/>
                    </w:rPr>
                    <w:alias w:val="涉及政府补助的负债项目名称"/>
                    <w:tag w:val="_GBC_62f99116d4d14c2298ca2201ae2a7a17"/>
                    <w:id w:val="29974216"/>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2*360M2烧结机头烟气脱硫工程</w:t>
                        </w:r>
                      </w:p>
                    </w:tc>
                  </w:sdtContent>
                </w:sdt>
                <w:sdt>
                  <w:sdtPr>
                    <w:rPr>
                      <w:rFonts w:ascii="Arial Narrow" w:hAnsi="Arial Narrow"/>
                      <w:sz w:val="18"/>
                      <w:szCs w:val="18"/>
                    </w:rPr>
                    <w:alias w:val="涉及政府补助的负债项目金额"/>
                    <w:tag w:val="_GBC_ef257545368740859560069795cfb7dc"/>
                    <w:id w:val="2997421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16,102,499.90</w:t>
                        </w:r>
                      </w:p>
                    </w:tc>
                  </w:sdtContent>
                </w:sdt>
                <w:sdt>
                  <w:sdtPr>
                    <w:rPr>
                      <w:rFonts w:ascii="Arial Narrow" w:hAnsi="Arial Narrow"/>
                      <w:sz w:val="18"/>
                      <w:szCs w:val="18"/>
                    </w:rPr>
                    <w:alias w:val="涉及政府补助的负债项目-本期新增补助金额"/>
                    <w:tag w:val="_GBC_f407996d442746c488477c744a3acb48"/>
                    <w:id w:val="29974218"/>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19"/>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715,666.68</w:t>
                        </w:r>
                      </w:p>
                    </w:tc>
                  </w:sdtContent>
                </w:sdt>
                <w:sdt>
                  <w:sdtPr>
                    <w:rPr>
                      <w:rFonts w:ascii="Arial Narrow" w:hAnsi="Arial Narrow"/>
                      <w:sz w:val="18"/>
                      <w:szCs w:val="18"/>
                    </w:rPr>
                    <w:alias w:val="涉及政府补助的负债项目-其他变动"/>
                    <w:tag w:val="_GBC_04cf6bdbca1343b5b36c8a4f7c0e1f11"/>
                    <w:id w:val="29974220"/>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2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15,386,833.22</w:t>
                        </w:r>
                      </w:p>
                    </w:tc>
                  </w:sdtContent>
                </w:sdt>
                <w:sdt>
                  <w:sdtPr>
                    <w:rPr>
                      <w:sz w:val="18"/>
                      <w:szCs w:val="18"/>
                    </w:rPr>
                    <w:alias w:val="涉及政府补助的负债项目-与资产相关/与收益相关"/>
                    <w:tag w:val="_GBC_d6d1e32b88e34a59a6aae48aaa41f022"/>
                    <w:id w:val="29974222"/>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31"/>
              <w:lock w:val="sdtLocked"/>
            </w:sdtPr>
            <w:sdtContent>
              <w:tr w:rsidR="00D809CB">
                <w:trPr>
                  <w:jc w:val="center"/>
                </w:trPr>
                <w:sdt>
                  <w:sdtPr>
                    <w:rPr>
                      <w:sz w:val="18"/>
                      <w:szCs w:val="18"/>
                    </w:rPr>
                    <w:alias w:val="涉及政府补助的负债项目名称"/>
                    <w:tag w:val="_GBC_62f99116d4d14c2298ca2201ae2a7a17"/>
                    <w:id w:val="29974224"/>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全干熄焦配套完善工程</w:t>
                        </w:r>
                      </w:p>
                    </w:tc>
                  </w:sdtContent>
                </w:sdt>
                <w:sdt>
                  <w:sdtPr>
                    <w:rPr>
                      <w:rFonts w:ascii="Arial Narrow" w:hAnsi="Arial Narrow"/>
                      <w:sz w:val="18"/>
                      <w:szCs w:val="18"/>
                    </w:rPr>
                    <w:alias w:val="涉及政府补助的负债项目金额"/>
                    <w:tag w:val="_GBC_ef257545368740859560069795cfb7dc"/>
                    <w:id w:val="2997422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1,466,666.72</w:t>
                        </w:r>
                      </w:p>
                    </w:tc>
                  </w:sdtContent>
                </w:sdt>
                <w:sdt>
                  <w:sdtPr>
                    <w:rPr>
                      <w:rFonts w:ascii="Arial Narrow" w:hAnsi="Arial Narrow"/>
                      <w:sz w:val="18"/>
                      <w:szCs w:val="18"/>
                    </w:rPr>
                    <w:alias w:val="涉及政府补助的负债项目-本期新增补助金额"/>
                    <w:tag w:val="_GBC_f407996d442746c488477c744a3acb48"/>
                    <w:id w:val="29974226"/>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27"/>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66,666.66</w:t>
                        </w:r>
                      </w:p>
                    </w:tc>
                  </w:sdtContent>
                </w:sdt>
                <w:sdt>
                  <w:sdtPr>
                    <w:rPr>
                      <w:rFonts w:ascii="Arial Narrow" w:hAnsi="Arial Narrow"/>
                      <w:sz w:val="18"/>
                      <w:szCs w:val="18"/>
                    </w:rPr>
                    <w:alias w:val="涉及政府补助的负债项目-其他变动"/>
                    <w:tag w:val="_GBC_04cf6bdbca1343b5b36c8a4f7c0e1f11"/>
                    <w:id w:val="29974228"/>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2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1,400,000.06</w:t>
                        </w:r>
                      </w:p>
                    </w:tc>
                  </w:sdtContent>
                </w:sdt>
                <w:sdt>
                  <w:sdtPr>
                    <w:rPr>
                      <w:sz w:val="18"/>
                      <w:szCs w:val="18"/>
                    </w:rPr>
                    <w:alias w:val="涉及政府补助的负债项目-与资产相关/与收益相关"/>
                    <w:tag w:val="_GBC_d6d1e32b88e34a59a6aae48aaa41f022"/>
                    <w:id w:val="29974230"/>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39"/>
              <w:lock w:val="sdtLocked"/>
            </w:sdtPr>
            <w:sdtContent>
              <w:tr w:rsidR="00D809CB">
                <w:trPr>
                  <w:jc w:val="center"/>
                </w:trPr>
                <w:sdt>
                  <w:sdtPr>
                    <w:rPr>
                      <w:sz w:val="18"/>
                      <w:szCs w:val="18"/>
                    </w:rPr>
                    <w:alias w:val="涉及政府补助的负债项目名称"/>
                    <w:tag w:val="_GBC_62f99116d4d14c2298ca2201ae2a7a17"/>
                    <w:id w:val="29974232"/>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四棒生产线技术改造</w:t>
                        </w:r>
                      </w:p>
                    </w:tc>
                  </w:sdtContent>
                </w:sdt>
                <w:sdt>
                  <w:sdtPr>
                    <w:rPr>
                      <w:rFonts w:ascii="Arial Narrow" w:hAnsi="Arial Narrow"/>
                      <w:sz w:val="18"/>
                      <w:szCs w:val="18"/>
                    </w:rPr>
                    <w:alias w:val="涉及政府补助的负债项目金额"/>
                    <w:tag w:val="_GBC_ef257545368740859560069795cfb7dc"/>
                    <w:id w:val="2997423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1,791,666.70</w:t>
                        </w:r>
                      </w:p>
                    </w:tc>
                  </w:sdtContent>
                </w:sdt>
                <w:sdt>
                  <w:sdtPr>
                    <w:rPr>
                      <w:rFonts w:ascii="Arial Narrow" w:hAnsi="Arial Narrow"/>
                      <w:sz w:val="18"/>
                      <w:szCs w:val="18"/>
                    </w:rPr>
                    <w:alias w:val="涉及政府补助的负债项目-本期新增补助金额"/>
                    <w:tag w:val="_GBC_f407996d442746c488477c744a3acb48"/>
                    <w:id w:val="29974234"/>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35"/>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83,333.34</w:t>
                        </w:r>
                      </w:p>
                    </w:tc>
                  </w:sdtContent>
                </w:sdt>
                <w:sdt>
                  <w:sdtPr>
                    <w:rPr>
                      <w:rFonts w:ascii="Arial Narrow" w:hAnsi="Arial Narrow"/>
                      <w:sz w:val="18"/>
                      <w:szCs w:val="18"/>
                    </w:rPr>
                    <w:alias w:val="涉及政府补助的负债项目-其他变动"/>
                    <w:tag w:val="_GBC_04cf6bdbca1343b5b36c8a4f7c0e1f11"/>
                    <w:id w:val="29974236"/>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3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1,708,333.36</w:t>
                        </w:r>
                      </w:p>
                    </w:tc>
                  </w:sdtContent>
                </w:sdt>
                <w:sdt>
                  <w:sdtPr>
                    <w:rPr>
                      <w:sz w:val="18"/>
                      <w:szCs w:val="18"/>
                    </w:rPr>
                    <w:alias w:val="涉及政府补助的负债项目-与资产相关/与收益相关"/>
                    <w:tag w:val="_GBC_d6d1e32b88e34a59a6aae48aaa41f022"/>
                    <w:id w:val="29974238"/>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47"/>
              <w:lock w:val="sdtLocked"/>
            </w:sdtPr>
            <w:sdtContent>
              <w:tr w:rsidR="00D809CB">
                <w:trPr>
                  <w:jc w:val="center"/>
                </w:trPr>
                <w:sdt>
                  <w:sdtPr>
                    <w:rPr>
                      <w:sz w:val="18"/>
                      <w:szCs w:val="18"/>
                    </w:rPr>
                    <w:alias w:val="涉及政府补助的负债项目名称"/>
                    <w:tag w:val="_GBC_62f99116d4d14c2298ca2201ae2a7a17"/>
                    <w:id w:val="29974240"/>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230万吨/年煤调湿工程</w:t>
                        </w:r>
                      </w:p>
                    </w:tc>
                  </w:sdtContent>
                </w:sdt>
                <w:sdt>
                  <w:sdtPr>
                    <w:rPr>
                      <w:rFonts w:ascii="Arial Narrow" w:hAnsi="Arial Narrow"/>
                      <w:sz w:val="18"/>
                      <w:szCs w:val="18"/>
                    </w:rPr>
                    <w:alias w:val="涉及政府补助的负债项目金额"/>
                    <w:tag w:val="_GBC_ef257545368740859560069795cfb7dc"/>
                    <w:id w:val="2997424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9,386,111.04</w:t>
                        </w:r>
                      </w:p>
                    </w:tc>
                  </w:sdtContent>
                </w:sdt>
                <w:sdt>
                  <w:sdtPr>
                    <w:rPr>
                      <w:rFonts w:ascii="Arial Narrow" w:hAnsi="Arial Narrow"/>
                      <w:sz w:val="18"/>
                      <w:szCs w:val="18"/>
                    </w:rPr>
                    <w:alias w:val="涉及政府补助的负债项目-本期新增补助金额"/>
                    <w:tag w:val="_GBC_f407996d442746c488477c744a3acb48"/>
                    <w:id w:val="29974242"/>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43"/>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363,333.36</w:t>
                        </w:r>
                      </w:p>
                    </w:tc>
                  </w:sdtContent>
                </w:sdt>
                <w:sdt>
                  <w:sdtPr>
                    <w:rPr>
                      <w:rFonts w:ascii="Arial Narrow" w:hAnsi="Arial Narrow"/>
                      <w:sz w:val="18"/>
                      <w:szCs w:val="18"/>
                    </w:rPr>
                    <w:alias w:val="涉及政府补助的负债项目-其他变动"/>
                    <w:tag w:val="_GBC_04cf6bdbca1343b5b36c8a4f7c0e1f11"/>
                    <w:id w:val="29974244"/>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4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9,022,777.68</w:t>
                        </w:r>
                      </w:p>
                    </w:tc>
                  </w:sdtContent>
                </w:sdt>
                <w:sdt>
                  <w:sdtPr>
                    <w:rPr>
                      <w:sz w:val="18"/>
                      <w:szCs w:val="18"/>
                    </w:rPr>
                    <w:alias w:val="涉及政府补助的负债项目-与资产相关/与收益相关"/>
                    <w:tag w:val="_GBC_d6d1e32b88e34a59a6aae48aaa41f022"/>
                    <w:id w:val="29974246"/>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55"/>
              <w:lock w:val="sdtLocked"/>
            </w:sdtPr>
            <w:sdtContent>
              <w:tr w:rsidR="00D809CB">
                <w:trPr>
                  <w:jc w:val="center"/>
                </w:trPr>
                <w:sdt>
                  <w:sdtPr>
                    <w:rPr>
                      <w:sz w:val="18"/>
                      <w:szCs w:val="18"/>
                    </w:rPr>
                    <w:alias w:val="涉及政府补助的负债项目名称"/>
                    <w:tag w:val="_GBC_62f99116d4d14c2298ca2201ae2a7a17"/>
                    <w:id w:val="29974248"/>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球团烟气脱硫技术改造工程</w:t>
                        </w:r>
                      </w:p>
                    </w:tc>
                  </w:sdtContent>
                </w:sdt>
                <w:sdt>
                  <w:sdtPr>
                    <w:rPr>
                      <w:rFonts w:ascii="Arial Narrow" w:hAnsi="Arial Narrow"/>
                      <w:sz w:val="18"/>
                      <w:szCs w:val="18"/>
                    </w:rPr>
                    <w:alias w:val="涉及政府补助的负债项目金额"/>
                    <w:tag w:val="_GBC_ef257545368740859560069795cfb7dc"/>
                    <w:id w:val="2997424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3,711,111.14</w:t>
                        </w:r>
                      </w:p>
                    </w:tc>
                  </w:sdtContent>
                </w:sdt>
                <w:sdt>
                  <w:sdtPr>
                    <w:rPr>
                      <w:rFonts w:ascii="Arial Narrow" w:hAnsi="Arial Narrow"/>
                      <w:sz w:val="18"/>
                      <w:szCs w:val="18"/>
                    </w:rPr>
                    <w:alias w:val="涉及政府补助的负债项目-本期新增补助金额"/>
                    <w:tag w:val="_GBC_f407996d442746c488477c744a3acb48"/>
                    <w:id w:val="29974250"/>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51"/>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133,333.32</w:t>
                        </w:r>
                      </w:p>
                    </w:tc>
                  </w:sdtContent>
                </w:sdt>
                <w:sdt>
                  <w:sdtPr>
                    <w:rPr>
                      <w:rFonts w:ascii="Arial Narrow" w:hAnsi="Arial Narrow"/>
                      <w:sz w:val="18"/>
                      <w:szCs w:val="18"/>
                    </w:rPr>
                    <w:alias w:val="涉及政府补助的负债项目-其他变动"/>
                    <w:tag w:val="_GBC_04cf6bdbca1343b5b36c8a4f7c0e1f11"/>
                    <w:id w:val="29974252"/>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5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3,577,777.82</w:t>
                        </w:r>
                      </w:p>
                    </w:tc>
                  </w:sdtContent>
                </w:sdt>
                <w:sdt>
                  <w:sdtPr>
                    <w:rPr>
                      <w:sz w:val="18"/>
                      <w:szCs w:val="18"/>
                    </w:rPr>
                    <w:alias w:val="涉及政府补助的负债项目-与资产相关/与收益相关"/>
                    <w:tag w:val="_GBC_d6d1e32b88e34a59a6aae48aaa41f022"/>
                    <w:id w:val="29974254"/>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63"/>
              <w:lock w:val="sdtLocked"/>
            </w:sdtPr>
            <w:sdtContent>
              <w:tr w:rsidR="00D809CB">
                <w:trPr>
                  <w:jc w:val="center"/>
                </w:trPr>
                <w:sdt>
                  <w:sdtPr>
                    <w:rPr>
                      <w:sz w:val="18"/>
                      <w:szCs w:val="18"/>
                    </w:rPr>
                    <w:alias w:val="涉及政府补助的负债项目名称"/>
                    <w:tag w:val="_GBC_62f99116d4d14c2298ca2201ae2a7a17"/>
                    <w:id w:val="29974256"/>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废水深度处理工程</w:t>
                        </w:r>
                      </w:p>
                    </w:tc>
                  </w:sdtContent>
                </w:sdt>
                <w:sdt>
                  <w:sdtPr>
                    <w:rPr>
                      <w:rFonts w:ascii="Arial Narrow" w:hAnsi="Arial Narrow"/>
                      <w:sz w:val="18"/>
                      <w:szCs w:val="18"/>
                    </w:rPr>
                    <w:alias w:val="涉及政府补助的负债项目金额"/>
                    <w:tag w:val="_GBC_ef257545368740859560069795cfb7dc"/>
                    <w:id w:val="2997425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800,000.00</w:t>
                        </w:r>
                      </w:p>
                    </w:tc>
                  </w:sdtContent>
                </w:sdt>
                <w:sdt>
                  <w:sdtPr>
                    <w:rPr>
                      <w:rFonts w:ascii="Arial Narrow" w:hAnsi="Arial Narrow"/>
                      <w:sz w:val="18"/>
                      <w:szCs w:val="18"/>
                    </w:rPr>
                    <w:alias w:val="涉及政府补助的负债项目-本期新增补助金额"/>
                    <w:tag w:val="_GBC_f407996d442746c488477c744a3acb48"/>
                    <w:id w:val="29974258"/>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59"/>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04cf6bdbca1343b5b36c8a4f7c0e1f11"/>
                    <w:id w:val="29974260"/>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6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800,000.00</w:t>
                        </w:r>
                      </w:p>
                    </w:tc>
                  </w:sdtContent>
                </w:sdt>
                <w:sdt>
                  <w:sdtPr>
                    <w:rPr>
                      <w:sz w:val="18"/>
                      <w:szCs w:val="18"/>
                    </w:rPr>
                    <w:alias w:val="涉及政府补助的负债项目-与资产相关/与收益相关"/>
                    <w:tag w:val="_GBC_d6d1e32b88e34a59a6aae48aaa41f022"/>
                    <w:id w:val="29974262"/>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71"/>
              <w:lock w:val="sdtLocked"/>
            </w:sdtPr>
            <w:sdtContent>
              <w:tr w:rsidR="00D809CB">
                <w:trPr>
                  <w:jc w:val="center"/>
                </w:trPr>
                <w:sdt>
                  <w:sdtPr>
                    <w:rPr>
                      <w:sz w:val="18"/>
                      <w:szCs w:val="18"/>
                    </w:rPr>
                    <w:alias w:val="涉及政府补助的负债项目名称"/>
                    <w:tag w:val="_GBC_62f99116d4d14c2298ca2201ae2a7a17"/>
                    <w:id w:val="29974264"/>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120万吨氧化球团电除尘改造</w:t>
                        </w:r>
                      </w:p>
                    </w:tc>
                  </w:sdtContent>
                </w:sdt>
                <w:sdt>
                  <w:sdtPr>
                    <w:rPr>
                      <w:rFonts w:ascii="Arial Narrow" w:hAnsi="Arial Narrow"/>
                      <w:sz w:val="18"/>
                      <w:szCs w:val="18"/>
                    </w:rPr>
                    <w:alias w:val="涉及政府补助的负债项目金额"/>
                    <w:tag w:val="_GBC_ef257545368740859560069795cfb7dc"/>
                    <w:id w:val="2997426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900,000.00</w:t>
                        </w:r>
                      </w:p>
                    </w:tc>
                  </w:sdtContent>
                </w:sdt>
                <w:sdt>
                  <w:sdtPr>
                    <w:rPr>
                      <w:rFonts w:ascii="Arial Narrow" w:hAnsi="Arial Narrow"/>
                      <w:sz w:val="18"/>
                      <w:szCs w:val="18"/>
                    </w:rPr>
                    <w:alias w:val="涉及政府补助的负债项目-本期新增补助金额"/>
                    <w:tag w:val="_GBC_f407996d442746c488477c744a3acb48"/>
                    <w:id w:val="29974266"/>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67"/>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04cf6bdbca1343b5b36c8a4f7c0e1f11"/>
                    <w:id w:val="29974268"/>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6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900,000.00</w:t>
                        </w:r>
                      </w:p>
                    </w:tc>
                  </w:sdtContent>
                </w:sdt>
                <w:sdt>
                  <w:sdtPr>
                    <w:rPr>
                      <w:sz w:val="18"/>
                      <w:szCs w:val="18"/>
                    </w:rPr>
                    <w:alias w:val="涉及政府补助的负债项目-与资产相关/与收益相关"/>
                    <w:tag w:val="_GBC_d6d1e32b88e34a59a6aae48aaa41f022"/>
                    <w:id w:val="29974270"/>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79"/>
              <w:lock w:val="sdtLocked"/>
            </w:sdtPr>
            <w:sdtContent>
              <w:tr w:rsidR="00D809CB">
                <w:trPr>
                  <w:jc w:val="center"/>
                </w:trPr>
                <w:sdt>
                  <w:sdtPr>
                    <w:rPr>
                      <w:sz w:val="18"/>
                      <w:szCs w:val="18"/>
                    </w:rPr>
                    <w:alias w:val="涉及政府补助的负债项目名称"/>
                    <w:tag w:val="_GBC_62f99116d4d14c2298ca2201ae2a7a17"/>
                    <w:id w:val="29974272"/>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256㎡烧结机尾电除尘器升级改造</w:t>
                        </w:r>
                      </w:p>
                    </w:tc>
                  </w:sdtContent>
                </w:sdt>
                <w:sdt>
                  <w:sdtPr>
                    <w:rPr>
                      <w:rFonts w:ascii="Arial Narrow" w:hAnsi="Arial Narrow"/>
                      <w:sz w:val="18"/>
                      <w:szCs w:val="18"/>
                    </w:rPr>
                    <w:alias w:val="涉及政府补助的负债项目金额"/>
                    <w:tag w:val="_GBC_ef257545368740859560069795cfb7dc"/>
                    <w:id w:val="2997427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350,000.00</w:t>
                        </w:r>
                      </w:p>
                    </w:tc>
                  </w:sdtContent>
                </w:sdt>
                <w:sdt>
                  <w:sdtPr>
                    <w:rPr>
                      <w:rFonts w:ascii="Arial Narrow" w:hAnsi="Arial Narrow"/>
                      <w:sz w:val="18"/>
                      <w:szCs w:val="18"/>
                    </w:rPr>
                    <w:alias w:val="涉及政府补助的负债项目-本期新增补助金额"/>
                    <w:tag w:val="_GBC_f407996d442746c488477c744a3acb48"/>
                    <w:id w:val="29974274"/>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75"/>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04cf6bdbca1343b5b36c8a4f7c0e1f11"/>
                    <w:id w:val="29974276"/>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7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350,000.00</w:t>
                        </w:r>
                      </w:p>
                    </w:tc>
                  </w:sdtContent>
                </w:sdt>
                <w:sdt>
                  <w:sdtPr>
                    <w:rPr>
                      <w:sz w:val="18"/>
                      <w:szCs w:val="18"/>
                    </w:rPr>
                    <w:alias w:val="涉及政府补助的负债项目-与资产相关/与收益相关"/>
                    <w:tag w:val="_GBC_d6d1e32b88e34a59a6aae48aaa41f022"/>
                    <w:id w:val="29974278"/>
                    <w:lock w:val="sdtLocked"/>
                  </w:sdtPr>
                  <w:sdtContent>
                    <w:tc>
                      <w:tcPr>
                        <w:tcW w:w="1064"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87"/>
              <w:lock w:val="sdtLocked"/>
            </w:sdtPr>
            <w:sdtContent>
              <w:tr w:rsidR="00D809CB">
                <w:trPr>
                  <w:jc w:val="center"/>
                </w:trPr>
                <w:sdt>
                  <w:sdtPr>
                    <w:rPr>
                      <w:sz w:val="18"/>
                      <w:szCs w:val="18"/>
                    </w:rPr>
                    <w:alias w:val="涉及政府补助的负债项目名称"/>
                    <w:tag w:val="_GBC_62f99116d4d14c2298ca2201ae2a7a17"/>
                    <w:id w:val="29974280"/>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三运焦区域物料转运场扬尘治理</w:t>
                        </w:r>
                      </w:p>
                    </w:tc>
                  </w:sdtContent>
                </w:sdt>
                <w:sdt>
                  <w:sdtPr>
                    <w:rPr>
                      <w:rFonts w:ascii="Arial Narrow" w:hAnsi="Arial Narrow"/>
                      <w:sz w:val="18"/>
                      <w:szCs w:val="18"/>
                    </w:rPr>
                    <w:alias w:val="涉及政府补助的负债项目金额"/>
                    <w:tag w:val="_GBC_ef257545368740859560069795cfb7dc"/>
                    <w:id w:val="2997428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230,000.00</w:t>
                        </w:r>
                      </w:p>
                    </w:tc>
                  </w:sdtContent>
                </w:sdt>
                <w:sdt>
                  <w:sdtPr>
                    <w:rPr>
                      <w:rFonts w:ascii="Arial Narrow" w:hAnsi="Arial Narrow"/>
                      <w:sz w:val="18"/>
                      <w:szCs w:val="18"/>
                    </w:rPr>
                    <w:alias w:val="涉及政府补助的负债项目-本期新增补助金额"/>
                    <w:tag w:val="_GBC_f407996d442746c488477c744a3acb48"/>
                    <w:id w:val="29974282"/>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83"/>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04cf6bdbca1343b5b36c8a4f7c0e1f11"/>
                    <w:id w:val="29974284"/>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85"/>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230,000.00</w:t>
                        </w:r>
                      </w:p>
                    </w:tc>
                  </w:sdtContent>
                </w:sdt>
                <w:sdt>
                  <w:sdtPr>
                    <w:rPr>
                      <w:sz w:val="18"/>
                      <w:szCs w:val="18"/>
                    </w:rPr>
                    <w:alias w:val="涉及政府补助的负债项目-与资产相关/与收益相关"/>
                    <w:tag w:val="_GBC_d6d1e32b88e34a59a6aae48aaa41f022"/>
                    <w:id w:val="29974286"/>
                    <w:lock w:val="sdtLocked"/>
                  </w:sdtPr>
                  <w:sdtContent>
                    <w:tc>
                      <w:tcPr>
                        <w:tcW w:w="1064" w:type="dxa"/>
                        <w:tcBorders>
                          <w:top w:val="single" w:sz="4" w:space="0" w:color="auto"/>
                          <w:left w:val="single" w:sz="4" w:space="0" w:color="auto"/>
                          <w:bottom w:val="single" w:sz="4" w:space="0" w:color="auto"/>
                          <w:right w:val="single" w:sz="4" w:space="0" w:color="auto"/>
                        </w:tcBorders>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295"/>
              <w:lock w:val="sdtLocked"/>
            </w:sdtPr>
            <w:sdtContent>
              <w:tr w:rsidR="00D809CB">
                <w:trPr>
                  <w:jc w:val="center"/>
                </w:trPr>
                <w:sdt>
                  <w:sdtPr>
                    <w:rPr>
                      <w:sz w:val="18"/>
                      <w:szCs w:val="18"/>
                    </w:rPr>
                    <w:alias w:val="涉及政府补助的负债项目名称"/>
                    <w:tag w:val="_GBC_62f99116d4d14c2298ca2201ae2a7a17"/>
                    <w:id w:val="29974288"/>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东部老喷煤系统除尘改造</w:t>
                        </w:r>
                      </w:p>
                    </w:tc>
                  </w:sdtContent>
                </w:sdt>
                <w:sdt>
                  <w:sdtPr>
                    <w:rPr>
                      <w:rFonts w:ascii="Arial Narrow" w:hAnsi="Arial Narrow"/>
                      <w:sz w:val="18"/>
                      <w:szCs w:val="18"/>
                    </w:rPr>
                    <w:alias w:val="涉及政府补助的负债项目金额"/>
                    <w:tag w:val="_GBC_ef257545368740859560069795cfb7dc"/>
                    <w:id w:val="29974289"/>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120,000.00</w:t>
                        </w:r>
                      </w:p>
                    </w:tc>
                  </w:sdtContent>
                </w:sdt>
                <w:sdt>
                  <w:sdtPr>
                    <w:rPr>
                      <w:rFonts w:ascii="Arial Narrow" w:hAnsi="Arial Narrow"/>
                      <w:sz w:val="18"/>
                      <w:szCs w:val="18"/>
                    </w:rPr>
                    <w:alias w:val="涉及政府补助的负债项目-本期新增补助金额"/>
                    <w:tag w:val="_GBC_f407996d442746c488477c744a3acb48"/>
                    <w:id w:val="29974290"/>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91"/>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04cf6bdbca1343b5b36c8a4f7c0e1f11"/>
                    <w:id w:val="29974292"/>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293"/>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120,000.00</w:t>
                        </w:r>
                      </w:p>
                    </w:tc>
                  </w:sdtContent>
                </w:sdt>
                <w:sdt>
                  <w:sdtPr>
                    <w:rPr>
                      <w:sz w:val="18"/>
                      <w:szCs w:val="18"/>
                    </w:rPr>
                    <w:alias w:val="涉及政府补助的负债项目-与资产相关/与收益相关"/>
                    <w:tag w:val="_GBC_d6d1e32b88e34a59a6aae48aaa41f022"/>
                    <w:id w:val="29974294"/>
                    <w:lock w:val="sdtLocked"/>
                  </w:sdtPr>
                  <w:sdtContent>
                    <w:tc>
                      <w:tcPr>
                        <w:tcW w:w="1064" w:type="dxa"/>
                        <w:tcBorders>
                          <w:top w:val="single" w:sz="4" w:space="0" w:color="auto"/>
                          <w:left w:val="single" w:sz="4" w:space="0" w:color="auto"/>
                          <w:bottom w:val="single" w:sz="4" w:space="0" w:color="auto"/>
                          <w:right w:val="single" w:sz="4" w:space="0" w:color="auto"/>
                        </w:tcBorders>
                      </w:tcPr>
                      <w:p w:rsidR="00D809CB" w:rsidRDefault="00754068">
                        <w:pPr>
                          <w:jc w:val="center"/>
                          <w:rPr>
                            <w:sz w:val="18"/>
                            <w:szCs w:val="18"/>
                          </w:rPr>
                        </w:pPr>
                        <w:r>
                          <w:rPr>
                            <w:sz w:val="18"/>
                            <w:szCs w:val="18"/>
                          </w:rPr>
                          <w:t>与资产相关</w:t>
                        </w:r>
                      </w:p>
                    </w:tc>
                  </w:sdtContent>
                </w:sdt>
              </w:tr>
            </w:sdtContent>
          </w:sdt>
          <w:sdt>
            <w:sdtPr>
              <w:rPr>
                <w:sz w:val="18"/>
                <w:szCs w:val="18"/>
              </w:rPr>
              <w:alias w:val="涉及政府补助的负债项目明细"/>
              <w:tag w:val="_GBC_57fa178d03fa46a3befea9bbb3ebc131"/>
              <w:id w:val="29974303"/>
              <w:lock w:val="sdtLocked"/>
            </w:sdtPr>
            <w:sdtContent>
              <w:tr w:rsidR="00D809CB">
                <w:trPr>
                  <w:jc w:val="center"/>
                </w:trPr>
                <w:sdt>
                  <w:sdtPr>
                    <w:rPr>
                      <w:sz w:val="18"/>
                      <w:szCs w:val="18"/>
                    </w:rPr>
                    <w:alias w:val="涉及政府补助的负债项目名称"/>
                    <w:tag w:val="_GBC_62f99116d4d14c2298ca2201ae2a7a17"/>
                    <w:id w:val="29974296"/>
                    <w:lock w:val="sdtLocked"/>
                  </w:sdtPr>
                  <w:sdtContent>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烟气除尘技术改造（一期）</w:t>
                        </w:r>
                      </w:p>
                    </w:tc>
                  </w:sdtContent>
                </w:sdt>
                <w:sdt>
                  <w:sdtPr>
                    <w:rPr>
                      <w:rFonts w:ascii="Arial Narrow" w:hAnsi="Arial Narrow"/>
                      <w:sz w:val="18"/>
                      <w:szCs w:val="18"/>
                    </w:rPr>
                    <w:alias w:val="涉及政府补助的负债项目金额"/>
                    <w:tag w:val="_GBC_ef257545368740859560069795cfb7dc"/>
                    <w:id w:val="29974297"/>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15,000,000.00</w:t>
                        </w:r>
                      </w:p>
                    </w:tc>
                  </w:sdtContent>
                </w:sdt>
                <w:sdt>
                  <w:sdtPr>
                    <w:rPr>
                      <w:rFonts w:ascii="Arial Narrow" w:hAnsi="Arial Narrow"/>
                      <w:sz w:val="18"/>
                      <w:szCs w:val="18"/>
                    </w:rPr>
                    <w:alias w:val="涉及政府补助的负债项目-本期新增补助金额"/>
                    <w:tag w:val="_GBC_f407996d442746c488477c744a3acb48"/>
                    <w:id w:val="29974298"/>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新计入营业外收入金额"/>
                    <w:tag w:val="_GBC_07f7b686aa1541a5bdb3f6bc4b36b662"/>
                    <w:id w:val="29974299"/>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其他变动"/>
                    <w:tag w:val="_GBC_04cf6bdbca1343b5b36c8a4f7c0e1f11"/>
                    <w:id w:val="29974300"/>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金额"/>
                    <w:tag w:val="_GBC_33a049bb868f49f991ca71e72942e2ab"/>
                    <w:id w:val="29974301"/>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15,000,000.00</w:t>
                        </w:r>
                      </w:p>
                    </w:tc>
                  </w:sdtContent>
                </w:sdt>
                <w:sdt>
                  <w:sdtPr>
                    <w:rPr>
                      <w:sz w:val="18"/>
                      <w:szCs w:val="18"/>
                    </w:rPr>
                    <w:alias w:val="涉及政府补助的负债项目-与资产相关/与收益相关"/>
                    <w:tag w:val="_GBC_d6d1e32b88e34a59a6aae48aaa41f022"/>
                    <w:id w:val="29974302"/>
                    <w:lock w:val="sdtLocked"/>
                  </w:sdtPr>
                  <w:sdtContent>
                    <w:tc>
                      <w:tcPr>
                        <w:tcW w:w="1064" w:type="dxa"/>
                        <w:tcBorders>
                          <w:top w:val="single" w:sz="4" w:space="0" w:color="auto"/>
                          <w:left w:val="single" w:sz="4" w:space="0" w:color="auto"/>
                          <w:bottom w:val="single" w:sz="4" w:space="0" w:color="auto"/>
                          <w:right w:val="single" w:sz="4" w:space="0" w:color="auto"/>
                        </w:tcBorders>
                      </w:tcPr>
                      <w:p w:rsidR="00D809CB" w:rsidRDefault="00754068">
                        <w:pPr>
                          <w:jc w:val="center"/>
                          <w:rPr>
                            <w:sz w:val="18"/>
                            <w:szCs w:val="18"/>
                          </w:rPr>
                        </w:pPr>
                        <w:r>
                          <w:rPr>
                            <w:sz w:val="18"/>
                            <w:szCs w:val="18"/>
                          </w:rPr>
                          <w:t>与资产相关</w:t>
                        </w:r>
                      </w:p>
                    </w:tc>
                  </w:sdtContent>
                </w:sdt>
              </w:tr>
            </w:sdtContent>
          </w:sdt>
          <w:tr w:rsidR="00D809CB">
            <w:trPr>
              <w:trHeight w:val="280"/>
              <w:jc w:val="center"/>
            </w:trPr>
            <w:tc>
              <w:tcPr>
                <w:tcW w:w="332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lastRenderedPageBreak/>
                  <w:t>合计</w:t>
                </w:r>
              </w:p>
            </w:tc>
            <w:sdt>
              <w:sdtPr>
                <w:rPr>
                  <w:rFonts w:ascii="Arial Narrow" w:hAnsi="Arial Narrow"/>
                  <w:sz w:val="18"/>
                  <w:szCs w:val="18"/>
                </w:rPr>
                <w:alias w:val="涉及政府补助的负债项目余额合计"/>
                <w:tag w:val="_GBC_581339896e7c4cafa9bdcd342777418d"/>
                <w:id w:val="29974304"/>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79,949,845.21</w:t>
                    </w:r>
                  </w:p>
                </w:tc>
              </w:sdtContent>
            </w:sdt>
            <w:sdt>
              <w:sdtPr>
                <w:rPr>
                  <w:rFonts w:ascii="Arial Narrow" w:hAnsi="Arial Narrow"/>
                  <w:sz w:val="18"/>
                  <w:szCs w:val="18"/>
                </w:rPr>
                <w:alias w:val="涉及政府补助的负债项目本期新增补助金额合计"/>
                <w:tag w:val="_GBC_30a5fecd21694f28bc760f7cc8a273f1"/>
                <w:id w:val="29974305"/>
                <w:lock w:val="sdtLocked"/>
              </w:sdtPr>
              <w:sdtContent>
                <w:tc>
                  <w:tcPr>
                    <w:tcW w:w="846"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本期计入营业外收入金额合计"/>
                <w:tag w:val="_GBC_09fac758c8e0416487c13740192f497d"/>
                <w:id w:val="29974306"/>
                <w:lock w:val="sdtLocked"/>
              </w:sdtPr>
              <w:sdtContent>
                <w:tc>
                  <w:tcPr>
                    <w:tcW w:w="1275"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3,195,868.80</w:t>
                    </w:r>
                  </w:p>
                </w:tc>
              </w:sdtContent>
            </w:sdt>
            <w:sdt>
              <w:sdtPr>
                <w:rPr>
                  <w:rFonts w:ascii="Arial Narrow" w:hAnsi="Arial Narrow"/>
                  <w:sz w:val="18"/>
                  <w:szCs w:val="18"/>
                </w:rPr>
                <w:alias w:val="涉及政府补助的负债项目其他变动合计"/>
                <w:tag w:val="_GBC_14a14f960bd8410c8024b1ae9f1bc4bc"/>
                <w:id w:val="29974307"/>
                <w:lock w:val="sdtLocked"/>
              </w:sdtPr>
              <w:sdtContent>
                <w:tc>
                  <w:tcPr>
                    <w:tcW w:w="708"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rFonts w:ascii="Arial Narrow" w:hAnsi="Arial Narrow"/>
                        <w:sz w:val="18"/>
                        <w:szCs w:val="18"/>
                      </w:rPr>
                    </w:pPr>
                  </w:p>
                </w:tc>
              </w:sdtContent>
            </w:sdt>
            <w:sdt>
              <w:sdtPr>
                <w:rPr>
                  <w:rFonts w:ascii="Arial Narrow" w:hAnsi="Arial Narrow"/>
                  <w:sz w:val="18"/>
                  <w:szCs w:val="18"/>
                </w:rPr>
                <w:alias w:val="涉及政府补助的负债项目余额合计"/>
                <w:tag w:val="_GBC_a4c26ddec82d4808963df490ccaab1eb"/>
                <w:id w:val="29974308"/>
                <w:lock w:val="sdtLocked"/>
              </w:sdtPr>
              <w:sdtContent>
                <w:tc>
                  <w:tcPr>
                    <w:tcW w:w="1137"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rFonts w:ascii="Arial Narrow" w:hAnsi="Arial Narrow"/>
                        <w:sz w:val="18"/>
                        <w:szCs w:val="18"/>
                      </w:rPr>
                    </w:pPr>
                    <w:r>
                      <w:rPr>
                        <w:rFonts w:ascii="Arial Narrow" w:hAnsi="Arial Narrow"/>
                        <w:sz w:val="18"/>
                        <w:szCs w:val="18"/>
                      </w:rPr>
                      <w:t>76,753,976.41</w:t>
                    </w:r>
                  </w:p>
                </w:tc>
              </w:sdtContent>
            </w:sdt>
            <w:tc>
              <w:tcPr>
                <w:tcW w:w="1064" w:type="dxa"/>
                <w:tcBorders>
                  <w:top w:val="single" w:sz="4" w:space="0" w:color="auto"/>
                  <w:left w:val="single" w:sz="4" w:space="0" w:color="auto"/>
                  <w:bottom w:val="single" w:sz="4" w:space="0" w:color="auto"/>
                  <w:right w:val="single" w:sz="4" w:space="0" w:color="auto"/>
                </w:tcBorders>
              </w:tcPr>
              <w:p w:rsidR="00D809CB" w:rsidRDefault="00754068">
                <w:pPr>
                  <w:jc w:val="center"/>
                  <w:rPr>
                    <w:sz w:val="18"/>
                    <w:szCs w:val="18"/>
                  </w:rPr>
                </w:pPr>
                <w:r>
                  <w:rPr>
                    <w:rFonts w:hint="eastAsia"/>
                    <w:sz w:val="18"/>
                    <w:szCs w:val="18"/>
                  </w:rPr>
                  <w:t>/</w:t>
                </w:r>
              </w:p>
            </w:tc>
          </w:tr>
        </w:tbl>
        <w:p w:rsidR="00D809CB" w:rsidRDefault="005767BC"/>
      </w:sdtContent>
    </w:sdt>
    <w:p w:rsidR="00D809CB" w:rsidRDefault="00D809CB">
      <w:pPr>
        <w:pStyle w:val="11"/>
        <w:ind w:left="704" w:firstLineChars="0" w:firstLine="0"/>
        <w:rPr>
          <w:rFonts w:ascii="宋体" w:hAnsi="宋体"/>
          <w:szCs w:val="21"/>
        </w:rPr>
      </w:pPr>
    </w:p>
    <w:bookmarkStart w:id="59" w:name="OLE_LINK85" w:displacedByCustomXml="next"/>
    <w:bookmarkStart w:id="60" w:name="OLE_LINK84" w:displacedByCustomXml="next"/>
    <w:sdt>
      <w:sdtPr>
        <w:rPr>
          <w:rFonts w:hint="eastAsia"/>
          <w:szCs w:val="21"/>
        </w:rPr>
        <w:alias w:val="模块:递延收益其他说明"/>
        <w:tag w:val="_GBC_3e5bdbca1c524ed19d397da3dfaf83a9"/>
        <w:id w:val="29974311"/>
        <w:lock w:val="sdtLocked"/>
        <w:placeholder>
          <w:docPart w:val="GBC22222222222222222222222222222"/>
        </w:placeholder>
      </w:sdtPr>
      <w:sdtEndPr>
        <w:rPr>
          <w:rFonts w:hint="default"/>
        </w:rPr>
      </w:sdtEndPr>
      <w:sdtContent>
        <w:p w:rsidR="00D809CB" w:rsidRDefault="00754068">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29974310"/>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bookmarkEnd w:id="60"/>
    <w:bookmarkEnd w:id="59"/>
    <w:p w:rsidR="00D809CB" w:rsidRDefault="00D809CB">
      <w:pPr>
        <w:snapToGrid w:val="0"/>
        <w:spacing w:line="240" w:lineRule="atLeast"/>
        <w:rPr>
          <w:szCs w:val="21"/>
        </w:rPr>
      </w:pPr>
    </w:p>
    <w:sdt>
      <w:sdtPr>
        <w:rPr>
          <w:rFonts w:ascii="宋体" w:hAnsi="宋体" w:cs="宋体" w:hint="eastAsia"/>
          <w:b w:val="0"/>
          <w:bCs w:val="0"/>
          <w:kern w:val="0"/>
          <w:szCs w:val="21"/>
        </w:rPr>
        <w:alias w:val="模块:其他非流动负债"/>
        <w:tag w:val="_GBC_ebdcd37ba77540d78079b1e51c20b6ce"/>
        <w:id w:val="29974313"/>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2997431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sdt>
      <w:sdtPr>
        <w:rPr>
          <w:rFonts w:ascii="宋体" w:hAnsi="宋体" w:cs="宋体" w:hint="eastAsia"/>
          <w:b w:val="0"/>
          <w:bCs w:val="0"/>
          <w:kern w:val="0"/>
          <w:szCs w:val="21"/>
        </w:rPr>
        <w:alias w:val="模块:股本"/>
        <w:tag w:val="_GBC_7f4b2f9bba854132af4bbd6504a10383"/>
        <w:id w:val="29974324"/>
        <w:lock w:val="sdtLocked"/>
        <w:placeholder>
          <w:docPart w:val="GBC22222222222222222222222222222"/>
        </w:placeholder>
      </w:sdtPr>
      <w:sdtEndPr>
        <w:rPr>
          <w:rFonts w:cstheme="minorBidi" w:hint="default"/>
          <w:color w:val="000000" w:themeColor="text1"/>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997431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股本"/>
              <w:tag w:val="_GBC_cf915ea45a234de2a2455824dedc3c82"/>
              <w:id w:val="299743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29974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1581"/>
            <w:gridCol w:w="919"/>
            <w:gridCol w:w="919"/>
            <w:gridCol w:w="990"/>
            <w:gridCol w:w="1005"/>
            <w:gridCol w:w="978"/>
            <w:gridCol w:w="1581"/>
          </w:tblGrid>
          <w:tr w:rsidR="00D809CB">
            <w:trPr>
              <w:cantSplit/>
              <w:trHeight w:val="270"/>
            </w:trPr>
            <w:tc>
              <w:tcPr>
                <w:tcW w:w="1076" w:type="dxa"/>
                <w:vMerge w:val="restart"/>
                <w:tcBorders>
                  <w:top w:val="single" w:sz="4" w:space="0" w:color="auto"/>
                  <w:left w:val="single" w:sz="4" w:space="0" w:color="auto"/>
                  <w:bottom w:val="single" w:sz="4" w:space="0" w:color="auto"/>
                  <w:right w:val="single" w:sz="4" w:space="0" w:color="auto"/>
                </w:tcBorders>
              </w:tcPr>
              <w:p w:rsidR="00D809CB" w:rsidRDefault="00D809CB">
                <w:pPr>
                  <w:jc w:val="center"/>
                  <w:rPr>
                    <w:szCs w:val="21"/>
                  </w:rPr>
                </w:pPr>
              </w:p>
            </w:tc>
            <w:tc>
              <w:tcPr>
                <w:tcW w:w="1581"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期初余额</w:t>
                </w:r>
              </w:p>
            </w:tc>
            <w:tc>
              <w:tcPr>
                <w:tcW w:w="4811" w:type="dxa"/>
                <w:gridSpan w:val="5"/>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本次变动增减（+、一）</w:t>
                </w:r>
              </w:p>
            </w:tc>
            <w:tc>
              <w:tcPr>
                <w:tcW w:w="1581"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期末余额</w:t>
                </w:r>
              </w:p>
            </w:tc>
          </w:tr>
          <w:tr w:rsidR="00D809CB">
            <w:trPr>
              <w:cantSplit/>
              <w:trHeight w:val="312"/>
            </w:trPr>
            <w:tc>
              <w:tcPr>
                <w:tcW w:w="1076" w:type="dxa"/>
                <w:vMerge/>
                <w:tcBorders>
                  <w:top w:val="single" w:sz="4" w:space="0" w:color="auto"/>
                  <w:left w:val="single" w:sz="4" w:space="0" w:color="auto"/>
                  <w:bottom w:val="single" w:sz="4" w:space="0" w:color="auto"/>
                  <w:right w:val="single" w:sz="4" w:space="0" w:color="auto"/>
                </w:tcBorders>
              </w:tcPr>
              <w:p w:rsidR="00D809CB" w:rsidRDefault="00D809CB">
                <w:pPr>
                  <w:rPr>
                    <w:szCs w:val="21"/>
                  </w:rPr>
                </w:pPr>
              </w:p>
            </w:tc>
            <w:tc>
              <w:tcPr>
                <w:tcW w:w="1581" w:type="dxa"/>
                <w:vMerge/>
                <w:tcBorders>
                  <w:left w:val="single" w:sz="4" w:space="0" w:color="auto"/>
                  <w:bottom w:val="single" w:sz="4" w:space="0" w:color="auto"/>
                  <w:right w:val="single" w:sz="4" w:space="0" w:color="auto"/>
                </w:tcBorders>
              </w:tcPr>
              <w:p w:rsidR="00D809CB" w:rsidRDefault="00D809CB" w:rsidP="00F83B26">
                <w:pPr>
                  <w:ind w:leftChars="-119" w:left="-250" w:firstLineChars="119" w:firstLine="250"/>
                  <w:rPr>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发行</w:t>
                </w:r>
              </w:p>
              <w:p w:rsidR="00D809CB" w:rsidRDefault="00754068">
                <w:pPr>
                  <w:jc w:val="center"/>
                  <w:rPr>
                    <w:szCs w:val="21"/>
                  </w:rPr>
                </w:pPr>
                <w:r>
                  <w:rPr>
                    <w:rFonts w:hint="eastAsia"/>
                    <w:szCs w:val="21"/>
                  </w:rPr>
                  <w:t>新股</w:t>
                </w:r>
              </w:p>
            </w:tc>
            <w:tc>
              <w:tcPr>
                <w:tcW w:w="919"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送股</w:t>
                </w:r>
              </w:p>
            </w:tc>
            <w:tc>
              <w:tcPr>
                <w:tcW w:w="99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公积金</w:t>
                </w:r>
              </w:p>
              <w:p w:rsidR="00D809CB" w:rsidRDefault="00754068">
                <w:pPr>
                  <w:jc w:val="center"/>
                  <w:rPr>
                    <w:szCs w:val="21"/>
                  </w:rPr>
                </w:pPr>
                <w:r>
                  <w:rPr>
                    <w:rFonts w:hint="eastAsia"/>
                    <w:szCs w:val="21"/>
                  </w:rPr>
                  <w:t>转股</w:t>
                </w:r>
              </w:p>
            </w:tc>
            <w:tc>
              <w:tcPr>
                <w:tcW w:w="1005"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其他</w:t>
                </w:r>
              </w:p>
            </w:tc>
            <w:tc>
              <w:tcPr>
                <w:tcW w:w="97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小计</w:t>
                </w:r>
              </w:p>
            </w:tc>
            <w:tc>
              <w:tcPr>
                <w:tcW w:w="1581" w:type="dxa"/>
                <w:vMerge/>
                <w:tcBorders>
                  <w:left w:val="single" w:sz="4" w:space="0" w:color="auto"/>
                  <w:bottom w:val="single" w:sz="4" w:space="0" w:color="auto"/>
                  <w:right w:val="single" w:sz="4" w:space="0" w:color="auto"/>
                </w:tcBorders>
              </w:tcPr>
              <w:p w:rsidR="00D809CB" w:rsidRDefault="00D809CB">
                <w:pPr>
                  <w:rPr>
                    <w:szCs w:val="21"/>
                  </w:rPr>
                </w:pPr>
              </w:p>
            </w:tc>
          </w:tr>
          <w:tr w:rsidR="00D809CB">
            <w:trPr>
              <w:cantSplit/>
            </w:trPr>
            <w:tc>
              <w:tcPr>
                <w:tcW w:w="1076"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t>股份总数</w:t>
                </w:r>
              </w:p>
            </w:tc>
            <w:sdt>
              <w:sdtPr>
                <w:rPr>
                  <w:szCs w:val="21"/>
                </w:rPr>
                <w:alias w:val="财务附注股份总数"/>
                <w:tag w:val="_GBC_3238f68701ef45a6a860fa08dc7db876"/>
                <w:id w:val="29974317"/>
                <w:lock w:val="sdtLocked"/>
              </w:sdtPr>
              <w:sdtContent>
                <w:tc>
                  <w:tcPr>
                    <w:tcW w:w="158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2,562,793,200</w:t>
                    </w:r>
                  </w:p>
                </w:tc>
              </w:sdtContent>
            </w:sdt>
            <w:sdt>
              <w:sdtPr>
                <w:rPr>
                  <w:szCs w:val="21"/>
                </w:rPr>
                <w:alias w:val="财务附注股份总数发行新股变动增减"/>
                <w:tag w:val="_GBC_ad7c54ae59ef49a4a42d76e67d5de746"/>
                <w:id w:val="29974318"/>
                <w:lock w:val="sdtLocked"/>
              </w:sdtPr>
              <w:sdtContent>
                <w:tc>
                  <w:tcPr>
                    <w:tcW w:w="919"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财务附注股份总数送股变动增减"/>
                <w:tag w:val="_GBC_1b1faa7c6eee4b858b186fbef7f0b3a1"/>
                <w:id w:val="29974319"/>
                <w:lock w:val="sdtLocked"/>
              </w:sdtPr>
              <w:sdtContent>
                <w:tc>
                  <w:tcPr>
                    <w:tcW w:w="919"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财务附注股份总数公积金转股变动增减"/>
                <w:tag w:val="_GBC_61a9b62b42a84fbcb3e47c33c15ed77e"/>
                <w:id w:val="29974320"/>
                <w:lock w:val="sdtLocked"/>
              </w:sdtPr>
              <w:sdtContent>
                <w:tc>
                  <w:tcPr>
                    <w:tcW w:w="990"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财务附注股份总数其他变动增减"/>
                <w:tag w:val="_GBC_de98feb25e4a41e19dc1c566579c91ca"/>
                <w:id w:val="29974321"/>
                <w:lock w:val="sdtLocked"/>
              </w:sdtPr>
              <w:sdtContent>
                <w:tc>
                  <w:tcPr>
                    <w:tcW w:w="1005"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财务附注股份总数变动增减小计"/>
                <w:tag w:val="_GBC_e39f7d1df6974d2cb4eae4a4653c2a3f"/>
                <w:id w:val="29974322"/>
                <w:lock w:val="sdtLocked"/>
              </w:sdtPr>
              <w:sdtContent>
                <w:tc>
                  <w:tcPr>
                    <w:tcW w:w="978" w:type="dxa"/>
                    <w:tcBorders>
                      <w:top w:val="single" w:sz="4" w:space="0" w:color="auto"/>
                      <w:left w:val="single" w:sz="4" w:space="0" w:color="auto"/>
                      <w:bottom w:val="single" w:sz="4" w:space="0" w:color="auto"/>
                      <w:right w:val="single" w:sz="4" w:space="0" w:color="auto"/>
                    </w:tcBorders>
                  </w:tcPr>
                  <w:p w:rsidR="00D809CB" w:rsidRDefault="00D809CB">
                    <w:pPr>
                      <w:jc w:val="right"/>
                      <w:rPr>
                        <w:szCs w:val="21"/>
                      </w:rPr>
                    </w:pPr>
                  </w:p>
                </w:tc>
              </w:sdtContent>
            </w:sdt>
            <w:sdt>
              <w:sdtPr>
                <w:rPr>
                  <w:szCs w:val="21"/>
                </w:rPr>
                <w:alias w:val="财务附注股份总数"/>
                <w:tag w:val="_GBC_87fc7bdf791d4145927d4b5882dcdacd"/>
                <w:id w:val="29974323"/>
                <w:lock w:val="sdtLocked"/>
              </w:sdtPr>
              <w:sdtContent>
                <w:tc>
                  <w:tcPr>
                    <w:tcW w:w="158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2,562,793,200</w:t>
                    </w:r>
                  </w:p>
                </w:tc>
              </w:sdtContent>
            </w:sdt>
          </w:tr>
        </w:tbl>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29974329"/>
        <w:lock w:val="sdtLocked"/>
        <w:placeholder>
          <w:docPart w:val="GBC22222222222222222222222222222"/>
        </w:placeholder>
      </w:sdtPr>
      <w:sdtEndPr>
        <w:rPr>
          <w:szCs w:val="21"/>
        </w:rPr>
      </w:sdtEndPr>
      <w:sdtContent>
        <w:p w:rsidR="00D809CB" w:rsidRDefault="00754068">
          <w:pPr>
            <w:pStyle w:val="4"/>
            <w:numPr>
              <w:ilvl w:val="0"/>
              <w:numId w:val="69"/>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2997432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754068">
          <w:pPr>
            <w:pStyle w:val="4"/>
            <w:numPr>
              <w:ilvl w:val="0"/>
              <w:numId w:val="69"/>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29974326"/>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2997432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D809CB">
          <w:pPr>
            <w:rPr>
              <w:szCs w:val="21"/>
            </w:rPr>
          </w:pPr>
        </w:p>
        <w:p w:rsidR="00D809CB" w:rsidRDefault="00754068">
          <w:pPr>
            <w:rPr>
              <w:szCs w:val="21"/>
            </w:rPr>
          </w:pPr>
          <w:r>
            <w:rPr>
              <w:rFonts w:hint="eastAsia"/>
              <w:szCs w:val="21"/>
            </w:rPr>
            <w:t>其他说明:</w:t>
          </w:r>
        </w:p>
        <w:sdt>
          <w:sdtPr>
            <w:rPr>
              <w:szCs w:val="21"/>
            </w:rPr>
            <w:alias w:val="是否适用：其他权益工具的其他说明[双击切换]"/>
            <w:tag w:val="_GBC_297d299126b041159b18d012f9a18c2e"/>
            <w:id w:val="29974328"/>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sdt>
      <w:sdtPr>
        <w:rPr>
          <w:rFonts w:ascii="宋体" w:hAnsi="宋体" w:cs="宋体" w:hint="eastAsia"/>
          <w:b w:val="0"/>
          <w:bCs w:val="0"/>
          <w:kern w:val="0"/>
          <w:szCs w:val="21"/>
        </w:rPr>
        <w:alias w:val="模块:资本公积"/>
        <w:tag w:val="_GBC_23fef1c643714b9f82710e33a1bef935"/>
        <w:id w:val="29974345"/>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997433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资本公积"/>
              <w:tag w:val="_GBC_88633009fdc64f4e8238c38541b33615"/>
              <w:id w:val="299743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299743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582"/>
            <w:gridCol w:w="1985"/>
            <w:gridCol w:w="1275"/>
            <w:gridCol w:w="1247"/>
            <w:gridCol w:w="1804"/>
          </w:tblGrid>
          <w:tr w:rsidR="00D809CB">
            <w:tc>
              <w:tcPr>
                <w:tcW w:w="2582"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项目</w:t>
                </w:r>
              </w:p>
            </w:tc>
            <w:tc>
              <w:tcPr>
                <w:tcW w:w="1985"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期初余额</w:t>
                </w:r>
              </w:p>
            </w:tc>
            <w:tc>
              <w:tcPr>
                <w:tcW w:w="1275"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本期增加</w:t>
                </w:r>
              </w:p>
            </w:tc>
            <w:tc>
              <w:tcPr>
                <w:tcW w:w="124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本期减少</w:t>
                </w:r>
              </w:p>
            </w:tc>
            <w:tc>
              <w:tcPr>
                <w:tcW w:w="1804"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期末余额</w:t>
                </w:r>
              </w:p>
            </w:tc>
          </w:tr>
          <w:tr w:rsidR="00D809CB">
            <w:tc>
              <w:tcPr>
                <w:tcW w:w="258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rPr>
                    <w:szCs w:val="21"/>
                  </w:rPr>
                </w:pPr>
                <w:r>
                  <w:rPr>
                    <w:rFonts w:hint="eastAsia"/>
                    <w:szCs w:val="21"/>
                  </w:rPr>
                  <w:t>资本溢价（股本溢价）</w:t>
                </w:r>
              </w:p>
            </w:tc>
            <w:sdt>
              <w:sdtPr>
                <w:rPr>
                  <w:szCs w:val="21"/>
                </w:rPr>
                <w:alias w:val="股本溢价合计"/>
                <w:tag w:val="_GBC_bcaa5e7e997a4a56a916d4f332fd4b6b"/>
                <w:id w:val="29974333"/>
                <w:lock w:val="sdtLocked"/>
              </w:sdtPr>
              <w:sdtContent>
                <w:tc>
                  <w:tcPr>
                    <w:tcW w:w="198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jc w:val="right"/>
                      <w:rPr>
                        <w:szCs w:val="21"/>
                      </w:rPr>
                    </w:pPr>
                    <w:r>
                      <w:rPr>
                        <w:szCs w:val="21"/>
                      </w:rPr>
                      <w:t>187,489,607.10</w:t>
                    </w:r>
                  </w:p>
                </w:tc>
              </w:sdtContent>
            </w:sdt>
            <w:sdt>
              <w:sdtPr>
                <w:rPr>
                  <w:szCs w:val="21"/>
                </w:rPr>
                <w:alias w:val="股本溢价增加数"/>
                <w:tag w:val="_GBC_4a92a82def81420fa3337b8dedcf823b"/>
                <w:id w:val="29974334"/>
                <w:lock w:val="sdtLocked"/>
              </w:sdtPr>
              <w:sdtContent>
                <w:tc>
                  <w:tcPr>
                    <w:tcW w:w="1275"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jc w:val="right"/>
                      <w:rPr>
                        <w:szCs w:val="21"/>
                      </w:rPr>
                    </w:pPr>
                  </w:p>
                </w:tc>
              </w:sdtContent>
            </w:sdt>
            <w:sdt>
              <w:sdtPr>
                <w:rPr>
                  <w:szCs w:val="21"/>
                </w:rPr>
                <w:alias w:val="股本溢价减少数"/>
                <w:tag w:val="_GBC_0a283b035846438093c0edaba0828964"/>
                <w:id w:val="29974335"/>
                <w:lock w:val="sdtLocked"/>
              </w:sdtPr>
              <w:sdtContent>
                <w:tc>
                  <w:tcPr>
                    <w:tcW w:w="124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jc w:val="right"/>
                      <w:rPr>
                        <w:szCs w:val="21"/>
                      </w:rPr>
                    </w:pPr>
                  </w:p>
                </w:tc>
              </w:sdtContent>
            </w:sdt>
            <w:sdt>
              <w:sdtPr>
                <w:rPr>
                  <w:szCs w:val="21"/>
                </w:rPr>
                <w:alias w:val="股本溢价合计"/>
                <w:tag w:val="_GBC_382d3f38e1a941b0849dd26c338ec0ac"/>
                <w:id w:val="29974336"/>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jc w:val="right"/>
                      <w:rPr>
                        <w:szCs w:val="21"/>
                      </w:rPr>
                    </w:pPr>
                    <w:r>
                      <w:rPr>
                        <w:szCs w:val="21"/>
                      </w:rPr>
                      <w:t>187,489,607.10</w:t>
                    </w:r>
                  </w:p>
                </w:tc>
              </w:sdtContent>
            </w:sdt>
          </w:tr>
          <w:tr w:rsidR="00D809CB">
            <w:tc>
              <w:tcPr>
                <w:tcW w:w="2582"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rPr>
                    <w:szCs w:val="21"/>
                  </w:rPr>
                </w:pPr>
                <w:r>
                  <w:rPr>
                    <w:rFonts w:hint="eastAsia"/>
                    <w:szCs w:val="21"/>
                  </w:rPr>
                  <w:t>其他资本公积</w:t>
                </w:r>
              </w:p>
            </w:tc>
            <w:sdt>
              <w:sdtPr>
                <w:rPr>
                  <w:szCs w:val="21"/>
                </w:rPr>
                <w:alias w:val="其他资本公积合计"/>
                <w:tag w:val="_GBC_5de2b14c3f594719bfad283f58bdf3a3"/>
                <w:id w:val="29974337"/>
                <w:lock w:val="sdtLocked"/>
              </w:sdtPr>
              <w:sdtContent>
                <w:tc>
                  <w:tcPr>
                    <w:tcW w:w="1985"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jc w:val="right"/>
                      <w:rPr>
                        <w:szCs w:val="21"/>
                      </w:rPr>
                    </w:pPr>
                    <w:r>
                      <w:rPr>
                        <w:szCs w:val="21"/>
                      </w:rPr>
                      <w:t>20,946,561.98</w:t>
                    </w:r>
                  </w:p>
                </w:tc>
              </w:sdtContent>
            </w:sdt>
            <w:sdt>
              <w:sdtPr>
                <w:rPr>
                  <w:szCs w:val="21"/>
                </w:rPr>
                <w:alias w:val="其他资本公积增加数"/>
                <w:tag w:val="_GBC_7b1e5ba355544e11992dda6ba9ca6db8"/>
                <w:id w:val="29974338"/>
                <w:lock w:val="sdtLocked"/>
              </w:sdtPr>
              <w:sdtContent>
                <w:tc>
                  <w:tcPr>
                    <w:tcW w:w="1275"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jc w:val="right"/>
                      <w:rPr>
                        <w:szCs w:val="21"/>
                      </w:rPr>
                    </w:pPr>
                  </w:p>
                </w:tc>
              </w:sdtContent>
            </w:sdt>
            <w:sdt>
              <w:sdtPr>
                <w:rPr>
                  <w:szCs w:val="21"/>
                </w:rPr>
                <w:alias w:val="其他资本公积减少数"/>
                <w:tag w:val="_GBC_76732842982849228ec23453c08a6781"/>
                <w:id w:val="29974339"/>
                <w:lock w:val="sdtLocked"/>
              </w:sdtPr>
              <w:sdtContent>
                <w:tc>
                  <w:tcPr>
                    <w:tcW w:w="1247"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jc w:val="right"/>
                      <w:rPr>
                        <w:szCs w:val="21"/>
                      </w:rPr>
                    </w:pPr>
                  </w:p>
                </w:tc>
              </w:sdtContent>
            </w:sdt>
            <w:sdt>
              <w:sdtPr>
                <w:rPr>
                  <w:szCs w:val="21"/>
                </w:rPr>
                <w:alias w:val="其他资本公积合计"/>
                <w:tag w:val="_GBC_13e889c1d3a74bc6af7e58d5b022515a"/>
                <w:id w:val="29974340"/>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jc w:val="right"/>
                      <w:rPr>
                        <w:szCs w:val="21"/>
                      </w:rPr>
                    </w:pPr>
                    <w:r>
                      <w:rPr>
                        <w:szCs w:val="21"/>
                      </w:rPr>
                      <w:t>20,946,561.98</w:t>
                    </w:r>
                  </w:p>
                </w:tc>
              </w:sdtContent>
            </w:sdt>
          </w:tr>
          <w:tr w:rsidR="00D809CB">
            <w:tc>
              <w:tcPr>
                <w:tcW w:w="2582"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jc w:val="center"/>
                  <w:rPr>
                    <w:szCs w:val="21"/>
                  </w:rPr>
                </w:pPr>
                <w:r>
                  <w:rPr>
                    <w:rFonts w:hint="eastAsia"/>
                    <w:szCs w:val="21"/>
                  </w:rPr>
                  <w:t>合计</w:t>
                </w:r>
              </w:p>
            </w:tc>
            <w:sdt>
              <w:sdtPr>
                <w:rPr>
                  <w:szCs w:val="21"/>
                </w:rPr>
                <w:alias w:val="资本公积"/>
                <w:tag w:val="_GBC_f16b7eac40224ebba251f379f3eca94d"/>
                <w:id w:val="29974341"/>
                <w:lock w:val="sdtLocked"/>
              </w:sdtPr>
              <w:sdtContent>
                <w:tc>
                  <w:tcPr>
                    <w:tcW w:w="1985"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right"/>
                      <w:rPr>
                        <w:szCs w:val="21"/>
                      </w:rPr>
                    </w:pPr>
                    <w:r>
                      <w:rPr>
                        <w:szCs w:val="21"/>
                      </w:rPr>
                      <w:t>208,436,169.08</w:t>
                    </w:r>
                  </w:p>
                </w:tc>
              </w:sdtContent>
            </w:sdt>
            <w:sdt>
              <w:sdtPr>
                <w:rPr>
                  <w:szCs w:val="21"/>
                </w:rPr>
                <w:alias w:val="资本公积增加"/>
                <w:tag w:val="_GBC_4c116f82aee542d79046afccabb520a9"/>
                <w:id w:val="29974342"/>
                <w:lock w:val="sdtLocked"/>
              </w:sdtPr>
              <w:sdtContent>
                <w:tc>
                  <w:tcPr>
                    <w:tcW w:w="1275"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jc w:val="right"/>
                      <w:rPr>
                        <w:szCs w:val="21"/>
                      </w:rPr>
                    </w:pPr>
                  </w:p>
                </w:tc>
              </w:sdtContent>
            </w:sdt>
            <w:sdt>
              <w:sdtPr>
                <w:rPr>
                  <w:szCs w:val="21"/>
                </w:rPr>
                <w:alias w:val="资本公积减少"/>
                <w:tag w:val="_GBC_2280e9b60d174ff79d09fce9f737a0a9"/>
                <w:id w:val="29974343"/>
                <w:lock w:val="sdtLocked"/>
              </w:sdtPr>
              <w:sdtContent>
                <w:tc>
                  <w:tcPr>
                    <w:tcW w:w="1247"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jc w:val="right"/>
                      <w:rPr>
                        <w:szCs w:val="21"/>
                      </w:rPr>
                    </w:pPr>
                  </w:p>
                </w:tc>
              </w:sdtContent>
            </w:sdt>
            <w:sdt>
              <w:sdtPr>
                <w:rPr>
                  <w:szCs w:val="21"/>
                </w:rPr>
                <w:alias w:val="资本公积"/>
                <w:tag w:val="_GBC_287f6b70dde348fd8a673d12b82fbd23"/>
                <w:id w:val="29974344"/>
                <w:lock w:val="sdtLocked"/>
              </w:sdtPr>
              <w:sdtContent>
                <w:tc>
                  <w:tcPr>
                    <w:tcW w:w="1804"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right"/>
                      <w:rPr>
                        <w:szCs w:val="21"/>
                      </w:rPr>
                    </w:pPr>
                    <w:r>
                      <w:rPr>
                        <w:szCs w:val="21"/>
                      </w:rPr>
                      <w:t>208,436,169.08</w:t>
                    </w:r>
                  </w:p>
                </w:tc>
              </w:sdtContent>
            </w:sdt>
          </w:tr>
        </w:tbl>
      </w:sdtContent>
    </w:sdt>
    <w:p w:rsidR="00D809CB" w:rsidRDefault="00D809CB">
      <w:pPr>
        <w:rPr>
          <w:szCs w:val="21"/>
        </w:rPr>
      </w:pPr>
    </w:p>
    <w:sdt>
      <w:sdtPr>
        <w:rPr>
          <w:rFonts w:ascii="宋体" w:hAnsi="宋体" w:cs="宋体" w:hint="eastAsia"/>
          <w:b w:val="0"/>
          <w:bCs w:val="0"/>
          <w:kern w:val="0"/>
          <w:szCs w:val="21"/>
        </w:rPr>
        <w:alias w:val="模块:库存股"/>
        <w:tag w:val="_GBC_02198eb4b89045c5af2f3bcd240e18af"/>
        <w:id w:val="29974347"/>
        <w:lock w:val="sdtLocked"/>
        <w:placeholder>
          <w:docPart w:val="GBC22222222222222222222222222222"/>
        </w:placeholder>
      </w:sdtPr>
      <w:sdtEndPr>
        <w:rPr>
          <w:rFonts w:cstheme="minorBidi" w:hint="default"/>
          <w:color w:val="000000" w:themeColor="text1"/>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2997434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b/>
              <w:szCs w:val="21"/>
            </w:rPr>
          </w:pPr>
        </w:p>
      </w:sdtContent>
    </w:sdt>
    <w:p w:rsidR="00D809CB" w:rsidRDefault="00D809CB">
      <w:pPr>
        <w:rPr>
          <w:szCs w:val="21"/>
        </w:rPr>
      </w:pPr>
    </w:p>
    <w:sdt>
      <w:sdtPr>
        <w:rPr>
          <w:rFonts w:ascii="宋体" w:hAnsi="宋体" w:cs="宋体" w:hint="eastAsia"/>
          <w:b w:val="0"/>
          <w:bCs w:val="0"/>
          <w:kern w:val="0"/>
          <w:szCs w:val="21"/>
        </w:rPr>
        <w:alias w:val="模块:其他综合收益"/>
        <w:tag w:val="_GBC_de162f89125c4dc8abd2331e6cce7184"/>
        <w:id w:val="29974349"/>
        <w:lock w:val="sdtLocked"/>
        <w:placeholder>
          <w:docPart w:val="GBC22222222222222222222222222222"/>
        </w:placeholder>
      </w:sdt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997434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sdt>
      <w:sdtPr>
        <w:rPr>
          <w:rFonts w:ascii="宋体" w:hAnsi="宋体" w:cs="宋体" w:hint="eastAsia"/>
          <w:b w:val="0"/>
          <w:bCs w:val="0"/>
          <w:kern w:val="0"/>
          <w:szCs w:val="21"/>
        </w:rPr>
        <w:alias w:val="模块:专项储备"/>
        <w:tag w:val="_GBC_8a08fa7a416e4e52a104ea9b06479f9e"/>
        <w:id w:val="29974362"/>
        <w:lock w:val="sdtLocked"/>
        <w:placeholder>
          <w:docPart w:val="GBC22222222222222222222222222222"/>
        </w:placeholder>
      </w:sdtPr>
      <w:sdtEndPr>
        <w:rPr>
          <w:rFonts w:cstheme="minorBidi" w:hint="default"/>
          <w:color w:val="000000" w:themeColor="text1"/>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2997435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11"/>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2997435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299743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681"/>
            <w:gridCol w:w="1789"/>
            <w:gridCol w:w="1789"/>
            <w:gridCol w:w="1830"/>
            <w:gridCol w:w="1804"/>
          </w:tblGrid>
          <w:tr w:rsidR="00D809CB">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项目</w:t>
                </w:r>
              </w:p>
            </w:tc>
            <w:tc>
              <w:tcPr>
                <w:tcW w:w="178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期初余额</w:t>
                </w:r>
              </w:p>
            </w:tc>
            <w:tc>
              <w:tcPr>
                <w:tcW w:w="1789"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本期增加</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本期减少</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期末余额</w:t>
                </w:r>
              </w:p>
            </w:tc>
          </w:tr>
          <w:tr w:rsidR="00D809CB">
            <w:tc>
              <w:tcPr>
                <w:tcW w:w="1681"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rPr>
                    <w:szCs w:val="21"/>
                  </w:rPr>
                </w:pPr>
                <w:r>
                  <w:t>安全生产费</w:t>
                </w:r>
              </w:p>
            </w:tc>
            <w:sdt>
              <w:sdtPr>
                <w:rPr>
                  <w:szCs w:val="21"/>
                </w:rPr>
                <w:alias w:val="专项储备中的安全生产费"/>
                <w:tag w:val="_GBC_e42b1e0118ac4f21bc48fdff109e1a5f"/>
                <w:id w:val="29974353"/>
                <w:lock w:val="sdtLocked"/>
              </w:sdtPr>
              <w:sdtContent>
                <w:tc>
                  <w:tcPr>
                    <w:tcW w:w="178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6,103,133.51</w:t>
                    </w:r>
                  </w:p>
                </w:tc>
              </w:sdtContent>
            </w:sdt>
            <w:sdt>
              <w:sdtPr>
                <w:rPr>
                  <w:szCs w:val="21"/>
                </w:rPr>
                <w:alias w:val="专项储备中的安全生产费本期增加"/>
                <w:tag w:val="_GBC_a167d15a22be47a6850be32e2fa62da7"/>
                <w:id w:val="29974354"/>
                <w:lock w:val="sdtLocked"/>
              </w:sdtPr>
              <w:sdtContent>
                <w:tc>
                  <w:tcPr>
                    <w:tcW w:w="178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13,740,000.00</w:t>
                    </w:r>
                  </w:p>
                </w:tc>
              </w:sdtContent>
            </w:sdt>
            <w:sdt>
              <w:sdtPr>
                <w:rPr>
                  <w:szCs w:val="21"/>
                </w:rPr>
                <w:alias w:val="专项储备中的安全生产费本期减少"/>
                <w:tag w:val="_GBC_91782ed55bf643ad807b0a87a310b130"/>
                <w:id w:val="29974355"/>
                <w:lock w:val="sdtLocked"/>
              </w:sdtPr>
              <w:sdtContent>
                <w:tc>
                  <w:tcPr>
                    <w:tcW w:w="183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14,472,218.52</w:t>
                    </w:r>
                  </w:p>
                </w:tc>
              </w:sdtContent>
            </w:sdt>
            <w:sdt>
              <w:sdtPr>
                <w:rPr>
                  <w:szCs w:val="21"/>
                </w:rPr>
                <w:alias w:val="专项储备中的安全生产费"/>
                <w:tag w:val="_GBC_a2fb462c6f08430db24c071a0ed480b9"/>
                <w:id w:val="29974356"/>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5,370,914.99</w:t>
                    </w:r>
                  </w:p>
                </w:tc>
              </w:sdtContent>
            </w:sdt>
          </w:tr>
          <w:tr w:rsidR="00D809CB">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szCs w:val="21"/>
                  </w:rPr>
                </w:pPr>
                <w:r>
                  <w:rPr>
                    <w:rFonts w:hint="eastAsia"/>
                    <w:szCs w:val="21"/>
                  </w:rPr>
                  <w:t>合计</w:t>
                </w:r>
              </w:p>
            </w:tc>
            <w:sdt>
              <w:sdtPr>
                <w:rPr>
                  <w:szCs w:val="21"/>
                </w:rPr>
                <w:alias w:val="专项储备"/>
                <w:tag w:val="_GBC_cd48a77e1c6144669e85114fdd4dfdb0"/>
                <w:id w:val="29974357"/>
                <w:lock w:val="sdtLocked"/>
              </w:sdtPr>
              <w:sdtContent>
                <w:tc>
                  <w:tcPr>
                    <w:tcW w:w="178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6,103,133.51</w:t>
                    </w:r>
                  </w:p>
                </w:tc>
              </w:sdtContent>
            </w:sdt>
            <w:sdt>
              <w:sdtPr>
                <w:rPr>
                  <w:szCs w:val="21"/>
                </w:rPr>
                <w:alias w:val="专项储备本期增加额"/>
                <w:tag w:val="_GBC_0ab3e0cb13ac471d9edac7a61ca5c0ab"/>
                <w:id w:val="29974358"/>
                <w:lock w:val="sdtLocked"/>
              </w:sdtPr>
              <w:sdtContent>
                <w:tc>
                  <w:tcPr>
                    <w:tcW w:w="1789"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13,740,000.00</w:t>
                    </w:r>
                  </w:p>
                </w:tc>
              </w:sdtContent>
            </w:sdt>
            <w:sdt>
              <w:sdtPr>
                <w:rPr>
                  <w:szCs w:val="21"/>
                </w:rPr>
                <w:alias w:val="专项储备本期减少额"/>
                <w:tag w:val="_GBC_0c896cd45b024e18b1bade42f9eddf05"/>
                <w:id w:val="29974359"/>
                <w:lock w:val="sdtLocked"/>
              </w:sdtPr>
              <w:sdtContent>
                <w:tc>
                  <w:tcPr>
                    <w:tcW w:w="1830"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14,472,218.52</w:t>
                    </w:r>
                  </w:p>
                </w:tc>
              </w:sdtContent>
            </w:sdt>
            <w:sdt>
              <w:sdtPr>
                <w:rPr>
                  <w:szCs w:val="21"/>
                </w:rPr>
                <w:alias w:val="专项储备"/>
                <w:tag w:val="_GBC_eb63f3cd30bd40fab1c9cf48858f3d54"/>
                <w:id w:val="29974360"/>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jc w:val="right"/>
                      <w:rPr>
                        <w:szCs w:val="21"/>
                      </w:rPr>
                    </w:pPr>
                    <w:r>
                      <w:rPr>
                        <w:szCs w:val="21"/>
                      </w:rPr>
                      <w:t>5,370,914.99</w:t>
                    </w:r>
                  </w:p>
                </w:tc>
              </w:sdtContent>
            </w:sdt>
          </w:tr>
        </w:tbl>
        <w:p w:rsidR="00D809CB" w:rsidRDefault="00D809CB"/>
        <w:p w:rsidR="00D809CB" w:rsidRDefault="00754068">
          <w:pPr>
            <w:rPr>
              <w:szCs w:val="21"/>
            </w:rPr>
          </w:pPr>
          <w:r>
            <w:rPr>
              <w:rFonts w:hint="eastAsia"/>
              <w:szCs w:val="21"/>
            </w:rPr>
            <w:t>其他说明，包括本期增减变动情况、变动原因说明：</w:t>
          </w:r>
        </w:p>
        <w:p w:rsidR="00D809CB" w:rsidRDefault="005767BC">
          <w:pPr>
            <w:rPr>
              <w:szCs w:val="21"/>
            </w:rPr>
          </w:pPr>
          <w:sdt>
            <w:sdtPr>
              <w:rPr>
                <w:szCs w:val="21"/>
              </w:rPr>
              <w:alias w:val="专项储备情况说明"/>
              <w:tag w:val="_GBC_758f99495b434b96aea70b74014caac7"/>
              <w:id w:val="29974361"/>
              <w:lock w:val="sdtLocked"/>
              <w:placeholder>
                <w:docPart w:val="GBC22222222222222222222222222222"/>
              </w:placeholder>
            </w:sdtPr>
            <w:sdtContent>
              <w:r w:rsidR="00754068">
                <w:rPr>
                  <w:rFonts w:hint="eastAsia"/>
                  <w:szCs w:val="21"/>
                </w:rPr>
                <w:t>公司本报告期按规定计提安全生产费1374</w:t>
              </w:r>
              <w:r w:rsidR="00754068">
                <w:rPr>
                  <w:szCs w:val="21"/>
                </w:rPr>
                <w:t>万元，实际使用</w:t>
              </w:r>
              <w:r w:rsidR="00754068">
                <w:rPr>
                  <w:rFonts w:hint="eastAsia"/>
                  <w:szCs w:val="21"/>
                </w:rPr>
                <w:t>1447.22</w:t>
              </w:r>
              <w:r w:rsidR="00754068">
                <w:rPr>
                  <w:szCs w:val="21"/>
                </w:rPr>
                <w:t>万元，结余</w:t>
              </w:r>
              <w:r w:rsidR="00754068">
                <w:rPr>
                  <w:rFonts w:hint="eastAsia"/>
                  <w:szCs w:val="21"/>
                </w:rPr>
                <w:t>537.09</w:t>
              </w:r>
              <w:r w:rsidR="00754068">
                <w:rPr>
                  <w:szCs w:val="21"/>
                </w:rPr>
                <w:t>万元。</w:t>
              </w:r>
            </w:sdtContent>
          </w:sdt>
        </w:p>
      </w:sdtContent>
    </w:sdt>
    <w:p w:rsidR="00D809CB" w:rsidRDefault="00D809CB">
      <w:pPr>
        <w:rPr>
          <w:szCs w:val="21"/>
        </w:rPr>
      </w:pPr>
    </w:p>
    <w:sdt>
      <w:sdtPr>
        <w:rPr>
          <w:rFonts w:ascii="宋体" w:hAnsi="宋体" w:cs="宋体" w:hint="eastAsia"/>
          <w:b w:val="0"/>
          <w:bCs w:val="0"/>
          <w:kern w:val="0"/>
          <w:szCs w:val="21"/>
        </w:rPr>
        <w:alias w:val="模块:盈余公积"/>
        <w:tag w:val="_GBC_fc97b66d150f4d31ba9096ec58341715"/>
        <w:id w:val="29974390"/>
        <w:lock w:val="sdtLocked"/>
        <w:placeholder>
          <w:docPart w:val="GBC22222222222222222222222222222"/>
        </w:placeholder>
      </w:sdtPr>
      <w:sdtEndPr>
        <w:rPr>
          <w:rFonts w:cstheme="minorBidi" w:hint="default"/>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2997436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盈余公积"/>
              <w:tag w:val="_GBC_ea3204141ce3498eaccd14c833f64973"/>
              <w:id w:val="299743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299743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671"/>
            <w:gridCol w:w="1798"/>
            <w:gridCol w:w="1804"/>
            <w:gridCol w:w="1816"/>
            <w:gridCol w:w="1804"/>
          </w:tblGrid>
          <w:tr w:rsidR="00D809CB">
            <w:tc>
              <w:tcPr>
                <w:tcW w:w="167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项目</w:t>
                </w:r>
              </w:p>
            </w:tc>
            <w:tc>
              <w:tcPr>
                <w:tcW w:w="179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期初余额</w:t>
                </w:r>
              </w:p>
            </w:tc>
            <w:tc>
              <w:tcPr>
                <w:tcW w:w="1804"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本期增加</w:t>
                </w:r>
              </w:p>
            </w:tc>
            <w:tc>
              <w:tcPr>
                <w:tcW w:w="1816"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本期减少</w:t>
                </w:r>
              </w:p>
            </w:tc>
            <w:tc>
              <w:tcPr>
                <w:tcW w:w="1804"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期末余额</w:t>
                </w:r>
              </w:p>
            </w:tc>
          </w:tr>
          <w:tr w:rsidR="00D809CB">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rPr>
                    <w:szCs w:val="21"/>
                  </w:rPr>
                </w:pPr>
                <w:r>
                  <w:rPr>
                    <w:rFonts w:hint="eastAsia"/>
                    <w:szCs w:val="21"/>
                  </w:rPr>
                  <w:t>法定盈余公积</w:t>
                </w:r>
              </w:p>
            </w:tc>
            <w:sdt>
              <w:sdtPr>
                <w:rPr>
                  <w:szCs w:val="21"/>
                </w:rPr>
                <w:alias w:val="法定盈余公积合计"/>
                <w:tag w:val="_GBC_0e8cc71d78cd4ef5ac851dfa600977db"/>
                <w:id w:val="29974366"/>
                <w:lock w:val="sdtLocked"/>
              </w:sdtPr>
              <w:sdtContent>
                <w:tc>
                  <w:tcPr>
                    <w:tcW w:w="179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szCs w:val="21"/>
                      </w:rPr>
                    </w:pPr>
                    <w:r>
                      <w:rPr>
                        <w:szCs w:val="21"/>
                      </w:rPr>
                      <w:t>567,234,621.67</w:t>
                    </w:r>
                  </w:p>
                </w:tc>
              </w:sdtContent>
            </w:sdt>
            <w:sdt>
              <w:sdtPr>
                <w:rPr>
                  <w:szCs w:val="21"/>
                </w:rPr>
                <w:alias w:val="法定盈余公积增加数"/>
                <w:tag w:val="_GBC_8f3954bb0c354b4fae0c2bbe672f3d75"/>
                <w:id w:val="29974367"/>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法定盈余公积减少数"/>
                <w:tag w:val="_GBC_064c6e4020c94d7b82caaa61d1c143ab"/>
                <w:id w:val="29974368"/>
                <w:lock w:val="sdtLocked"/>
              </w:sdtPr>
              <w:sdtContent>
                <w:tc>
                  <w:tcPr>
                    <w:tcW w:w="1816"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法定盈余公积合计"/>
                <w:tag w:val="_GBC_5823a23ab30d4df3b9485fc6a56fad37"/>
                <w:id w:val="29974369"/>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szCs w:val="21"/>
                      </w:rPr>
                    </w:pPr>
                    <w:r>
                      <w:rPr>
                        <w:szCs w:val="21"/>
                      </w:rPr>
                      <w:t>567,234,621.67</w:t>
                    </w:r>
                  </w:p>
                </w:tc>
              </w:sdtContent>
            </w:sdt>
          </w:tr>
          <w:tr w:rsidR="00D809CB">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rPr>
                    <w:szCs w:val="21"/>
                  </w:rPr>
                </w:pPr>
                <w:r>
                  <w:rPr>
                    <w:rFonts w:hint="eastAsia"/>
                    <w:szCs w:val="21"/>
                  </w:rPr>
                  <w:t>任意盈余公积</w:t>
                </w:r>
              </w:p>
            </w:tc>
            <w:sdt>
              <w:sdtPr>
                <w:rPr>
                  <w:szCs w:val="21"/>
                </w:rPr>
                <w:alias w:val="任意盈余公积合计"/>
                <w:tag w:val="_GBC_99f3e93a28ce415d9d34f162d3c9150a"/>
                <w:id w:val="29974370"/>
                <w:lock w:val="sdtLocked"/>
              </w:sdtPr>
              <w:sdtContent>
                <w:tc>
                  <w:tcPr>
                    <w:tcW w:w="1798"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szCs w:val="21"/>
                      </w:rPr>
                    </w:pPr>
                    <w:r>
                      <w:rPr>
                        <w:szCs w:val="21"/>
                      </w:rPr>
                      <w:t>405,207,071.51</w:t>
                    </w:r>
                  </w:p>
                </w:tc>
              </w:sdtContent>
            </w:sdt>
            <w:sdt>
              <w:sdtPr>
                <w:rPr>
                  <w:szCs w:val="21"/>
                </w:rPr>
                <w:alias w:val="任意盈余公积增加数"/>
                <w:tag w:val="_GBC_e8ef547fdcdb42c6b6faf9741678464d"/>
                <w:id w:val="29974371"/>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任意盈余公积减少数"/>
                <w:tag w:val="_GBC_ceb1d15251bc44c69f77069343165dbb"/>
                <w:id w:val="29974372"/>
                <w:lock w:val="sdtLocked"/>
              </w:sdtPr>
              <w:sdtContent>
                <w:tc>
                  <w:tcPr>
                    <w:tcW w:w="1816"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任意盈余公积合计"/>
                <w:tag w:val="_GBC_87ff74b4bfac4070becb588336d70f45"/>
                <w:id w:val="29974373"/>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754068">
                    <w:pPr>
                      <w:autoSpaceDE w:val="0"/>
                      <w:autoSpaceDN w:val="0"/>
                      <w:adjustRightInd w:val="0"/>
                      <w:snapToGrid w:val="0"/>
                      <w:ind w:right="180"/>
                      <w:jc w:val="right"/>
                      <w:rPr>
                        <w:szCs w:val="21"/>
                      </w:rPr>
                    </w:pPr>
                    <w:r>
                      <w:rPr>
                        <w:szCs w:val="21"/>
                      </w:rPr>
                      <w:t>405,207,071.51</w:t>
                    </w:r>
                  </w:p>
                </w:tc>
              </w:sdtContent>
            </w:sdt>
          </w:tr>
          <w:tr w:rsidR="00D809CB">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rPr>
                    <w:szCs w:val="21"/>
                  </w:rPr>
                </w:pPr>
                <w:r>
                  <w:rPr>
                    <w:rFonts w:hint="eastAsia"/>
                    <w:szCs w:val="21"/>
                  </w:rPr>
                  <w:t>储备基金</w:t>
                </w:r>
              </w:p>
            </w:tc>
            <w:sdt>
              <w:sdtPr>
                <w:rPr>
                  <w:szCs w:val="21"/>
                </w:rPr>
                <w:alias w:val="储备基金合计"/>
                <w:tag w:val="_GBC_b742e37a326c40afa59624967251e801"/>
                <w:id w:val="29974374"/>
                <w:lock w:val="sdtLocked"/>
              </w:sdtPr>
              <w:sdtContent>
                <w:tc>
                  <w:tcPr>
                    <w:tcW w:w="1798"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储备基金增加数"/>
                <w:tag w:val="_GBC_7a38bfe6db1e44e7a0be11b0286b469d"/>
                <w:id w:val="29974375"/>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储备基金减少数"/>
                <w:tag w:val="_GBC_e698f7184f9e481092e250d5994e072a"/>
                <w:id w:val="29974376"/>
                <w:lock w:val="sdtLocked"/>
              </w:sdtPr>
              <w:sdtContent>
                <w:tc>
                  <w:tcPr>
                    <w:tcW w:w="1816"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储备基金合计"/>
                <w:tag w:val="_GBC_e72752d77f824e15a0419b6bbfbed7cb"/>
                <w:id w:val="29974377"/>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tr>
          <w:tr w:rsidR="00D809CB">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rPr>
                    <w:szCs w:val="21"/>
                  </w:rPr>
                </w:pPr>
                <w:r>
                  <w:rPr>
                    <w:rFonts w:hint="eastAsia"/>
                    <w:szCs w:val="21"/>
                  </w:rPr>
                  <w:t>企业发展基金</w:t>
                </w:r>
              </w:p>
            </w:tc>
            <w:sdt>
              <w:sdtPr>
                <w:rPr>
                  <w:szCs w:val="21"/>
                </w:rPr>
                <w:alias w:val="企业发展基金合计"/>
                <w:tag w:val="_GBC_300bd60ca4e64ff9a561aa0596109efd"/>
                <w:id w:val="29974378"/>
                <w:lock w:val="sdtLocked"/>
              </w:sdtPr>
              <w:sdtContent>
                <w:tc>
                  <w:tcPr>
                    <w:tcW w:w="1798"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企业发展基金增加数"/>
                <w:tag w:val="_GBC_a0438322fe204144a5c6c90e69652547"/>
                <w:id w:val="29974379"/>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企业发展基金减少数"/>
                <w:tag w:val="_GBC_338d6c10013e4804847554c487a12f26"/>
                <w:id w:val="29974380"/>
                <w:lock w:val="sdtLocked"/>
              </w:sdtPr>
              <w:sdtContent>
                <w:tc>
                  <w:tcPr>
                    <w:tcW w:w="1816"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企业发展基金合计"/>
                <w:tag w:val="_GBC_dadb07a3df8b4fc18c849d3482dccc2e"/>
                <w:id w:val="29974381"/>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tr>
          <w:tr w:rsidR="00D809CB">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D809CB" w:rsidRDefault="00754068">
                <w:pPr>
                  <w:autoSpaceDE w:val="0"/>
                  <w:autoSpaceDN w:val="0"/>
                  <w:adjustRightInd w:val="0"/>
                  <w:snapToGrid w:val="0"/>
                  <w:rPr>
                    <w:szCs w:val="21"/>
                  </w:rPr>
                </w:pPr>
                <w:r>
                  <w:rPr>
                    <w:rFonts w:hint="eastAsia"/>
                    <w:szCs w:val="21"/>
                  </w:rPr>
                  <w:t>其他</w:t>
                </w:r>
              </w:p>
            </w:tc>
            <w:sdt>
              <w:sdtPr>
                <w:rPr>
                  <w:szCs w:val="21"/>
                </w:rPr>
                <w:alias w:val="其他盈余公积"/>
                <w:tag w:val="_GBC_20e6b61f2ba049aba895d839f53c5810"/>
                <w:id w:val="29974382"/>
                <w:lock w:val="sdtLocked"/>
              </w:sdtPr>
              <w:sdtContent>
                <w:tc>
                  <w:tcPr>
                    <w:tcW w:w="1798"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其他盈余公积增加数"/>
                <w:tag w:val="_GBC_592d5c84597044e19bfcce383f199240"/>
                <w:id w:val="29974383"/>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其他盈余公积减少数"/>
                <w:tag w:val="_GBC_e400e47a63b44859b7755e3117a9f6f7"/>
                <w:id w:val="29974384"/>
                <w:lock w:val="sdtLocked"/>
              </w:sdtPr>
              <w:sdtContent>
                <w:tc>
                  <w:tcPr>
                    <w:tcW w:w="1816"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sdt>
              <w:sdtPr>
                <w:rPr>
                  <w:szCs w:val="21"/>
                </w:rPr>
                <w:alias w:val="其他盈余公积"/>
                <w:tag w:val="_GBC_eaf36cbead8c4671b9859e6af7d83bcf"/>
                <w:id w:val="29974385"/>
                <w:lock w:val="sdtLocked"/>
              </w:sdtPr>
              <w:sdtContent>
                <w:tc>
                  <w:tcPr>
                    <w:tcW w:w="1804" w:type="dxa"/>
                    <w:tcBorders>
                      <w:top w:val="single" w:sz="6" w:space="0" w:color="auto"/>
                      <w:left w:val="single" w:sz="6" w:space="0" w:color="auto"/>
                      <w:bottom w:val="single" w:sz="6" w:space="0" w:color="auto"/>
                      <w:right w:val="single" w:sz="6" w:space="0" w:color="auto"/>
                    </w:tcBorders>
                    <w:shd w:val="clear" w:color="auto" w:fill="auto"/>
                  </w:tcPr>
                  <w:p w:rsidR="00D809CB" w:rsidRDefault="00D809CB">
                    <w:pPr>
                      <w:autoSpaceDE w:val="0"/>
                      <w:autoSpaceDN w:val="0"/>
                      <w:adjustRightInd w:val="0"/>
                      <w:snapToGrid w:val="0"/>
                      <w:ind w:right="180"/>
                      <w:jc w:val="right"/>
                      <w:rPr>
                        <w:szCs w:val="21"/>
                      </w:rPr>
                    </w:pPr>
                  </w:p>
                </w:tc>
              </w:sdtContent>
            </w:sdt>
          </w:tr>
          <w:tr w:rsidR="00D809CB">
            <w:tc>
              <w:tcPr>
                <w:tcW w:w="167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合计</w:t>
                </w:r>
              </w:p>
            </w:tc>
            <w:sdt>
              <w:sdtPr>
                <w:rPr>
                  <w:szCs w:val="21"/>
                </w:rPr>
                <w:alias w:val="盈余公积"/>
                <w:tag w:val="_GBC_ca9bb1119ada4253ad07f3c27595c03a"/>
                <w:id w:val="29974386"/>
                <w:lock w:val="sdtLocked"/>
              </w:sdtPr>
              <w:sdtContent>
                <w:tc>
                  <w:tcPr>
                    <w:tcW w:w="179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ind w:right="180"/>
                      <w:jc w:val="right"/>
                      <w:rPr>
                        <w:szCs w:val="21"/>
                      </w:rPr>
                    </w:pPr>
                    <w:r>
                      <w:rPr>
                        <w:szCs w:val="21"/>
                      </w:rPr>
                      <w:t>972,441,693.18</w:t>
                    </w:r>
                  </w:p>
                </w:tc>
              </w:sdtContent>
            </w:sdt>
            <w:sdt>
              <w:sdtPr>
                <w:rPr>
                  <w:szCs w:val="21"/>
                </w:rPr>
                <w:alias w:val="盈余公积增加"/>
                <w:tag w:val="_GBC_c61727c2ffbd4fbab644cff2c4826090"/>
                <w:id w:val="29974387"/>
                <w:lock w:val="sdtLocked"/>
              </w:sdtPr>
              <w:sdtContent>
                <w:tc>
                  <w:tcPr>
                    <w:tcW w:w="1804"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ind w:right="180"/>
                      <w:jc w:val="right"/>
                      <w:rPr>
                        <w:szCs w:val="21"/>
                      </w:rPr>
                    </w:pPr>
                  </w:p>
                </w:tc>
              </w:sdtContent>
            </w:sdt>
            <w:sdt>
              <w:sdtPr>
                <w:rPr>
                  <w:szCs w:val="21"/>
                </w:rPr>
                <w:alias w:val="盈余公积减少"/>
                <w:tag w:val="_GBC_9cc176398dfd4135a144afc53cb1f3f4"/>
                <w:id w:val="29974388"/>
                <w:lock w:val="sdtLocked"/>
              </w:sdtPr>
              <w:sdtContent>
                <w:tc>
                  <w:tcPr>
                    <w:tcW w:w="1816"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ind w:right="180"/>
                      <w:jc w:val="right"/>
                      <w:rPr>
                        <w:szCs w:val="21"/>
                      </w:rPr>
                    </w:pPr>
                  </w:p>
                </w:tc>
              </w:sdtContent>
            </w:sdt>
            <w:sdt>
              <w:sdtPr>
                <w:rPr>
                  <w:szCs w:val="21"/>
                </w:rPr>
                <w:alias w:val="盈余公积"/>
                <w:tag w:val="_GBC_3039f81cf7e045369f504a0b96294727"/>
                <w:id w:val="29974389"/>
                <w:lock w:val="sdtLocked"/>
              </w:sdtPr>
              <w:sdtContent>
                <w:tc>
                  <w:tcPr>
                    <w:tcW w:w="1804"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ind w:right="180"/>
                      <w:jc w:val="right"/>
                      <w:rPr>
                        <w:szCs w:val="21"/>
                      </w:rPr>
                    </w:pPr>
                    <w:r>
                      <w:rPr>
                        <w:szCs w:val="21"/>
                      </w:rPr>
                      <w:t>972,441,693.18</w:t>
                    </w:r>
                  </w:p>
                </w:tc>
              </w:sdtContent>
            </w:sdt>
          </w:tr>
        </w:tbl>
        <w:p w:rsidR="00D809CB" w:rsidRDefault="005767BC"/>
      </w:sdtContent>
    </w:sdt>
    <w:p w:rsidR="00D809CB" w:rsidRDefault="00754068">
      <w:pPr>
        <w:pStyle w:val="3"/>
        <w:numPr>
          <w:ilvl w:val="0"/>
          <w:numId w:val="44"/>
        </w:numPr>
        <w:tabs>
          <w:tab w:val="left" w:pos="504"/>
        </w:tabs>
        <w:rPr>
          <w:rFonts w:ascii="宋体" w:hAnsi="宋体"/>
          <w:szCs w:val="21"/>
        </w:rPr>
      </w:pPr>
      <w:r>
        <w:rPr>
          <w:rFonts w:ascii="宋体" w:hAnsi="宋体" w:hint="eastAsia"/>
          <w:szCs w:val="21"/>
        </w:rPr>
        <w:t>未分配利润</w:t>
      </w:r>
    </w:p>
    <w:p w:rsidR="00D809CB" w:rsidRDefault="005767BC">
      <w:sdt>
        <w:sdtPr>
          <w:alias w:val="是否适用：未分配利润[双击切换]"/>
          <w:tag w:val="_GBC_32c558bdbb77445cabeee783e5ff910e"/>
          <w:id w:val="29974391"/>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
      <w:sdtPr>
        <w:rPr>
          <w:rFonts w:hint="eastAsia"/>
          <w:b/>
          <w:bCs/>
          <w:szCs w:val="21"/>
        </w:rPr>
        <w:alias w:val="模块:未分配利润"/>
        <w:tag w:val="_GBC_2cdd2861806d471aa767f92841b30fbf"/>
        <w:id w:val="29974414"/>
        <w:lock w:val="sdtLocked"/>
        <w:placeholder>
          <w:docPart w:val="GBC22222222222222222222222222222"/>
        </w:placeholder>
      </w:sdtPr>
      <w:sdtEndPr>
        <w:rPr>
          <w:b w:val="0"/>
          <w:bCs w:val="0"/>
          <w:szCs w:val="24"/>
        </w:rPr>
      </w:sdtEndPr>
      <w:sdtContent>
        <w:p w:rsidR="00D809CB" w:rsidRDefault="00754068">
          <w:pPr>
            <w:jc w:val="right"/>
            <w:rPr>
              <w:szCs w:val="21"/>
            </w:rPr>
          </w:pPr>
          <w:r>
            <w:rPr>
              <w:rFonts w:hint="eastAsia"/>
              <w:szCs w:val="21"/>
            </w:rPr>
            <w:t>单位：</w:t>
          </w:r>
          <w:sdt>
            <w:sdtPr>
              <w:rPr>
                <w:rFonts w:hint="eastAsia"/>
                <w:szCs w:val="21"/>
              </w:rPr>
              <w:alias w:val="单位：财务附注：未分配利润"/>
              <w:tag w:val="_GBC_cfb07ff3eded4b49916cfc42d821bab6"/>
              <w:id w:val="299743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299743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4851"/>
            <w:gridCol w:w="2126"/>
            <w:gridCol w:w="1918"/>
          </w:tblGrid>
          <w:tr w:rsidR="00D809CB">
            <w:trPr>
              <w:cantSplit/>
            </w:trPr>
            <w:tc>
              <w:tcPr>
                <w:tcW w:w="4851"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项目</w:t>
                </w:r>
              </w:p>
            </w:tc>
            <w:tc>
              <w:tcPr>
                <w:tcW w:w="2126"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本期</w:t>
                </w:r>
              </w:p>
            </w:tc>
            <w:tc>
              <w:tcPr>
                <w:tcW w:w="1918"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上期</w:t>
                </w:r>
              </w:p>
            </w:tc>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rPr>
                    <w:szCs w:val="21"/>
                  </w:rPr>
                </w:pPr>
                <w:r>
                  <w:rPr>
                    <w:rFonts w:hint="eastAsia"/>
                    <w:szCs w:val="21"/>
                  </w:rPr>
                  <w:t>调整前上期末未分配利润</w:t>
                </w:r>
              </w:p>
            </w:tc>
            <w:sdt>
              <w:sdtPr>
                <w:rPr>
                  <w:szCs w:val="21"/>
                </w:rPr>
                <w:alias w:val="未分配利润"/>
                <w:tag w:val="_GBC_b122bf93ea494fc1ba56264f3ef4cc6b"/>
                <w:id w:val="29974394"/>
                <w:lock w:val="sdtLocked"/>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ind w:right="6"/>
                      <w:jc w:val="right"/>
                      <w:rPr>
                        <w:szCs w:val="21"/>
                      </w:rPr>
                    </w:pPr>
                    <w:r>
                      <w:rPr>
                        <w:szCs w:val="21"/>
                      </w:rPr>
                      <w:t>885,130,382.22</w:t>
                    </w:r>
                  </w:p>
                </w:tc>
              </w:sdtContent>
            </w:sdt>
            <w:sdt>
              <w:sdtPr>
                <w:rPr>
                  <w:szCs w:val="21"/>
                </w:rPr>
                <w:alias w:val="未分配利润"/>
                <w:tag w:val="_GBC_3b60b81a3b7a41358769befa9a27265b"/>
                <w:id w:val="29974395"/>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708,336,120.90</w:t>
                    </w: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rPr>
                    <w:szCs w:val="21"/>
                  </w:rPr>
                </w:pPr>
                <w:r>
                  <w:rPr>
                    <w:rFonts w:hint="eastAsia"/>
                    <w:szCs w:val="21"/>
                  </w:rPr>
                  <w:t>调整期初未分配利润合计数（调增</w:t>
                </w:r>
                <w:r>
                  <w:rPr>
                    <w:szCs w:val="21"/>
                  </w:rPr>
                  <w:t>+</w:t>
                </w:r>
                <w:r>
                  <w:rPr>
                    <w:rFonts w:hint="eastAsia"/>
                    <w:szCs w:val="21"/>
                  </w:rPr>
                  <w:t>，调减－）</w:t>
                </w:r>
              </w:p>
            </w:tc>
            <w:sdt>
              <w:sdtPr>
                <w:rPr>
                  <w:szCs w:val="21"/>
                </w:rPr>
                <w:alias w:val="未分配利润调整合计数"/>
                <w:tag w:val="_GBC_f068ffe2209140629fb08448b2aa6667"/>
                <w:id w:val="29974396"/>
                <w:lock w:val="sdtLocked"/>
              </w:sdtPr>
              <w:sdtContent>
                <w:tc>
                  <w:tcPr>
                    <w:tcW w:w="2126"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sdt>
              <w:sdtPr>
                <w:rPr>
                  <w:szCs w:val="21"/>
                </w:rPr>
                <w:alias w:val="未分配利润调整合计数"/>
                <w:tag w:val="_GBC_ccc265f084114dfeb4d96a2bd00c8692"/>
                <w:id w:val="29974397"/>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rPr>
                    <w:szCs w:val="21"/>
                  </w:rPr>
                </w:pPr>
                <w:r>
                  <w:rPr>
                    <w:rFonts w:hint="eastAsia"/>
                    <w:szCs w:val="21"/>
                  </w:rPr>
                  <w:t>调整后期初未分配利润</w:t>
                </w:r>
              </w:p>
            </w:tc>
            <w:sdt>
              <w:sdtPr>
                <w:rPr>
                  <w:szCs w:val="21"/>
                </w:rPr>
                <w:alias w:val="未分配利润"/>
                <w:tag w:val="_GBC_1b019340056a4d1c96b0aa8871b84020"/>
                <w:id w:val="29974398"/>
                <w:lock w:val="sdtLocked"/>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ind w:right="6"/>
                      <w:jc w:val="right"/>
                      <w:rPr>
                        <w:szCs w:val="21"/>
                      </w:rPr>
                    </w:pPr>
                    <w:r>
                      <w:rPr>
                        <w:szCs w:val="21"/>
                      </w:rPr>
                      <w:t>885,130,382.22</w:t>
                    </w:r>
                  </w:p>
                </w:tc>
              </w:sdtContent>
            </w:sdt>
            <w:sdt>
              <w:sdtPr>
                <w:rPr>
                  <w:szCs w:val="21"/>
                </w:rPr>
                <w:alias w:val="未分配利润"/>
                <w:tag w:val="_GBC_1f9ef975a8bd404eb5e068444fe9afc4"/>
                <w:id w:val="29974399"/>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754068">
                    <w:pPr>
                      <w:ind w:right="6"/>
                      <w:jc w:val="right"/>
                      <w:rPr>
                        <w:szCs w:val="21"/>
                      </w:rPr>
                    </w:pPr>
                    <w:r>
                      <w:rPr>
                        <w:szCs w:val="21"/>
                      </w:rPr>
                      <w:t>708,336,120.90</w:t>
                    </w: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ind w:right="6"/>
                  <w:rPr>
                    <w:szCs w:val="21"/>
                  </w:rPr>
                </w:pPr>
                <w:r>
                  <w:rPr>
                    <w:rFonts w:hint="eastAsia"/>
                    <w:szCs w:val="21"/>
                  </w:rPr>
                  <w:t>加：本期归属于母公司所有者的净利润</w:t>
                </w:r>
              </w:p>
            </w:tc>
            <w:sdt>
              <w:sdtPr>
                <w:rPr>
                  <w:szCs w:val="21"/>
                </w:rPr>
                <w:alias w:val="归属于母公司所有者的净利润"/>
                <w:tag w:val="_GBC_af6403d9f9d848f2a194c6ba17837064"/>
                <w:id w:val="29974400"/>
                <w:lock w:val="sdtLocked"/>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ind w:right="6"/>
                      <w:jc w:val="right"/>
                      <w:rPr>
                        <w:szCs w:val="21"/>
                      </w:rPr>
                    </w:pPr>
                    <w:r>
                      <w:rPr>
                        <w:szCs w:val="21"/>
                      </w:rPr>
                      <w:t>395,609,973.68</w:t>
                    </w:r>
                  </w:p>
                </w:tc>
              </w:sdtContent>
            </w:sdt>
            <w:sdt>
              <w:sdtPr>
                <w:rPr>
                  <w:szCs w:val="21"/>
                </w:rPr>
                <w:alias w:val="归属于母公司所有者的净利润"/>
                <w:tag w:val="_GBC_c1aa48dc3baa423a947b20ce66d52264"/>
                <w:id w:val="29974401"/>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754068">
                    <w:pPr>
                      <w:ind w:right="6"/>
                      <w:jc w:val="right"/>
                      <w:rPr>
                        <w:szCs w:val="21"/>
                      </w:rPr>
                    </w:pPr>
                    <w:r>
                      <w:rPr>
                        <w:szCs w:val="21"/>
                      </w:rPr>
                      <w:t>78,993,661.70</w:t>
                    </w: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rPr>
                    <w:szCs w:val="21"/>
                  </w:rPr>
                </w:pPr>
                <w:r>
                  <w:rPr>
                    <w:rFonts w:hint="eastAsia"/>
                    <w:szCs w:val="21"/>
                  </w:rPr>
                  <w:t>减：提取法定盈余公积</w:t>
                </w:r>
              </w:p>
            </w:tc>
            <w:sdt>
              <w:sdtPr>
                <w:rPr>
                  <w:szCs w:val="21"/>
                </w:rPr>
                <w:alias w:val="提取法定盈余公积"/>
                <w:tag w:val="_GBC_763ccacdfd5e4b4da0afeaa6cca36081"/>
                <w:id w:val="29974402"/>
                <w:lock w:val="sdtLocked"/>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       </w:t>
                    </w:r>
                  </w:p>
                </w:tc>
              </w:sdtContent>
            </w:sdt>
            <w:sdt>
              <w:sdtPr>
                <w:rPr>
                  <w:szCs w:val="21"/>
                </w:rPr>
                <w:alias w:val="提取法定盈余公积"/>
                <w:tag w:val="_GBC_17f218a5ccde40269d16f6b6eb3214e0"/>
                <w:id w:val="29974403"/>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ind w:firstLine="420"/>
                  <w:rPr>
                    <w:szCs w:val="21"/>
                  </w:rPr>
                </w:pPr>
                <w:r>
                  <w:rPr>
                    <w:rFonts w:hint="eastAsia"/>
                    <w:szCs w:val="21"/>
                  </w:rPr>
                  <w:t>提取任意盈余公积</w:t>
                </w:r>
              </w:p>
            </w:tc>
            <w:sdt>
              <w:sdtPr>
                <w:rPr>
                  <w:color w:val="000000" w:themeColor="text1"/>
                  <w:szCs w:val="21"/>
                </w:rPr>
                <w:alias w:val="提取任意盈余公积"/>
                <w:tag w:val="_GBC_c232ce46af814700a3aa6b177bf1981b"/>
                <w:id w:val="29974404"/>
                <w:lock w:val="sdtLocked"/>
                <w:showingPlcHdr/>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jc w:val="right"/>
                      <w:rPr>
                        <w:color w:val="000000" w:themeColor="text1"/>
                        <w:szCs w:val="21"/>
                      </w:rPr>
                    </w:pPr>
                    <w:r>
                      <w:rPr>
                        <w:rFonts w:hint="eastAsia"/>
                        <w:color w:val="333399"/>
                      </w:rPr>
                      <w:t xml:space="preserve">　</w:t>
                    </w:r>
                  </w:p>
                </w:tc>
              </w:sdtContent>
            </w:sdt>
            <w:sdt>
              <w:sdtPr>
                <w:rPr>
                  <w:szCs w:val="21"/>
                </w:rPr>
                <w:alias w:val="提取任意盈余公积"/>
                <w:tag w:val="_GBC_124993fe56f3444888067d0ccec0b7fb"/>
                <w:id w:val="29974405"/>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ind w:firstLine="420"/>
                  <w:rPr>
                    <w:szCs w:val="21"/>
                  </w:rPr>
                </w:pPr>
                <w:r>
                  <w:rPr>
                    <w:rFonts w:hint="eastAsia"/>
                    <w:szCs w:val="21"/>
                  </w:rPr>
                  <w:t>提取一般风险准备</w:t>
                </w:r>
              </w:p>
            </w:tc>
            <w:sdt>
              <w:sdtPr>
                <w:rPr>
                  <w:color w:val="000000" w:themeColor="text1"/>
                  <w:szCs w:val="21"/>
                </w:rPr>
                <w:alias w:val="提取一般风险准备"/>
                <w:tag w:val="_GBC_69e19fe79ac746a5919ab6a6b63f3b0b"/>
                <w:id w:val="29974406"/>
                <w:lock w:val="sdtLocked"/>
                <w:showingPlcHdr/>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jc w:val="right"/>
                      <w:rPr>
                        <w:color w:val="000000" w:themeColor="text1"/>
                        <w:szCs w:val="21"/>
                      </w:rPr>
                    </w:pPr>
                    <w:r>
                      <w:rPr>
                        <w:rFonts w:hint="eastAsia"/>
                        <w:color w:val="333399"/>
                      </w:rPr>
                      <w:t xml:space="preserve">　</w:t>
                    </w:r>
                  </w:p>
                </w:tc>
              </w:sdtContent>
            </w:sdt>
            <w:sdt>
              <w:sdtPr>
                <w:rPr>
                  <w:szCs w:val="21"/>
                </w:rPr>
                <w:alias w:val="提取一般风险准备"/>
                <w:tag w:val="_GBC_7f8d67d25889414c900e08c4c41b8cfd"/>
                <w:id w:val="29974407"/>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ind w:firstLine="420"/>
                  <w:rPr>
                    <w:szCs w:val="21"/>
                  </w:rPr>
                </w:pPr>
                <w:r>
                  <w:rPr>
                    <w:rFonts w:hint="eastAsia"/>
                    <w:szCs w:val="21"/>
                  </w:rPr>
                  <w:t>应付普通股股利</w:t>
                </w:r>
              </w:p>
            </w:tc>
            <w:sdt>
              <w:sdtPr>
                <w:rPr>
                  <w:color w:val="000000" w:themeColor="text1"/>
                  <w:szCs w:val="21"/>
                </w:rPr>
                <w:alias w:val="应付普通股股利"/>
                <w:tag w:val="_GBC_59672b5a12f14724937dddcb3ddb9932"/>
                <w:id w:val="29974408"/>
                <w:lock w:val="sdtLocked"/>
                <w:showingPlcHdr/>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jc w:val="right"/>
                      <w:rPr>
                        <w:color w:val="000000" w:themeColor="text1"/>
                        <w:szCs w:val="21"/>
                      </w:rPr>
                    </w:pPr>
                    <w:r>
                      <w:rPr>
                        <w:rFonts w:hint="eastAsia"/>
                        <w:color w:val="333399"/>
                      </w:rPr>
                      <w:t xml:space="preserve">　</w:t>
                    </w:r>
                  </w:p>
                </w:tc>
              </w:sdtContent>
            </w:sdt>
            <w:sdt>
              <w:sdtPr>
                <w:rPr>
                  <w:szCs w:val="21"/>
                </w:rPr>
                <w:alias w:val="应付普通股股利"/>
                <w:tag w:val="_GBC_e7104dae1039405196626a183d74cd0f"/>
                <w:id w:val="29974409"/>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ind w:firstLine="420"/>
                  <w:rPr>
                    <w:szCs w:val="21"/>
                  </w:rPr>
                </w:pPr>
                <w:r>
                  <w:rPr>
                    <w:rFonts w:hint="eastAsia"/>
                    <w:szCs w:val="21"/>
                  </w:rPr>
                  <w:t>转作股本的普通股股利</w:t>
                </w:r>
              </w:p>
            </w:tc>
            <w:sdt>
              <w:sdtPr>
                <w:rPr>
                  <w:color w:val="000000" w:themeColor="text1"/>
                  <w:szCs w:val="21"/>
                </w:rPr>
                <w:alias w:val="转作股本的普通股股利"/>
                <w:tag w:val="_GBC_b54e0497c8c24638828eb92b92a65f53"/>
                <w:id w:val="29974410"/>
                <w:lock w:val="sdtLocked"/>
                <w:showingPlcHdr/>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jc w:val="right"/>
                      <w:rPr>
                        <w:color w:val="000000" w:themeColor="text1"/>
                        <w:szCs w:val="21"/>
                      </w:rPr>
                    </w:pPr>
                    <w:r>
                      <w:rPr>
                        <w:rFonts w:hint="eastAsia"/>
                        <w:color w:val="333399"/>
                      </w:rPr>
                      <w:t xml:space="preserve">　</w:t>
                    </w:r>
                  </w:p>
                </w:tc>
              </w:sdtContent>
            </w:sdt>
            <w:sdt>
              <w:sdtPr>
                <w:rPr>
                  <w:szCs w:val="21"/>
                </w:rPr>
                <w:alias w:val="转作股本的普通股股利"/>
                <w:tag w:val="_GBC_642ccecbf9a54c0fb0eff296477777d9"/>
                <w:id w:val="29974411"/>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D809CB">
                    <w:pPr>
                      <w:ind w:right="6"/>
                      <w:jc w:val="right"/>
                      <w:rPr>
                        <w:szCs w:val="21"/>
                      </w:rPr>
                    </w:pPr>
                  </w:p>
                </w:tc>
              </w:sdtContent>
            </w:sdt>
          </w:tr>
          <w:tr w:rsidR="00D809CB">
            <w:trPr>
              <w:cantSplit/>
            </w:trPr>
            <w:tc>
              <w:tcPr>
                <w:tcW w:w="4851"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rPr>
                    <w:szCs w:val="21"/>
                  </w:rPr>
                </w:pPr>
                <w:r>
                  <w:rPr>
                    <w:rFonts w:hint="eastAsia"/>
                    <w:szCs w:val="21"/>
                  </w:rPr>
                  <w:t>期末未分配利润</w:t>
                </w:r>
              </w:p>
            </w:tc>
            <w:sdt>
              <w:sdtPr>
                <w:rPr>
                  <w:szCs w:val="21"/>
                </w:rPr>
                <w:alias w:val="未分配利润"/>
                <w:tag w:val="_GBC_2bf8433ea0174a8aba70c9083f9a8416"/>
                <w:id w:val="29974412"/>
                <w:lock w:val="sdtLocked"/>
              </w:sdtPr>
              <w:sdtContent>
                <w:tc>
                  <w:tcPr>
                    <w:tcW w:w="2126"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1,280,740,355.90</w:t>
                    </w:r>
                  </w:p>
                </w:tc>
              </w:sdtContent>
            </w:sdt>
            <w:sdt>
              <w:sdtPr>
                <w:rPr>
                  <w:szCs w:val="21"/>
                </w:rPr>
                <w:alias w:val="未分配利润"/>
                <w:tag w:val="_GBC_d6e7c166319e45a59a512ab38071b75b"/>
                <w:id w:val="29974413"/>
                <w:lock w:val="sdtLocked"/>
              </w:sdtPr>
              <w:sdtContent>
                <w:tc>
                  <w:tcPr>
                    <w:tcW w:w="1918" w:type="dxa"/>
                    <w:tcBorders>
                      <w:top w:val="single" w:sz="6" w:space="0" w:color="auto"/>
                      <w:left w:val="single" w:sz="6" w:space="0" w:color="auto"/>
                      <w:bottom w:val="single" w:sz="6" w:space="0" w:color="auto"/>
                      <w:right w:val="single" w:sz="6" w:space="0" w:color="auto"/>
                    </w:tcBorders>
                  </w:tcPr>
                  <w:p w:rsidR="00D809CB" w:rsidRDefault="00754068">
                    <w:pPr>
                      <w:ind w:right="6"/>
                      <w:jc w:val="right"/>
                      <w:rPr>
                        <w:szCs w:val="21"/>
                      </w:rPr>
                    </w:pPr>
                    <w:r>
                      <w:rPr>
                        <w:szCs w:val="21"/>
                      </w:rPr>
                      <w:t>787,329,782.60</w:t>
                    </w:r>
                  </w:p>
                </w:tc>
              </w:sdtContent>
            </w:sdt>
          </w:tr>
        </w:tbl>
        <w:p w:rsidR="00D809CB" w:rsidRDefault="005767BC"/>
      </w:sdtContent>
    </w:sdt>
    <w:p w:rsidR="00D809CB" w:rsidRDefault="00D809CB">
      <w:pPr>
        <w:rPr>
          <w:szCs w:val="21"/>
        </w:rPr>
      </w:pPr>
    </w:p>
    <w:sdt>
      <w:sdtPr>
        <w:rPr>
          <w:rFonts w:ascii="宋体" w:hAnsi="宋体" w:cs="宋体" w:hint="eastAsia"/>
          <w:b w:val="0"/>
          <w:bCs w:val="0"/>
          <w:kern w:val="0"/>
          <w:szCs w:val="21"/>
        </w:rPr>
        <w:alias w:val="模块:营业收入和营业成本"/>
        <w:tag w:val="_GBC_a3a22662ec3d4fb69e12845051ced996"/>
        <w:id w:val="29974430"/>
        <w:lock w:val="sdtLocked"/>
        <w:placeholder>
          <w:docPart w:val="GBC22222222222222222222222222222"/>
        </w:placeholder>
      </w:sdtPr>
      <w:sdtEndPr>
        <w:rPr>
          <w:rFonts w:hint="default"/>
        </w:rPr>
      </w:sdtEndPr>
      <w:sdtContent>
        <w:p w:rsidR="00D809CB" w:rsidRDefault="00754068">
          <w:pPr>
            <w:pStyle w:val="3"/>
            <w:numPr>
              <w:ilvl w:val="0"/>
              <w:numId w:val="44"/>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876680c4ba6b433896b625efff84d599"/>
            <w:id w:val="2997441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bCs/>
              <w:szCs w:val="21"/>
            </w:rPr>
            <w:t>单位：</w:t>
          </w:r>
          <w:sdt>
            <w:sdtPr>
              <w:rPr>
                <w:rFonts w:hint="eastAsia"/>
                <w:bCs/>
                <w:szCs w:val="21"/>
              </w:rPr>
              <w:alias w:val="单位：财务附注：营业收入"/>
              <w:tag w:val="_GBC_611ed6dd25a247cf86a0fb98cd86e68f"/>
              <w:id w:val="2997441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29974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892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1864"/>
            <w:gridCol w:w="1877"/>
            <w:gridCol w:w="1875"/>
            <w:gridCol w:w="1875"/>
          </w:tblGrid>
          <w:tr w:rsidR="00D809CB">
            <w:tc>
              <w:tcPr>
                <w:tcW w:w="1437" w:type="dxa"/>
                <w:vMerge w:val="restart"/>
                <w:tcBorders>
                  <w:top w:val="single" w:sz="4" w:space="0" w:color="auto"/>
                  <w:left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项目</w:t>
                </w:r>
              </w:p>
            </w:tc>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本期发生额</w:t>
                </w:r>
              </w:p>
            </w:tc>
            <w:tc>
              <w:tcPr>
                <w:tcW w:w="3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上期发生额</w:t>
                </w:r>
              </w:p>
            </w:tc>
          </w:tr>
          <w:tr w:rsidR="00D809CB">
            <w:tc>
              <w:tcPr>
                <w:tcW w:w="1437" w:type="dxa"/>
                <w:vMerge/>
                <w:tcBorders>
                  <w:left w:val="single" w:sz="4" w:space="0" w:color="auto"/>
                  <w:bottom w:val="single" w:sz="4" w:space="0" w:color="auto"/>
                  <w:right w:val="single" w:sz="4" w:space="0" w:color="auto"/>
                </w:tcBorders>
                <w:shd w:val="clear" w:color="auto" w:fill="auto"/>
              </w:tcPr>
              <w:p w:rsidR="00D809CB" w:rsidRDefault="00D809CB">
                <w:pPr>
                  <w:jc w:val="center"/>
                  <w:rPr>
                    <w:szCs w:val="21"/>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收入</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成本</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收入</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成本</w:t>
                </w:r>
              </w:p>
            </w:tc>
          </w:tr>
          <w:tr w:rsidR="00D809CB">
            <w:tc>
              <w:tcPr>
                <w:tcW w:w="143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主营业务</w:t>
                </w:r>
              </w:p>
            </w:tc>
            <w:sdt>
              <w:sdtPr>
                <w:rPr>
                  <w:sz w:val="18"/>
                  <w:szCs w:val="18"/>
                </w:rPr>
                <w:alias w:val="主营业务收入"/>
                <w:tag w:val="_GBC_0e81d350bb4546808837bfe2c11e2ede"/>
                <w:id w:val="29974418"/>
                <w:lock w:val="sdtLocked"/>
              </w:sdtPr>
              <w:sdtContent>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17,830,811,684.</w:t>
                    </w:r>
                    <w:r>
                      <w:rPr>
                        <w:rFonts w:hint="eastAsia"/>
                        <w:sz w:val="18"/>
                        <w:szCs w:val="18"/>
                      </w:rPr>
                      <w:t>62</w:t>
                    </w:r>
                  </w:p>
                </w:tc>
              </w:sdtContent>
            </w:sdt>
            <w:sdt>
              <w:sdtPr>
                <w:rPr>
                  <w:sz w:val="18"/>
                  <w:szCs w:val="18"/>
                </w:rPr>
                <w:alias w:val="主营业务成本"/>
                <w:tag w:val="_GBC_6e5d8e6ddb3440efab04a25c2ab5a855"/>
                <w:id w:val="29974419"/>
                <w:lock w:val="sdtLocked"/>
              </w:sdtPr>
              <w:sdtContent>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17,254,208,311.42</w:t>
                    </w:r>
                  </w:p>
                </w:tc>
              </w:sdtContent>
            </w:sdt>
            <w:sdt>
              <w:sdtPr>
                <w:rPr>
                  <w:sz w:val="18"/>
                  <w:szCs w:val="18"/>
                </w:rPr>
                <w:alias w:val="主营业务收入"/>
                <w:tag w:val="_GBC_e7f2c09e6608410aaf9ebc9062cf1af1"/>
                <w:id w:val="29974420"/>
                <w:lock w:val="sdtLocked"/>
              </w:sdt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11,068,368,462.99</w:t>
                    </w:r>
                  </w:p>
                </w:tc>
              </w:sdtContent>
            </w:sdt>
            <w:sdt>
              <w:sdtPr>
                <w:rPr>
                  <w:sz w:val="18"/>
                  <w:szCs w:val="18"/>
                </w:rPr>
                <w:alias w:val="主营业务成本"/>
                <w:tag w:val="_GBC_ce2ffafbd69b4d3ab96f53b97f7ebfb5"/>
                <w:id w:val="29974421"/>
                <w:lock w:val="sdtLocked"/>
              </w:sdt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10,541,968,154.53</w:t>
                    </w:r>
                  </w:p>
                </w:tc>
              </w:sdtContent>
            </w:sdt>
          </w:tr>
          <w:tr w:rsidR="00D809CB">
            <w:tc>
              <w:tcPr>
                <w:tcW w:w="143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其他业务</w:t>
                </w:r>
              </w:p>
            </w:tc>
            <w:sdt>
              <w:sdtPr>
                <w:rPr>
                  <w:sz w:val="18"/>
                  <w:szCs w:val="18"/>
                </w:rPr>
                <w:alias w:val="其他业务收入"/>
                <w:tag w:val="_GBC_34596ac1a3cf4e79bfdca768f0b505d1"/>
                <w:id w:val="29974422"/>
                <w:lock w:val="sdtLocked"/>
              </w:sdtPr>
              <w:sdtContent>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1,263,967,243.74</w:t>
                    </w:r>
                  </w:p>
                </w:tc>
              </w:sdtContent>
            </w:sdt>
            <w:sdt>
              <w:sdtPr>
                <w:rPr>
                  <w:sz w:val="18"/>
                  <w:szCs w:val="18"/>
                </w:rPr>
                <w:alias w:val="其他业务成本"/>
                <w:tag w:val="_GBC_1556f31478ae4a17a90c8c9b7a841466"/>
                <w:id w:val="29974423"/>
                <w:lock w:val="sdtLocked"/>
              </w:sdtPr>
              <w:sdtContent>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1,124,288,831.37</w:t>
                    </w:r>
                  </w:p>
                </w:tc>
              </w:sdtContent>
            </w:sdt>
            <w:sdt>
              <w:sdtPr>
                <w:rPr>
                  <w:sz w:val="18"/>
                  <w:szCs w:val="18"/>
                </w:rPr>
                <w:alias w:val="其他业务收入"/>
                <w:tag w:val="_GBC_3d94e2d85cc14347858ec94433920ac2"/>
                <w:id w:val="29974424"/>
                <w:lock w:val="sdtLocked"/>
              </w:sdt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1,214,798,522.80</w:t>
                    </w:r>
                  </w:p>
                </w:tc>
              </w:sdtContent>
            </w:sdt>
            <w:sdt>
              <w:sdtPr>
                <w:rPr>
                  <w:sz w:val="18"/>
                  <w:szCs w:val="18"/>
                </w:rPr>
                <w:alias w:val="其他业务成本"/>
                <w:tag w:val="_GBC_47102a524dd840bda0509612407a93c9"/>
                <w:id w:val="29974425"/>
                <w:lock w:val="sdtLocked"/>
              </w:sdt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1,055,943,741.31</w:t>
                    </w:r>
                  </w:p>
                </w:tc>
              </w:sdtContent>
            </w:sdt>
          </w:tr>
          <w:tr w:rsidR="00D809CB">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合计</w:t>
                </w:r>
              </w:p>
            </w:tc>
            <w:sdt>
              <w:sdtPr>
                <w:rPr>
                  <w:sz w:val="18"/>
                  <w:szCs w:val="18"/>
                </w:rPr>
                <w:alias w:val="营业收入"/>
                <w:tag w:val="_GBC_85e1a3922c6a4f24b7e2185b9729e4f3"/>
                <w:id w:val="29974426"/>
                <w:lock w:val="sdtLocked"/>
              </w:sdtPr>
              <w:sdtContent>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19,094,778,928.</w:t>
                    </w:r>
                    <w:r>
                      <w:rPr>
                        <w:rFonts w:hint="eastAsia"/>
                        <w:sz w:val="18"/>
                        <w:szCs w:val="18"/>
                      </w:rPr>
                      <w:t>36</w:t>
                    </w:r>
                  </w:p>
                </w:tc>
              </w:sdtContent>
            </w:sdt>
            <w:sdt>
              <w:sdtPr>
                <w:rPr>
                  <w:sz w:val="18"/>
                  <w:szCs w:val="18"/>
                </w:rPr>
                <w:alias w:val="营业成本"/>
                <w:tag w:val="_GBC_9d034a7c437e4be58c5e5218d6e41d44"/>
                <w:id w:val="29974427"/>
                <w:lock w:val="sdtLocked"/>
              </w:sdtPr>
              <w:sdtContent>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18,378,497,142.79</w:t>
                    </w:r>
                  </w:p>
                </w:tc>
              </w:sdtContent>
            </w:sdt>
            <w:sdt>
              <w:sdtPr>
                <w:rPr>
                  <w:sz w:val="18"/>
                  <w:szCs w:val="18"/>
                </w:rPr>
                <w:alias w:val="营业收入"/>
                <w:tag w:val="_GBC_b5c6749f74a648d99107c757ff318b7a"/>
                <w:id w:val="29974428"/>
                <w:lock w:val="sdtLocked"/>
              </w:sdt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12,283,166,985.79</w:t>
                    </w:r>
                  </w:p>
                </w:tc>
              </w:sdtContent>
            </w:sdt>
            <w:sdt>
              <w:sdtPr>
                <w:rPr>
                  <w:sz w:val="18"/>
                  <w:szCs w:val="18"/>
                </w:rPr>
                <w:alias w:val="营业成本"/>
                <w:tag w:val="_GBC_57d09d16f7ec462a953cc902058015c9"/>
                <w:id w:val="29974429"/>
                <w:lock w:val="sdtLocked"/>
              </w:sdtPr>
              <w:sdtContent>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 w:val="18"/>
                        <w:szCs w:val="18"/>
                      </w:rPr>
                    </w:pPr>
                    <w:r>
                      <w:rPr>
                        <w:sz w:val="18"/>
                        <w:szCs w:val="18"/>
                      </w:rPr>
                      <w:t>11,597,911,895.84</w:t>
                    </w:r>
                  </w:p>
                </w:tc>
              </w:sdtContent>
            </w:sdt>
          </w:tr>
        </w:tbl>
        <w:p w:rsidR="00D809CB" w:rsidRDefault="00D809CB"/>
        <w:p w:rsidR="00D809CB" w:rsidRDefault="005767BC">
          <w:pPr>
            <w:rPr>
              <w:szCs w:val="21"/>
            </w:rPr>
          </w:pPr>
        </w:p>
      </w:sdtContent>
    </w:sdt>
    <w:sdt>
      <w:sdtPr>
        <w:rPr>
          <w:rFonts w:ascii="宋体" w:hAnsi="宋体" w:cs="宋体" w:hint="eastAsia"/>
          <w:b w:val="0"/>
          <w:bCs w:val="0"/>
          <w:kern w:val="0"/>
          <w:szCs w:val="21"/>
        </w:rPr>
        <w:alias w:val="模块:税金及附加"/>
        <w:tag w:val="_GBC_38185835049143dd873ff3e7d0941647"/>
        <w:id w:val="29974452"/>
        <w:lock w:val="sdtLocked"/>
        <w:placeholder>
          <w:docPart w:val="GBC22222222222222222222222222222"/>
        </w:placeholder>
      </w:sdtPr>
      <w:sdtEndPr>
        <w:rPr>
          <w:rFonts w:cstheme="minorBidi"/>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2997443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b/>
              <w:szCs w:val="21"/>
            </w:rPr>
          </w:pPr>
          <w:r>
            <w:rPr>
              <w:rFonts w:hint="eastAsia"/>
              <w:szCs w:val="21"/>
            </w:rPr>
            <w:t>单位：</w:t>
          </w:r>
          <w:sdt>
            <w:sdtPr>
              <w:rPr>
                <w:rFonts w:hint="eastAsia"/>
                <w:szCs w:val="21"/>
              </w:rPr>
              <w:alias w:val="单位：财务附注：营业税金及附加"/>
              <w:tag w:val="_GBC_bdd382ceb0b74413bcc8ce354afae4a8"/>
              <w:id w:val="2997443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299744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857"/>
            <w:gridCol w:w="3018"/>
            <w:gridCol w:w="3018"/>
          </w:tblGrid>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项目</w:t>
                </w:r>
              </w:p>
            </w:tc>
            <w:tc>
              <w:tcPr>
                <w:tcW w:w="3018" w:type="dxa"/>
                <w:tcBorders>
                  <w:top w:val="single" w:sz="6" w:space="0" w:color="auto"/>
                  <w:left w:val="single" w:sz="6" w:space="0" w:color="auto"/>
                  <w:bottom w:val="single" w:sz="6" w:space="0" w:color="auto"/>
                  <w:right w:val="single" w:sz="6" w:space="0" w:color="auto"/>
                </w:tcBorders>
              </w:tcPr>
              <w:p w:rsidR="00D809CB" w:rsidRDefault="00754068">
                <w:pPr>
                  <w:jc w:val="center"/>
                  <w:rPr>
                    <w:szCs w:val="21"/>
                  </w:rPr>
                </w:pPr>
                <w:r>
                  <w:rPr>
                    <w:rFonts w:hint="eastAsia"/>
                    <w:szCs w:val="21"/>
                  </w:rPr>
                  <w:t>本期发生额</w:t>
                </w:r>
              </w:p>
            </w:tc>
            <w:tc>
              <w:tcPr>
                <w:tcW w:w="3018" w:type="dxa"/>
                <w:tcBorders>
                  <w:top w:val="single" w:sz="6" w:space="0" w:color="auto"/>
                  <w:left w:val="single" w:sz="6" w:space="0" w:color="auto"/>
                  <w:bottom w:val="single" w:sz="6" w:space="0" w:color="auto"/>
                  <w:right w:val="single" w:sz="6" w:space="0" w:color="auto"/>
                </w:tcBorders>
                <w:vAlign w:val="center"/>
              </w:tcPr>
              <w:p w:rsidR="00D809CB" w:rsidRDefault="00754068">
                <w:pPr>
                  <w:jc w:val="center"/>
                  <w:rPr>
                    <w:szCs w:val="21"/>
                  </w:rPr>
                </w:pPr>
                <w:r>
                  <w:rPr>
                    <w:rFonts w:hint="eastAsia"/>
                    <w:szCs w:val="21"/>
                  </w:rPr>
                  <w:t>上期发生额</w:t>
                </w:r>
              </w:p>
            </w:tc>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rPr>
                    <w:rFonts w:hint="eastAsia"/>
                    <w:szCs w:val="21"/>
                  </w:rPr>
                  <w:t>营业税</w:t>
                </w:r>
              </w:p>
            </w:tc>
            <w:sdt>
              <w:sdtPr>
                <w:rPr>
                  <w:szCs w:val="21"/>
                </w:rPr>
                <w:alias w:val="税金及附加中的营业税"/>
                <w:tag w:val="_GBC_789e15df997b43ebb85ea314e952a1b2"/>
                <w:id w:val="29974434"/>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spacing w:line="240" w:lineRule="atLeast"/>
                      <w:jc w:val="right"/>
                      <w:rPr>
                        <w:szCs w:val="21"/>
                      </w:rPr>
                    </w:pPr>
                  </w:p>
                </w:tc>
              </w:sdtContent>
            </w:sdt>
            <w:sdt>
              <w:sdtPr>
                <w:rPr>
                  <w:szCs w:val="21"/>
                </w:rPr>
                <w:alias w:val="税金及附加中的营业税"/>
                <w:tag w:val="_GBC_8f14b7e6090d40b4a3ea8c459d56088f"/>
                <w:id w:val="29974435"/>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217,718.64</w:t>
                    </w: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rPr>
                    <w:rFonts w:hint="eastAsia"/>
                    <w:szCs w:val="21"/>
                  </w:rPr>
                  <w:t>城市维护建设税</w:t>
                </w:r>
              </w:p>
            </w:tc>
            <w:sdt>
              <w:sdtPr>
                <w:rPr>
                  <w:szCs w:val="21"/>
                </w:rPr>
                <w:alias w:val="税金及附加中的城建税"/>
                <w:tag w:val="_GBC_99ae83b9b46e4d358225980e1c44a755"/>
                <w:id w:val="29974436"/>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right"/>
                      <w:rPr>
                        <w:szCs w:val="21"/>
                      </w:rPr>
                    </w:pPr>
                    <w:r>
                      <w:rPr>
                        <w:szCs w:val="21"/>
                      </w:rPr>
                      <w:t>5,946,321.58</w:t>
                    </w:r>
                  </w:p>
                </w:tc>
              </w:sdtContent>
            </w:sdt>
            <w:sdt>
              <w:sdtPr>
                <w:rPr>
                  <w:szCs w:val="21"/>
                </w:rPr>
                <w:alias w:val="税金及附加中的城建税"/>
                <w:tag w:val="_GBC_fca0c8477fc14f29904fa56b28d8c837"/>
                <w:id w:val="29974437"/>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34,966,241.88</w:t>
                    </w: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rPr>
                    <w:rFonts w:hint="eastAsia"/>
                    <w:szCs w:val="21"/>
                  </w:rPr>
                  <w:t>教育费附加</w:t>
                </w:r>
              </w:p>
            </w:tc>
            <w:sdt>
              <w:sdtPr>
                <w:rPr>
                  <w:szCs w:val="21"/>
                </w:rPr>
                <w:alias w:val="税金及附加中的教育费附加"/>
                <w:tag w:val="_GBC_f71211a902d941f0ac5442494117f8e0"/>
                <w:id w:val="29974438"/>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right"/>
                      <w:rPr>
                        <w:szCs w:val="21"/>
                      </w:rPr>
                    </w:pPr>
                    <w:r>
                      <w:rPr>
                        <w:szCs w:val="21"/>
                      </w:rPr>
                      <w:t>4,247,372.55</w:t>
                    </w:r>
                  </w:p>
                </w:tc>
              </w:sdtContent>
            </w:sdt>
            <w:sdt>
              <w:sdtPr>
                <w:rPr>
                  <w:szCs w:val="21"/>
                </w:rPr>
                <w:alias w:val="税金及附加中的教育费附加"/>
                <w:tag w:val="_GBC_775dcee278324c7e878fa01de0243ab0"/>
                <w:id w:val="29974439"/>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24,975,887.05</w:t>
                    </w: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rPr>
                    <w:rFonts w:hint="eastAsia"/>
                    <w:szCs w:val="21"/>
                  </w:rPr>
                  <w:t>资源税</w:t>
                </w:r>
              </w:p>
            </w:tc>
            <w:sdt>
              <w:sdtPr>
                <w:rPr>
                  <w:szCs w:val="21"/>
                </w:rPr>
                <w:alias w:val="税金及附加中的资源税"/>
                <w:tag w:val="_GBC_67bb537339584456bd1d67de6a889ed1"/>
                <w:id w:val="29974440"/>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spacing w:line="240" w:lineRule="atLeast"/>
                      <w:jc w:val="right"/>
                      <w:rPr>
                        <w:szCs w:val="21"/>
                      </w:rPr>
                    </w:pPr>
                  </w:p>
                </w:tc>
              </w:sdtContent>
            </w:sdt>
            <w:sdt>
              <w:sdtPr>
                <w:rPr>
                  <w:szCs w:val="21"/>
                </w:rPr>
                <w:alias w:val="税金及附加中的资源税"/>
                <w:tag w:val="_GBC_79872da1c8e34c76b4d7e6f174940d0b"/>
                <w:id w:val="29974441"/>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t>房产税</w:t>
                </w:r>
              </w:p>
            </w:tc>
            <w:sdt>
              <w:sdtPr>
                <w:rPr>
                  <w:szCs w:val="21"/>
                </w:rPr>
                <w:alias w:val="税金及附加中的房产税"/>
                <w:tag w:val="_GBC_cfa2cbf9e3bf4e9c8e85d538a9477e5d"/>
                <w:id w:val="29974442"/>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right"/>
                      <w:rPr>
                        <w:szCs w:val="21"/>
                      </w:rPr>
                    </w:pPr>
                    <w:r>
                      <w:rPr>
                        <w:szCs w:val="21"/>
                      </w:rPr>
                      <w:t>43,200.00</w:t>
                    </w:r>
                  </w:p>
                </w:tc>
              </w:sdtContent>
            </w:sdt>
            <w:sdt>
              <w:sdtPr>
                <w:rPr>
                  <w:szCs w:val="21"/>
                </w:rPr>
                <w:alias w:val="税金及附加中的房产税"/>
                <w:tag w:val="_GBC_d991ef42728e4acaad0ffa610669752c"/>
                <w:id w:val="29974443"/>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12,000.00</w:t>
                    </w: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t>土地使用税</w:t>
                </w:r>
              </w:p>
            </w:tc>
            <w:sdt>
              <w:sdtPr>
                <w:rPr>
                  <w:szCs w:val="21"/>
                </w:rPr>
                <w:alias w:val="税金及附加中的土地使用税"/>
                <w:tag w:val="_GBC_94a3b7536b5347339c9ebf4e25ae1559"/>
                <w:id w:val="29974444"/>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spacing w:line="240" w:lineRule="atLeast"/>
                      <w:jc w:val="right"/>
                      <w:rPr>
                        <w:szCs w:val="21"/>
                      </w:rPr>
                    </w:pPr>
                  </w:p>
                </w:tc>
              </w:sdtContent>
            </w:sdt>
            <w:sdt>
              <w:sdtPr>
                <w:rPr>
                  <w:szCs w:val="21"/>
                </w:rPr>
                <w:alias w:val="税金及附加中的土地使用税"/>
                <w:tag w:val="_GBC_59c6c986747f411c98689fdc714a418c"/>
                <w:id w:val="29974445"/>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t>车船使用税</w:t>
                </w:r>
              </w:p>
            </w:tc>
            <w:sdt>
              <w:sdtPr>
                <w:rPr>
                  <w:szCs w:val="21"/>
                </w:rPr>
                <w:alias w:val="税金及附加中的车船使用税"/>
                <w:tag w:val="_GBC_5ada4bf6007b4becb2722ab17e912236"/>
                <w:id w:val="29974446"/>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autoSpaceDE w:val="0"/>
                      <w:autoSpaceDN w:val="0"/>
                      <w:adjustRightInd w:val="0"/>
                      <w:snapToGrid w:val="0"/>
                      <w:spacing w:line="240" w:lineRule="atLeast"/>
                      <w:jc w:val="right"/>
                      <w:rPr>
                        <w:szCs w:val="21"/>
                      </w:rPr>
                    </w:pPr>
                  </w:p>
                </w:tc>
              </w:sdtContent>
            </w:sdt>
            <w:sdt>
              <w:sdtPr>
                <w:rPr>
                  <w:szCs w:val="21"/>
                </w:rPr>
                <w:alias w:val="税金及附加中的车船使用税"/>
                <w:tag w:val="_GBC_3f35639260a441408cb49b62e2d4e527"/>
                <w:id w:val="29974447"/>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rPr>
                    <w:szCs w:val="21"/>
                  </w:rPr>
                </w:pPr>
                <w:r>
                  <w:t>印花税</w:t>
                </w:r>
              </w:p>
            </w:tc>
            <w:sdt>
              <w:sdtPr>
                <w:rPr>
                  <w:szCs w:val="21"/>
                </w:rPr>
                <w:alias w:val="税金及附加中的印花税"/>
                <w:tag w:val="_GBC_1ceee1b6dd2449a09bcc44dbe0023939"/>
                <w:id w:val="29974448"/>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right"/>
                      <w:rPr>
                        <w:szCs w:val="21"/>
                      </w:rPr>
                    </w:pPr>
                    <w:r>
                      <w:rPr>
                        <w:szCs w:val="21"/>
                      </w:rPr>
                      <w:t>571,850.00</w:t>
                    </w:r>
                  </w:p>
                </w:tc>
              </w:sdtContent>
            </w:sdt>
            <w:sdt>
              <w:sdtPr>
                <w:rPr>
                  <w:szCs w:val="21"/>
                </w:rPr>
                <w:alias w:val="税金及附加中的印花税"/>
                <w:tag w:val="_GBC_ae98d8ae7c0f40a195bd1acdd528f1fb"/>
                <w:id w:val="29974449"/>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tr w:rsidR="00D809CB">
            <w:tc>
              <w:tcPr>
                <w:tcW w:w="2857" w:type="dxa"/>
                <w:tcBorders>
                  <w:top w:val="single" w:sz="6" w:space="0" w:color="auto"/>
                  <w:left w:val="single" w:sz="6" w:space="0" w:color="auto"/>
                  <w:bottom w:val="single" w:sz="6" w:space="0" w:color="auto"/>
                  <w:right w:val="single" w:sz="6" w:space="0" w:color="auto"/>
                </w:tcBorders>
                <w:vAlign w:val="center"/>
              </w:tcPr>
              <w:p w:rsidR="00D809CB" w:rsidRDefault="00754068">
                <w:pPr>
                  <w:autoSpaceDE w:val="0"/>
                  <w:autoSpaceDN w:val="0"/>
                  <w:adjustRightInd w:val="0"/>
                  <w:snapToGrid w:val="0"/>
                  <w:spacing w:line="240" w:lineRule="atLeast"/>
                  <w:jc w:val="center"/>
                  <w:rPr>
                    <w:szCs w:val="21"/>
                  </w:rPr>
                </w:pPr>
                <w:r>
                  <w:rPr>
                    <w:rFonts w:hint="eastAsia"/>
                    <w:szCs w:val="21"/>
                  </w:rPr>
                  <w:t>合计</w:t>
                </w:r>
              </w:p>
            </w:tc>
            <w:sdt>
              <w:sdtPr>
                <w:rPr>
                  <w:szCs w:val="21"/>
                </w:rPr>
                <w:alias w:val="税金及附加"/>
                <w:tag w:val="_GBC_70490f6ad6024f3e97fca0b36eeaca52"/>
                <w:id w:val="29974450"/>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right"/>
                      <w:rPr>
                        <w:szCs w:val="21"/>
                      </w:rPr>
                    </w:pPr>
                    <w:r>
                      <w:rPr>
                        <w:szCs w:val="21"/>
                      </w:rPr>
                      <w:t>10,808,744.13</w:t>
                    </w:r>
                  </w:p>
                </w:tc>
              </w:sdtContent>
            </w:sdt>
            <w:sdt>
              <w:sdtPr>
                <w:rPr>
                  <w:szCs w:val="21"/>
                </w:rPr>
                <w:alias w:val="税金及附加"/>
                <w:tag w:val="_GBC_cee091a4f6ad48598a3b06851369535a"/>
                <w:id w:val="29974451"/>
                <w:lock w:val="sdtLocked"/>
              </w:sdtPr>
              <w:sdtContent>
                <w:tc>
                  <w:tcPr>
                    <w:tcW w:w="301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60,171,847.57</w:t>
                    </w:r>
                  </w:p>
                </w:tc>
              </w:sdtContent>
            </w:sdt>
          </w:tr>
        </w:tbl>
      </w:sdtContent>
    </w:sdt>
    <w:p w:rsidR="00D809CB" w:rsidRDefault="00D809CB">
      <w:pPr>
        <w:rPr>
          <w:szCs w:val="21"/>
        </w:rPr>
      </w:pPr>
    </w:p>
    <w:sdt>
      <w:sdtPr>
        <w:rPr>
          <w:rFonts w:ascii="宋体" w:hAnsi="宋体" w:cs="宋体" w:hint="eastAsia"/>
          <w:b w:val="0"/>
          <w:bCs w:val="0"/>
          <w:kern w:val="0"/>
          <w:szCs w:val="21"/>
        </w:rPr>
        <w:alias w:val="模块:成本费用"/>
        <w:tag w:val="_GBC_3faa14b862dd44e8a54b6137b70adace"/>
        <w:id w:val="29974490"/>
        <w:lock w:val="sdtLocked"/>
        <w:placeholder>
          <w:docPart w:val="GBC22222222222222222222222222222"/>
        </w:placeholder>
      </w:sdtPr>
      <w:sdtEndPr>
        <w:rPr>
          <w:rFonts w:cstheme="minorBidi"/>
          <w:kern w:val="2"/>
        </w:rPr>
      </w:sdtEndPr>
      <w:sdtContent>
        <w:p w:rsidR="00D809CB" w:rsidRDefault="00754068">
          <w:pPr>
            <w:pStyle w:val="3"/>
            <w:numPr>
              <w:ilvl w:val="0"/>
              <w:numId w:val="44"/>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2997445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11"/>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299744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29974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2"/>
            <w:gridCol w:w="2859"/>
            <w:gridCol w:w="2858"/>
          </w:tblGrid>
          <w:tr w:rsidR="00D809CB">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项目</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本期发生额</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上期发生额</w:t>
                </w:r>
              </w:p>
            </w:tc>
          </w:tr>
          <w:sdt>
            <w:sdtPr>
              <w:rPr>
                <w:szCs w:val="21"/>
              </w:rPr>
              <w:alias w:val="销售费用明细"/>
              <w:tag w:val="_GBC_8b0e6f0534ed42879aaed18b46dbec7d"/>
              <w:id w:val="29974459"/>
              <w:lock w:val="sdtLocked"/>
            </w:sdtPr>
            <w:sdtContent>
              <w:tr w:rsidR="00D809CB">
                <w:sdt>
                  <w:sdtPr>
                    <w:rPr>
                      <w:szCs w:val="21"/>
                    </w:rPr>
                    <w:alias w:val="销售费用明细-项目"/>
                    <w:tag w:val="_GBC_0dfad3e8a44b4b988b5a72005ec9d958"/>
                    <w:id w:val="29974456"/>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职工薪酬</w:t>
                        </w:r>
                      </w:p>
                    </w:tc>
                  </w:sdtContent>
                </w:sdt>
                <w:sdt>
                  <w:sdtPr>
                    <w:rPr>
                      <w:szCs w:val="21"/>
                    </w:rPr>
                    <w:alias w:val="销售费用明细-发生额"/>
                    <w:tag w:val="_GBC_bf937ca458f44a2aa46196044b5d6101"/>
                    <w:id w:val="29974457"/>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15,780,756.29</w:t>
                        </w:r>
                      </w:p>
                    </w:tc>
                  </w:sdtContent>
                </w:sdt>
                <w:sdt>
                  <w:sdtPr>
                    <w:rPr>
                      <w:szCs w:val="21"/>
                    </w:rPr>
                    <w:alias w:val="销售费用明细-发生额"/>
                    <w:tag w:val="_GBC_a14ae17576664ecaa7fde44aa4e3edf9"/>
                    <w:id w:val="29974458"/>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12,469,445.37</w:t>
                        </w:r>
                      </w:p>
                    </w:tc>
                  </w:sdtContent>
                </w:sdt>
              </w:tr>
            </w:sdtContent>
          </w:sdt>
          <w:sdt>
            <w:sdtPr>
              <w:rPr>
                <w:szCs w:val="21"/>
              </w:rPr>
              <w:alias w:val="销售费用明细"/>
              <w:tag w:val="_GBC_8b0e6f0534ed42879aaed18b46dbec7d"/>
              <w:id w:val="29974463"/>
              <w:lock w:val="sdtLocked"/>
            </w:sdtPr>
            <w:sdtContent>
              <w:tr w:rsidR="00D809CB">
                <w:sdt>
                  <w:sdtPr>
                    <w:rPr>
                      <w:szCs w:val="21"/>
                    </w:rPr>
                    <w:alias w:val="销售费用明细-项目"/>
                    <w:tag w:val="_GBC_0dfad3e8a44b4b988b5a72005ec9d958"/>
                    <w:id w:val="29974460"/>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折旧费</w:t>
                        </w:r>
                      </w:p>
                    </w:tc>
                  </w:sdtContent>
                </w:sdt>
                <w:sdt>
                  <w:sdtPr>
                    <w:rPr>
                      <w:szCs w:val="21"/>
                    </w:rPr>
                    <w:alias w:val="销售费用明细-发生额"/>
                    <w:tag w:val="_GBC_bf937ca458f44a2aa46196044b5d6101"/>
                    <w:id w:val="29974461"/>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939,922.26</w:t>
                        </w:r>
                      </w:p>
                    </w:tc>
                  </w:sdtContent>
                </w:sdt>
                <w:sdt>
                  <w:sdtPr>
                    <w:rPr>
                      <w:szCs w:val="21"/>
                    </w:rPr>
                    <w:alias w:val="销售费用明细-发生额"/>
                    <w:tag w:val="_GBC_a14ae17576664ecaa7fde44aa4e3edf9"/>
                    <w:id w:val="29974462"/>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939,922.26</w:t>
                        </w:r>
                      </w:p>
                    </w:tc>
                  </w:sdtContent>
                </w:sdt>
              </w:tr>
            </w:sdtContent>
          </w:sdt>
          <w:sdt>
            <w:sdtPr>
              <w:rPr>
                <w:szCs w:val="21"/>
              </w:rPr>
              <w:alias w:val="销售费用明细"/>
              <w:tag w:val="_GBC_8b0e6f0534ed42879aaed18b46dbec7d"/>
              <w:id w:val="29974467"/>
              <w:lock w:val="sdtLocked"/>
            </w:sdtPr>
            <w:sdtContent>
              <w:tr w:rsidR="00D809CB">
                <w:sdt>
                  <w:sdtPr>
                    <w:rPr>
                      <w:szCs w:val="21"/>
                    </w:rPr>
                    <w:alias w:val="销售费用明细-项目"/>
                    <w:tag w:val="_GBC_0dfad3e8a44b4b988b5a72005ec9d958"/>
                    <w:id w:val="29974464"/>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办公费</w:t>
                        </w:r>
                      </w:p>
                    </w:tc>
                  </w:sdtContent>
                </w:sdt>
                <w:sdt>
                  <w:sdtPr>
                    <w:rPr>
                      <w:szCs w:val="21"/>
                    </w:rPr>
                    <w:alias w:val="销售费用明细-发生额"/>
                    <w:tag w:val="_GBC_bf937ca458f44a2aa46196044b5d6101"/>
                    <w:id w:val="29974465"/>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195,125.80</w:t>
                        </w:r>
                      </w:p>
                    </w:tc>
                  </w:sdtContent>
                </w:sdt>
                <w:sdt>
                  <w:sdtPr>
                    <w:rPr>
                      <w:szCs w:val="21"/>
                    </w:rPr>
                    <w:alias w:val="销售费用明细-发生额"/>
                    <w:tag w:val="_GBC_a14ae17576664ecaa7fde44aa4e3edf9"/>
                    <w:id w:val="29974466"/>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3,941.89</w:t>
                        </w:r>
                      </w:p>
                    </w:tc>
                  </w:sdtContent>
                </w:sdt>
              </w:tr>
            </w:sdtContent>
          </w:sdt>
          <w:sdt>
            <w:sdtPr>
              <w:rPr>
                <w:szCs w:val="21"/>
              </w:rPr>
              <w:alias w:val="销售费用明细"/>
              <w:tag w:val="_GBC_8b0e6f0534ed42879aaed18b46dbec7d"/>
              <w:id w:val="29974471"/>
              <w:lock w:val="sdtLocked"/>
            </w:sdtPr>
            <w:sdtContent>
              <w:tr w:rsidR="00D809CB">
                <w:sdt>
                  <w:sdtPr>
                    <w:rPr>
                      <w:szCs w:val="21"/>
                    </w:rPr>
                    <w:alias w:val="销售费用明细-项目"/>
                    <w:tag w:val="_GBC_0dfad3e8a44b4b988b5a72005ec9d958"/>
                    <w:id w:val="29974468"/>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差旅费</w:t>
                        </w:r>
                      </w:p>
                    </w:tc>
                  </w:sdtContent>
                </w:sdt>
                <w:sdt>
                  <w:sdtPr>
                    <w:rPr>
                      <w:szCs w:val="21"/>
                    </w:rPr>
                    <w:alias w:val="销售费用明细-发生额"/>
                    <w:tag w:val="_GBC_bf937ca458f44a2aa46196044b5d6101"/>
                    <w:id w:val="29974469"/>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219,215.64</w:t>
                        </w:r>
                      </w:p>
                    </w:tc>
                  </w:sdtContent>
                </w:sdt>
                <w:sdt>
                  <w:sdtPr>
                    <w:rPr>
                      <w:szCs w:val="21"/>
                    </w:rPr>
                    <w:alias w:val="销售费用明细-发生额"/>
                    <w:tag w:val="_GBC_a14ae17576664ecaa7fde44aa4e3edf9"/>
                    <w:id w:val="29974470"/>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212,516.85</w:t>
                        </w:r>
                      </w:p>
                    </w:tc>
                  </w:sdtContent>
                </w:sdt>
              </w:tr>
            </w:sdtContent>
          </w:sdt>
          <w:sdt>
            <w:sdtPr>
              <w:rPr>
                <w:szCs w:val="21"/>
              </w:rPr>
              <w:alias w:val="销售费用明细"/>
              <w:tag w:val="_GBC_8b0e6f0534ed42879aaed18b46dbec7d"/>
              <w:id w:val="29974475"/>
              <w:lock w:val="sdtLocked"/>
            </w:sdtPr>
            <w:sdtContent>
              <w:tr w:rsidR="00D809CB">
                <w:sdt>
                  <w:sdtPr>
                    <w:rPr>
                      <w:szCs w:val="21"/>
                    </w:rPr>
                    <w:alias w:val="销售费用明细-项目"/>
                    <w:tag w:val="_GBC_0dfad3e8a44b4b988b5a72005ec9d958"/>
                    <w:id w:val="29974472"/>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水电费</w:t>
                        </w:r>
                      </w:p>
                    </w:tc>
                  </w:sdtContent>
                </w:sdt>
                <w:sdt>
                  <w:sdtPr>
                    <w:rPr>
                      <w:szCs w:val="21"/>
                    </w:rPr>
                    <w:alias w:val="销售费用明细-发生额"/>
                    <w:tag w:val="_GBC_bf937ca458f44a2aa46196044b5d6101"/>
                    <w:id w:val="29974473"/>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47,783.11</w:t>
                        </w:r>
                      </w:p>
                    </w:tc>
                  </w:sdtContent>
                </w:sdt>
                <w:sdt>
                  <w:sdtPr>
                    <w:rPr>
                      <w:szCs w:val="21"/>
                    </w:rPr>
                    <w:alias w:val="销售费用明细-发生额"/>
                    <w:tag w:val="_GBC_a14ae17576664ecaa7fde44aa4e3edf9"/>
                    <w:id w:val="29974474"/>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180,758.56</w:t>
                        </w:r>
                      </w:p>
                    </w:tc>
                  </w:sdtContent>
                </w:sdt>
              </w:tr>
            </w:sdtContent>
          </w:sdt>
          <w:sdt>
            <w:sdtPr>
              <w:rPr>
                <w:szCs w:val="21"/>
              </w:rPr>
              <w:alias w:val="销售费用明细"/>
              <w:tag w:val="_GBC_8b0e6f0534ed42879aaed18b46dbec7d"/>
              <w:id w:val="29974479"/>
              <w:lock w:val="sdtLocked"/>
            </w:sdtPr>
            <w:sdtContent>
              <w:tr w:rsidR="00D809CB">
                <w:sdt>
                  <w:sdtPr>
                    <w:rPr>
                      <w:szCs w:val="21"/>
                    </w:rPr>
                    <w:alias w:val="销售费用明细-项目"/>
                    <w:tag w:val="_GBC_0dfad3e8a44b4b988b5a72005ec9d958"/>
                    <w:id w:val="29974476"/>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运输费</w:t>
                        </w:r>
                      </w:p>
                    </w:tc>
                  </w:sdtContent>
                </w:sdt>
                <w:sdt>
                  <w:sdtPr>
                    <w:rPr>
                      <w:szCs w:val="21"/>
                    </w:rPr>
                    <w:alias w:val="销售费用明细-发生额"/>
                    <w:tag w:val="_GBC_bf937ca458f44a2aa46196044b5d6101"/>
                    <w:id w:val="29974477"/>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1,678,193.95</w:t>
                        </w:r>
                      </w:p>
                    </w:tc>
                  </w:sdtContent>
                </w:sdt>
                <w:sdt>
                  <w:sdtPr>
                    <w:rPr>
                      <w:szCs w:val="21"/>
                    </w:rPr>
                    <w:alias w:val="销售费用明细-发生额"/>
                    <w:tag w:val="_GBC_a14ae17576664ecaa7fde44aa4e3edf9"/>
                    <w:id w:val="29974478"/>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97,047.48</w:t>
                        </w:r>
                      </w:p>
                    </w:tc>
                  </w:sdtContent>
                </w:sdt>
              </w:tr>
            </w:sdtContent>
          </w:sdt>
          <w:sdt>
            <w:sdtPr>
              <w:rPr>
                <w:szCs w:val="21"/>
              </w:rPr>
              <w:alias w:val="销售费用明细"/>
              <w:tag w:val="_GBC_8b0e6f0534ed42879aaed18b46dbec7d"/>
              <w:id w:val="29974483"/>
              <w:lock w:val="sdtLocked"/>
            </w:sdtPr>
            <w:sdtContent>
              <w:tr w:rsidR="00D809CB">
                <w:sdt>
                  <w:sdtPr>
                    <w:rPr>
                      <w:szCs w:val="21"/>
                    </w:rPr>
                    <w:alias w:val="销售费用明细-项目"/>
                    <w:tag w:val="_GBC_0dfad3e8a44b4b988b5a72005ec9d958"/>
                    <w:id w:val="29974480"/>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宣传费</w:t>
                        </w:r>
                      </w:p>
                    </w:tc>
                  </w:sdtContent>
                </w:sdt>
                <w:sdt>
                  <w:sdtPr>
                    <w:rPr>
                      <w:szCs w:val="21"/>
                    </w:rPr>
                    <w:alias w:val="销售费用明细-发生额"/>
                    <w:tag w:val="_GBC_bf937ca458f44a2aa46196044b5d6101"/>
                    <w:id w:val="29974481"/>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D809CB">
                        <w:pPr>
                          <w:jc w:val="right"/>
                          <w:rPr>
                            <w:szCs w:val="21"/>
                          </w:rPr>
                        </w:pPr>
                      </w:p>
                    </w:tc>
                  </w:sdtContent>
                </w:sdt>
                <w:sdt>
                  <w:sdtPr>
                    <w:rPr>
                      <w:szCs w:val="21"/>
                    </w:rPr>
                    <w:alias w:val="销售费用明细-发生额"/>
                    <w:tag w:val="_GBC_a14ae17576664ecaa7fde44aa4e3edf9"/>
                    <w:id w:val="29974482"/>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7,442,058.11</w:t>
                        </w:r>
                      </w:p>
                    </w:tc>
                  </w:sdtContent>
                </w:sdt>
              </w:tr>
            </w:sdtContent>
          </w:sdt>
          <w:sdt>
            <w:sdtPr>
              <w:rPr>
                <w:szCs w:val="21"/>
              </w:rPr>
              <w:alias w:val="销售费用明细"/>
              <w:tag w:val="_GBC_8b0e6f0534ed42879aaed18b46dbec7d"/>
              <w:id w:val="29974487"/>
              <w:lock w:val="sdtLocked"/>
            </w:sdtPr>
            <w:sdtContent>
              <w:tr w:rsidR="00D809CB">
                <w:sdt>
                  <w:sdtPr>
                    <w:rPr>
                      <w:szCs w:val="21"/>
                    </w:rPr>
                    <w:alias w:val="销售费用明细-项目"/>
                    <w:tag w:val="_GBC_0dfad3e8a44b4b988b5a72005ec9d958"/>
                    <w:id w:val="29974484"/>
                    <w:lock w:val="sdtLocked"/>
                  </w:sdtPr>
                  <w:sdtContent>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rPr>
                            <w:szCs w:val="21"/>
                          </w:rPr>
                        </w:pPr>
                        <w:r>
                          <w:rPr>
                            <w:szCs w:val="21"/>
                          </w:rPr>
                          <w:t>其他</w:t>
                        </w:r>
                      </w:p>
                    </w:tc>
                  </w:sdtContent>
                </w:sdt>
                <w:sdt>
                  <w:sdtPr>
                    <w:rPr>
                      <w:szCs w:val="21"/>
                    </w:rPr>
                    <w:alias w:val="销售费用明细-发生额"/>
                    <w:tag w:val="_GBC_bf937ca458f44a2aa46196044b5d6101"/>
                    <w:id w:val="29974485"/>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1,743,888.78</w:t>
                        </w:r>
                      </w:p>
                    </w:tc>
                  </w:sdtContent>
                </w:sdt>
                <w:sdt>
                  <w:sdtPr>
                    <w:rPr>
                      <w:szCs w:val="21"/>
                    </w:rPr>
                    <w:alias w:val="销售费用明细-发生额"/>
                    <w:tag w:val="_GBC_a14ae17576664ecaa7fde44aa4e3edf9"/>
                    <w:id w:val="29974486"/>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right"/>
                          <w:rPr>
                            <w:szCs w:val="21"/>
                          </w:rPr>
                        </w:pPr>
                        <w:r>
                          <w:rPr>
                            <w:szCs w:val="21"/>
                          </w:rPr>
                          <w:t>2,145,514.90</w:t>
                        </w:r>
                      </w:p>
                    </w:tc>
                  </w:sdtContent>
                </w:sdt>
              </w:tr>
            </w:sdtContent>
          </w:sdt>
          <w:tr w:rsidR="00D809CB">
            <w:tc>
              <w:tcPr>
                <w:tcW w:w="3332"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合计</w:t>
                </w:r>
              </w:p>
            </w:tc>
            <w:sdt>
              <w:sdtPr>
                <w:rPr>
                  <w:szCs w:val="21"/>
                </w:rPr>
                <w:alias w:val="销售费用"/>
                <w:tag w:val="_GBC_6147d70307aa4964a40cfe174548fe20"/>
                <w:id w:val="29974488"/>
                <w:lock w:val="sdtLocked"/>
              </w:sdtPr>
              <w:sdtContent>
                <w:tc>
                  <w:tcPr>
                    <w:tcW w:w="2859"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20,604,885.83</w:t>
                    </w:r>
                  </w:p>
                </w:tc>
              </w:sdtContent>
            </w:sdt>
            <w:sdt>
              <w:sdtPr>
                <w:rPr>
                  <w:szCs w:val="21"/>
                </w:rPr>
                <w:alias w:val="销售费用"/>
                <w:tag w:val="_GBC_9f9f134c261e44559e079c1608567b61"/>
                <w:id w:val="29974489"/>
                <w:lock w:val="sdtLocked"/>
              </w:sdtPr>
              <w:sdtContent>
                <w:tc>
                  <w:tcPr>
                    <w:tcW w:w="285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23,491,205.42</w:t>
                    </w:r>
                  </w:p>
                </w:tc>
              </w:sdtContent>
            </w:sdt>
          </w:tr>
        </w:tbl>
        <w:p w:rsidR="00D809CB" w:rsidRDefault="005767BC"/>
      </w:sdtContent>
    </w:sdt>
    <w:p w:rsidR="00D809CB" w:rsidRDefault="00D809CB">
      <w:pPr>
        <w:rPr>
          <w:szCs w:val="21"/>
        </w:rPr>
      </w:pPr>
    </w:p>
    <w:sdt>
      <w:sdtPr>
        <w:rPr>
          <w:rFonts w:ascii="宋体" w:hAnsi="宋体" w:cs="宋体" w:hint="eastAsia"/>
          <w:b w:val="0"/>
          <w:bCs w:val="0"/>
          <w:kern w:val="0"/>
          <w:szCs w:val="21"/>
        </w:rPr>
        <w:alias w:val="模块:管理费用"/>
        <w:tag w:val="_GBC_d5a6283bdea64513980a0cc618e2ec60"/>
        <w:id w:val="29974568"/>
        <w:lock w:val="sdtLocked"/>
        <w:placeholder>
          <w:docPart w:val="GBC22222222222222222222222222222"/>
        </w:placeholder>
      </w:sdtPr>
      <w:sdtEndPr>
        <w:rPr>
          <w:szCs w:val="24"/>
        </w:rPr>
      </w:sdtEndPr>
      <w:sdtContent>
        <w:p w:rsidR="00D809CB" w:rsidRDefault="00754068">
          <w:pPr>
            <w:pStyle w:val="3"/>
            <w:numPr>
              <w:ilvl w:val="0"/>
              <w:numId w:val="44"/>
            </w:numPr>
            <w:tabs>
              <w:tab w:val="left" w:pos="504"/>
            </w:tabs>
            <w:rPr>
              <w:szCs w:val="21"/>
            </w:rPr>
          </w:pPr>
          <w:r>
            <w:rPr>
              <w:rFonts w:hint="eastAsia"/>
              <w:szCs w:val="21"/>
            </w:rPr>
            <w:t>管理费用</w:t>
          </w:r>
        </w:p>
        <w:sdt>
          <w:sdtPr>
            <w:alias w:val="是否适用：管理费用[双击切换]"/>
            <w:tag w:val="_GBC_864c9dd9adce435698261f1da02ab8fb"/>
            <w:id w:val="2997449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管理费用"/>
              <w:tag w:val="_GBC_b8198aec3f7748d28785c1eebbf02df7"/>
              <w:id w:val="299744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299744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5"/>
            <w:gridCol w:w="2604"/>
            <w:gridCol w:w="2440"/>
          </w:tblGrid>
          <w:tr w:rsidR="00D809CB">
            <w:tc>
              <w:tcPr>
                <w:tcW w:w="400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项目</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本期发生额</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上期发生额</w:t>
                </w:r>
              </w:p>
            </w:tc>
          </w:tr>
          <w:sdt>
            <w:sdtPr>
              <w:rPr>
                <w:rFonts w:hint="eastAsia"/>
              </w:rPr>
              <w:alias w:val="管理费用明细"/>
              <w:tag w:val="_GBC_1330575ab4a44e46920401d3d7599402"/>
              <w:id w:val="29974497"/>
              <w:lock w:val="sdtLocked"/>
            </w:sdtPr>
            <w:sdtContent>
              <w:tr w:rsidR="00D809CB">
                <w:sdt>
                  <w:sdtPr>
                    <w:rPr>
                      <w:rFonts w:hint="eastAsia"/>
                    </w:rPr>
                    <w:alias w:val="管理费用明细-项目"/>
                    <w:tag w:val="_GBC_3dd179bcf7cc43269d34395fcadc01f0"/>
                    <w:id w:val="29974494"/>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职工薪酬</w:t>
                        </w:r>
                      </w:p>
                    </w:tc>
                  </w:sdtContent>
                </w:sdt>
                <w:sdt>
                  <w:sdtPr>
                    <w:rPr>
                      <w:rFonts w:hint="eastAsia"/>
                    </w:rPr>
                    <w:alias w:val="管理费用明细-发生额"/>
                    <w:tag w:val="_GBC_76404805a678432890905704f7eacb78"/>
                    <w:id w:val="29974495"/>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134,472,505.41</w:t>
                        </w:r>
                      </w:p>
                    </w:tc>
                  </w:sdtContent>
                </w:sdt>
                <w:sdt>
                  <w:sdtPr>
                    <w:rPr>
                      <w:rFonts w:hint="eastAsia"/>
                    </w:rPr>
                    <w:alias w:val="管理费用明细-发生额"/>
                    <w:tag w:val="_GBC_352a9285c7e04404bc36c71a1cee91f4"/>
                    <w:id w:val="29974496"/>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105,138,678.01</w:t>
                        </w:r>
                      </w:p>
                    </w:tc>
                  </w:sdtContent>
                </w:sdt>
              </w:tr>
            </w:sdtContent>
          </w:sdt>
          <w:sdt>
            <w:sdtPr>
              <w:rPr>
                <w:rFonts w:hint="eastAsia"/>
              </w:rPr>
              <w:alias w:val="管理费用明细"/>
              <w:tag w:val="_GBC_1330575ab4a44e46920401d3d7599402"/>
              <w:id w:val="29974501"/>
              <w:lock w:val="sdtLocked"/>
            </w:sdtPr>
            <w:sdtContent>
              <w:tr w:rsidR="00D809CB">
                <w:sdt>
                  <w:sdtPr>
                    <w:rPr>
                      <w:rFonts w:hint="eastAsia"/>
                    </w:rPr>
                    <w:alias w:val="管理费用明细-项目"/>
                    <w:tag w:val="_GBC_3dd179bcf7cc43269d34395fcadc01f0"/>
                    <w:id w:val="29974498"/>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印花税</w:t>
                        </w:r>
                      </w:p>
                    </w:tc>
                  </w:sdtContent>
                </w:sdt>
                <w:sdt>
                  <w:sdtPr>
                    <w:rPr>
                      <w:rFonts w:hint="eastAsia"/>
                    </w:rPr>
                    <w:alias w:val="管理费用明细-发生额"/>
                    <w:tag w:val="_GBC_76404805a678432890905704f7eacb78"/>
                    <w:id w:val="29974499"/>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sdt>
                  <w:sdtPr>
                    <w:rPr>
                      <w:rFonts w:hint="eastAsia"/>
                    </w:rPr>
                    <w:alias w:val="管理费用明细-发生额"/>
                    <w:tag w:val="_GBC_352a9285c7e04404bc36c71a1cee91f4"/>
                    <w:id w:val="29974500"/>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4,439,350.00</w:t>
                        </w:r>
                      </w:p>
                    </w:tc>
                  </w:sdtContent>
                </w:sdt>
              </w:tr>
            </w:sdtContent>
          </w:sdt>
          <w:sdt>
            <w:sdtPr>
              <w:rPr>
                <w:rFonts w:hint="eastAsia"/>
              </w:rPr>
              <w:alias w:val="管理费用明细"/>
              <w:tag w:val="_GBC_1330575ab4a44e46920401d3d7599402"/>
              <w:id w:val="29974505"/>
              <w:lock w:val="sdtLocked"/>
            </w:sdtPr>
            <w:sdtContent>
              <w:tr w:rsidR="00D809CB">
                <w:sdt>
                  <w:sdtPr>
                    <w:rPr>
                      <w:rFonts w:hint="eastAsia"/>
                    </w:rPr>
                    <w:alias w:val="管理费用明细-项目"/>
                    <w:tag w:val="_GBC_3dd179bcf7cc43269d34395fcadc01f0"/>
                    <w:id w:val="29974502"/>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房产税</w:t>
                        </w:r>
                      </w:p>
                    </w:tc>
                  </w:sdtContent>
                </w:sdt>
                <w:sdt>
                  <w:sdtPr>
                    <w:rPr>
                      <w:rFonts w:hint="eastAsia"/>
                    </w:rPr>
                    <w:alias w:val="管理费用明细-发生额"/>
                    <w:tag w:val="_GBC_76404805a678432890905704f7eacb78"/>
                    <w:id w:val="29974503"/>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sdt>
                  <w:sdtPr>
                    <w:rPr>
                      <w:rFonts w:hint="eastAsia"/>
                    </w:rPr>
                    <w:alias w:val="管理费用明细-发生额"/>
                    <w:tag w:val="_GBC_352a9285c7e04404bc36c71a1cee91f4"/>
                    <w:id w:val="29974504"/>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43,200.00</w:t>
                        </w:r>
                      </w:p>
                    </w:tc>
                  </w:sdtContent>
                </w:sdt>
              </w:tr>
            </w:sdtContent>
          </w:sdt>
          <w:sdt>
            <w:sdtPr>
              <w:rPr>
                <w:rFonts w:hint="eastAsia"/>
              </w:rPr>
              <w:alias w:val="管理费用明细"/>
              <w:tag w:val="_GBC_1330575ab4a44e46920401d3d7599402"/>
              <w:id w:val="29974509"/>
              <w:lock w:val="sdtLocked"/>
            </w:sdtPr>
            <w:sdtContent>
              <w:tr w:rsidR="00D809CB">
                <w:sdt>
                  <w:sdtPr>
                    <w:rPr>
                      <w:rFonts w:hint="eastAsia"/>
                    </w:rPr>
                    <w:alias w:val="管理费用明细-项目"/>
                    <w:tag w:val="_GBC_3dd179bcf7cc43269d34395fcadc01f0"/>
                    <w:id w:val="29974506"/>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水利建设基金</w:t>
                        </w:r>
                      </w:p>
                    </w:tc>
                  </w:sdtContent>
                </w:sdt>
                <w:sdt>
                  <w:sdtPr>
                    <w:rPr>
                      <w:rFonts w:hint="eastAsia"/>
                    </w:rPr>
                    <w:alias w:val="管理费用明细-发生额"/>
                    <w:tag w:val="_GBC_76404805a678432890905704f7eacb78"/>
                    <w:id w:val="29974507"/>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18,936,920.50</w:t>
                        </w:r>
                      </w:p>
                    </w:tc>
                  </w:sdtContent>
                </w:sdt>
                <w:sdt>
                  <w:sdtPr>
                    <w:rPr>
                      <w:rFonts w:hint="eastAsia"/>
                    </w:rPr>
                    <w:alias w:val="管理费用明细-发生额"/>
                    <w:tag w:val="_GBC_352a9285c7e04404bc36c71a1cee91f4"/>
                    <w:id w:val="29974508"/>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12,283,166.99</w:t>
                        </w:r>
                      </w:p>
                    </w:tc>
                  </w:sdtContent>
                </w:sdt>
              </w:tr>
            </w:sdtContent>
          </w:sdt>
          <w:sdt>
            <w:sdtPr>
              <w:rPr>
                <w:rFonts w:hint="eastAsia"/>
              </w:rPr>
              <w:alias w:val="管理费用明细"/>
              <w:tag w:val="_GBC_1330575ab4a44e46920401d3d7599402"/>
              <w:id w:val="29974513"/>
              <w:lock w:val="sdtLocked"/>
            </w:sdtPr>
            <w:sdtContent>
              <w:tr w:rsidR="00D809CB">
                <w:sdt>
                  <w:sdtPr>
                    <w:rPr>
                      <w:rFonts w:hint="eastAsia"/>
                    </w:rPr>
                    <w:alias w:val="管理费用明细-项目"/>
                    <w:tag w:val="_GBC_3dd179bcf7cc43269d34395fcadc01f0"/>
                    <w:id w:val="29974510"/>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排污费</w:t>
                        </w:r>
                      </w:p>
                    </w:tc>
                  </w:sdtContent>
                </w:sdt>
                <w:sdt>
                  <w:sdtPr>
                    <w:rPr>
                      <w:rFonts w:hint="eastAsia"/>
                    </w:rPr>
                    <w:alias w:val="管理费用明细-发生额"/>
                    <w:tag w:val="_GBC_76404805a678432890905704f7eacb78"/>
                    <w:id w:val="29974511"/>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sdt>
                  <w:sdtPr>
                    <w:rPr>
                      <w:rFonts w:hint="eastAsia"/>
                    </w:rPr>
                    <w:alias w:val="管理费用明细-发生额"/>
                    <w:tag w:val="_GBC_352a9285c7e04404bc36c71a1cee91f4"/>
                    <w:id w:val="29974512"/>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tr>
            </w:sdtContent>
          </w:sdt>
          <w:sdt>
            <w:sdtPr>
              <w:rPr>
                <w:rFonts w:hint="eastAsia"/>
              </w:rPr>
              <w:alias w:val="管理费用明细"/>
              <w:tag w:val="_GBC_1330575ab4a44e46920401d3d7599402"/>
              <w:id w:val="29974517"/>
              <w:lock w:val="sdtLocked"/>
            </w:sdtPr>
            <w:sdtContent>
              <w:tr w:rsidR="00D809CB">
                <w:sdt>
                  <w:sdtPr>
                    <w:rPr>
                      <w:rFonts w:hint="eastAsia"/>
                    </w:rPr>
                    <w:alias w:val="管理费用明细-项目"/>
                    <w:tag w:val="_GBC_3dd179bcf7cc43269d34395fcadc01f0"/>
                    <w:id w:val="29974514"/>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折旧费</w:t>
                        </w:r>
                      </w:p>
                    </w:tc>
                  </w:sdtContent>
                </w:sdt>
                <w:sdt>
                  <w:sdtPr>
                    <w:rPr>
                      <w:rFonts w:hint="eastAsia"/>
                    </w:rPr>
                    <w:alias w:val="管理费用明细-发生额"/>
                    <w:tag w:val="_GBC_76404805a678432890905704f7eacb78"/>
                    <w:id w:val="29974515"/>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59,456.04</w:t>
                        </w:r>
                      </w:p>
                    </w:tc>
                  </w:sdtContent>
                </w:sdt>
                <w:sdt>
                  <w:sdtPr>
                    <w:rPr>
                      <w:rFonts w:hint="eastAsia"/>
                    </w:rPr>
                    <w:alias w:val="管理费用明细-发生额"/>
                    <w:tag w:val="_GBC_352a9285c7e04404bc36c71a1cee91f4"/>
                    <w:id w:val="29974516"/>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5,613,774.86</w:t>
                        </w:r>
                      </w:p>
                    </w:tc>
                  </w:sdtContent>
                </w:sdt>
              </w:tr>
            </w:sdtContent>
          </w:sdt>
          <w:sdt>
            <w:sdtPr>
              <w:rPr>
                <w:rFonts w:hint="eastAsia"/>
              </w:rPr>
              <w:alias w:val="管理费用明细"/>
              <w:tag w:val="_GBC_1330575ab4a44e46920401d3d7599402"/>
              <w:id w:val="29974521"/>
              <w:lock w:val="sdtLocked"/>
            </w:sdtPr>
            <w:sdtContent>
              <w:tr w:rsidR="00D809CB">
                <w:sdt>
                  <w:sdtPr>
                    <w:rPr>
                      <w:rFonts w:hint="eastAsia"/>
                    </w:rPr>
                    <w:alias w:val="管理费用明细-项目"/>
                    <w:tag w:val="_GBC_3dd179bcf7cc43269d34395fcadc01f0"/>
                    <w:id w:val="29974518"/>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修理费</w:t>
                        </w:r>
                      </w:p>
                    </w:tc>
                  </w:sdtContent>
                </w:sdt>
                <w:sdt>
                  <w:sdtPr>
                    <w:rPr>
                      <w:rFonts w:hint="eastAsia"/>
                    </w:rPr>
                    <w:alias w:val="管理费用明细-发生额"/>
                    <w:tag w:val="_GBC_76404805a678432890905704f7eacb78"/>
                    <w:id w:val="29974519"/>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601,499.58</w:t>
                        </w:r>
                      </w:p>
                    </w:tc>
                  </w:sdtContent>
                </w:sdt>
                <w:sdt>
                  <w:sdtPr>
                    <w:rPr>
                      <w:rFonts w:hint="eastAsia"/>
                    </w:rPr>
                    <w:alias w:val="管理费用明细-发生额"/>
                    <w:tag w:val="_GBC_352a9285c7e04404bc36c71a1cee91f4"/>
                    <w:id w:val="29974520"/>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11,217,565.42</w:t>
                        </w:r>
                      </w:p>
                    </w:tc>
                  </w:sdtContent>
                </w:sdt>
              </w:tr>
            </w:sdtContent>
          </w:sdt>
          <w:sdt>
            <w:sdtPr>
              <w:rPr>
                <w:rFonts w:hint="eastAsia"/>
              </w:rPr>
              <w:alias w:val="管理费用明细"/>
              <w:tag w:val="_GBC_1330575ab4a44e46920401d3d7599402"/>
              <w:id w:val="29974525"/>
              <w:lock w:val="sdtLocked"/>
            </w:sdtPr>
            <w:sdtContent>
              <w:tr w:rsidR="00D809CB">
                <w:sdt>
                  <w:sdtPr>
                    <w:rPr>
                      <w:rFonts w:hint="eastAsia"/>
                    </w:rPr>
                    <w:alias w:val="管理费用明细-项目"/>
                    <w:tag w:val="_GBC_3dd179bcf7cc43269d34395fcadc01f0"/>
                    <w:id w:val="29974522"/>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研发费用</w:t>
                        </w:r>
                      </w:p>
                    </w:tc>
                  </w:sdtContent>
                </w:sdt>
                <w:sdt>
                  <w:sdtPr>
                    <w:rPr>
                      <w:rFonts w:hint="eastAsia"/>
                    </w:rPr>
                    <w:alias w:val="管理费用明细-发生额"/>
                    <w:tag w:val="_GBC_76404805a678432890905704f7eacb78"/>
                    <w:id w:val="29974523"/>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25,002,857.74</w:t>
                        </w:r>
                      </w:p>
                    </w:tc>
                  </w:sdtContent>
                </w:sdt>
                <w:sdt>
                  <w:sdtPr>
                    <w:rPr>
                      <w:rFonts w:hint="eastAsia"/>
                    </w:rPr>
                    <w:alias w:val="管理费用明细-发生额"/>
                    <w:tag w:val="_GBC_352a9285c7e04404bc36c71a1cee91f4"/>
                    <w:id w:val="29974524"/>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14,123,448.80</w:t>
                        </w:r>
                      </w:p>
                    </w:tc>
                  </w:sdtContent>
                </w:sdt>
              </w:tr>
            </w:sdtContent>
          </w:sdt>
          <w:sdt>
            <w:sdtPr>
              <w:rPr>
                <w:rFonts w:hint="eastAsia"/>
              </w:rPr>
              <w:alias w:val="管理费用明细"/>
              <w:tag w:val="_GBC_1330575ab4a44e46920401d3d7599402"/>
              <w:id w:val="29974529"/>
              <w:lock w:val="sdtLocked"/>
            </w:sdtPr>
            <w:sdtContent>
              <w:tr w:rsidR="00D809CB">
                <w:sdt>
                  <w:sdtPr>
                    <w:rPr>
                      <w:rFonts w:hint="eastAsia"/>
                    </w:rPr>
                    <w:alias w:val="管理费用明细-项目"/>
                    <w:tag w:val="_GBC_3dd179bcf7cc43269d34395fcadc01f0"/>
                    <w:id w:val="29974526"/>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办公费</w:t>
                        </w:r>
                      </w:p>
                    </w:tc>
                  </w:sdtContent>
                </w:sdt>
                <w:sdt>
                  <w:sdtPr>
                    <w:rPr>
                      <w:rFonts w:hint="eastAsia"/>
                    </w:rPr>
                    <w:alias w:val="管理费用明细-发生额"/>
                    <w:tag w:val="_GBC_76404805a678432890905704f7eacb78"/>
                    <w:id w:val="29974527"/>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751,451.35</w:t>
                        </w:r>
                      </w:p>
                    </w:tc>
                  </w:sdtContent>
                </w:sdt>
                <w:sdt>
                  <w:sdtPr>
                    <w:rPr>
                      <w:rFonts w:hint="eastAsia"/>
                    </w:rPr>
                    <w:alias w:val="管理费用明细-发生额"/>
                    <w:tag w:val="_GBC_352a9285c7e04404bc36c71a1cee91f4"/>
                    <w:id w:val="29974528"/>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803,564.94</w:t>
                        </w:r>
                      </w:p>
                    </w:tc>
                  </w:sdtContent>
                </w:sdt>
              </w:tr>
            </w:sdtContent>
          </w:sdt>
          <w:sdt>
            <w:sdtPr>
              <w:rPr>
                <w:rFonts w:hint="eastAsia"/>
              </w:rPr>
              <w:alias w:val="管理费用明细"/>
              <w:tag w:val="_GBC_1330575ab4a44e46920401d3d7599402"/>
              <w:id w:val="29974533"/>
              <w:lock w:val="sdtLocked"/>
            </w:sdtPr>
            <w:sdtContent>
              <w:tr w:rsidR="00D809CB">
                <w:sdt>
                  <w:sdtPr>
                    <w:rPr>
                      <w:rFonts w:hint="eastAsia"/>
                    </w:rPr>
                    <w:alias w:val="管理费用明细-项目"/>
                    <w:tag w:val="_GBC_3dd179bcf7cc43269d34395fcadc01f0"/>
                    <w:id w:val="29974530"/>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水电费</w:t>
                        </w:r>
                      </w:p>
                    </w:tc>
                  </w:sdtContent>
                </w:sdt>
                <w:sdt>
                  <w:sdtPr>
                    <w:rPr>
                      <w:rFonts w:hint="eastAsia"/>
                    </w:rPr>
                    <w:alias w:val="管理费用明细-发生额"/>
                    <w:tag w:val="_GBC_76404805a678432890905704f7eacb78"/>
                    <w:id w:val="29974531"/>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477,546.07</w:t>
                        </w:r>
                      </w:p>
                    </w:tc>
                  </w:sdtContent>
                </w:sdt>
                <w:sdt>
                  <w:sdtPr>
                    <w:rPr>
                      <w:rFonts w:hint="eastAsia"/>
                    </w:rPr>
                    <w:alias w:val="管理费用明细-发生额"/>
                    <w:tag w:val="_GBC_352a9285c7e04404bc36c71a1cee91f4"/>
                    <w:id w:val="29974532"/>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637,113.57</w:t>
                        </w:r>
                      </w:p>
                    </w:tc>
                  </w:sdtContent>
                </w:sdt>
              </w:tr>
            </w:sdtContent>
          </w:sdt>
          <w:sdt>
            <w:sdtPr>
              <w:rPr>
                <w:rFonts w:hint="eastAsia"/>
              </w:rPr>
              <w:alias w:val="管理费用明细"/>
              <w:tag w:val="_GBC_1330575ab4a44e46920401d3d7599402"/>
              <w:id w:val="29974537"/>
              <w:lock w:val="sdtLocked"/>
            </w:sdtPr>
            <w:sdtContent>
              <w:tr w:rsidR="00D809CB">
                <w:sdt>
                  <w:sdtPr>
                    <w:rPr>
                      <w:rFonts w:hint="eastAsia"/>
                    </w:rPr>
                    <w:alias w:val="管理费用明细-项目"/>
                    <w:tag w:val="_GBC_3dd179bcf7cc43269d34395fcadc01f0"/>
                    <w:id w:val="29974534"/>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差旅费</w:t>
                        </w:r>
                      </w:p>
                    </w:tc>
                  </w:sdtContent>
                </w:sdt>
                <w:sdt>
                  <w:sdtPr>
                    <w:rPr>
                      <w:rFonts w:hint="eastAsia"/>
                    </w:rPr>
                    <w:alias w:val="管理费用明细-发生额"/>
                    <w:tag w:val="_GBC_76404805a678432890905704f7eacb78"/>
                    <w:id w:val="29974535"/>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163,474.83</w:t>
                        </w:r>
                      </w:p>
                    </w:tc>
                  </w:sdtContent>
                </w:sdt>
                <w:sdt>
                  <w:sdtPr>
                    <w:rPr>
                      <w:rFonts w:hint="eastAsia"/>
                    </w:rPr>
                    <w:alias w:val="管理费用明细-发生额"/>
                    <w:tag w:val="_GBC_352a9285c7e04404bc36c71a1cee91f4"/>
                    <w:id w:val="29974536"/>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208,183.98</w:t>
                        </w:r>
                      </w:p>
                    </w:tc>
                  </w:sdtContent>
                </w:sdt>
              </w:tr>
            </w:sdtContent>
          </w:sdt>
          <w:sdt>
            <w:sdtPr>
              <w:rPr>
                <w:rFonts w:hint="eastAsia"/>
              </w:rPr>
              <w:alias w:val="管理费用明细"/>
              <w:tag w:val="_GBC_1330575ab4a44e46920401d3d7599402"/>
              <w:id w:val="29974541"/>
              <w:lock w:val="sdtLocked"/>
            </w:sdtPr>
            <w:sdtContent>
              <w:tr w:rsidR="00D809CB">
                <w:sdt>
                  <w:sdtPr>
                    <w:rPr>
                      <w:rFonts w:hint="eastAsia"/>
                    </w:rPr>
                    <w:alias w:val="管理费用明细-项目"/>
                    <w:tag w:val="_GBC_3dd179bcf7cc43269d34395fcadc01f0"/>
                    <w:id w:val="29974538"/>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材料消耗</w:t>
                        </w:r>
                      </w:p>
                    </w:tc>
                  </w:sdtContent>
                </w:sdt>
                <w:sdt>
                  <w:sdtPr>
                    <w:rPr>
                      <w:rFonts w:hint="eastAsia"/>
                    </w:rPr>
                    <w:alias w:val="管理费用明细-发生额"/>
                    <w:tag w:val="_GBC_76404805a678432890905704f7eacb78"/>
                    <w:id w:val="29974539"/>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1,220,662.80</w:t>
                        </w:r>
                      </w:p>
                    </w:tc>
                  </w:sdtContent>
                </w:sdt>
                <w:sdt>
                  <w:sdtPr>
                    <w:rPr>
                      <w:rFonts w:hint="eastAsia"/>
                    </w:rPr>
                    <w:alias w:val="管理费用明细-发生额"/>
                    <w:tag w:val="_GBC_352a9285c7e04404bc36c71a1cee91f4"/>
                    <w:id w:val="29974540"/>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604,766.91</w:t>
                        </w:r>
                      </w:p>
                    </w:tc>
                  </w:sdtContent>
                </w:sdt>
              </w:tr>
            </w:sdtContent>
          </w:sdt>
          <w:sdt>
            <w:sdtPr>
              <w:rPr>
                <w:rFonts w:hint="eastAsia"/>
              </w:rPr>
              <w:alias w:val="管理费用明细"/>
              <w:tag w:val="_GBC_1330575ab4a44e46920401d3d7599402"/>
              <w:id w:val="29974545"/>
              <w:lock w:val="sdtLocked"/>
            </w:sdtPr>
            <w:sdtContent>
              <w:tr w:rsidR="00D809CB">
                <w:sdt>
                  <w:sdtPr>
                    <w:rPr>
                      <w:rFonts w:hint="eastAsia"/>
                    </w:rPr>
                    <w:alias w:val="管理费用明细-项目"/>
                    <w:tag w:val="_GBC_3dd179bcf7cc43269d34395fcadc01f0"/>
                    <w:id w:val="29974542"/>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聘请中介费用</w:t>
                        </w:r>
                      </w:p>
                    </w:tc>
                  </w:sdtContent>
                </w:sdt>
                <w:sdt>
                  <w:sdtPr>
                    <w:rPr>
                      <w:rFonts w:hint="eastAsia"/>
                    </w:rPr>
                    <w:alias w:val="管理费用明细-发生额"/>
                    <w:tag w:val="_GBC_76404805a678432890905704f7eacb78"/>
                    <w:id w:val="29974543"/>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738,207.53</w:t>
                        </w:r>
                      </w:p>
                    </w:tc>
                  </w:sdtContent>
                </w:sdt>
                <w:sdt>
                  <w:sdtPr>
                    <w:rPr>
                      <w:rFonts w:hint="eastAsia"/>
                    </w:rPr>
                    <w:alias w:val="管理费用明细-发生额"/>
                    <w:tag w:val="_GBC_352a9285c7e04404bc36c71a1cee91f4"/>
                    <w:id w:val="29974544"/>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739,947.78</w:t>
                        </w:r>
                      </w:p>
                    </w:tc>
                  </w:sdtContent>
                </w:sdt>
              </w:tr>
            </w:sdtContent>
          </w:sdt>
          <w:sdt>
            <w:sdtPr>
              <w:rPr>
                <w:rFonts w:hint="eastAsia"/>
              </w:rPr>
              <w:alias w:val="管理费用明细"/>
              <w:tag w:val="_GBC_1330575ab4a44e46920401d3d7599402"/>
              <w:id w:val="29974549"/>
              <w:lock w:val="sdtLocked"/>
            </w:sdtPr>
            <w:sdtContent>
              <w:tr w:rsidR="00D809CB">
                <w:sdt>
                  <w:sdtPr>
                    <w:rPr>
                      <w:rFonts w:hint="eastAsia"/>
                    </w:rPr>
                    <w:alias w:val="管理费用明细-项目"/>
                    <w:tag w:val="_GBC_3dd179bcf7cc43269d34395fcadc01f0"/>
                    <w:id w:val="29974546"/>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业务招待费</w:t>
                        </w:r>
                      </w:p>
                    </w:tc>
                  </w:sdtContent>
                </w:sdt>
                <w:sdt>
                  <w:sdtPr>
                    <w:rPr>
                      <w:rFonts w:hint="eastAsia"/>
                    </w:rPr>
                    <w:alias w:val="管理费用明细-发生额"/>
                    <w:tag w:val="_GBC_76404805a678432890905704f7eacb78"/>
                    <w:id w:val="29974547"/>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652,187.31</w:t>
                        </w:r>
                      </w:p>
                    </w:tc>
                  </w:sdtContent>
                </w:sdt>
                <w:sdt>
                  <w:sdtPr>
                    <w:rPr>
                      <w:rFonts w:hint="eastAsia"/>
                    </w:rPr>
                    <w:alias w:val="管理费用明细-发生额"/>
                    <w:tag w:val="_GBC_352a9285c7e04404bc36c71a1cee91f4"/>
                    <w:id w:val="29974548"/>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558,203.50</w:t>
                        </w:r>
                      </w:p>
                    </w:tc>
                  </w:sdtContent>
                </w:sdt>
              </w:tr>
            </w:sdtContent>
          </w:sdt>
          <w:sdt>
            <w:sdtPr>
              <w:rPr>
                <w:rFonts w:hint="eastAsia"/>
              </w:rPr>
              <w:alias w:val="管理费用明细"/>
              <w:tag w:val="_GBC_1330575ab4a44e46920401d3d7599402"/>
              <w:id w:val="29974553"/>
              <w:lock w:val="sdtLocked"/>
            </w:sdtPr>
            <w:sdtContent>
              <w:tr w:rsidR="00D809CB">
                <w:sdt>
                  <w:sdtPr>
                    <w:rPr>
                      <w:rFonts w:hint="eastAsia"/>
                    </w:rPr>
                    <w:alias w:val="管理费用明细-项目"/>
                    <w:tag w:val="_GBC_3dd179bcf7cc43269d34395fcadc01f0"/>
                    <w:id w:val="29974550"/>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董事会会费</w:t>
                        </w:r>
                      </w:p>
                    </w:tc>
                  </w:sdtContent>
                </w:sdt>
                <w:sdt>
                  <w:sdtPr>
                    <w:rPr>
                      <w:rFonts w:hint="eastAsia"/>
                    </w:rPr>
                    <w:alias w:val="管理费用明细-发生额"/>
                    <w:tag w:val="_GBC_76404805a678432890905704f7eacb78"/>
                    <w:id w:val="29974551"/>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9,255.00</w:t>
                        </w:r>
                      </w:p>
                    </w:tc>
                  </w:sdtContent>
                </w:sdt>
                <w:sdt>
                  <w:sdtPr>
                    <w:rPr>
                      <w:rFonts w:hint="eastAsia"/>
                    </w:rPr>
                    <w:alias w:val="管理费用明细-发生额"/>
                    <w:tag w:val="_GBC_352a9285c7e04404bc36c71a1cee91f4"/>
                    <w:id w:val="29974552"/>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46,212.00</w:t>
                        </w:r>
                      </w:p>
                    </w:tc>
                  </w:sdtContent>
                </w:sdt>
              </w:tr>
            </w:sdtContent>
          </w:sdt>
          <w:sdt>
            <w:sdtPr>
              <w:rPr>
                <w:rFonts w:hint="eastAsia"/>
              </w:rPr>
              <w:alias w:val="管理费用明细"/>
              <w:tag w:val="_GBC_1330575ab4a44e46920401d3d7599402"/>
              <w:id w:val="29974557"/>
              <w:lock w:val="sdtLocked"/>
            </w:sdtPr>
            <w:sdtContent>
              <w:tr w:rsidR="00D809CB">
                <w:sdt>
                  <w:sdtPr>
                    <w:rPr>
                      <w:rFonts w:hint="eastAsia"/>
                    </w:rPr>
                    <w:alias w:val="管理费用明细-项目"/>
                    <w:tag w:val="_GBC_3dd179bcf7cc43269d34395fcadc01f0"/>
                    <w:id w:val="29974554"/>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租赁费</w:t>
                        </w:r>
                      </w:p>
                    </w:tc>
                  </w:sdtContent>
                </w:sdt>
                <w:sdt>
                  <w:sdtPr>
                    <w:rPr>
                      <w:rFonts w:hint="eastAsia"/>
                    </w:rPr>
                    <w:alias w:val="管理费用明细-发生额"/>
                    <w:tag w:val="_GBC_76404805a678432890905704f7eacb78"/>
                    <w:id w:val="29974555"/>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5,063,065.14</w:t>
                        </w:r>
                      </w:p>
                    </w:tc>
                  </w:sdtContent>
                </w:sdt>
                <w:sdt>
                  <w:sdtPr>
                    <w:rPr>
                      <w:rFonts w:hint="eastAsia"/>
                    </w:rPr>
                    <w:alias w:val="管理费用明细-发生额"/>
                    <w:tag w:val="_GBC_352a9285c7e04404bc36c71a1cee91f4"/>
                    <w:id w:val="29974556"/>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tr>
            </w:sdtContent>
          </w:sdt>
          <w:sdt>
            <w:sdtPr>
              <w:rPr>
                <w:rFonts w:hint="eastAsia"/>
              </w:rPr>
              <w:alias w:val="管理费用明细"/>
              <w:tag w:val="_GBC_1330575ab4a44e46920401d3d7599402"/>
              <w:id w:val="29974561"/>
              <w:lock w:val="sdtLocked"/>
            </w:sdtPr>
            <w:sdtContent>
              <w:tr w:rsidR="00D809CB">
                <w:sdt>
                  <w:sdtPr>
                    <w:rPr>
                      <w:rFonts w:hint="eastAsia"/>
                    </w:rPr>
                    <w:alias w:val="管理费用明细-项目"/>
                    <w:tag w:val="_GBC_3dd179bcf7cc43269d34395fcadc01f0"/>
                    <w:id w:val="29974558"/>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安全生产费</w:t>
                        </w:r>
                      </w:p>
                    </w:tc>
                  </w:sdtContent>
                </w:sdt>
                <w:sdt>
                  <w:sdtPr>
                    <w:rPr>
                      <w:rFonts w:hint="eastAsia"/>
                    </w:rPr>
                    <w:alias w:val="管理费用明细-发生额"/>
                    <w:tag w:val="_GBC_76404805a678432890905704f7eacb78"/>
                    <w:id w:val="29974559"/>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230,000.00</w:t>
                        </w:r>
                      </w:p>
                    </w:tc>
                  </w:sdtContent>
                </w:sdt>
                <w:sdt>
                  <w:sdtPr>
                    <w:rPr>
                      <w:rFonts w:hint="eastAsia"/>
                    </w:rPr>
                    <w:alias w:val="管理费用明细-发生额"/>
                    <w:tag w:val="_GBC_352a9285c7e04404bc36c71a1cee91f4"/>
                    <w:id w:val="29974560"/>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pPr>
                      </w:p>
                    </w:tc>
                  </w:sdtContent>
                </w:sdt>
              </w:tr>
            </w:sdtContent>
          </w:sdt>
          <w:sdt>
            <w:sdtPr>
              <w:rPr>
                <w:rFonts w:hint="eastAsia"/>
              </w:rPr>
              <w:alias w:val="管理费用明细"/>
              <w:tag w:val="_GBC_1330575ab4a44e46920401d3d7599402"/>
              <w:id w:val="29974565"/>
              <w:lock w:val="sdtLocked"/>
            </w:sdtPr>
            <w:sdtContent>
              <w:tr w:rsidR="00D809CB">
                <w:sdt>
                  <w:sdtPr>
                    <w:rPr>
                      <w:rFonts w:hint="eastAsia"/>
                    </w:rPr>
                    <w:alias w:val="管理费用明细-项目"/>
                    <w:tag w:val="_GBC_3dd179bcf7cc43269d34395fcadc01f0"/>
                    <w:id w:val="29974562"/>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其他</w:t>
                        </w:r>
                      </w:p>
                    </w:tc>
                  </w:sdtContent>
                </w:sdt>
                <w:sdt>
                  <w:sdtPr>
                    <w:rPr>
                      <w:rFonts w:hint="eastAsia"/>
                    </w:rPr>
                    <w:alias w:val="管理费用明细-发生额"/>
                    <w:tag w:val="_GBC_76404805a678432890905704f7eacb78"/>
                    <w:id w:val="29974563"/>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t>6,061,120.57</w:t>
                        </w:r>
                      </w:p>
                    </w:tc>
                  </w:sdtContent>
                </w:sdt>
                <w:sdt>
                  <w:sdtPr>
                    <w:rPr>
                      <w:rFonts w:hint="eastAsia"/>
                    </w:rPr>
                    <w:alias w:val="管理费用明细-发生额"/>
                    <w:tag w:val="_GBC_352a9285c7e04404bc36c71a1cee91f4"/>
                    <w:id w:val="29974564"/>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27,832,182.16</w:t>
                        </w:r>
                      </w:p>
                    </w:tc>
                  </w:sdtContent>
                </w:sdt>
              </w:tr>
            </w:sdtContent>
          </w:sdt>
          <w:tr w:rsidR="00D809CB">
            <w:tc>
              <w:tcPr>
                <w:tcW w:w="400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合计</w:t>
                </w:r>
              </w:p>
            </w:tc>
            <w:sdt>
              <w:sdtPr>
                <w:rPr>
                  <w:rFonts w:hint="eastAsia"/>
                </w:rPr>
                <w:alias w:val="管理费用"/>
                <w:tag w:val="_GBC_d05d3fa41bb1438b81d51b8b60168503"/>
                <w:id w:val="29974566"/>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194,440,209.87</w:t>
                    </w:r>
                  </w:p>
                </w:tc>
              </w:sdtContent>
            </w:sdt>
            <w:sdt>
              <w:sdtPr>
                <w:rPr>
                  <w:rFonts w:hint="eastAsia"/>
                </w:rPr>
                <w:alias w:val="管理费用"/>
                <w:tag w:val="_GBC_b25c969bd54746cf83f30d0a2bc5e71e"/>
                <w:id w:val="29974567"/>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184,289,358.92</w:t>
                    </w:r>
                  </w:p>
                </w:tc>
              </w:sdtContent>
            </w:sdt>
          </w:tr>
        </w:tbl>
        <w:p w:rsidR="00D809CB" w:rsidRDefault="005767BC"/>
      </w:sdtContent>
    </w:sdt>
    <w:p w:rsidR="00D809CB" w:rsidRDefault="00D809CB">
      <w:pPr>
        <w:rPr>
          <w:szCs w:val="21"/>
        </w:rPr>
      </w:pPr>
    </w:p>
    <w:sdt>
      <w:sdtPr>
        <w:rPr>
          <w:rFonts w:ascii="宋体" w:hAnsi="宋体" w:cs="宋体" w:hint="eastAsia"/>
          <w:b w:val="0"/>
          <w:bCs w:val="0"/>
          <w:kern w:val="0"/>
          <w:szCs w:val="21"/>
        </w:rPr>
        <w:alias w:val="模块:财务费用"/>
        <w:tag w:val="_GBC_aeeadad5456b4097a79668e5a1cadb17"/>
        <w:id w:val="29974586"/>
        <w:lock w:val="sdtLocked"/>
        <w:placeholder>
          <w:docPart w:val="GBC22222222222222222222222222222"/>
        </w:placeholder>
      </w:sdtPr>
      <w:sdtContent>
        <w:p w:rsidR="00D809CB" w:rsidRDefault="00754068">
          <w:pPr>
            <w:pStyle w:val="3"/>
            <w:numPr>
              <w:ilvl w:val="0"/>
              <w:numId w:val="44"/>
            </w:numPr>
            <w:tabs>
              <w:tab w:val="left" w:pos="504"/>
            </w:tabs>
            <w:rPr>
              <w:szCs w:val="21"/>
            </w:rPr>
          </w:pPr>
          <w:r>
            <w:rPr>
              <w:rFonts w:hint="eastAsia"/>
              <w:szCs w:val="21"/>
            </w:rPr>
            <w:t>财务费用</w:t>
          </w:r>
        </w:p>
        <w:sdt>
          <w:sdtPr>
            <w:alias w:val="是否适用：财务费用[双击切换]"/>
            <w:tag w:val="_GBC_699d8bdb2f1f4504a0ea4ccbc8889cfa"/>
            <w:id w:val="2997456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费用"/>
              <w:tag w:val="_GBC_eb9e02dce68144759561a3427fb3099a"/>
              <w:id w:val="299745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299745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5"/>
            <w:gridCol w:w="2604"/>
            <w:gridCol w:w="2440"/>
          </w:tblGrid>
          <w:tr w:rsidR="00D809CB">
            <w:tc>
              <w:tcPr>
                <w:tcW w:w="400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项目</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本期发生额</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上期发生额</w:t>
                </w:r>
              </w:p>
            </w:tc>
          </w:tr>
          <w:sdt>
            <w:sdtPr>
              <w:rPr>
                <w:rFonts w:hint="eastAsia"/>
              </w:rPr>
              <w:alias w:val="财务费用明细"/>
              <w:tag w:val="_GBC_6315cf92135646dfa5694359777c36b0"/>
              <w:id w:val="29974575"/>
              <w:lock w:val="sdtLocked"/>
            </w:sdtPr>
            <w:sdtContent>
              <w:tr w:rsidR="00D809CB">
                <w:sdt>
                  <w:sdtPr>
                    <w:rPr>
                      <w:rFonts w:hint="eastAsia"/>
                    </w:rPr>
                    <w:alias w:val="财务费用明细-项目"/>
                    <w:tag w:val="_GBC_16254f64718b48be8fdb631a5bd9bed2"/>
                    <w:id w:val="29974572"/>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利息支出</w:t>
                        </w:r>
                      </w:p>
                    </w:tc>
                  </w:sdtContent>
                </w:sdt>
                <w:sdt>
                  <w:sdtPr>
                    <w:rPr>
                      <w:rFonts w:hint="eastAsia"/>
                    </w:rPr>
                    <w:alias w:val="财务费用明细-发生额"/>
                    <w:tag w:val="_GBC_914eb0eedb6c4235a2b42fda40991c48"/>
                    <w:id w:val="29974573"/>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195,306,594.58</w:t>
                        </w:r>
                      </w:p>
                    </w:tc>
                  </w:sdtContent>
                </w:sdt>
                <w:sdt>
                  <w:sdtPr>
                    <w:rPr>
                      <w:rFonts w:hint="eastAsia"/>
                    </w:rPr>
                    <w:alias w:val="财务费用明细-发生额"/>
                    <w:tag w:val="_GBC_e12b432aad5d45f8ba844b35483466e3"/>
                    <w:id w:val="29974574"/>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235,351,644.09</w:t>
                        </w:r>
                      </w:p>
                    </w:tc>
                  </w:sdtContent>
                </w:sdt>
              </w:tr>
            </w:sdtContent>
          </w:sdt>
          <w:sdt>
            <w:sdtPr>
              <w:rPr>
                <w:rFonts w:hint="eastAsia"/>
              </w:rPr>
              <w:alias w:val="财务费用明细"/>
              <w:tag w:val="_GBC_6315cf92135646dfa5694359777c36b0"/>
              <w:id w:val="29974579"/>
              <w:lock w:val="sdtLocked"/>
            </w:sdtPr>
            <w:sdtContent>
              <w:tr w:rsidR="00D809CB">
                <w:sdt>
                  <w:sdtPr>
                    <w:rPr>
                      <w:rFonts w:hint="eastAsia"/>
                    </w:rPr>
                    <w:alias w:val="财务费用明细-项目"/>
                    <w:tag w:val="_GBC_16254f64718b48be8fdb631a5bd9bed2"/>
                    <w:id w:val="29974576"/>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汇兑损益</w:t>
                        </w:r>
                      </w:p>
                    </w:tc>
                  </w:sdtContent>
                </w:sdt>
                <w:sdt>
                  <w:sdtPr>
                    <w:rPr>
                      <w:rFonts w:hint="eastAsia"/>
                    </w:rPr>
                    <w:alias w:val="财务费用明细-发生额"/>
                    <w:tag w:val="_GBC_914eb0eedb6c4235a2b42fda40991c48"/>
                    <w:id w:val="29974577"/>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-96,913,300.83</w:t>
                        </w:r>
                      </w:p>
                    </w:tc>
                  </w:sdtContent>
                </w:sdt>
                <w:sdt>
                  <w:sdtPr>
                    <w:rPr>
                      <w:rFonts w:hint="eastAsia"/>
                    </w:rPr>
                    <w:alias w:val="财务费用明细-发生额"/>
                    <w:tag w:val="_GBC_e12b432aad5d45f8ba844b35483466e3"/>
                    <w:id w:val="29974578"/>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96,101,846.80</w:t>
                        </w:r>
                      </w:p>
                    </w:tc>
                  </w:sdtContent>
                </w:sdt>
              </w:tr>
            </w:sdtContent>
          </w:sdt>
          <w:sdt>
            <w:sdtPr>
              <w:rPr>
                <w:rFonts w:hint="eastAsia"/>
              </w:rPr>
              <w:alias w:val="财务费用明细"/>
              <w:tag w:val="_GBC_6315cf92135646dfa5694359777c36b0"/>
              <w:id w:val="29974583"/>
              <w:lock w:val="sdtLocked"/>
            </w:sdtPr>
            <w:sdtContent>
              <w:tr w:rsidR="00D809CB">
                <w:sdt>
                  <w:sdtPr>
                    <w:rPr>
                      <w:rFonts w:hint="eastAsia"/>
                    </w:rPr>
                    <w:alias w:val="财务费用明细-项目"/>
                    <w:tag w:val="_GBC_16254f64718b48be8fdb631a5bd9bed2"/>
                    <w:id w:val="29974580"/>
                    <w:lock w:val="sdtLocked"/>
                  </w:sdtPr>
                  <w:sdtContent>
                    <w:tc>
                      <w:tcPr>
                        <w:tcW w:w="400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r>
                          <w:rPr>
                            <w:rFonts w:hint="eastAsia"/>
                          </w:rPr>
                          <w:t>手续费及其他</w:t>
                        </w:r>
                      </w:p>
                    </w:tc>
                  </w:sdtContent>
                </w:sdt>
                <w:sdt>
                  <w:sdtPr>
                    <w:rPr>
                      <w:rFonts w:hint="eastAsia"/>
                    </w:rPr>
                    <w:alias w:val="财务费用明细-发生额"/>
                    <w:tag w:val="_GBC_914eb0eedb6c4235a2b42fda40991c48"/>
                    <w:id w:val="29974581"/>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4,881,800.13</w:t>
                        </w:r>
                      </w:p>
                    </w:tc>
                  </w:sdtContent>
                </w:sdt>
                <w:sdt>
                  <w:sdtPr>
                    <w:rPr>
                      <w:rFonts w:hint="eastAsia"/>
                    </w:rPr>
                    <w:alias w:val="财务费用明细-发生额"/>
                    <w:tag w:val="_GBC_e12b432aad5d45f8ba844b35483466e3"/>
                    <w:id w:val="29974582"/>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6,993,318.32</w:t>
                        </w:r>
                      </w:p>
                    </w:tc>
                  </w:sdtContent>
                </w:sdt>
              </w:tr>
            </w:sdtContent>
          </w:sdt>
          <w:tr w:rsidR="00D809CB">
            <w:tc>
              <w:tcPr>
                <w:tcW w:w="400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合计</w:t>
                </w:r>
              </w:p>
            </w:tc>
            <w:sdt>
              <w:sdtPr>
                <w:rPr>
                  <w:rFonts w:hint="eastAsia"/>
                </w:rPr>
                <w:alias w:val="财务费用"/>
                <w:tag w:val="_GBC_1e2924c832b34ebb91afc9337eb24a4d"/>
                <w:id w:val="29974584"/>
                <w:lock w:val="sdtLocked"/>
              </w:sdtPr>
              <w:sdtContent>
                <w:tc>
                  <w:tcPr>
                    <w:tcW w:w="260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103,275,093.88</w:t>
                    </w:r>
                  </w:p>
                </w:tc>
              </w:sdtContent>
            </w:sdt>
            <w:sdt>
              <w:sdtPr>
                <w:rPr>
                  <w:rFonts w:hint="eastAsia"/>
                </w:rPr>
                <w:alias w:val="财务费用"/>
                <w:tag w:val="_GBC_98a269cadd2b4ff4b90e96352657f2ce"/>
                <w:id w:val="29974585"/>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pPr>
                    <w:r>
                      <w:rPr>
                        <w:rFonts w:hint="eastAsia"/>
                      </w:rPr>
                      <w:t>338,446,809.21</w:t>
                    </w:r>
                  </w:p>
                </w:tc>
              </w:sdtContent>
            </w:sdt>
          </w:tr>
        </w:tbl>
      </w:sdtContent>
    </w:sdt>
    <w:p w:rsidR="00D809CB" w:rsidRDefault="00D809CB">
      <w:pPr>
        <w:rPr>
          <w:szCs w:val="21"/>
        </w:rPr>
      </w:pPr>
    </w:p>
    <w:sdt>
      <w:sdtPr>
        <w:rPr>
          <w:rFonts w:ascii="宋体" w:hAnsi="宋体" w:cs="宋体" w:hint="eastAsia"/>
          <w:b w:val="0"/>
          <w:bCs w:val="0"/>
          <w:kern w:val="0"/>
          <w:szCs w:val="21"/>
        </w:rPr>
        <w:alias w:val="模块:资产减值损失"/>
        <w:tag w:val="_GBC_e0187e33fb024605af673daabe2f7861"/>
        <w:id w:val="29974588"/>
        <w:lock w:val="sdtLocked"/>
        <w:placeholder>
          <w:docPart w:val="GBC22222222222222222222222222222"/>
        </w:placeholder>
      </w:sdtPr>
      <w:sdtEndPr>
        <w:rPr>
          <w:rFonts w:asciiTheme="minorHAnsi" w:eastAsiaTheme="minorEastAsia" w:hAnsiTheme="minorHAnsi" w:hint="default"/>
          <w:szCs w:val="2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2997458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sdt>
      <w:sdtPr>
        <w:rPr>
          <w:rFonts w:ascii="宋体" w:hAnsi="宋体" w:cs="宋体" w:hint="eastAsia"/>
          <w:b w:val="0"/>
          <w:bCs w:val="0"/>
          <w:kern w:val="0"/>
          <w:szCs w:val="21"/>
        </w:rPr>
        <w:alias w:val="模块:公允价值变动收益"/>
        <w:tag w:val="_GBC_66e6cb51ec7740408a31ff233ae3330d"/>
        <w:id w:val="29974599"/>
        <w:lock w:val="sdtLocked"/>
        <w:placeholder>
          <w:docPart w:val="GBC22222222222222222222222222222"/>
        </w:placeholder>
      </w:sdtPr>
      <w:sdtEndPr>
        <w:rPr>
          <w:rFonts w:cstheme="minorBidi"/>
          <w:kern w:val="2"/>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2997458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公允价值变动收益"/>
              <w:tag w:val="_GBC_a2b6fb2423244bbaa3600e1be3b4d548"/>
              <w:id w:val="2997459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29974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9"/>
            <w:gridCol w:w="2127"/>
            <w:gridCol w:w="1853"/>
          </w:tblGrid>
          <w:tr w:rsidR="00D809CB">
            <w:tc>
              <w:tcPr>
                <w:tcW w:w="5069"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产生公允价值变动收益的来源</w:t>
                </w:r>
              </w:p>
            </w:tc>
            <w:tc>
              <w:tcPr>
                <w:tcW w:w="2127"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本期发生额</w:t>
                </w:r>
              </w:p>
            </w:tc>
            <w:tc>
              <w:tcPr>
                <w:tcW w:w="1853"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上期发生额</w:t>
                </w:r>
              </w:p>
            </w:tc>
          </w:tr>
          <w:tr w:rsidR="00D809CB">
            <w:tc>
              <w:tcPr>
                <w:tcW w:w="5069"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以公允价值计量的且其变动计入当期损益的金融资产</w:t>
                </w:r>
              </w:p>
            </w:tc>
            <w:sdt>
              <w:sdtPr>
                <w:rPr>
                  <w:szCs w:val="21"/>
                </w:rPr>
                <w:alias w:val="以公允价值计量的且其变动计入当期损益的金融资产产生的公允价值变动损益"/>
                <w:tag w:val="_GBC_40724b2d5faa4f66a9d8dafc03ea2851"/>
                <w:id w:val="29974592"/>
                <w:lock w:val="sdtLocked"/>
              </w:sdtPr>
              <w:sdtContent>
                <w:tc>
                  <w:tcPr>
                    <w:tcW w:w="212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-937,710.34</w:t>
                    </w:r>
                  </w:p>
                </w:tc>
              </w:sdtContent>
            </w:sdt>
            <w:sdt>
              <w:sdtPr>
                <w:rPr>
                  <w:szCs w:val="21"/>
                </w:rPr>
                <w:alias w:val="以公允价值计量的且其变动计入当期损益的金融资产产生的公允价值变动损益"/>
                <w:tag w:val="_GBC_b46ad1836095489aa4e01fc9a80f5d29"/>
                <w:id w:val="29974593"/>
                <w:lock w:val="sdtLocked"/>
              </w:sdtPr>
              <w:sdtContent>
                <w:tc>
                  <w:tcPr>
                    <w:tcW w:w="185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-6,525,423.17</w:t>
                    </w:r>
                  </w:p>
                </w:tc>
              </w:sdtContent>
            </w:sdt>
          </w:tr>
          <w:tr w:rsidR="00D809CB">
            <w:tc>
              <w:tcPr>
                <w:tcW w:w="5069"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其中：衍生金融工具产生的公允价值变动收益</w:t>
                </w:r>
              </w:p>
            </w:tc>
            <w:sdt>
              <w:sdtPr>
                <w:rPr>
                  <w:szCs w:val="21"/>
                </w:rPr>
                <w:alias w:val="衍生金融工具产生的公允价值变动收益"/>
                <w:tag w:val="_GBC_ba2e6f3ec8fe4db9a0b40ad63eac0433"/>
                <w:id w:val="29974594"/>
                <w:lock w:val="sdtLocked"/>
                <w:showingPlcHdr/>
              </w:sdtPr>
              <w:sdtContent>
                <w:tc>
                  <w:tcPr>
                    <w:tcW w:w="212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rFonts w:hint="eastAsia"/>
                        <w:color w:val="0000FF"/>
                        <w:szCs w:val="21"/>
                      </w:rPr>
                      <w:t xml:space="preserve">　</w:t>
                    </w:r>
                  </w:p>
                </w:tc>
              </w:sdtContent>
            </w:sdt>
            <w:sdt>
              <w:sdtPr>
                <w:rPr>
                  <w:szCs w:val="21"/>
                </w:rPr>
                <w:alias w:val="衍生金融工具产生的公允价值变动收益"/>
                <w:tag w:val="_GBC_dc602e5f41d74c1f8023bf3cc518b669"/>
                <w:id w:val="29974595"/>
                <w:lock w:val="sdtLocked"/>
                <w:showingPlcHdr/>
              </w:sdtPr>
              <w:sdtContent>
                <w:tc>
                  <w:tcPr>
                    <w:tcW w:w="185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rFonts w:hint="eastAsia"/>
                        <w:color w:val="0000FF"/>
                        <w:szCs w:val="21"/>
                      </w:rPr>
                      <w:t xml:space="preserve">　</w:t>
                    </w:r>
                  </w:p>
                </w:tc>
              </w:sdtContent>
            </w:sdt>
          </w:tr>
          <w:tr w:rsidR="00D809CB">
            <w:tc>
              <w:tcPr>
                <w:tcW w:w="5069"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合计</w:t>
                </w:r>
              </w:p>
            </w:tc>
            <w:sdt>
              <w:sdtPr>
                <w:rPr>
                  <w:szCs w:val="21"/>
                </w:rPr>
                <w:alias w:val="公允价值变动收益"/>
                <w:tag w:val="_GBC_bebdf654329c43c7b1605d8b2338a649"/>
                <w:id w:val="29974596"/>
                <w:lock w:val="sdtLocked"/>
              </w:sdtPr>
              <w:sdtContent>
                <w:tc>
                  <w:tcPr>
                    <w:tcW w:w="2127"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-937,710.34</w:t>
                    </w:r>
                  </w:p>
                </w:tc>
              </w:sdtContent>
            </w:sdt>
            <w:sdt>
              <w:sdtPr>
                <w:rPr>
                  <w:szCs w:val="21"/>
                </w:rPr>
                <w:alias w:val="公允价值变动收益"/>
                <w:tag w:val="_GBC_e2188626a62a4cff9d913fb08a58ed1e"/>
                <w:id w:val="29974597"/>
                <w:lock w:val="sdtLocked"/>
              </w:sdtPr>
              <w:sdtContent>
                <w:tc>
                  <w:tcPr>
                    <w:tcW w:w="185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-6,525,423.17</w:t>
                    </w:r>
                  </w:p>
                </w:tc>
              </w:sdtContent>
            </w:sdt>
          </w:tr>
        </w:tbl>
        <w:p w:rsidR="00D809CB" w:rsidRDefault="00D809CB"/>
        <w:p w:rsidR="00D809CB" w:rsidRDefault="00754068">
          <w:pPr>
            <w:spacing w:before="60" w:after="60"/>
            <w:rPr>
              <w:szCs w:val="21"/>
            </w:rPr>
          </w:pPr>
          <w:r>
            <w:rPr>
              <w:rFonts w:hint="eastAsia"/>
              <w:szCs w:val="21"/>
            </w:rPr>
            <w:t>其他说明：</w:t>
          </w:r>
        </w:p>
        <w:sdt>
          <w:sdtPr>
            <w:rPr>
              <w:rFonts w:hint="eastAsia"/>
              <w:szCs w:val="21"/>
            </w:rPr>
            <w:alias w:val="公允价值变动收益的说明"/>
            <w:tag w:val="_GBC_ca97bf4455704ba1b8c90a97a9d856f0"/>
            <w:id w:val="29974598"/>
            <w:lock w:val="sdtLocked"/>
            <w:placeholder>
              <w:docPart w:val="GBC22222222222222222222222222222"/>
            </w:placeholder>
          </w:sdtPr>
          <w:sdtContent>
            <w:p w:rsidR="00D809CB" w:rsidRDefault="00754068">
              <w:pPr>
                <w:rPr>
                  <w:szCs w:val="21"/>
                </w:rPr>
              </w:pPr>
              <w:r>
                <w:rPr>
                  <w:rFonts w:hint="eastAsia"/>
                  <w:szCs w:val="21"/>
                </w:rPr>
                <w:t>公司公允价值变动损益全部为证券投资期末市值变动产生的损益。</w:t>
              </w:r>
            </w:p>
          </w:sdtContent>
        </w:sdt>
      </w:sdtContent>
    </w:sdt>
    <w:p w:rsidR="00D809CB" w:rsidRDefault="00D809CB">
      <w:pPr>
        <w:rPr>
          <w:szCs w:val="21"/>
        </w:rPr>
      </w:pPr>
    </w:p>
    <w:p w:rsidR="00D809CB" w:rsidRDefault="00754068">
      <w:pPr>
        <w:pStyle w:val="3"/>
        <w:numPr>
          <w:ilvl w:val="0"/>
          <w:numId w:val="44"/>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2997460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b/>
          <w:szCs w:val="21"/>
        </w:rPr>
        <w:alias w:val="模块:投资收益"/>
        <w:tag w:val="_GBC_8958442580a74890aabdb81fa58a53f7"/>
        <w:id w:val="29974609"/>
        <w:lock w:val="sdtLocked"/>
        <w:placeholder>
          <w:docPart w:val="GBC22222222222222222222222222222"/>
        </w:placeholder>
      </w:sdtPr>
      <w:sdtContent>
        <w:p w:rsidR="00D809CB" w:rsidRDefault="00754068">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2997460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299746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3"/>
            <w:gridCol w:w="2552"/>
            <w:gridCol w:w="2704"/>
          </w:tblGrid>
          <w:tr w:rsidR="00D809CB">
            <w:tc>
              <w:tcPr>
                <w:tcW w:w="3793" w:type="dxa"/>
                <w:vAlign w:val="center"/>
              </w:tcPr>
              <w:p w:rsidR="00D809CB" w:rsidRDefault="00754068">
                <w:pPr>
                  <w:ind w:left="420" w:hanging="420"/>
                  <w:jc w:val="center"/>
                  <w:rPr>
                    <w:szCs w:val="21"/>
                  </w:rPr>
                </w:pPr>
                <w:r>
                  <w:rPr>
                    <w:rFonts w:hint="eastAsia"/>
                    <w:szCs w:val="21"/>
                  </w:rPr>
                  <w:t>项目</w:t>
                </w:r>
              </w:p>
            </w:tc>
            <w:tc>
              <w:tcPr>
                <w:tcW w:w="2552" w:type="dxa"/>
                <w:vAlign w:val="center"/>
              </w:tcPr>
              <w:p w:rsidR="00D809CB" w:rsidRDefault="00754068">
                <w:pPr>
                  <w:jc w:val="center"/>
                  <w:rPr>
                    <w:szCs w:val="21"/>
                  </w:rPr>
                </w:pPr>
                <w:r>
                  <w:rPr>
                    <w:rFonts w:hint="eastAsia"/>
                    <w:szCs w:val="21"/>
                  </w:rPr>
                  <w:t>本期发生额</w:t>
                </w:r>
              </w:p>
            </w:tc>
            <w:tc>
              <w:tcPr>
                <w:tcW w:w="2704" w:type="dxa"/>
                <w:vAlign w:val="center"/>
              </w:tcPr>
              <w:p w:rsidR="00D809CB" w:rsidRDefault="00754068">
                <w:pPr>
                  <w:jc w:val="center"/>
                  <w:rPr>
                    <w:szCs w:val="21"/>
                  </w:rPr>
                </w:pPr>
                <w:r>
                  <w:rPr>
                    <w:rFonts w:hint="eastAsia"/>
                    <w:szCs w:val="21"/>
                  </w:rPr>
                  <w:t>上期发生额</w:t>
                </w:r>
              </w:p>
            </w:tc>
          </w:tr>
          <w:tr w:rsidR="00D809CB">
            <w:tc>
              <w:tcPr>
                <w:tcW w:w="3793" w:type="dxa"/>
              </w:tcPr>
              <w:p w:rsidR="00D809CB" w:rsidRDefault="00754068">
                <w:pPr>
                  <w:rPr>
                    <w:szCs w:val="21"/>
                  </w:rPr>
                </w:pPr>
                <w:r>
                  <w:rPr>
                    <w:rFonts w:hint="eastAsia"/>
                    <w:szCs w:val="21"/>
                  </w:rPr>
                  <w:t>权益法核算的长期股权投资收益</w:t>
                </w:r>
              </w:p>
            </w:tc>
            <w:sdt>
              <w:sdtPr>
                <w:rPr>
                  <w:szCs w:val="21"/>
                </w:rPr>
                <w:alias w:val="长期投资权益法合计"/>
                <w:tag w:val="_GBC_a5c9d4c7f2ff49a9a63d19bd8568ab34"/>
                <w:id w:val="29974603"/>
                <w:lock w:val="sdtLocked"/>
              </w:sdtPr>
              <w:sdtContent>
                <w:tc>
                  <w:tcPr>
                    <w:tcW w:w="2552" w:type="dxa"/>
                    <w:vAlign w:val="center"/>
                  </w:tcPr>
                  <w:p w:rsidR="00D809CB" w:rsidRDefault="00754068">
                    <w:pPr>
                      <w:jc w:val="right"/>
                      <w:rPr>
                        <w:szCs w:val="21"/>
                      </w:rPr>
                    </w:pPr>
                    <w:r>
                      <w:rPr>
                        <w:szCs w:val="21"/>
                      </w:rPr>
                      <w:t>-53,493.7</w:t>
                    </w:r>
                  </w:p>
                </w:tc>
              </w:sdtContent>
            </w:sdt>
            <w:sdt>
              <w:sdtPr>
                <w:rPr>
                  <w:szCs w:val="21"/>
                </w:rPr>
                <w:alias w:val="长期投资权益法合计"/>
                <w:tag w:val="_GBC_649721768b8e46b889701b80f6e5af07"/>
                <w:id w:val="29974604"/>
                <w:lock w:val="sdtLocked"/>
                <w:showingPlcHdr/>
              </w:sdtPr>
              <w:sdtContent>
                <w:tc>
                  <w:tcPr>
                    <w:tcW w:w="2704" w:type="dxa"/>
                    <w:vAlign w:val="center"/>
                  </w:tcPr>
                  <w:p w:rsidR="00D809CB" w:rsidRDefault="00754068">
                    <w:pPr>
                      <w:jc w:val="right"/>
                      <w:rPr>
                        <w:szCs w:val="21"/>
                      </w:rPr>
                    </w:pPr>
                    <w:r>
                      <w:rPr>
                        <w:rFonts w:hint="eastAsia"/>
                        <w:color w:val="0000FF"/>
                        <w:szCs w:val="21"/>
                      </w:rPr>
                      <w:t xml:space="preserve">　</w:t>
                    </w:r>
                  </w:p>
                </w:tc>
              </w:sdtContent>
            </w:sdt>
          </w:tr>
          <w:tr w:rsidR="00D809CB">
            <w:tc>
              <w:tcPr>
                <w:tcW w:w="3793" w:type="dxa"/>
              </w:tcPr>
              <w:p w:rsidR="00D809CB" w:rsidRDefault="00754068">
                <w:pPr>
                  <w:rPr>
                    <w:szCs w:val="21"/>
                  </w:rPr>
                </w:pPr>
                <w:r>
                  <w:rPr>
                    <w:rFonts w:hint="eastAsia"/>
                    <w:szCs w:val="21"/>
                  </w:rPr>
                  <w:t>以公允价值计量且其变动计入当期损益的金融资产在持有期间的投资收益</w:t>
                </w:r>
              </w:p>
            </w:tc>
            <w:sdt>
              <w:sdtPr>
                <w:rPr>
                  <w:szCs w:val="21"/>
                </w:rPr>
                <w:alias w:val="以公允价值计量且其变动计入当期损益的金融资产在持有期间的投资收益"/>
                <w:tag w:val="_GBC_a22ff72d22f445d9a52ed67e515f98e2"/>
                <w:id w:val="29974605"/>
                <w:lock w:val="sdtLocked"/>
              </w:sdtPr>
              <w:sdtContent>
                <w:tc>
                  <w:tcPr>
                    <w:tcW w:w="2552" w:type="dxa"/>
                    <w:vAlign w:val="center"/>
                  </w:tcPr>
                  <w:p w:rsidR="00D809CB" w:rsidRDefault="00754068">
                    <w:pPr>
                      <w:jc w:val="right"/>
                      <w:rPr>
                        <w:szCs w:val="21"/>
                      </w:rPr>
                    </w:pPr>
                    <w:r>
                      <w:rPr>
                        <w:szCs w:val="21"/>
                      </w:rPr>
                      <w:t>226,025.18</w:t>
                    </w:r>
                  </w:p>
                </w:tc>
              </w:sdtContent>
            </w:sdt>
            <w:sdt>
              <w:sdtPr>
                <w:rPr>
                  <w:szCs w:val="21"/>
                </w:rPr>
                <w:alias w:val="以公允价值计量且其变动计入当期损益的金融资产在持有期间的投资收益"/>
                <w:tag w:val="_GBC_d9b168b1c59646edacdeeee87f743934"/>
                <w:id w:val="29974606"/>
                <w:lock w:val="sdtLocked"/>
              </w:sdtPr>
              <w:sdtContent>
                <w:tc>
                  <w:tcPr>
                    <w:tcW w:w="2704" w:type="dxa"/>
                    <w:vAlign w:val="center"/>
                  </w:tcPr>
                  <w:p w:rsidR="00D809CB" w:rsidRDefault="00754068">
                    <w:pPr>
                      <w:jc w:val="right"/>
                      <w:rPr>
                        <w:szCs w:val="21"/>
                      </w:rPr>
                    </w:pPr>
                    <w:r>
                      <w:rPr>
                        <w:rFonts w:hint="eastAsia"/>
                        <w:szCs w:val="21"/>
                      </w:rPr>
                      <w:t>-1,052,165.93</w:t>
                    </w:r>
                  </w:p>
                </w:tc>
              </w:sdtContent>
            </w:sdt>
          </w:tr>
          <w:tr w:rsidR="00D809CB">
            <w:tc>
              <w:tcPr>
                <w:tcW w:w="3793" w:type="dxa"/>
                <w:vAlign w:val="center"/>
              </w:tcPr>
              <w:p w:rsidR="00D809CB" w:rsidRDefault="00754068">
                <w:pPr>
                  <w:jc w:val="center"/>
                  <w:rPr>
                    <w:szCs w:val="21"/>
                  </w:rPr>
                </w:pPr>
                <w:r>
                  <w:rPr>
                    <w:rFonts w:hint="eastAsia"/>
                    <w:szCs w:val="21"/>
                  </w:rPr>
                  <w:t>合计</w:t>
                </w:r>
              </w:p>
            </w:tc>
            <w:tc>
              <w:tcPr>
                <w:tcW w:w="2552" w:type="dxa"/>
              </w:tcPr>
              <w:p w:rsidR="00D809CB" w:rsidRDefault="005767BC">
                <w:pPr>
                  <w:jc w:val="right"/>
                  <w:rPr>
                    <w:szCs w:val="21"/>
                  </w:rPr>
                </w:pPr>
                <w:sdt>
                  <w:sdtPr>
                    <w:rPr>
                      <w:rFonts w:hint="eastAsia"/>
                      <w:szCs w:val="21"/>
                    </w:rPr>
                    <w:alias w:val="投资收益"/>
                    <w:tag w:val="_GBC_3636db471e4740fbacd93e5c945f4749"/>
                    <w:id w:val="29974607"/>
                    <w:lock w:val="sdtLocked"/>
                  </w:sdtPr>
                  <w:sdtContent>
                    <w:r w:rsidR="00754068">
                      <w:rPr>
                        <w:szCs w:val="21"/>
                      </w:rPr>
                      <w:t>172,531.48</w:t>
                    </w:r>
                  </w:sdtContent>
                </w:sdt>
              </w:p>
            </w:tc>
            <w:tc>
              <w:tcPr>
                <w:tcW w:w="2704" w:type="dxa"/>
              </w:tcPr>
              <w:p w:rsidR="00D809CB" w:rsidRDefault="005767BC">
                <w:pPr>
                  <w:jc w:val="right"/>
                  <w:rPr>
                    <w:szCs w:val="21"/>
                  </w:rPr>
                </w:pPr>
                <w:sdt>
                  <w:sdtPr>
                    <w:rPr>
                      <w:rFonts w:hint="eastAsia"/>
                      <w:szCs w:val="21"/>
                    </w:rPr>
                    <w:alias w:val="投资收益"/>
                    <w:tag w:val="_GBC_6a3d74b048dc4230b0b04405ea490178"/>
                    <w:id w:val="29974608"/>
                    <w:lock w:val="sdtLocked"/>
                  </w:sdtPr>
                  <w:sdtContent>
                    <w:r w:rsidR="00754068">
                      <w:rPr>
                        <w:rFonts w:hint="eastAsia"/>
                        <w:szCs w:val="21"/>
                      </w:rPr>
                      <w:t>-1,052,165.93</w:t>
                    </w:r>
                  </w:sdtContent>
                </w:sdt>
              </w:p>
            </w:tc>
          </w:tr>
        </w:tbl>
        <w:p w:rsidR="00D809CB" w:rsidRDefault="005767BC">
          <w:pPr>
            <w:rPr>
              <w:b/>
              <w:szCs w:val="21"/>
            </w:rPr>
          </w:pPr>
        </w:p>
      </w:sdtContent>
    </w:sdt>
    <w:p w:rsidR="00D809CB" w:rsidRDefault="00754068">
      <w:pPr>
        <w:pStyle w:val="3"/>
        <w:numPr>
          <w:ilvl w:val="0"/>
          <w:numId w:val="44"/>
        </w:numPr>
        <w:tabs>
          <w:tab w:val="left" w:pos="504"/>
        </w:tabs>
        <w:rPr>
          <w:rFonts w:ascii="宋体" w:hAnsi="宋体"/>
          <w:color w:val="000000" w:themeColor="text1"/>
          <w:szCs w:val="21"/>
        </w:rPr>
      </w:pPr>
      <w:r>
        <w:rPr>
          <w:rFonts w:ascii="宋体" w:hAnsi="宋体" w:hint="eastAsia"/>
          <w:color w:val="000000" w:themeColor="text1"/>
          <w:szCs w:val="21"/>
        </w:rPr>
        <w:t>营业外收入</w:t>
      </w:r>
    </w:p>
    <w:sdt>
      <w:sdtPr>
        <w:rPr>
          <w:rFonts w:asciiTheme="minorHAnsi" w:eastAsiaTheme="minorEastAsia" w:hAnsiTheme="minorHAnsi" w:cstheme="minorBidi" w:hint="eastAsia"/>
          <w:b/>
          <w:bCs/>
          <w:color w:val="000000" w:themeColor="text1"/>
          <w:szCs w:val="22"/>
        </w:rPr>
        <w:alias w:val="模块:营业外收入情况"/>
        <w:tag w:val="_GBC_b3aa85ef8a734fe8abf3dc4d81ddc34c"/>
        <w:id w:val="29974622"/>
        <w:lock w:val="sdtLocked"/>
        <w:placeholder>
          <w:docPart w:val="GBC22222222222222222222222222222"/>
        </w:placeholder>
      </w:sdtPr>
      <w:sdtEndPr>
        <w:rPr>
          <w:rFonts w:ascii="宋体" w:eastAsia="宋体" w:hAnsi="宋体" w:cs="宋体"/>
          <w:b w:val="0"/>
          <w:bCs w:val="0"/>
          <w:color w:val="auto"/>
          <w:szCs w:val="24"/>
        </w:rPr>
      </w:sdtEndPr>
      <w:sdtContent>
        <w:p w:rsidR="00D809CB" w:rsidRDefault="00754068">
          <w:pPr>
            <w:rPr>
              <w:rFonts w:asciiTheme="minorHAnsi" w:eastAsiaTheme="minorEastAsia" w:hAnsiTheme="minorHAnsi" w:cstheme="minorBidi"/>
              <w:bCs/>
              <w:color w:val="000000" w:themeColor="text1"/>
              <w:szCs w:val="22"/>
            </w:rPr>
          </w:pPr>
          <w:r>
            <w:rPr>
              <w:rFonts w:asciiTheme="minorHAnsi" w:eastAsiaTheme="minorEastAsia" w:hAnsiTheme="minorHAnsi" w:cstheme="minorBidi" w:hint="eastAsia"/>
              <w:bCs/>
              <w:color w:val="000000" w:themeColor="text1"/>
              <w:szCs w:val="22"/>
            </w:rPr>
            <w:t>营业外收入情况</w:t>
          </w:r>
        </w:p>
        <w:sdt>
          <w:sdtPr>
            <w:rPr>
              <w:rFonts w:asciiTheme="minorHAnsi" w:eastAsiaTheme="minorEastAsia" w:hAnsiTheme="minorHAnsi" w:cstheme="minorBidi" w:hint="eastAsia"/>
              <w:bCs/>
              <w:szCs w:val="22"/>
            </w:rPr>
            <w:alias w:val="是否适用：营业外收入情况 [双击切换]"/>
            <w:tag w:val="_GBC_b6e9df1124844122abb2dde58392c605"/>
            <w:id w:val="29974610"/>
            <w:lock w:val="sdtContentLocked"/>
            <w:placeholder>
              <w:docPart w:val="GBC22222222222222222222222222222"/>
            </w:placeholder>
          </w:sdtPr>
          <w:sdtContent>
            <w:p w:rsidR="00D809CB" w:rsidRDefault="005767BC">
              <w:pPr>
                <w:rPr>
                  <w:rFonts w:asciiTheme="minorHAnsi" w:eastAsiaTheme="minorEastAsia" w:hAnsiTheme="minorHAnsi" w:cstheme="minorBidi"/>
                  <w:bCs/>
                  <w:szCs w:val="22"/>
                </w:rPr>
              </w:pPr>
              <w:r>
                <w:rPr>
                  <w:rFonts w:cstheme="minorBidi"/>
                  <w:bCs/>
                  <w:szCs w:val="22"/>
                </w:rPr>
                <w:fldChar w:fldCharType="begin"/>
              </w:r>
              <w:r w:rsidR="00754068">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754068">
                <w:rPr>
                  <w:rFonts w:cstheme="minorBidi"/>
                  <w:bCs/>
                  <w:szCs w:val="22"/>
                </w:rPr>
                <w:instrText xml:space="preserve"> MACROBUTTON  SnrToggleCheckbox □不适用 </w:instrText>
              </w:r>
              <w:r>
                <w:rPr>
                  <w:rFonts w:cstheme="minorBidi"/>
                  <w:bCs/>
                  <w:szCs w:val="22"/>
                </w:rPr>
                <w:fldChar w:fldCharType="end"/>
              </w:r>
            </w:p>
          </w:sdtContent>
        </w:sdt>
        <w:p w:rsidR="00D809CB" w:rsidRDefault="00754068">
          <w:pPr>
            <w:jc w:val="right"/>
          </w:pPr>
          <w:r>
            <w:rPr>
              <w:rFonts w:hint="eastAsia"/>
            </w:rPr>
            <w:t>单位：</w:t>
          </w:r>
          <w:sdt>
            <w:sdtPr>
              <w:rPr>
                <w:rFonts w:hint="eastAsia"/>
              </w:rPr>
              <w:alias w:val="单位：财务附注：营业外收入"/>
              <w:tag w:val="_GBC_dd93a692e0c045038f9ddf46f86e7289"/>
              <w:id w:val="299746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299746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1"/>
            <w:gridCol w:w="2306"/>
            <w:gridCol w:w="2315"/>
            <w:gridCol w:w="2317"/>
          </w:tblGrid>
          <w:tr w:rsidR="00D809CB">
            <w:tc>
              <w:tcPr>
                <w:tcW w:w="2111"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项目</w:t>
                </w:r>
              </w:p>
            </w:tc>
            <w:tc>
              <w:tcPr>
                <w:tcW w:w="2306"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本期发生额</w:t>
                </w:r>
              </w:p>
            </w:tc>
            <w:tc>
              <w:tcPr>
                <w:tcW w:w="2315"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上期发生额</w:t>
                </w:r>
              </w:p>
            </w:tc>
            <w:tc>
              <w:tcPr>
                <w:tcW w:w="2317"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color w:val="FF0000"/>
                    <w:szCs w:val="21"/>
                  </w:rPr>
                </w:pPr>
                <w:r>
                  <w:rPr>
                    <w:rFonts w:hint="eastAsia"/>
                    <w:szCs w:val="21"/>
                  </w:rPr>
                  <w:t>计入当期非经常性损益的金额</w:t>
                </w:r>
              </w:p>
            </w:tc>
          </w:tr>
          <w:tr w:rsidR="00D809CB">
            <w:tc>
              <w:tcPr>
                <w:tcW w:w="211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bCs/>
                    <w:szCs w:val="21"/>
                  </w:rPr>
                  <w:t>政府补助</w:t>
                </w:r>
              </w:p>
            </w:tc>
            <w:sdt>
              <w:sdtPr>
                <w:rPr>
                  <w:szCs w:val="21"/>
                </w:rPr>
                <w:alias w:val="接受捐赠"/>
                <w:tag w:val="_GBC_947edb019e7d4783ae5f76f22ab3df3f"/>
                <w:id w:val="29974613"/>
                <w:lock w:val="sdtLocked"/>
              </w:sdtPr>
              <w:sdtContent>
                <w:tc>
                  <w:tcPr>
                    <w:tcW w:w="230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3,195,868.8</w:t>
                    </w:r>
                  </w:p>
                </w:tc>
              </w:sdtContent>
            </w:sdt>
            <w:sdt>
              <w:sdtPr>
                <w:rPr>
                  <w:szCs w:val="21"/>
                </w:rPr>
                <w:alias w:val="接受捐赠"/>
                <w:tag w:val="_GBC_3f21474a242b45a38c16492ef4b508b0"/>
                <w:id w:val="29974614"/>
                <w:lock w:val="sdtLocked"/>
              </w:sdtPr>
              <w:sdtContent>
                <w:tc>
                  <w:tcPr>
                    <w:tcW w:w="2315"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6,696,678.92</w:t>
                    </w:r>
                  </w:p>
                </w:tc>
              </w:sdtContent>
            </w:sdt>
            <w:tc>
              <w:tcPr>
                <w:tcW w:w="2317" w:type="dxa"/>
                <w:tcBorders>
                  <w:top w:val="single" w:sz="4" w:space="0" w:color="auto"/>
                  <w:left w:val="single" w:sz="4" w:space="0" w:color="auto"/>
                  <w:bottom w:val="single" w:sz="4" w:space="0" w:color="auto"/>
                  <w:right w:val="single" w:sz="4" w:space="0" w:color="auto"/>
                </w:tcBorders>
              </w:tcPr>
              <w:p w:rsidR="00D809CB" w:rsidRDefault="005767BC">
                <w:pPr>
                  <w:autoSpaceDE w:val="0"/>
                  <w:autoSpaceDN w:val="0"/>
                  <w:adjustRightInd w:val="0"/>
                  <w:jc w:val="right"/>
                  <w:rPr>
                    <w:szCs w:val="21"/>
                  </w:rPr>
                </w:pPr>
                <w:sdt>
                  <w:sdtPr>
                    <w:rPr>
                      <w:rFonts w:hint="eastAsia"/>
                      <w:szCs w:val="21"/>
                    </w:rPr>
                    <w:alias w:val="接受捐赠计入当期非经常性损益的金额"/>
                    <w:tag w:val="_GBC_958bbb04a52a4e24bd0a0bd47b3a3b1e"/>
                    <w:id w:val="29974615"/>
                    <w:lock w:val="sdtLocked"/>
                  </w:sdtPr>
                  <w:sdtContent>
                    <w:r w:rsidR="00754068">
                      <w:rPr>
                        <w:rFonts w:hint="eastAsia"/>
                        <w:szCs w:val="21"/>
                      </w:rPr>
                      <w:t>3,195,868.80</w:t>
                    </w:r>
                  </w:sdtContent>
                </w:sdt>
              </w:p>
            </w:tc>
          </w:tr>
          <w:tr w:rsidR="00D809CB">
            <w:tc>
              <w:tcPr>
                <w:tcW w:w="2111" w:type="dxa"/>
                <w:tcBorders>
                  <w:top w:val="single" w:sz="4" w:space="0" w:color="auto"/>
                  <w:left w:val="single" w:sz="4" w:space="0" w:color="auto"/>
                  <w:bottom w:val="single" w:sz="4" w:space="0" w:color="auto"/>
                  <w:right w:val="single" w:sz="4" w:space="0" w:color="auto"/>
                </w:tcBorders>
              </w:tcPr>
              <w:p w:rsidR="00D809CB" w:rsidRDefault="00754068">
                <w:pPr>
                  <w:ind w:right="6"/>
                  <w:rPr>
                    <w:bCs/>
                    <w:szCs w:val="21"/>
                  </w:rPr>
                </w:pPr>
                <w:r>
                  <w:rPr>
                    <w:rFonts w:hint="eastAsia"/>
                    <w:bCs/>
                    <w:szCs w:val="21"/>
                  </w:rPr>
                  <w:t>其他</w:t>
                </w:r>
              </w:p>
            </w:tc>
            <w:tc>
              <w:tcPr>
                <w:tcW w:w="2306"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补贴收入"/>
                    <w:tag w:val="_GBC_71f31ea0cbee4c9caeb9190787aff53c"/>
                    <w:id w:val="29974616"/>
                    <w:lock w:val="sdtLocked"/>
                  </w:sdtPr>
                  <w:sdtContent>
                    <w:r w:rsidR="00754068">
                      <w:rPr>
                        <w:szCs w:val="21"/>
                      </w:rPr>
                      <w:t>3,529,536.95</w:t>
                    </w:r>
                  </w:sdtContent>
                </w:sdt>
              </w:p>
            </w:tc>
            <w:sdt>
              <w:sdtPr>
                <w:rPr>
                  <w:szCs w:val="21"/>
                </w:rPr>
                <w:alias w:val="补贴收入"/>
                <w:tag w:val="_GBC_da75a27492574b9899e34369b97ea38b"/>
                <w:id w:val="29974617"/>
                <w:lock w:val="sdtLocked"/>
              </w:sdtPr>
              <w:sdtContent>
                <w:tc>
                  <w:tcPr>
                    <w:tcW w:w="2315"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1,218,703.05</w:t>
                    </w:r>
                  </w:p>
                </w:tc>
              </w:sdtContent>
            </w:sdt>
            <w:tc>
              <w:tcPr>
                <w:tcW w:w="2317" w:type="dxa"/>
                <w:tcBorders>
                  <w:top w:val="single" w:sz="4" w:space="0" w:color="auto"/>
                  <w:left w:val="single" w:sz="4" w:space="0" w:color="auto"/>
                  <w:bottom w:val="single" w:sz="4" w:space="0" w:color="auto"/>
                  <w:right w:val="single" w:sz="4" w:space="0" w:color="auto"/>
                </w:tcBorders>
              </w:tcPr>
              <w:p w:rsidR="00D809CB" w:rsidRDefault="005767BC">
                <w:pPr>
                  <w:autoSpaceDE w:val="0"/>
                  <w:autoSpaceDN w:val="0"/>
                  <w:adjustRightInd w:val="0"/>
                  <w:jc w:val="right"/>
                  <w:rPr>
                    <w:szCs w:val="21"/>
                  </w:rPr>
                </w:pPr>
                <w:sdt>
                  <w:sdtPr>
                    <w:rPr>
                      <w:rFonts w:hint="eastAsia"/>
                      <w:szCs w:val="21"/>
                    </w:rPr>
                    <w:alias w:val="政府补助计入当期非经常性损益的金额"/>
                    <w:tag w:val="_GBC_cc0b8564b9114bbb8eb034e441fb13a2"/>
                    <w:id w:val="29974618"/>
                    <w:lock w:val="sdtLocked"/>
                  </w:sdtPr>
                  <w:sdtContent>
                    <w:r w:rsidR="00754068">
                      <w:rPr>
                        <w:rFonts w:hint="eastAsia"/>
                        <w:szCs w:val="21"/>
                      </w:rPr>
                      <w:t>3,529,536.95</w:t>
                    </w:r>
                  </w:sdtContent>
                </w:sdt>
              </w:p>
            </w:tc>
          </w:tr>
          <w:tr w:rsidR="00D809CB">
            <w:tc>
              <w:tcPr>
                <w:tcW w:w="211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lastRenderedPageBreak/>
                  <w:t>合计</w:t>
                </w:r>
              </w:p>
            </w:tc>
            <w:tc>
              <w:tcPr>
                <w:tcW w:w="2306"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营业外收入"/>
                    <w:tag w:val="_GBC_f862f9e2b0ac45afac769a2d8f7d1d95"/>
                    <w:id w:val="29974619"/>
                    <w:lock w:val="sdtLocked"/>
                  </w:sdtPr>
                  <w:sdtContent>
                    <w:r w:rsidR="00754068">
                      <w:rPr>
                        <w:szCs w:val="21"/>
                      </w:rPr>
                      <w:t>6,725,405.75</w:t>
                    </w:r>
                  </w:sdtContent>
                </w:sdt>
              </w:p>
            </w:tc>
            <w:tc>
              <w:tcPr>
                <w:tcW w:w="2315"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营业外收入"/>
                    <w:tag w:val="_GBC_bfd10b1f3c7d4101bc21fc0f9fbc1617"/>
                    <w:id w:val="29974620"/>
                    <w:lock w:val="sdtLocked"/>
                  </w:sdtPr>
                  <w:sdtContent>
                    <w:r w:rsidR="00754068">
                      <w:rPr>
                        <w:rFonts w:hint="eastAsia"/>
                        <w:szCs w:val="21"/>
                      </w:rPr>
                      <w:t>7,915,381.97</w:t>
                    </w:r>
                  </w:sdtContent>
                </w:sdt>
              </w:p>
            </w:tc>
            <w:tc>
              <w:tcPr>
                <w:tcW w:w="2317" w:type="dxa"/>
                <w:tcBorders>
                  <w:top w:val="single" w:sz="4" w:space="0" w:color="auto"/>
                  <w:left w:val="single" w:sz="4" w:space="0" w:color="auto"/>
                  <w:bottom w:val="single" w:sz="4" w:space="0" w:color="auto"/>
                  <w:right w:val="single" w:sz="4" w:space="0" w:color="auto"/>
                </w:tcBorders>
              </w:tcPr>
              <w:p w:rsidR="00D809CB" w:rsidRDefault="005767BC">
                <w:pPr>
                  <w:autoSpaceDE w:val="0"/>
                  <w:autoSpaceDN w:val="0"/>
                  <w:adjustRightInd w:val="0"/>
                  <w:jc w:val="right"/>
                  <w:rPr>
                    <w:szCs w:val="21"/>
                  </w:rPr>
                </w:pPr>
                <w:sdt>
                  <w:sdtPr>
                    <w:rPr>
                      <w:rFonts w:hint="eastAsia"/>
                      <w:szCs w:val="21"/>
                    </w:rPr>
                    <w:alias w:val="营业外收入合计计入当期非经常性损益的金额"/>
                    <w:tag w:val="_GBC_a0bc3b5bfca54265833010a3a5fb2ce8"/>
                    <w:id w:val="29974621"/>
                    <w:lock w:val="sdtLocked"/>
                  </w:sdtPr>
                  <w:sdtContent>
                    <w:r w:rsidR="00754068">
                      <w:rPr>
                        <w:rFonts w:hint="eastAsia"/>
                        <w:szCs w:val="21"/>
                      </w:rPr>
                      <w:t>6,725,405.75</w:t>
                    </w:r>
                  </w:sdtContent>
                </w:sdt>
              </w:p>
            </w:tc>
          </w:tr>
        </w:tbl>
        <w:p w:rsidR="00D809CB" w:rsidRDefault="005767BC"/>
      </w:sdtContent>
    </w:sdt>
    <w:p w:rsidR="00D809CB" w:rsidRDefault="00D809CB">
      <w:pPr>
        <w:rPr>
          <w:szCs w:val="21"/>
        </w:rPr>
      </w:pPr>
    </w:p>
    <w:sdt>
      <w:sdtPr>
        <w:rPr>
          <w:rFonts w:hint="eastAsia"/>
          <w:b/>
        </w:rPr>
        <w:alias w:val="模块:计入当期损益的政府补助"/>
        <w:tag w:val="_GBC_941e4c9023f94b758b05afb87d550363"/>
        <w:id w:val="29974708"/>
        <w:lock w:val="sdtLocked"/>
        <w:placeholder>
          <w:docPart w:val="GBC22222222222222222222222222222"/>
        </w:placeholder>
      </w:sdtPr>
      <w:sdtEndPr>
        <w:rPr>
          <w:b w:val="0"/>
        </w:rPr>
      </w:sdtEndPr>
      <w:sdtContent>
        <w:p w:rsidR="00D809CB" w:rsidRDefault="00754068">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双击切换]"/>
            <w:tag w:val="_GBC_c8882fe165a24797aca3c402f799f006"/>
            <w:id w:val="29974623"/>
            <w:lock w:val="sdtContentLocked"/>
            <w:placeholder>
              <w:docPart w:val="GBC22222222222222222222222222222"/>
            </w:placeholder>
          </w:sdtPr>
          <w:sdtContent>
            <w:p w:rsidR="00D809CB" w:rsidRDefault="005767BC">
              <w:pPr>
                <w:rPr>
                  <w:rStyle w:val="4Char"/>
                  <w:rFonts w:ascii="宋体" w:hAnsi="宋体"/>
                  <w:b w:val="0"/>
                  <w:szCs w:val="21"/>
                </w:rPr>
              </w:pPr>
              <w:r>
                <w:rPr>
                  <w:rStyle w:val="4Char"/>
                  <w:rFonts w:ascii="宋体" w:hAnsi="宋体"/>
                  <w:b w:val="0"/>
                  <w:szCs w:val="21"/>
                </w:rPr>
                <w:fldChar w:fldCharType="begin"/>
              </w:r>
              <w:r w:rsidR="00754068">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sidR="00754068">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D809CB" w:rsidRDefault="00754068">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2997462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29974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4285"/>
            <w:gridCol w:w="1700"/>
            <w:gridCol w:w="1558"/>
            <w:gridCol w:w="1350"/>
          </w:tblGrid>
          <w:tr w:rsidR="00D809CB">
            <w:trPr>
              <w:trHeight w:val="556"/>
              <w:jc w:val="center"/>
            </w:trPr>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补助项目</w:t>
                </w:r>
              </w:p>
            </w:tc>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本期发生</w:t>
                </w:r>
                <w:r>
                  <w:rPr>
                    <w:rFonts w:hint="eastAsia"/>
                    <w:sz w:val="18"/>
                    <w:szCs w:val="18"/>
                  </w:rPr>
                  <w:t>金</w:t>
                </w:r>
                <w:r>
                  <w:rPr>
                    <w:sz w:val="18"/>
                    <w:szCs w:val="18"/>
                  </w:rPr>
                  <w:t>额</w:t>
                </w:r>
              </w:p>
            </w:tc>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上期发生</w:t>
                </w:r>
                <w:r>
                  <w:rPr>
                    <w:rFonts w:hint="eastAsia"/>
                    <w:sz w:val="18"/>
                    <w:szCs w:val="18"/>
                  </w:rPr>
                  <w:t>金</w:t>
                </w:r>
                <w:r>
                  <w:rPr>
                    <w:sz w:val="18"/>
                    <w:szCs w:val="18"/>
                  </w:rPr>
                  <w:t>额</w:t>
                </w:r>
              </w:p>
            </w:tc>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与资产相关/与收益相关</w:t>
                </w:r>
              </w:p>
            </w:tc>
          </w:tr>
          <w:sdt>
            <w:sdtPr>
              <w:rPr>
                <w:sz w:val="18"/>
                <w:szCs w:val="18"/>
              </w:rPr>
              <w:alias w:val="计入当期损益的政府补助明细"/>
              <w:tag w:val="_GBC_8d8ea3026a664e94a38609c0bcec2101"/>
              <w:id w:val="29974630"/>
              <w:lock w:val="sdtLocked"/>
            </w:sdtPr>
            <w:sdtContent>
              <w:tr w:rsidR="00D809CB">
                <w:trPr>
                  <w:jc w:val="center"/>
                </w:trPr>
                <w:sdt>
                  <w:sdtPr>
                    <w:rPr>
                      <w:sz w:val="18"/>
                      <w:szCs w:val="18"/>
                    </w:rPr>
                    <w:alias w:val="计入当期损益的政府补助项目名称"/>
                    <w:tag w:val="_GBC_e5afa976691d4951955d16fae878bcdd"/>
                    <w:id w:val="2997462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资源综合利用增值税退税</w:t>
                        </w:r>
                      </w:p>
                    </w:tc>
                  </w:sdtContent>
                </w:sdt>
                <w:sdt>
                  <w:sdtPr>
                    <w:rPr>
                      <w:sz w:val="18"/>
                      <w:szCs w:val="18"/>
                    </w:rPr>
                    <w:alias w:val="计入当期损益的政府补助"/>
                    <w:tag w:val="_GBC_5cf65321d9a9496787f54550eeb22a26"/>
                    <w:id w:val="29974627"/>
                    <w:lock w:val="sdtLocked"/>
                    <w:showingPlcHdr/>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D809CB">
                        <w:pPr>
                          <w:jc w:val="right"/>
                          <w:rPr>
                            <w:sz w:val="18"/>
                            <w:szCs w:val="18"/>
                          </w:rPr>
                        </w:pPr>
                      </w:p>
                    </w:tc>
                  </w:sdtContent>
                </w:sdt>
                <w:sdt>
                  <w:sdtPr>
                    <w:rPr>
                      <w:sz w:val="18"/>
                      <w:szCs w:val="18"/>
                    </w:rPr>
                    <w:alias w:val="计入当期损益的政府补助"/>
                    <w:tag w:val="_GBC_f808d18e2e2c402a9e2ea1d2724afc4e"/>
                    <w:id w:val="2997462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3,500,810.12</w:t>
                        </w:r>
                      </w:p>
                    </w:tc>
                  </w:sdtContent>
                </w:sdt>
                <w:sdt>
                  <w:sdtPr>
                    <w:rPr>
                      <w:sz w:val="18"/>
                      <w:szCs w:val="18"/>
                    </w:rPr>
                    <w:alias w:val="计入当期损益的政府补助与资产相关/与收益相关"/>
                    <w:tag w:val="_GBC_55504ca2f77b48949ec5116d8e120fd2"/>
                    <w:id w:val="2997462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与收益相关</w:t>
                        </w:r>
                      </w:p>
                    </w:tc>
                  </w:sdtContent>
                </w:sdt>
              </w:tr>
            </w:sdtContent>
          </w:sdt>
          <w:sdt>
            <w:sdtPr>
              <w:rPr>
                <w:sz w:val="18"/>
                <w:szCs w:val="18"/>
              </w:rPr>
              <w:alias w:val="计入当期损益的政府补助明细"/>
              <w:tag w:val="_GBC_8d8ea3026a664e94a38609c0bcec2101"/>
              <w:id w:val="29974635"/>
              <w:lock w:val="sdtLocked"/>
            </w:sdtPr>
            <w:sdtContent>
              <w:tr w:rsidR="00D809CB">
                <w:trPr>
                  <w:jc w:val="center"/>
                </w:trPr>
                <w:sdt>
                  <w:sdtPr>
                    <w:rPr>
                      <w:sz w:val="18"/>
                      <w:szCs w:val="18"/>
                    </w:rPr>
                    <w:alias w:val="计入当期损益的政府补助项目名称"/>
                    <w:tag w:val="_GBC_e5afa976691d4951955d16fae878bcdd"/>
                    <w:id w:val="2997463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三焦加煤、推焦除尘地面站改造工程政府补助</w:t>
                        </w:r>
                      </w:p>
                    </w:tc>
                  </w:sdtContent>
                </w:sdt>
                <w:sdt>
                  <w:sdtPr>
                    <w:rPr>
                      <w:sz w:val="18"/>
                      <w:szCs w:val="18"/>
                    </w:rPr>
                    <w:alias w:val="计入当期损益的政府补助"/>
                    <w:tag w:val="_GBC_5cf65321d9a9496787f54550eeb22a26"/>
                    <w:id w:val="2997463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98,993.82</w:t>
                        </w:r>
                      </w:p>
                    </w:tc>
                  </w:sdtContent>
                </w:sdt>
                <w:sdt>
                  <w:sdtPr>
                    <w:rPr>
                      <w:sz w:val="18"/>
                      <w:szCs w:val="18"/>
                    </w:rPr>
                    <w:alias w:val="计入当期损益的政府补助"/>
                    <w:tag w:val="_GBC_f808d18e2e2c402a9e2ea1d2724afc4e"/>
                    <w:id w:val="2997463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98,993.82</w:t>
                        </w:r>
                      </w:p>
                    </w:tc>
                  </w:sdtContent>
                </w:sdt>
                <w:sdt>
                  <w:sdtPr>
                    <w:rPr>
                      <w:sz w:val="18"/>
                      <w:szCs w:val="18"/>
                    </w:rPr>
                    <w:alias w:val="计入当期损益的政府补助与资产相关/与收益相关"/>
                    <w:tag w:val="_GBC_55504ca2f77b48949ec5116d8e120fd2"/>
                    <w:id w:val="2997463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40"/>
              <w:lock w:val="sdtLocked"/>
            </w:sdtPr>
            <w:sdtContent>
              <w:tr w:rsidR="00D809CB">
                <w:trPr>
                  <w:jc w:val="center"/>
                </w:trPr>
                <w:sdt>
                  <w:sdtPr>
                    <w:rPr>
                      <w:sz w:val="18"/>
                      <w:szCs w:val="18"/>
                    </w:rPr>
                    <w:alias w:val="计入当期损益的政府补助项目名称"/>
                    <w:tag w:val="_GBC_e5afa976691d4951955d16fae878bcdd"/>
                    <w:id w:val="2997463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焦化厂干熄焦节能技术改造工程政府补助</w:t>
                        </w:r>
                      </w:p>
                    </w:tc>
                  </w:sdtContent>
                </w:sdt>
                <w:sdt>
                  <w:sdtPr>
                    <w:rPr>
                      <w:sz w:val="18"/>
                      <w:szCs w:val="18"/>
                    </w:rPr>
                    <w:alias w:val="计入当期损益的政府补助"/>
                    <w:tag w:val="_GBC_5cf65321d9a9496787f54550eeb22a26"/>
                    <w:id w:val="2997463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318,945.84</w:t>
                        </w:r>
                      </w:p>
                    </w:tc>
                  </w:sdtContent>
                </w:sdt>
                <w:sdt>
                  <w:sdtPr>
                    <w:rPr>
                      <w:sz w:val="18"/>
                      <w:szCs w:val="18"/>
                    </w:rPr>
                    <w:alias w:val="计入当期损益的政府补助"/>
                    <w:tag w:val="_GBC_f808d18e2e2c402a9e2ea1d2724afc4e"/>
                    <w:id w:val="2997463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318,945.84</w:t>
                        </w:r>
                      </w:p>
                    </w:tc>
                  </w:sdtContent>
                </w:sdt>
                <w:sdt>
                  <w:sdtPr>
                    <w:rPr>
                      <w:sz w:val="18"/>
                      <w:szCs w:val="18"/>
                    </w:rPr>
                    <w:alias w:val="计入当期损益的政府补助与资产相关/与收益相关"/>
                    <w:tag w:val="_GBC_55504ca2f77b48949ec5116d8e120fd2"/>
                    <w:id w:val="2997463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45"/>
              <w:lock w:val="sdtLocked"/>
            </w:sdtPr>
            <w:sdtContent>
              <w:tr w:rsidR="00D809CB">
                <w:trPr>
                  <w:jc w:val="center"/>
                </w:trPr>
                <w:sdt>
                  <w:sdtPr>
                    <w:rPr>
                      <w:sz w:val="18"/>
                      <w:szCs w:val="18"/>
                    </w:rPr>
                    <w:alias w:val="计入当期损益的政府补助项目名称"/>
                    <w:tag w:val="_GBC_e5afa976691d4951955d16fae878bcdd"/>
                    <w:id w:val="2997464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3#4#干熄焦节能改造工程政府补助</w:t>
                        </w:r>
                      </w:p>
                    </w:tc>
                  </w:sdtContent>
                </w:sdt>
                <w:sdt>
                  <w:sdtPr>
                    <w:rPr>
                      <w:sz w:val="18"/>
                      <w:szCs w:val="18"/>
                    </w:rPr>
                    <w:alias w:val="计入当期损益的政府补助"/>
                    <w:tag w:val="_GBC_5cf65321d9a9496787f54550eeb22a26"/>
                    <w:id w:val="2997464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269,937.00</w:t>
                        </w:r>
                      </w:p>
                    </w:tc>
                  </w:sdtContent>
                </w:sdt>
                <w:sdt>
                  <w:sdtPr>
                    <w:rPr>
                      <w:sz w:val="18"/>
                      <w:szCs w:val="18"/>
                    </w:rPr>
                    <w:alias w:val="计入当期损益的政府补助"/>
                    <w:tag w:val="_GBC_f808d18e2e2c402a9e2ea1d2724afc4e"/>
                    <w:id w:val="2997464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269,937.00</w:t>
                        </w:r>
                      </w:p>
                    </w:tc>
                  </w:sdtContent>
                </w:sdt>
                <w:sdt>
                  <w:sdtPr>
                    <w:rPr>
                      <w:sz w:val="18"/>
                      <w:szCs w:val="18"/>
                    </w:rPr>
                    <w:alias w:val="计入当期损益的政府补助与资产相关/与收益相关"/>
                    <w:tag w:val="_GBC_55504ca2f77b48949ec5116d8e120fd2"/>
                    <w:id w:val="2997464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50"/>
              <w:lock w:val="sdtLocked"/>
            </w:sdtPr>
            <w:sdtContent>
              <w:tr w:rsidR="00D809CB">
                <w:trPr>
                  <w:jc w:val="center"/>
                </w:trPr>
                <w:sdt>
                  <w:sdtPr>
                    <w:rPr>
                      <w:sz w:val="18"/>
                      <w:szCs w:val="18"/>
                    </w:rPr>
                    <w:alias w:val="计入当期损益的政府补助项目名称"/>
                    <w:tag w:val="_GBC_e5afa976691d4951955d16fae878bcdd"/>
                    <w:id w:val="2997464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160吨/h干熄焦节能改造工程政府补助</w:t>
                        </w:r>
                      </w:p>
                    </w:tc>
                  </w:sdtContent>
                </w:sdt>
                <w:sdt>
                  <w:sdtPr>
                    <w:rPr>
                      <w:sz w:val="18"/>
                      <w:szCs w:val="18"/>
                    </w:rPr>
                    <w:alias w:val="计入当期损益的政府补助"/>
                    <w:tag w:val="_GBC_5cf65321d9a9496787f54550eeb22a26"/>
                    <w:id w:val="2997464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220,032.24</w:t>
                        </w:r>
                      </w:p>
                    </w:tc>
                  </w:sdtContent>
                </w:sdt>
                <w:sdt>
                  <w:sdtPr>
                    <w:rPr>
                      <w:sz w:val="18"/>
                      <w:szCs w:val="18"/>
                    </w:rPr>
                    <w:alias w:val="计入当期损益的政府补助"/>
                    <w:tag w:val="_GBC_f808d18e2e2c402a9e2ea1d2724afc4e"/>
                    <w:id w:val="2997464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220,032.24</w:t>
                        </w:r>
                      </w:p>
                    </w:tc>
                  </w:sdtContent>
                </w:sdt>
                <w:sdt>
                  <w:sdtPr>
                    <w:rPr>
                      <w:sz w:val="18"/>
                      <w:szCs w:val="18"/>
                    </w:rPr>
                    <w:alias w:val="计入当期损益的政府补助与资产相关/与收益相关"/>
                    <w:tag w:val="_GBC_55504ca2f77b48949ec5116d8e120fd2"/>
                    <w:id w:val="2997464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55"/>
              <w:lock w:val="sdtLocked"/>
            </w:sdtPr>
            <w:sdtContent>
              <w:tr w:rsidR="00D809CB">
                <w:trPr>
                  <w:jc w:val="center"/>
                </w:trPr>
                <w:sdt>
                  <w:sdtPr>
                    <w:rPr>
                      <w:sz w:val="18"/>
                      <w:szCs w:val="18"/>
                    </w:rPr>
                    <w:alias w:val="计入当期损益的政府补助项目名称"/>
                    <w:tag w:val="_GBC_e5afa976691d4951955d16fae878bcdd"/>
                    <w:id w:val="2997465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焦炉煤气氨气回收综合利用工程政府补助</w:t>
                        </w:r>
                      </w:p>
                    </w:tc>
                  </w:sdtContent>
                </w:sdt>
                <w:sdt>
                  <w:sdtPr>
                    <w:rPr>
                      <w:sz w:val="18"/>
                      <w:szCs w:val="18"/>
                    </w:rPr>
                    <w:alias w:val="计入当期损益的政府补助"/>
                    <w:tag w:val="_GBC_5cf65321d9a9496787f54550eeb22a26"/>
                    <w:id w:val="2997465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90,997.98</w:t>
                        </w:r>
                      </w:p>
                    </w:tc>
                  </w:sdtContent>
                </w:sdt>
                <w:sdt>
                  <w:sdtPr>
                    <w:rPr>
                      <w:sz w:val="18"/>
                      <w:szCs w:val="18"/>
                    </w:rPr>
                    <w:alias w:val="计入当期损益的政府补助"/>
                    <w:tag w:val="_GBC_f808d18e2e2c402a9e2ea1d2724afc4e"/>
                    <w:id w:val="2997465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90,997.98</w:t>
                        </w:r>
                      </w:p>
                    </w:tc>
                  </w:sdtContent>
                </w:sdt>
                <w:sdt>
                  <w:sdtPr>
                    <w:rPr>
                      <w:sz w:val="18"/>
                      <w:szCs w:val="18"/>
                    </w:rPr>
                    <w:alias w:val="计入当期损益的政府补助与资产相关/与收益相关"/>
                    <w:tag w:val="_GBC_55504ca2f77b48949ec5116d8e120fd2"/>
                    <w:id w:val="2997465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60"/>
              <w:lock w:val="sdtLocked"/>
            </w:sdtPr>
            <w:sdtContent>
              <w:tr w:rsidR="00D809CB">
                <w:trPr>
                  <w:jc w:val="center"/>
                </w:trPr>
                <w:sdt>
                  <w:sdtPr>
                    <w:rPr>
                      <w:sz w:val="18"/>
                      <w:szCs w:val="18"/>
                    </w:rPr>
                    <w:alias w:val="计入当期损益的政府补助项目名称"/>
                    <w:tag w:val="_GBC_e5afa976691d4951955d16fae878bcdd"/>
                    <w:id w:val="2997465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110M2、265M2烧结机头烟气脱硫工程政府补助</w:t>
                        </w:r>
                      </w:p>
                    </w:tc>
                  </w:sdtContent>
                </w:sdt>
                <w:sdt>
                  <w:sdtPr>
                    <w:rPr>
                      <w:sz w:val="18"/>
                      <w:szCs w:val="18"/>
                    </w:rPr>
                    <w:alias w:val="计入当期损益的政府补助"/>
                    <w:tag w:val="_GBC_5cf65321d9a9496787f54550eeb22a26"/>
                    <w:id w:val="2997465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168,694.44</w:t>
                        </w:r>
                      </w:p>
                    </w:tc>
                  </w:sdtContent>
                </w:sdt>
                <w:sdt>
                  <w:sdtPr>
                    <w:rPr>
                      <w:sz w:val="18"/>
                      <w:szCs w:val="18"/>
                    </w:rPr>
                    <w:alias w:val="计入当期损益的政府补助"/>
                    <w:tag w:val="_GBC_f808d18e2e2c402a9e2ea1d2724afc4e"/>
                    <w:id w:val="2997465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168,694.44</w:t>
                        </w:r>
                      </w:p>
                    </w:tc>
                  </w:sdtContent>
                </w:sdt>
                <w:sdt>
                  <w:sdtPr>
                    <w:rPr>
                      <w:sz w:val="18"/>
                      <w:szCs w:val="18"/>
                    </w:rPr>
                    <w:alias w:val="计入当期损益的政府补助与资产相关/与收益相关"/>
                    <w:tag w:val="_GBC_55504ca2f77b48949ec5116d8e120fd2"/>
                    <w:id w:val="2997465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65"/>
              <w:lock w:val="sdtLocked"/>
            </w:sdtPr>
            <w:sdtContent>
              <w:tr w:rsidR="00D809CB">
                <w:trPr>
                  <w:jc w:val="center"/>
                </w:trPr>
                <w:sdt>
                  <w:sdtPr>
                    <w:rPr>
                      <w:sz w:val="18"/>
                      <w:szCs w:val="18"/>
                    </w:rPr>
                    <w:alias w:val="计入当期损益的政府补助项目名称"/>
                    <w:tag w:val="_GBC_e5afa976691d4951955d16fae878bcdd"/>
                    <w:id w:val="2997466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1#烧结机(360M2烧结机)技术改造工程政府补助</w:t>
                        </w:r>
                      </w:p>
                    </w:tc>
                  </w:sdtContent>
                </w:sdt>
                <w:sdt>
                  <w:sdtPr>
                    <w:rPr>
                      <w:sz w:val="18"/>
                      <w:szCs w:val="18"/>
                    </w:rPr>
                    <w:alias w:val="计入当期损益的政府补助"/>
                    <w:tag w:val="_GBC_5cf65321d9a9496787f54550eeb22a26"/>
                    <w:id w:val="2997466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268,053.84</w:t>
                        </w:r>
                      </w:p>
                    </w:tc>
                  </w:sdtContent>
                </w:sdt>
                <w:sdt>
                  <w:sdtPr>
                    <w:rPr>
                      <w:sz w:val="18"/>
                      <w:szCs w:val="18"/>
                    </w:rPr>
                    <w:alias w:val="计入当期损益的政府补助"/>
                    <w:tag w:val="_GBC_f808d18e2e2c402a9e2ea1d2724afc4e"/>
                    <w:id w:val="2997466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268,053.84</w:t>
                        </w:r>
                      </w:p>
                    </w:tc>
                  </w:sdtContent>
                </w:sdt>
                <w:sdt>
                  <w:sdtPr>
                    <w:rPr>
                      <w:sz w:val="18"/>
                      <w:szCs w:val="18"/>
                    </w:rPr>
                    <w:alias w:val="计入当期损益的政府补助与资产相关/与收益相关"/>
                    <w:tag w:val="_GBC_55504ca2f77b48949ec5116d8e120fd2"/>
                    <w:id w:val="2997466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70"/>
              <w:lock w:val="sdtLocked"/>
            </w:sdtPr>
            <w:sdtContent>
              <w:tr w:rsidR="00D809CB">
                <w:trPr>
                  <w:jc w:val="center"/>
                </w:trPr>
                <w:sdt>
                  <w:sdtPr>
                    <w:rPr>
                      <w:sz w:val="18"/>
                      <w:szCs w:val="18"/>
                    </w:rPr>
                    <w:alias w:val="计入当期损益的政府补助项目名称"/>
                    <w:tag w:val="_GBC_e5afa976691d4951955d16fae878bcdd"/>
                    <w:id w:val="2997466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第二高速线材技术改造工程政府补助</w:t>
                        </w:r>
                      </w:p>
                    </w:tc>
                  </w:sdtContent>
                </w:sdt>
                <w:sdt>
                  <w:sdtPr>
                    <w:rPr>
                      <w:sz w:val="18"/>
                      <w:szCs w:val="18"/>
                    </w:rPr>
                    <w:alias w:val="计入当期损益的政府补助"/>
                    <w:tag w:val="_GBC_5cf65321d9a9496787f54550eeb22a26"/>
                    <w:id w:val="2997466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165,086.64</w:t>
                        </w:r>
                      </w:p>
                    </w:tc>
                  </w:sdtContent>
                </w:sdt>
                <w:sdt>
                  <w:sdtPr>
                    <w:rPr>
                      <w:sz w:val="18"/>
                      <w:szCs w:val="18"/>
                    </w:rPr>
                    <w:alias w:val="计入当期损益的政府补助"/>
                    <w:tag w:val="_GBC_f808d18e2e2c402a9e2ea1d2724afc4e"/>
                    <w:id w:val="2997466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165,086.64</w:t>
                        </w:r>
                      </w:p>
                    </w:tc>
                  </w:sdtContent>
                </w:sdt>
                <w:sdt>
                  <w:sdtPr>
                    <w:rPr>
                      <w:sz w:val="18"/>
                      <w:szCs w:val="18"/>
                    </w:rPr>
                    <w:alias w:val="计入当期损益的政府补助与资产相关/与收益相关"/>
                    <w:tag w:val="_GBC_55504ca2f77b48949ec5116d8e120fd2"/>
                    <w:id w:val="2997466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75"/>
              <w:lock w:val="sdtLocked"/>
            </w:sdtPr>
            <w:sdtContent>
              <w:tr w:rsidR="00D809CB">
                <w:trPr>
                  <w:jc w:val="center"/>
                </w:trPr>
                <w:sdt>
                  <w:sdtPr>
                    <w:rPr>
                      <w:sz w:val="18"/>
                      <w:szCs w:val="18"/>
                    </w:rPr>
                    <w:alias w:val="计入当期损益的政府补助项目名称"/>
                    <w:tag w:val="_GBC_e5afa976691d4951955d16fae878bcdd"/>
                    <w:id w:val="2997467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合金棒材生产线技术改造政府补助</w:t>
                        </w:r>
                      </w:p>
                    </w:tc>
                  </w:sdtContent>
                </w:sdt>
                <w:sdt>
                  <w:sdtPr>
                    <w:rPr>
                      <w:sz w:val="18"/>
                      <w:szCs w:val="18"/>
                    </w:rPr>
                    <w:alias w:val="计入当期损益的政府补助"/>
                    <w:tag w:val="_GBC_5cf65321d9a9496787f54550eeb22a26"/>
                    <w:id w:val="2997467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99,557.52</w:t>
                        </w:r>
                      </w:p>
                    </w:tc>
                  </w:sdtContent>
                </w:sdt>
                <w:sdt>
                  <w:sdtPr>
                    <w:rPr>
                      <w:sz w:val="18"/>
                      <w:szCs w:val="18"/>
                    </w:rPr>
                    <w:alias w:val="计入当期损益的政府补助"/>
                    <w:tag w:val="_GBC_f808d18e2e2c402a9e2ea1d2724afc4e"/>
                    <w:id w:val="2997467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99,557.52</w:t>
                        </w:r>
                      </w:p>
                    </w:tc>
                  </w:sdtContent>
                </w:sdt>
                <w:sdt>
                  <w:sdtPr>
                    <w:rPr>
                      <w:sz w:val="18"/>
                      <w:szCs w:val="18"/>
                    </w:rPr>
                    <w:alias w:val="计入当期损益的政府补助与资产相关/与收益相关"/>
                    <w:tag w:val="_GBC_55504ca2f77b48949ec5116d8e120fd2"/>
                    <w:id w:val="2997467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80"/>
              <w:lock w:val="sdtLocked"/>
            </w:sdtPr>
            <w:sdtContent>
              <w:tr w:rsidR="00D809CB">
                <w:trPr>
                  <w:jc w:val="center"/>
                </w:trPr>
                <w:sdt>
                  <w:sdtPr>
                    <w:rPr>
                      <w:sz w:val="18"/>
                      <w:szCs w:val="18"/>
                    </w:rPr>
                    <w:alias w:val="计入当期损益的政府补助项目名称"/>
                    <w:tag w:val="_GBC_e5afa976691d4951955d16fae878bcdd"/>
                    <w:id w:val="2997467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150吨转炉技术改造政府补助</w:t>
                        </w:r>
                      </w:p>
                    </w:tc>
                  </w:sdtContent>
                </w:sdt>
                <w:sdt>
                  <w:sdtPr>
                    <w:rPr>
                      <w:sz w:val="18"/>
                      <w:szCs w:val="18"/>
                    </w:rPr>
                    <w:alias w:val="计入当期损益的政府补助"/>
                    <w:tag w:val="_GBC_5cf65321d9a9496787f54550eeb22a26"/>
                    <w:id w:val="2997467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133,236.12</w:t>
                        </w:r>
                      </w:p>
                    </w:tc>
                  </w:sdtContent>
                </w:sdt>
                <w:sdt>
                  <w:sdtPr>
                    <w:rPr>
                      <w:sz w:val="18"/>
                      <w:szCs w:val="18"/>
                    </w:rPr>
                    <w:alias w:val="计入当期损益的政府补助"/>
                    <w:tag w:val="_GBC_f808d18e2e2c402a9e2ea1d2724afc4e"/>
                    <w:id w:val="2997467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133,236.12</w:t>
                        </w:r>
                      </w:p>
                    </w:tc>
                  </w:sdtContent>
                </w:sdt>
                <w:sdt>
                  <w:sdtPr>
                    <w:rPr>
                      <w:sz w:val="18"/>
                      <w:szCs w:val="18"/>
                    </w:rPr>
                    <w:alias w:val="计入当期损益的政府补助与资产相关/与收益相关"/>
                    <w:tag w:val="_GBC_55504ca2f77b48949ec5116d8e120fd2"/>
                    <w:id w:val="2997467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85"/>
              <w:lock w:val="sdtLocked"/>
            </w:sdtPr>
            <w:sdtContent>
              <w:tr w:rsidR="00D809CB">
                <w:trPr>
                  <w:jc w:val="center"/>
                </w:trPr>
                <w:sdt>
                  <w:sdtPr>
                    <w:rPr>
                      <w:sz w:val="18"/>
                      <w:szCs w:val="18"/>
                    </w:rPr>
                    <w:alias w:val="计入当期损益的政府补助项目名称"/>
                    <w:tag w:val="_GBC_e5afa976691d4951955d16fae878bcdd"/>
                    <w:id w:val="2997468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棒线型材厂第四棒线生产线技术改造工程政府补助</w:t>
                        </w:r>
                      </w:p>
                    </w:tc>
                  </w:sdtContent>
                </w:sdt>
                <w:sdt>
                  <w:sdtPr>
                    <w:rPr>
                      <w:sz w:val="18"/>
                      <w:szCs w:val="18"/>
                    </w:rPr>
                    <w:alias w:val="计入当期损益的政府补助"/>
                    <w:tag w:val="_GBC_5cf65321d9a9496787f54550eeb22a26"/>
                    <w:id w:val="2997468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715,666.68</w:t>
                        </w:r>
                      </w:p>
                    </w:tc>
                  </w:sdtContent>
                </w:sdt>
                <w:sdt>
                  <w:sdtPr>
                    <w:rPr>
                      <w:sz w:val="18"/>
                      <w:szCs w:val="18"/>
                    </w:rPr>
                    <w:alias w:val="计入当期损益的政府补助"/>
                    <w:tag w:val="_GBC_f808d18e2e2c402a9e2ea1d2724afc4e"/>
                    <w:id w:val="2997468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715,666.68</w:t>
                        </w:r>
                      </w:p>
                    </w:tc>
                  </w:sdtContent>
                </w:sdt>
                <w:sdt>
                  <w:sdtPr>
                    <w:rPr>
                      <w:sz w:val="18"/>
                      <w:szCs w:val="18"/>
                    </w:rPr>
                    <w:alias w:val="计入当期损益的政府补助与资产相关/与收益相关"/>
                    <w:tag w:val="_GBC_55504ca2f77b48949ec5116d8e120fd2"/>
                    <w:id w:val="2997468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90"/>
              <w:lock w:val="sdtLocked"/>
            </w:sdtPr>
            <w:sdtContent>
              <w:tr w:rsidR="00D809CB">
                <w:trPr>
                  <w:jc w:val="center"/>
                </w:trPr>
                <w:sdt>
                  <w:sdtPr>
                    <w:rPr>
                      <w:sz w:val="18"/>
                      <w:szCs w:val="18"/>
                    </w:rPr>
                    <w:alias w:val="计入当期损益的政府补助项目名称"/>
                    <w:tag w:val="_GBC_e5afa976691d4951955d16fae878bcdd"/>
                    <w:id w:val="2997468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2*360M2烧结机头烟气脱硫工程政府补助</w:t>
                        </w:r>
                      </w:p>
                    </w:tc>
                  </w:sdtContent>
                </w:sdt>
                <w:sdt>
                  <w:sdtPr>
                    <w:rPr>
                      <w:sz w:val="18"/>
                      <w:szCs w:val="18"/>
                    </w:rPr>
                    <w:alias w:val="计入当期损益的政府补助"/>
                    <w:tag w:val="_GBC_5cf65321d9a9496787f54550eeb22a26"/>
                    <w:id w:val="2997468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66,666.66</w:t>
                        </w:r>
                      </w:p>
                    </w:tc>
                  </w:sdtContent>
                </w:sdt>
                <w:sdt>
                  <w:sdtPr>
                    <w:rPr>
                      <w:sz w:val="18"/>
                      <w:szCs w:val="18"/>
                    </w:rPr>
                    <w:alias w:val="计入当期损益的政府补助"/>
                    <w:tag w:val="_GBC_f808d18e2e2c402a9e2ea1d2724afc4e"/>
                    <w:id w:val="2997468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66,666.66</w:t>
                        </w:r>
                      </w:p>
                    </w:tc>
                  </w:sdtContent>
                </w:sdt>
                <w:sdt>
                  <w:sdtPr>
                    <w:rPr>
                      <w:sz w:val="18"/>
                      <w:szCs w:val="18"/>
                    </w:rPr>
                    <w:alias w:val="计入当期损益的政府补助与资产相关/与收益相关"/>
                    <w:tag w:val="_GBC_55504ca2f77b48949ec5116d8e120fd2"/>
                    <w:id w:val="2997468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695"/>
              <w:lock w:val="sdtLocked"/>
            </w:sdtPr>
            <w:sdtContent>
              <w:tr w:rsidR="00D809CB">
                <w:trPr>
                  <w:jc w:val="center"/>
                </w:trPr>
                <w:sdt>
                  <w:sdtPr>
                    <w:rPr>
                      <w:sz w:val="18"/>
                      <w:szCs w:val="18"/>
                    </w:rPr>
                    <w:alias w:val="计入当期损益的政府补助项目名称"/>
                    <w:tag w:val="_GBC_e5afa976691d4951955d16fae878bcdd"/>
                    <w:id w:val="2997469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焦化全干熄焦配套完善工程政府补助</w:t>
                        </w:r>
                      </w:p>
                    </w:tc>
                  </w:sdtContent>
                </w:sdt>
                <w:sdt>
                  <w:sdtPr>
                    <w:rPr>
                      <w:sz w:val="18"/>
                      <w:szCs w:val="18"/>
                    </w:rPr>
                    <w:alias w:val="计入当期损益的政府补助"/>
                    <w:tag w:val="_GBC_5cf65321d9a9496787f54550eeb22a26"/>
                    <w:id w:val="2997469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83,333.34</w:t>
                        </w:r>
                      </w:p>
                    </w:tc>
                  </w:sdtContent>
                </w:sdt>
                <w:sdt>
                  <w:sdtPr>
                    <w:rPr>
                      <w:sz w:val="18"/>
                      <w:szCs w:val="18"/>
                    </w:rPr>
                    <w:alias w:val="计入当期损益的政府补助"/>
                    <w:tag w:val="_GBC_f808d18e2e2c402a9e2ea1d2724afc4e"/>
                    <w:id w:val="2997469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83,333.34</w:t>
                        </w:r>
                      </w:p>
                    </w:tc>
                  </w:sdtContent>
                </w:sdt>
                <w:sdt>
                  <w:sdtPr>
                    <w:rPr>
                      <w:sz w:val="18"/>
                      <w:szCs w:val="18"/>
                    </w:rPr>
                    <w:alias w:val="计入当期损益的政府补助与资产相关/与收益相关"/>
                    <w:tag w:val="_GBC_55504ca2f77b48949ec5116d8e120fd2"/>
                    <w:id w:val="2997469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700"/>
              <w:lock w:val="sdtLocked"/>
            </w:sdtPr>
            <w:sdtContent>
              <w:tr w:rsidR="00D809CB">
                <w:trPr>
                  <w:jc w:val="center"/>
                </w:trPr>
                <w:sdt>
                  <w:sdtPr>
                    <w:rPr>
                      <w:sz w:val="18"/>
                      <w:szCs w:val="18"/>
                    </w:rPr>
                    <w:alias w:val="计入当期损益的政府补助项目名称"/>
                    <w:tag w:val="_GBC_e5afa976691d4951955d16fae878bcdd"/>
                    <w:id w:val="29974696"/>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焦化230万吨/年煤调湿工程政府补助</w:t>
                        </w:r>
                      </w:p>
                    </w:tc>
                  </w:sdtContent>
                </w:sdt>
                <w:sdt>
                  <w:sdtPr>
                    <w:rPr>
                      <w:sz w:val="18"/>
                      <w:szCs w:val="18"/>
                    </w:rPr>
                    <w:alias w:val="计入当期损益的政府补助"/>
                    <w:tag w:val="_GBC_5cf65321d9a9496787f54550eeb22a26"/>
                    <w:id w:val="29974697"/>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363,333.36</w:t>
                        </w:r>
                      </w:p>
                    </w:tc>
                  </w:sdtContent>
                </w:sdt>
                <w:sdt>
                  <w:sdtPr>
                    <w:rPr>
                      <w:sz w:val="18"/>
                      <w:szCs w:val="18"/>
                    </w:rPr>
                    <w:alias w:val="计入当期损益的政府补助"/>
                    <w:tag w:val="_GBC_f808d18e2e2c402a9e2ea1d2724afc4e"/>
                    <w:id w:val="29974698"/>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363,333.36</w:t>
                        </w:r>
                      </w:p>
                    </w:tc>
                  </w:sdtContent>
                </w:sdt>
                <w:sdt>
                  <w:sdtPr>
                    <w:rPr>
                      <w:sz w:val="18"/>
                      <w:szCs w:val="18"/>
                    </w:rPr>
                    <w:alias w:val="计入当期损益的政府补助与资产相关/与收益相关"/>
                    <w:tag w:val="_GBC_55504ca2f77b48949ec5116d8e120fd2"/>
                    <w:id w:val="29974699"/>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sdt>
            <w:sdtPr>
              <w:rPr>
                <w:sz w:val="18"/>
                <w:szCs w:val="18"/>
              </w:rPr>
              <w:alias w:val="计入当期损益的政府补助明细"/>
              <w:tag w:val="_GBC_8d8ea3026a664e94a38609c0bcec2101"/>
              <w:id w:val="29974705"/>
              <w:lock w:val="sdtLocked"/>
            </w:sdtPr>
            <w:sdtContent>
              <w:tr w:rsidR="00D809CB">
                <w:trPr>
                  <w:jc w:val="center"/>
                </w:trPr>
                <w:sdt>
                  <w:sdtPr>
                    <w:rPr>
                      <w:sz w:val="18"/>
                      <w:szCs w:val="18"/>
                    </w:rPr>
                    <w:alias w:val="计入当期损益的政府补助项目名称"/>
                    <w:tag w:val="_GBC_e5afa976691d4951955d16fae878bcdd"/>
                    <w:id w:val="29974701"/>
                    <w:lock w:val="sdtLocked"/>
                  </w:sdtPr>
                  <w:sdtContent>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rPr>
                            <w:sz w:val="18"/>
                            <w:szCs w:val="18"/>
                          </w:rPr>
                        </w:pPr>
                        <w:r>
                          <w:rPr>
                            <w:sz w:val="18"/>
                            <w:szCs w:val="18"/>
                          </w:rPr>
                          <w:t>球团烟气脱硫技术改造工程</w:t>
                        </w:r>
                      </w:p>
                    </w:tc>
                  </w:sdtContent>
                </w:sdt>
                <w:sdt>
                  <w:sdtPr>
                    <w:rPr>
                      <w:sz w:val="18"/>
                      <w:szCs w:val="18"/>
                    </w:rPr>
                    <w:alias w:val="计入当期损益的政府补助"/>
                    <w:tag w:val="_GBC_5cf65321d9a9496787f54550eeb22a26"/>
                    <w:id w:val="29974702"/>
                    <w:lock w:val="sdtLocked"/>
                  </w:sdtPr>
                  <w:sdtContent>
                    <w:tc>
                      <w:tcPr>
                        <w:tcW w:w="170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133,333.32</w:t>
                        </w:r>
                      </w:p>
                    </w:tc>
                  </w:sdtContent>
                </w:sdt>
                <w:sdt>
                  <w:sdtPr>
                    <w:rPr>
                      <w:sz w:val="18"/>
                      <w:szCs w:val="18"/>
                    </w:rPr>
                    <w:alias w:val="计入当期损益的政府补助"/>
                    <w:tag w:val="_GBC_f808d18e2e2c402a9e2ea1d2724afc4e"/>
                    <w:id w:val="29974703"/>
                    <w:lock w:val="sdtLocked"/>
                  </w:sdtPr>
                  <w:sdtContent>
                    <w:tc>
                      <w:tcPr>
                        <w:tcW w:w="1558"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133,333.32</w:t>
                        </w:r>
                      </w:p>
                    </w:tc>
                  </w:sdtContent>
                </w:sdt>
                <w:sdt>
                  <w:sdtPr>
                    <w:rPr>
                      <w:sz w:val="18"/>
                      <w:szCs w:val="18"/>
                    </w:rPr>
                    <w:alias w:val="计入当期损益的政府补助与资产相关/与收益相关"/>
                    <w:tag w:val="_GBC_55504ca2f77b48949ec5116d8e120fd2"/>
                    <w:id w:val="29974704"/>
                    <w:lock w:val="sdtLocked"/>
                  </w:sdtPr>
                  <w:sdtContent>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sz w:val="18"/>
                            <w:szCs w:val="18"/>
                          </w:rPr>
                          <w:t>与资产相关</w:t>
                        </w:r>
                      </w:p>
                    </w:tc>
                  </w:sdtContent>
                </w:sdt>
              </w:tr>
            </w:sdtContent>
          </w:sdt>
          <w:tr w:rsidR="00D809CB">
            <w:trPr>
              <w:jc w:val="center"/>
            </w:trPr>
            <w:tc>
              <w:tcPr>
                <w:tcW w:w="4285"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 w:val="18"/>
                    <w:szCs w:val="18"/>
                  </w:rPr>
                </w:pPr>
                <w:r>
                  <w:rPr>
                    <w:sz w:val="18"/>
                    <w:szCs w:val="18"/>
                  </w:rPr>
                  <w:t>合计</w:t>
                </w:r>
              </w:p>
            </w:tc>
            <w:tc>
              <w:tcPr>
                <w:tcW w:w="1700"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 w:val="18"/>
                    <w:szCs w:val="18"/>
                  </w:rPr>
                </w:pPr>
                <w:sdt>
                  <w:sdtPr>
                    <w:rPr>
                      <w:rFonts w:hint="eastAsia"/>
                      <w:sz w:val="18"/>
                      <w:szCs w:val="18"/>
                    </w:rPr>
                    <w:alias w:val="计入当期损益的政府补助合计"/>
                    <w:tag w:val="_GBC_86ea5e3cb7df4b30a9a5605953fa6a58"/>
                    <w:id w:val="29974706"/>
                    <w:lock w:val="sdtLocked"/>
                  </w:sdtPr>
                  <w:sdtContent>
                    <w:r w:rsidR="00754068">
                      <w:rPr>
                        <w:rFonts w:hint="eastAsia"/>
                        <w:sz w:val="18"/>
                        <w:szCs w:val="18"/>
                      </w:rPr>
                      <w:t>3,195,868.80</w:t>
                    </w:r>
                  </w:sdtContent>
                </w:sdt>
              </w:p>
            </w:tc>
            <w:tc>
              <w:tcPr>
                <w:tcW w:w="1558"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 w:val="18"/>
                    <w:szCs w:val="18"/>
                  </w:rPr>
                </w:pPr>
                <w:sdt>
                  <w:sdtPr>
                    <w:rPr>
                      <w:rFonts w:hint="eastAsia"/>
                      <w:sz w:val="18"/>
                      <w:szCs w:val="18"/>
                    </w:rPr>
                    <w:alias w:val="计入当期损益的政府补助合计"/>
                    <w:tag w:val="_GBC_91a34582f72b41e194b7e3c4d6ca7b38"/>
                    <w:id w:val="29974707"/>
                    <w:lock w:val="sdtLocked"/>
                  </w:sdtPr>
                  <w:sdtContent>
                    <w:r w:rsidR="00754068">
                      <w:rPr>
                        <w:rFonts w:hint="eastAsia"/>
                        <w:sz w:val="18"/>
                        <w:szCs w:val="18"/>
                      </w:rPr>
                      <w:t>6,696,678.92</w:t>
                    </w:r>
                  </w:sdtContent>
                </w:sdt>
              </w:p>
            </w:tc>
            <w:tc>
              <w:tcPr>
                <w:tcW w:w="1350" w:type="dxa"/>
                <w:tcBorders>
                  <w:top w:val="single" w:sz="4" w:space="0" w:color="auto"/>
                  <w:left w:val="single" w:sz="4" w:space="0" w:color="auto"/>
                  <w:bottom w:val="single" w:sz="4" w:space="0" w:color="auto"/>
                  <w:right w:val="single" w:sz="4" w:space="0" w:color="auto"/>
                </w:tcBorders>
                <w:vAlign w:val="center"/>
              </w:tcPr>
              <w:p w:rsidR="00D809CB" w:rsidRDefault="00754068">
                <w:pPr>
                  <w:jc w:val="right"/>
                  <w:rPr>
                    <w:sz w:val="18"/>
                    <w:szCs w:val="18"/>
                  </w:rPr>
                </w:pPr>
                <w:r>
                  <w:rPr>
                    <w:rFonts w:hint="eastAsia"/>
                    <w:sz w:val="18"/>
                    <w:szCs w:val="18"/>
                  </w:rPr>
                  <w:t>/</w:t>
                </w:r>
              </w:p>
            </w:tc>
          </w:tr>
        </w:tbl>
        <w:p w:rsidR="00D809CB" w:rsidRDefault="005767BC"/>
      </w:sdtContent>
    </w:sdt>
    <w:sdt>
      <w:sdtPr>
        <w:rPr>
          <w:rFonts w:hint="eastAsia"/>
          <w:szCs w:val="21"/>
        </w:rPr>
        <w:alias w:val="模块:营业外收入说明"/>
        <w:tag w:val="_GBC_613f834d57f34b828d1fb937ee139a13"/>
        <w:id w:val="29974711"/>
        <w:lock w:val="sdtLocked"/>
        <w:placeholder>
          <w:docPart w:val="GBC22222222222222222222222222222"/>
        </w:placeholder>
      </w:sdtPr>
      <w:sdtContent>
        <w:p w:rsidR="00D809CB" w:rsidRDefault="00754068">
          <w:pPr>
            <w:spacing w:before="60" w:after="60" w:line="360" w:lineRule="exact"/>
            <w:rPr>
              <w:szCs w:val="21"/>
            </w:rPr>
          </w:pPr>
          <w:r>
            <w:rPr>
              <w:rFonts w:hint="eastAsia"/>
              <w:szCs w:val="21"/>
            </w:rPr>
            <w:t>其他说明：</w:t>
          </w:r>
        </w:p>
        <w:sdt>
          <w:sdtPr>
            <w:rPr>
              <w:szCs w:val="21"/>
            </w:rPr>
            <w:alias w:val="是否适用：营业外收入说明[双击切换]"/>
            <w:tag w:val="_GBC_9bd4fc9f0fcc4e85bee85b3ce60c8b2c"/>
            <w:id w:val="2997470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
          <w:sdtPr>
            <w:rPr>
              <w:rFonts w:hint="eastAsia"/>
              <w:szCs w:val="21"/>
            </w:rPr>
            <w:alias w:val="营业外收入说明"/>
            <w:tag w:val="_GBC_16317ee6171e4de2aa4eeba65e7b2cae"/>
            <w:id w:val="29974710"/>
            <w:lock w:val="sdtLocked"/>
            <w:placeholder>
              <w:docPart w:val="GBC22222222222222222222222222222"/>
            </w:placeholder>
          </w:sdtPr>
          <w:sdtContent>
            <w:p w:rsidR="00D809CB" w:rsidRDefault="00754068">
              <w:pPr>
                <w:rPr>
                  <w:szCs w:val="21"/>
                </w:rPr>
              </w:pPr>
              <w:r>
                <w:rPr>
                  <w:rFonts w:hint="eastAsia"/>
                  <w:szCs w:val="21"/>
                </w:rPr>
                <w:t>根据财政部发布的《企业会计准则第</w:t>
              </w:r>
              <w:r>
                <w:rPr>
                  <w:szCs w:val="21"/>
                </w:rPr>
                <w:t>16号——政府补助》（2017修订）</w:t>
              </w:r>
              <w:r>
                <w:rPr>
                  <w:rFonts w:hint="eastAsia"/>
                  <w:szCs w:val="21"/>
                </w:rPr>
                <w:t>相关规定，本报告期收到的资源综合利用增值税退税在利润表“其他收益”列报。</w:t>
              </w:r>
            </w:p>
          </w:sdtContent>
        </w:sdt>
      </w:sdtContent>
    </w:sdt>
    <w:p w:rsidR="00D809CB" w:rsidRDefault="00D809CB"/>
    <w:sdt>
      <w:sdtPr>
        <w:rPr>
          <w:rFonts w:ascii="宋体" w:hAnsi="宋体" w:cs="宋体" w:hint="eastAsia"/>
          <w:b w:val="0"/>
          <w:bCs w:val="0"/>
          <w:kern w:val="0"/>
          <w:szCs w:val="21"/>
        </w:rPr>
        <w:alias w:val="模块:营业外支出"/>
        <w:tag w:val="_GBC_7c51aa70be1f405d954dc316ed26b5b4"/>
        <w:id w:val="29974726"/>
        <w:lock w:val="sdtLocked"/>
        <w:placeholder>
          <w:docPart w:val="GBC22222222222222222222222222222"/>
        </w:placeholder>
      </w:sdtPr>
      <w:sdtEndPr>
        <w:rPr>
          <w:rFonts w:asciiTheme="minorHAnsi" w:hAnsiTheme="minorHAnsi" w:cstheme="minorBidi"/>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2997471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营业外支出"/>
              <w:tag w:val="_GBC_f8678a9a1bbf4b0697744c5d21146839"/>
              <w:id w:val="2997471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299747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7"/>
            <w:gridCol w:w="2051"/>
            <w:gridCol w:w="1985"/>
            <w:gridCol w:w="2986"/>
          </w:tblGrid>
          <w:tr w:rsidR="00D809CB">
            <w:tc>
              <w:tcPr>
                <w:tcW w:w="2027"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项目</w:t>
                </w:r>
              </w:p>
            </w:tc>
            <w:tc>
              <w:tcPr>
                <w:tcW w:w="2051"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本期发生额</w:t>
                </w:r>
              </w:p>
            </w:tc>
            <w:tc>
              <w:tcPr>
                <w:tcW w:w="1985"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上期发生额</w:t>
                </w:r>
              </w:p>
            </w:tc>
            <w:tc>
              <w:tcPr>
                <w:tcW w:w="2986"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jc w:val="center"/>
                  <w:rPr>
                    <w:szCs w:val="21"/>
                  </w:rPr>
                </w:pPr>
                <w:r>
                  <w:rPr>
                    <w:rFonts w:hint="eastAsia"/>
                    <w:szCs w:val="21"/>
                  </w:rPr>
                  <w:t>计入当期非经常性损益的金额</w:t>
                </w:r>
              </w:p>
            </w:tc>
          </w:tr>
          <w:tr w:rsidR="00D809CB">
            <w:tc>
              <w:tcPr>
                <w:tcW w:w="202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Cs w:val="21"/>
                  </w:rPr>
                </w:pPr>
                <w:r>
                  <w:rPr>
                    <w:rFonts w:hint="eastAsia"/>
                    <w:szCs w:val="21"/>
                  </w:rPr>
                  <w:t>对外捐赠</w:t>
                </w:r>
              </w:p>
            </w:tc>
            <w:tc>
              <w:tcPr>
                <w:tcW w:w="2051"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对外捐赠"/>
                    <w:tag w:val="_GBC_e583e7b02dab44dbbf633c4d5dae746b"/>
                    <w:id w:val="29974715"/>
                    <w:lock w:val="sdtLocked"/>
                  </w:sdtPr>
                  <w:sdtContent>
                    <w:r w:rsidR="00754068">
                      <w:rPr>
                        <w:rFonts w:hint="eastAsia"/>
                        <w:szCs w:val="21"/>
                      </w:rPr>
                      <w:t>891,261.29</w:t>
                    </w:r>
                  </w:sdtContent>
                </w:sdt>
              </w:p>
            </w:tc>
            <w:tc>
              <w:tcPr>
                <w:tcW w:w="1985"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对外捐赠"/>
                    <w:tag w:val="_GBC_f00f1f464d56426ca391a5e406ccf039"/>
                    <w:id w:val="29974716"/>
                    <w:lock w:val="sdtLocked"/>
                  </w:sdtPr>
                  <w:sdtContent/>
                </w:sdt>
              </w:p>
            </w:tc>
            <w:sdt>
              <w:sdtPr>
                <w:rPr>
                  <w:szCs w:val="21"/>
                </w:rPr>
                <w:alias w:val="对外捐赠计入当期非经常性损益的金额"/>
                <w:tag w:val="_GBC_fde785e651b74623ada089488400c47d"/>
                <w:id w:val="29974717"/>
                <w:lock w:val="sdtLocked"/>
              </w:sdtPr>
              <w:sdtContent>
                <w:tc>
                  <w:tcPr>
                    <w:tcW w:w="2986"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Cs w:val="21"/>
                      </w:rPr>
                    </w:pPr>
                    <w:r>
                      <w:rPr>
                        <w:szCs w:val="21"/>
                      </w:rPr>
                      <w:t>891,261.29</w:t>
                    </w:r>
                  </w:p>
                </w:tc>
              </w:sdtContent>
            </w:sdt>
          </w:tr>
          <w:sdt>
            <w:sdtPr>
              <w:rPr>
                <w:rFonts w:hint="eastAsia"/>
                <w:szCs w:val="21"/>
              </w:rPr>
              <w:alias w:val="营业外支出明细"/>
              <w:tag w:val="_GBC_5b9df89383994b599a7029fc70bb3881"/>
              <w:id w:val="29974722"/>
              <w:lock w:val="sdtLocked"/>
            </w:sdtPr>
            <w:sdtContent>
              <w:tr w:rsidR="00D809CB">
                <w:sdt>
                  <w:sdtPr>
                    <w:rPr>
                      <w:rFonts w:hint="eastAsia"/>
                      <w:szCs w:val="21"/>
                    </w:rPr>
                    <w:alias w:val="营业外支出项目"/>
                    <w:tag w:val="_GBC_f6927f1ee5b54465a9030c5dccab7653"/>
                    <w:id w:val="29974718"/>
                    <w:lock w:val="sdtLocked"/>
                  </w:sdtPr>
                  <w:sdtContent>
                    <w:tc>
                      <w:tcPr>
                        <w:tcW w:w="2027"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其他</w:t>
                        </w:r>
                      </w:p>
                    </w:tc>
                  </w:sdtContent>
                </w:sdt>
                <w:sdt>
                  <w:sdtPr>
                    <w:rPr>
                      <w:szCs w:val="21"/>
                    </w:rPr>
                    <w:alias w:val="营业外支出金额"/>
                    <w:tag w:val="_GBC_d8bd7284bb7b4491bc8b59df9f927218"/>
                    <w:id w:val="29974719"/>
                    <w:lock w:val="sdtLocked"/>
                  </w:sdtPr>
                  <w:sdtContent>
                    <w:tc>
                      <w:tcPr>
                        <w:tcW w:w="2051"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4,116.00</w:t>
                        </w:r>
                      </w:p>
                    </w:tc>
                  </w:sdtContent>
                </w:sdt>
                <w:sdt>
                  <w:sdtPr>
                    <w:rPr>
                      <w:szCs w:val="21"/>
                    </w:rPr>
                    <w:alias w:val="营业外支出金额"/>
                    <w:tag w:val="_GBC_99b51394d56848118bf4cf216e08322c"/>
                    <w:id w:val="29974720"/>
                    <w:lock w:val="sdtLocked"/>
                  </w:sdtPr>
                  <w:sdtContent>
                    <w:tc>
                      <w:tcPr>
                        <w:tcW w:w="1985"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200,000.00</w:t>
                        </w:r>
                      </w:p>
                    </w:tc>
                  </w:sdtContent>
                </w:sdt>
                <w:sdt>
                  <w:sdtPr>
                    <w:rPr>
                      <w:szCs w:val="21"/>
                    </w:rPr>
                    <w:alias w:val="营业外支出金额计入当期非经常性损益的金额"/>
                    <w:tag w:val="_GBC_61d600f278e24d4487b6d8c411a2c8ab"/>
                    <w:id w:val="29974721"/>
                    <w:lock w:val="sdtLocked"/>
                  </w:sdtPr>
                  <w:sdtContent>
                    <w:tc>
                      <w:tcPr>
                        <w:tcW w:w="298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4,116.00</w:t>
                        </w:r>
                      </w:p>
                    </w:tc>
                  </w:sdtContent>
                </w:sdt>
              </w:tr>
            </w:sdtContent>
          </w:sdt>
          <w:tr w:rsidR="00D809CB">
            <w:tc>
              <w:tcPr>
                <w:tcW w:w="2027" w:type="dxa"/>
                <w:tcBorders>
                  <w:top w:val="single" w:sz="4" w:space="0" w:color="auto"/>
                  <w:left w:val="single" w:sz="4" w:space="0" w:color="auto"/>
                  <w:bottom w:val="single" w:sz="4" w:space="0" w:color="auto"/>
                  <w:right w:val="single" w:sz="4" w:space="0" w:color="auto"/>
                </w:tcBorders>
              </w:tcPr>
              <w:p w:rsidR="00D809CB" w:rsidRDefault="00754068">
                <w:pPr>
                  <w:ind w:right="6"/>
                  <w:jc w:val="center"/>
                  <w:rPr>
                    <w:szCs w:val="21"/>
                  </w:rPr>
                </w:pPr>
                <w:r>
                  <w:rPr>
                    <w:rFonts w:hint="eastAsia"/>
                    <w:szCs w:val="21"/>
                  </w:rPr>
                  <w:t>合计</w:t>
                </w:r>
              </w:p>
            </w:tc>
            <w:tc>
              <w:tcPr>
                <w:tcW w:w="2051"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营业外支出"/>
                    <w:tag w:val="_GBC_085ac86af74e486781bc9e70d758e2e8"/>
                    <w:id w:val="29974723"/>
                    <w:lock w:val="sdtLocked"/>
                  </w:sdtPr>
                  <w:sdtContent>
                    <w:r w:rsidR="00754068">
                      <w:rPr>
                        <w:rFonts w:hint="eastAsia"/>
                        <w:szCs w:val="21"/>
                      </w:rPr>
                      <w:t>895,377.29</w:t>
                    </w:r>
                  </w:sdtContent>
                </w:sdt>
              </w:p>
            </w:tc>
            <w:tc>
              <w:tcPr>
                <w:tcW w:w="1985" w:type="dxa"/>
                <w:tcBorders>
                  <w:top w:val="single" w:sz="4" w:space="0" w:color="auto"/>
                  <w:left w:val="single" w:sz="4" w:space="0" w:color="auto"/>
                  <w:bottom w:val="single" w:sz="4" w:space="0" w:color="auto"/>
                  <w:right w:val="single" w:sz="4" w:space="0" w:color="auto"/>
                </w:tcBorders>
              </w:tcPr>
              <w:p w:rsidR="00D809CB" w:rsidRDefault="005767BC">
                <w:pPr>
                  <w:jc w:val="right"/>
                  <w:rPr>
                    <w:szCs w:val="21"/>
                  </w:rPr>
                </w:pPr>
                <w:sdt>
                  <w:sdtPr>
                    <w:rPr>
                      <w:rFonts w:hint="eastAsia"/>
                      <w:szCs w:val="21"/>
                    </w:rPr>
                    <w:alias w:val="营业外支出"/>
                    <w:tag w:val="_GBC_53de334f8694468290e02ab55ff1d33c"/>
                    <w:id w:val="29974724"/>
                    <w:lock w:val="sdtLocked"/>
                  </w:sdtPr>
                  <w:sdtContent>
                    <w:r w:rsidR="00754068">
                      <w:rPr>
                        <w:rFonts w:hint="eastAsia"/>
                        <w:szCs w:val="21"/>
                      </w:rPr>
                      <w:t>200,000.00</w:t>
                    </w:r>
                  </w:sdtContent>
                </w:sdt>
              </w:p>
            </w:tc>
            <w:tc>
              <w:tcPr>
                <w:tcW w:w="2986" w:type="dxa"/>
                <w:tcBorders>
                  <w:top w:val="single" w:sz="4" w:space="0" w:color="auto"/>
                  <w:left w:val="single" w:sz="4" w:space="0" w:color="auto"/>
                  <w:bottom w:val="single" w:sz="4" w:space="0" w:color="auto"/>
                  <w:right w:val="single" w:sz="4" w:space="0" w:color="auto"/>
                </w:tcBorders>
              </w:tcPr>
              <w:p w:rsidR="00D809CB" w:rsidRDefault="005767BC">
                <w:pPr>
                  <w:autoSpaceDE w:val="0"/>
                  <w:autoSpaceDN w:val="0"/>
                  <w:adjustRightInd w:val="0"/>
                  <w:jc w:val="right"/>
                  <w:rPr>
                    <w:szCs w:val="21"/>
                  </w:rPr>
                </w:pPr>
                <w:sdt>
                  <w:sdtPr>
                    <w:rPr>
                      <w:rFonts w:hint="eastAsia"/>
                      <w:szCs w:val="21"/>
                    </w:rPr>
                    <w:alias w:val="营业外支出合计计入当期非经常性损益的金额"/>
                    <w:tag w:val="_GBC_1455bcffc4334a26bd8d01694824cf65"/>
                    <w:id w:val="29974725"/>
                    <w:lock w:val="sdtLocked"/>
                  </w:sdtPr>
                  <w:sdtContent>
                    <w:r w:rsidR="00754068">
                      <w:rPr>
                        <w:rFonts w:hint="eastAsia"/>
                        <w:szCs w:val="21"/>
                      </w:rPr>
                      <w:t>895,377.29</w:t>
                    </w:r>
                  </w:sdtContent>
                </w:sdt>
              </w:p>
            </w:tc>
          </w:tr>
        </w:tbl>
        <w:p w:rsidR="00D809CB" w:rsidRDefault="005767BC"/>
      </w:sdtContent>
    </w:sdt>
    <w:p w:rsidR="00D809CB" w:rsidRDefault="00D809CB"/>
    <w:sdt>
      <w:sdtPr>
        <w:rPr>
          <w:rFonts w:ascii="宋体" w:hAnsi="宋体" w:cs="宋体" w:hint="eastAsia"/>
          <w:b w:val="0"/>
          <w:bCs w:val="0"/>
          <w:kern w:val="0"/>
          <w:szCs w:val="21"/>
        </w:rPr>
        <w:alias w:val="模块:所得税费用"/>
        <w:tag w:val="_GBC_c8eb4731730a4ca395e992a85b3eafe1"/>
        <w:id w:val="29974741"/>
        <w:lock w:val="sdtLocked"/>
        <w:placeholder>
          <w:docPart w:val="GBC22222222222222222222222222222"/>
        </w:placeholder>
      </w:sdtPr>
      <w:sdtEndPr>
        <w:rPr>
          <w:rFonts w:asciiTheme="minorHAnsi" w:hAnsiTheme="minorHAnsi" w:cstheme="minorBidi" w:hint="default"/>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所得税费用</w:t>
          </w:r>
        </w:p>
        <w:p w:rsidR="00D809CB" w:rsidRDefault="00754068">
          <w:pPr>
            <w:pStyle w:val="4"/>
            <w:numPr>
              <w:ilvl w:val="0"/>
              <w:numId w:val="70"/>
            </w:numPr>
          </w:pPr>
          <w:r>
            <w:rPr>
              <w:rFonts w:hint="eastAsia"/>
            </w:rPr>
            <w:t>所得税费用表</w:t>
          </w:r>
        </w:p>
        <w:sdt>
          <w:sdtPr>
            <w:alias w:val="是否适用：所得税费用表[双击切换]"/>
            <w:tag w:val="_GBC_61ff35087b014685a6e03347957ab922"/>
            <w:id w:val="2997472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4"/>
            <w:numPr>
              <w:ilvl w:val="0"/>
              <w:numId w:val="70"/>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997472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会计利润与所得税费用调整过程"/>
              <w:tag w:val="_GBC_8b3d0d6296b944dcbc6077158d5eb7ca"/>
              <w:id w:val="299747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299747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8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tblPr>
          <w:tblGrid>
            <w:gridCol w:w="6553"/>
            <w:gridCol w:w="2338"/>
          </w:tblGrid>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项目</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pPr>
                <w:r>
                  <w:rPr>
                    <w:rFonts w:hint="eastAsia"/>
                  </w:rPr>
                  <w:t>本期发生额</w:t>
                </w:r>
              </w:p>
            </w:tc>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rPr>
                    <w:b/>
                    <w:bCs/>
                    <w:szCs w:val="21"/>
                  </w:rPr>
                </w:pPr>
                <w:r>
                  <w:rPr>
                    <w:rFonts w:hint="eastAsia"/>
                    <w:szCs w:val="21"/>
                  </w:rPr>
                  <w:t>利润总额</w:t>
                </w:r>
              </w:p>
            </w:tc>
            <w:sdt>
              <w:sdtPr>
                <w:alias w:val="利润总额"/>
                <w:tag w:val="_GBC_d88a4b81141c4f5c919b30670b11c15b"/>
                <w:id w:val="29974731"/>
                <w:lock w:val="sdtLocked"/>
              </w:sdtPr>
              <w:sdtContent>
                <w:tc>
                  <w:tcPr>
                    <w:tcW w:w="2338" w:type="dxa"/>
                    <w:tcBorders>
                      <w:top w:val="single" w:sz="4" w:space="0" w:color="auto"/>
                      <w:left w:val="single" w:sz="4" w:space="0" w:color="auto"/>
                      <w:bottom w:val="single" w:sz="6" w:space="0" w:color="auto"/>
                      <w:right w:val="single" w:sz="6" w:space="0" w:color="auto"/>
                    </w:tcBorders>
                    <w:shd w:val="clear" w:color="auto" w:fill="auto"/>
                  </w:tcPr>
                  <w:p w:rsidR="00D809CB" w:rsidRDefault="00754068">
                    <w:pPr>
                      <w:jc w:val="right"/>
                    </w:pPr>
                    <w:r>
                      <w:t>395,609,973.68</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t>按法定</w:t>
                </w:r>
                <w:r>
                  <w:t>/</w:t>
                </w:r>
                <w:r>
                  <w:rPr>
                    <w:rFonts w:hint="eastAsia"/>
                  </w:rPr>
                  <w:t>适用税率计算的所得税费用</w:t>
                </w:r>
              </w:p>
            </w:tc>
            <w:sdt>
              <w:sdtPr>
                <w:alias w:val="按法定/适用税率计算的所得税费用"/>
                <w:tag w:val="_GBC_f868e27441744485acc21b8ada0237aa"/>
                <w:id w:val="29974732"/>
                <w:lock w:val="sdtLocked"/>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t>59,341,496.05</w:t>
                    </w:r>
                  </w:p>
                </w:tc>
              </w:sdtContent>
            </w:sdt>
          </w:tr>
          <w:tr w:rsidR="00D809CB">
            <w:trPr>
              <w:trHeight w:val="139"/>
            </w:trPr>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lastRenderedPageBreak/>
                  <w:t>子公司适用不同税率的影响</w:t>
                </w:r>
              </w:p>
            </w:tc>
            <w:sdt>
              <w:sdtPr>
                <w:alias w:val="子公司适用不同税率的影响"/>
                <w:tag w:val="_GBC_bd377be4e62d4327a364073ab5736d62"/>
                <w:id w:val="29974733"/>
                <w:lock w:val="sdtLocked"/>
                <w:showingPlcHdr/>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t>调整以前期间所得税的影响</w:t>
                </w:r>
              </w:p>
            </w:tc>
            <w:sdt>
              <w:sdtPr>
                <w:alias w:val="调整以前期间所得税的影响"/>
                <w:tag w:val="_GBC_a5f3fb06aacb46f29557bd74e21e5994"/>
                <w:id w:val="29974734"/>
                <w:lock w:val="sdtLocked"/>
                <w:showingPlcHdr/>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t>非应税收入的影响</w:t>
                </w:r>
              </w:p>
            </w:tc>
            <w:sdt>
              <w:sdtPr>
                <w:alias w:val="非应税收入的影响"/>
                <w:tag w:val="_GBC_5b629954b60145cebb272dcd75719140"/>
                <w:id w:val="29974735"/>
                <w:lock w:val="sdtLocked"/>
                <w:showingPlcHdr/>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t>不可抵扣的成本、费用和损失的影响</w:t>
                </w:r>
              </w:p>
            </w:tc>
            <w:sdt>
              <w:sdtPr>
                <w:alias w:val="不可抵扣的成本、费用和损失的影响"/>
                <w:tag w:val="_GBC_d4611f12fa144d3ab7f01b27be0c2dbc"/>
                <w:id w:val="29974736"/>
                <w:lock w:val="sdtLocked"/>
                <w:showingPlcHdr/>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t>使用前期未确认递延所得税资产的可抵扣亏损的影响</w:t>
                </w:r>
              </w:p>
            </w:tc>
            <w:sdt>
              <w:sdtPr>
                <w:alias w:val="使用前期未确认递延所得税资产的可抵扣亏损的影响"/>
                <w:tag w:val="_GBC_749fe7a96afd4f1faef276a87947ff0e"/>
                <w:id w:val="29974737"/>
                <w:lock w:val="sdtLocked"/>
                <w:showingPlcHdr/>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ind w:right="6"/>
                </w:pPr>
                <w:r>
                  <w:rPr>
                    <w:rFonts w:hint="eastAsia"/>
                  </w:rPr>
                  <w:t>本期未确认递延所得税资产的可抵扣暂时性差异或可抵扣亏损的影响</w:t>
                </w:r>
              </w:p>
            </w:tc>
            <w:sdt>
              <w:sdtPr>
                <w:alias w:val="本期未确认递延所得税资产的可抵扣暂时性差异或可抵扣亏损的影响"/>
                <w:tag w:val="_GBC_67e51bf233ba4e2eaec71a8b8dc082ce"/>
                <w:id w:val="29974738"/>
                <w:lock w:val="sdtLocked"/>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rPr>
                      <w:t>-</w:t>
                    </w:r>
                    <w:r>
                      <w:t>59,341,496.05</w:t>
                    </w:r>
                  </w:p>
                </w:tc>
              </w:sdtContent>
            </w:sdt>
          </w:tr>
          <w:tr w:rsidR="00D809CB">
            <w:tc>
              <w:tcPr>
                <w:tcW w:w="65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所得税费用</w:t>
                </w:r>
              </w:p>
            </w:tc>
            <w:sdt>
              <w:sdtPr>
                <w:alias w:val="按实际税率计算的所得税费用"/>
                <w:tag w:val="_GBC_9b0f279282f24d3f94a9cd24362ffd8f"/>
                <w:id w:val="29974739"/>
                <w:lock w:val="sdtLocked"/>
                <w:showingPlcHdr/>
              </w:sdtPr>
              <w:sdtEndPr>
                <w:rPr>
                  <w:rFonts w:hint="eastAsia"/>
                </w:rPr>
              </w:sdtEndPr>
              <w:sdtContent>
                <w:tc>
                  <w:tcPr>
                    <w:tcW w:w="2338" w:type="dxa"/>
                    <w:tcBorders>
                      <w:top w:val="single" w:sz="6" w:space="0" w:color="auto"/>
                      <w:left w:val="single" w:sz="4" w:space="0" w:color="auto"/>
                      <w:bottom w:val="single" w:sz="6" w:space="0" w:color="auto"/>
                      <w:right w:val="single" w:sz="6" w:space="0" w:color="auto"/>
                    </w:tcBorders>
                    <w:shd w:val="clear" w:color="auto" w:fill="auto"/>
                  </w:tcPr>
                  <w:p w:rsidR="00D809CB" w:rsidRDefault="00754068">
                    <w:pPr>
                      <w:jc w:val="right"/>
                    </w:pPr>
                    <w:r>
                      <w:rPr>
                        <w:rFonts w:hint="eastAsia"/>
                        <w:color w:val="333399"/>
                      </w:rPr>
                      <w:t xml:space="preserve">　</w:t>
                    </w:r>
                  </w:p>
                </w:tc>
              </w:sdtContent>
            </w:sdt>
          </w:tr>
        </w:tbl>
        <w:p w:rsidR="00D809CB" w:rsidRDefault="00D809CB">
          <w:pPr>
            <w:rPr>
              <w:szCs w:val="21"/>
            </w:rPr>
          </w:pPr>
        </w:p>
        <w:p w:rsidR="00D809CB" w:rsidRDefault="00754068">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29974740"/>
            <w:lock w:val="sdtContentLocked"/>
            <w:placeholder>
              <w:docPart w:val="GBC22222222222222222222222222222"/>
            </w:placeholder>
          </w:sdtPr>
          <w:sdtContent>
            <w:p w:rsidR="00D809CB" w:rsidRDefault="005767BC">
              <w:pPr>
                <w:spacing w:before="60" w:after="60"/>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b/>
        </w:rPr>
      </w:pPr>
    </w:p>
    <w:sdt>
      <w:sdtPr>
        <w:rPr>
          <w:rFonts w:ascii="宋体" w:hAnsi="宋体" w:cs="宋体" w:hint="eastAsia"/>
          <w:b w:val="0"/>
          <w:bCs w:val="0"/>
          <w:kern w:val="0"/>
          <w:szCs w:val="21"/>
        </w:rPr>
        <w:alias w:val="模块:其他综合收益"/>
        <w:tag w:val="_GBC_a490950b62a146d9901e0aeb01787f97"/>
        <w:id w:val="29974743"/>
        <w:lock w:val="sdtLocked"/>
        <w:placeholder>
          <w:docPart w:val="GBC22222222222222222222222222222"/>
        </w:placeholder>
      </w:sdtPr>
      <w:sdtEndPr>
        <w:rPr>
          <w:rFonts w:asciiTheme="minorHAnsi" w:eastAsiaTheme="minorEastAsia" w:hAnsiTheme="minorHAnsi"/>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2997474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754068">
      <w:pPr>
        <w:pStyle w:val="3"/>
        <w:numPr>
          <w:ilvl w:val="0"/>
          <w:numId w:val="44"/>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29974769"/>
        <w:lock w:val="sdtLocked"/>
        <w:placeholder>
          <w:docPart w:val="GBC22222222222222222222222222222"/>
        </w:placeholder>
      </w:sdtPr>
      <w:sdtEndPr>
        <w:rPr>
          <w:rFonts w:asciiTheme="minorHAnsi" w:hAnsiTheme="minorHAnsi" w:cstheme="minorBidi" w:hint="default"/>
          <w:kern w:val="2"/>
          <w:sz w:val="21"/>
        </w:rPr>
      </w:sdtEndPr>
      <w:sdtContent>
        <w:p w:rsidR="00D809CB" w:rsidRDefault="00754068">
          <w:pPr>
            <w:pStyle w:val="4"/>
            <w:numPr>
              <w:ilvl w:val="0"/>
              <w:numId w:val="71"/>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2997474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299747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29974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347"/>
            <w:gridCol w:w="2778"/>
            <w:gridCol w:w="2768"/>
          </w:tblGrid>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center"/>
                  <w:rPr>
                    <w:szCs w:val="21"/>
                  </w:rPr>
                </w:pPr>
                <w:r>
                  <w:rPr>
                    <w:rFonts w:hint="eastAsia"/>
                    <w:szCs w:val="21"/>
                  </w:rPr>
                  <w:t>项目</w:t>
                </w:r>
              </w:p>
            </w:tc>
            <w:tc>
              <w:tcPr>
                <w:tcW w:w="277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center"/>
                  <w:rPr>
                    <w:szCs w:val="21"/>
                  </w:rPr>
                </w:pPr>
                <w:r>
                  <w:rPr>
                    <w:rFonts w:hint="eastAsia"/>
                  </w:rPr>
                  <w:t>本期发生额</w:t>
                </w:r>
              </w:p>
            </w:tc>
            <w:tc>
              <w:tcPr>
                <w:tcW w:w="2768"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经营活动有关的现金明细"/>
              <w:tag w:val="_GBC_339bc885f058400ca0c6b375c3f5b0d5"/>
              <w:id w:val="29974750"/>
              <w:lock w:val="sdtLocked"/>
            </w:sdtPr>
            <w:sdtContent>
              <w:tr w:rsidR="00D809CB">
                <w:sdt>
                  <w:sdtPr>
                    <w:rPr>
                      <w:rFonts w:hint="eastAsia"/>
                      <w:szCs w:val="21"/>
                    </w:rPr>
                    <w:alias w:val="收到的其他与经营活动有关的现金项目"/>
                    <w:tag w:val="_GBC_b84fa5b87b9b424dae0eeeff46ae13f8"/>
                    <w:id w:val="29974747"/>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利息收入</w:t>
                        </w:r>
                      </w:p>
                    </w:tc>
                  </w:sdtContent>
                </w:sdt>
                <w:sdt>
                  <w:sdtPr>
                    <w:rPr>
                      <w:szCs w:val="21"/>
                    </w:rPr>
                    <w:alias w:val="收到的其他与经营活动有关的现金金额"/>
                    <w:tag w:val="_GBC_bb8678f5c017409091d8bfa8cca11173"/>
                    <w:id w:val="29974748"/>
                    <w:lock w:val="sdtLocked"/>
                  </w:sdtPr>
                  <w:sdtContent>
                    <w:tc>
                      <w:tcPr>
                        <w:tcW w:w="2778" w:type="dxa"/>
                        <w:tcBorders>
                          <w:top w:val="single" w:sz="6" w:space="0" w:color="auto"/>
                          <w:left w:val="single" w:sz="6" w:space="0" w:color="auto"/>
                          <w:bottom w:val="single" w:sz="6" w:space="0" w:color="auto"/>
                          <w:right w:val="single" w:sz="6" w:space="0" w:color="auto"/>
                        </w:tcBorders>
                        <w:vAlign w:val="bottom"/>
                      </w:tcPr>
                      <w:p w:rsidR="00D809CB" w:rsidRDefault="00754068">
                        <w:pPr>
                          <w:jc w:val="right"/>
                          <w:rPr>
                            <w:szCs w:val="21"/>
                          </w:rPr>
                        </w:pPr>
                        <w:r>
                          <w:rPr>
                            <w:szCs w:val="21"/>
                          </w:rPr>
                          <w:t>15,525,704.75</w:t>
                        </w:r>
                      </w:p>
                    </w:tc>
                  </w:sdtContent>
                </w:sdt>
                <w:sdt>
                  <w:sdtPr>
                    <w:rPr>
                      <w:szCs w:val="21"/>
                    </w:rPr>
                    <w:alias w:val="收到的其他与经营活动有关的现金金额"/>
                    <w:tag w:val="_GBC_ee0f08e779c048378d4aad4d40e5b1e5"/>
                    <w:id w:val="29974749"/>
                    <w:lock w:val="sdtLocked"/>
                  </w:sdtPr>
                  <w:sdtContent>
                    <w:tc>
                      <w:tcPr>
                        <w:tcW w:w="276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25,662,830.57</w:t>
                        </w:r>
                      </w:p>
                    </w:tc>
                  </w:sdtContent>
                </w:sdt>
              </w:tr>
            </w:sdtContent>
          </w:sdt>
          <w:sdt>
            <w:sdtPr>
              <w:rPr>
                <w:rFonts w:hint="eastAsia"/>
                <w:szCs w:val="21"/>
              </w:rPr>
              <w:alias w:val="收到的其他与经营活动有关的现金明细"/>
              <w:tag w:val="_GBC_339bc885f058400ca0c6b375c3f5b0d5"/>
              <w:id w:val="29974754"/>
              <w:lock w:val="sdtLocked"/>
            </w:sdtPr>
            <w:sdtContent>
              <w:tr w:rsidR="00D809CB">
                <w:sdt>
                  <w:sdtPr>
                    <w:rPr>
                      <w:rFonts w:hint="eastAsia"/>
                      <w:szCs w:val="21"/>
                    </w:rPr>
                    <w:alias w:val="收到的其他与经营活动有关的现金项目"/>
                    <w:tag w:val="_GBC_b84fa5b87b9b424dae0eeeff46ae13f8"/>
                    <w:id w:val="29974751"/>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违约收入</w:t>
                        </w:r>
                      </w:p>
                    </w:tc>
                  </w:sdtContent>
                </w:sdt>
                <w:sdt>
                  <w:sdtPr>
                    <w:rPr>
                      <w:szCs w:val="21"/>
                    </w:rPr>
                    <w:alias w:val="收到的其他与经营活动有关的现金金额"/>
                    <w:tag w:val="_GBC_bb8678f5c017409091d8bfa8cca11173"/>
                    <w:id w:val="29974752"/>
                    <w:lock w:val="sdtLocked"/>
                  </w:sdtPr>
                  <w:sdtContent>
                    <w:tc>
                      <w:tcPr>
                        <w:tcW w:w="2778" w:type="dxa"/>
                        <w:tcBorders>
                          <w:top w:val="single" w:sz="6" w:space="0" w:color="auto"/>
                          <w:left w:val="single" w:sz="6" w:space="0" w:color="auto"/>
                          <w:bottom w:val="single" w:sz="6" w:space="0" w:color="auto"/>
                          <w:right w:val="single" w:sz="6" w:space="0" w:color="auto"/>
                        </w:tcBorders>
                        <w:vAlign w:val="bottom"/>
                      </w:tcPr>
                      <w:p w:rsidR="00D809CB" w:rsidRDefault="00754068">
                        <w:pPr>
                          <w:jc w:val="right"/>
                          <w:rPr>
                            <w:szCs w:val="21"/>
                          </w:rPr>
                        </w:pPr>
                        <w:r>
                          <w:rPr>
                            <w:szCs w:val="21"/>
                          </w:rPr>
                          <w:t>1,910,101.80</w:t>
                        </w:r>
                      </w:p>
                    </w:tc>
                  </w:sdtContent>
                </w:sdt>
                <w:sdt>
                  <w:sdtPr>
                    <w:rPr>
                      <w:szCs w:val="21"/>
                    </w:rPr>
                    <w:alias w:val="收到的其他与经营活动有关的现金金额"/>
                    <w:tag w:val="_GBC_ee0f08e779c048378d4aad4d40e5b1e5"/>
                    <w:id w:val="29974753"/>
                    <w:lock w:val="sdtLocked"/>
                  </w:sdtPr>
                  <w:sdtContent>
                    <w:tc>
                      <w:tcPr>
                        <w:tcW w:w="276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1,218,703.05</w:t>
                        </w:r>
                      </w:p>
                    </w:tc>
                  </w:sdtContent>
                </w:sdt>
              </w:tr>
            </w:sdtContent>
          </w:sdt>
          <w:sdt>
            <w:sdtPr>
              <w:rPr>
                <w:rFonts w:hint="eastAsia"/>
                <w:szCs w:val="21"/>
              </w:rPr>
              <w:alias w:val="收到的其他与经营活动有关的现金明细"/>
              <w:tag w:val="_GBC_339bc885f058400ca0c6b375c3f5b0d5"/>
              <w:id w:val="29974758"/>
              <w:lock w:val="sdtLocked"/>
            </w:sdtPr>
            <w:sdtContent>
              <w:tr w:rsidR="00D809CB">
                <w:sdt>
                  <w:sdtPr>
                    <w:rPr>
                      <w:rFonts w:hint="eastAsia"/>
                      <w:szCs w:val="21"/>
                    </w:rPr>
                    <w:alias w:val="收到的其他与经营活动有关的现金项目"/>
                    <w:tag w:val="_GBC_b84fa5b87b9b424dae0eeeff46ae13f8"/>
                    <w:id w:val="29974755"/>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收回银行承兑汇票保证金</w:t>
                        </w:r>
                      </w:p>
                    </w:tc>
                  </w:sdtContent>
                </w:sdt>
                <w:sdt>
                  <w:sdtPr>
                    <w:rPr>
                      <w:szCs w:val="21"/>
                    </w:rPr>
                    <w:alias w:val="收到的其他与经营活动有关的现金金额"/>
                    <w:tag w:val="_GBC_bb8678f5c017409091d8bfa8cca11173"/>
                    <w:id w:val="29974756"/>
                    <w:lock w:val="sdtLocked"/>
                  </w:sdtPr>
                  <w:sdtContent>
                    <w:tc>
                      <w:tcPr>
                        <w:tcW w:w="2778" w:type="dxa"/>
                        <w:tcBorders>
                          <w:top w:val="single" w:sz="6" w:space="0" w:color="auto"/>
                          <w:left w:val="single" w:sz="6" w:space="0" w:color="auto"/>
                          <w:bottom w:val="single" w:sz="6" w:space="0" w:color="auto"/>
                          <w:right w:val="single" w:sz="6" w:space="0" w:color="auto"/>
                        </w:tcBorders>
                        <w:vAlign w:val="bottom"/>
                      </w:tcPr>
                      <w:p w:rsidR="00D809CB" w:rsidRDefault="00754068">
                        <w:pPr>
                          <w:jc w:val="right"/>
                          <w:rPr>
                            <w:szCs w:val="21"/>
                          </w:rPr>
                        </w:pPr>
                        <w:r>
                          <w:rPr>
                            <w:szCs w:val="21"/>
                          </w:rPr>
                          <w:t>104,428,986.06</w:t>
                        </w:r>
                      </w:p>
                    </w:tc>
                  </w:sdtContent>
                </w:sdt>
                <w:sdt>
                  <w:sdtPr>
                    <w:rPr>
                      <w:szCs w:val="21"/>
                    </w:rPr>
                    <w:alias w:val="收到的其他与经营活动有关的现金金额"/>
                    <w:tag w:val="_GBC_ee0f08e779c048378d4aad4d40e5b1e5"/>
                    <w:id w:val="29974757"/>
                    <w:lock w:val="sdtLocked"/>
                  </w:sdtPr>
                  <w:sdtContent>
                    <w:tc>
                      <w:tcPr>
                        <w:tcW w:w="276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16,307,744.63</w:t>
                        </w:r>
                      </w:p>
                    </w:tc>
                  </w:sdtContent>
                </w:sdt>
              </w:tr>
            </w:sdtContent>
          </w:sdt>
          <w:sdt>
            <w:sdtPr>
              <w:rPr>
                <w:rFonts w:hint="eastAsia"/>
                <w:szCs w:val="21"/>
              </w:rPr>
              <w:alias w:val="收到的其他与经营活动有关的现金明细"/>
              <w:tag w:val="_GBC_339bc885f058400ca0c6b375c3f5b0d5"/>
              <w:id w:val="29974762"/>
              <w:lock w:val="sdtLocked"/>
            </w:sdtPr>
            <w:sdtContent>
              <w:tr w:rsidR="00D809CB">
                <w:sdt>
                  <w:sdtPr>
                    <w:rPr>
                      <w:rFonts w:hint="eastAsia"/>
                      <w:szCs w:val="21"/>
                    </w:rPr>
                    <w:alias w:val="收到的其他与经营活动有关的现金项目"/>
                    <w:tag w:val="_GBC_b84fa5b87b9b424dae0eeeff46ae13f8"/>
                    <w:id w:val="29974759"/>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其他收入</w:t>
                        </w:r>
                      </w:p>
                    </w:tc>
                  </w:sdtContent>
                </w:sdt>
                <w:sdt>
                  <w:sdtPr>
                    <w:rPr>
                      <w:szCs w:val="21"/>
                    </w:rPr>
                    <w:alias w:val="收到的其他与经营活动有关的现金金额"/>
                    <w:tag w:val="_GBC_bb8678f5c017409091d8bfa8cca11173"/>
                    <w:id w:val="29974760"/>
                    <w:lock w:val="sdtLocked"/>
                  </w:sdtPr>
                  <w:sdtContent>
                    <w:tc>
                      <w:tcPr>
                        <w:tcW w:w="2778" w:type="dxa"/>
                        <w:tcBorders>
                          <w:top w:val="single" w:sz="6" w:space="0" w:color="auto"/>
                          <w:left w:val="single" w:sz="6" w:space="0" w:color="auto"/>
                          <w:bottom w:val="single" w:sz="6" w:space="0" w:color="auto"/>
                          <w:right w:val="single" w:sz="6" w:space="0" w:color="auto"/>
                        </w:tcBorders>
                        <w:vAlign w:val="bottom"/>
                      </w:tcPr>
                      <w:p w:rsidR="00D809CB" w:rsidRDefault="00754068">
                        <w:pPr>
                          <w:jc w:val="right"/>
                          <w:rPr>
                            <w:szCs w:val="21"/>
                          </w:rPr>
                        </w:pPr>
                        <w:r>
                          <w:rPr>
                            <w:szCs w:val="21"/>
                          </w:rPr>
                          <w:t>1,619,435.15</w:t>
                        </w:r>
                      </w:p>
                    </w:tc>
                  </w:sdtContent>
                </w:sdt>
                <w:sdt>
                  <w:sdtPr>
                    <w:rPr>
                      <w:szCs w:val="21"/>
                    </w:rPr>
                    <w:alias w:val="收到的其他与经营活动有关的现金金额"/>
                    <w:tag w:val="_GBC_ee0f08e779c048378d4aad4d40e5b1e5"/>
                    <w:id w:val="29974761"/>
                    <w:lock w:val="sdtLocked"/>
                  </w:sdtPr>
                  <w:sdtContent>
                    <w:tc>
                      <w:tcPr>
                        <w:tcW w:w="2768"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sdtContent>
          </w:sdt>
          <w:sdt>
            <w:sdtPr>
              <w:rPr>
                <w:rFonts w:hint="eastAsia"/>
                <w:szCs w:val="21"/>
              </w:rPr>
              <w:alias w:val="收到的其他与经营活动有关的现金明细"/>
              <w:tag w:val="_GBC_339bc885f058400ca0c6b375c3f5b0d5"/>
              <w:id w:val="29974766"/>
              <w:lock w:val="sdtLocked"/>
            </w:sdtPr>
            <w:sdtContent>
              <w:tr w:rsidR="00D809CB">
                <w:sdt>
                  <w:sdtPr>
                    <w:rPr>
                      <w:rFonts w:hint="eastAsia"/>
                      <w:szCs w:val="21"/>
                    </w:rPr>
                    <w:alias w:val="收到的其他与经营活动有关的现金项目"/>
                    <w:tag w:val="_GBC_b84fa5b87b9b424dae0eeeff46ae13f8"/>
                    <w:id w:val="29974763"/>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rPr>
                            <w:szCs w:val="21"/>
                          </w:rPr>
                        </w:pPr>
                        <w:r>
                          <w:rPr>
                            <w:rFonts w:hint="eastAsia"/>
                            <w:szCs w:val="21"/>
                          </w:rPr>
                          <w:t>其他往来款项</w:t>
                        </w:r>
                      </w:p>
                    </w:tc>
                  </w:sdtContent>
                </w:sdt>
                <w:sdt>
                  <w:sdtPr>
                    <w:rPr>
                      <w:szCs w:val="21"/>
                    </w:rPr>
                    <w:alias w:val="收到的其他与经营活动有关的现金金额"/>
                    <w:tag w:val="_GBC_bb8678f5c017409091d8bfa8cca11173"/>
                    <w:id w:val="29974764"/>
                    <w:lock w:val="sdtLocked"/>
                  </w:sdtPr>
                  <w:sdtContent>
                    <w:tc>
                      <w:tcPr>
                        <w:tcW w:w="2778" w:type="dxa"/>
                        <w:tcBorders>
                          <w:top w:val="single" w:sz="6" w:space="0" w:color="auto"/>
                          <w:left w:val="single" w:sz="6" w:space="0" w:color="auto"/>
                          <w:bottom w:val="single" w:sz="6" w:space="0" w:color="auto"/>
                          <w:right w:val="single" w:sz="6" w:space="0" w:color="auto"/>
                        </w:tcBorders>
                        <w:vAlign w:val="bottom"/>
                      </w:tcPr>
                      <w:p w:rsidR="00D809CB" w:rsidRDefault="00754068">
                        <w:pPr>
                          <w:jc w:val="right"/>
                          <w:rPr>
                            <w:szCs w:val="21"/>
                          </w:rPr>
                        </w:pPr>
                        <w:r>
                          <w:rPr>
                            <w:szCs w:val="21"/>
                          </w:rPr>
                          <w:t>12,540,295.33</w:t>
                        </w:r>
                      </w:p>
                    </w:tc>
                  </w:sdtContent>
                </w:sdt>
                <w:sdt>
                  <w:sdtPr>
                    <w:rPr>
                      <w:szCs w:val="21"/>
                    </w:rPr>
                    <w:alias w:val="收到的其他与经营活动有关的现金金额"/>
                    <w:tag w:val="_GBC_ee0f08e779c048378d4aad4d40e5b1e5"/>
                    <w:id w:val="29974765"/>
                    <w:lock w:val="sdtLocked"/>
                  </w:sdtPr>
                  <w:sdtContent>
                    <w:tc>
                      <w:tcPr>
                        <w:tcW w:w="2768"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sdtContent>
          </w:sdt>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spacing w:line="240" w:lineRule="atLeast"/>
                  <w:jc w:val="center"/>
                  <w:rPr>
                    <w:szCs w:val="21"/>
                  </w:rPr>
                </w:pPr>
                <w:r>
                  <w:rPr>
                    <w:rFonts w:hint="eastAsia"/>
                    <w:szCs w:val="21"/>
                  </w:rPr>
                  <w:t>合计</w:t>
                </w:r>
              </w:p>
            </w:tc>
            <w:tc>
              <w:tcPr>
                <w:tcW w:w="2778"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rPr>
                    <w:szCs w:val="21"/>
                  </w:rPr>
                </w:pPr>
                <w:sdt>
                  <w:sdtPr>
                    <w:rPr>
                      <w:rFonts w:hint="eastAsia"/>
                      <w:szCs w:val="21"/>
                    </w:rPr>
                    <w:alias w:val="收到的其他与经营活动有关的现金"/>
                    <w:tag w:val="_GBC_490e407e9d6643a6ac8fc5694655ad58"/>
                    <w:id w:val="29974767"/>
                    <w:lock w:val="sdtLocked"/>
                  </w:sdtPr>
                  <w:sdtContent>
                    <w:r w:rsidR="00754068">
                      <w:rPr>
                        <w:rFonts w:hint="eastAsia"/>
                        <w:szCs w:val="21"/>
                      </w:rPr>
                      <w:t>136,024,523.09</w:t>
                    </w:r>
                  </w:sdtContent>
                </w:sdt>
              </w:p>
            </w:tc>
            <w:sdt>
              <w:sdtPr>
                <w:rPr>
                  <w:rFonts w:hint="eastAsia"/>
                  <w:szCs w:val="21"/>
                </w:rPr>
                <w:alias w:val="收到的其他与经营活动有关的现金"/>
                <w:tag w:val="_GBC_149cbaa792354b53aacf64d69a51aaeb"/>
                <w:id w:val="29974768"/>
                <w:lock w:val="sdtLocked"/>
              </w:sdtPr>
              <w:sdtContent>
                <w:tc>
                  <w:tcPr>
                    <w:tcW w:w="2768"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szCs w:val="21"/>
                      </w:rPr>
                      <w:t>43,189,278.25</w:t>
                    </w:r>
                  </w:p>
                </w:tc>
              </w:sdtContent>
            </w:sdt>
          </w:tr>
        </w:tbl>
      </w:sdtContent>
    </w:sdt>
    <w:p w:rsidR="00D809CB" w:rsidRDefault="00D809CB">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29974795"/>
        <w:lock w:val="sdtLocked"/>
        <w:placeholder>
          <w:docPart w:val="GBC22222222222222222222222222222"/>
        </w:placeholder>
      </w:sdtPr>
      <w:sdtEndPr>
        <w:rPr>
          <w:rFonts w:asciiTheme="minorHAnsi" w:hAnsiTheme="minorHAnsi" w:cstheme="minorBidi"/>
          <w:kern w:val="2"/>
          <w:sz w:val="21"/>
        </w:rPr>
      </w:sdtEndPr>
      <w:sdtContent>
        <w:p w:rsidR="00D809CB" w:rsidRDefault="00754068">
          <w:pPr>
            <w:pStyle w:val="4"/>
            <w:numPr>
              <w:ilvl w:val="0"/>
              <w:numId w:val="71"/>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2997477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299747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99747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347"/>
            <w:gridCol w:w="2759"/>
            <w:gridCol w:w="2787"/>
          </w:tblGrid>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项目</w:t>
                </w:r>
              </w:p>
            </w:tc>
            <w:tc>
              <w:tcPr>
                <w:tcW w:w="2759"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rPr>
                  <w:t>本期发生额</w:t>
                </w:r>
              </w:p>
            </w:tc>
            <w:tc>
              <w:tcPr>
                <w:tcW w:w="278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经营活动有关的现金明细"/>
              <w:tag w:val="_GBC_9880266c0e6f4e6b92c7692ef64ec140"/>
              <w:id w:val="29974776"/>
              <w:lock w:val="sdtLocked"/>
            </w:sdtPr>
            <w:sdtContent>
              <w:tr w:rsidR="00D809CB">
                <w:sdt>
                  <w:sdtPr>
                    <w:rPr>
                      <w:rFonts w:hint="eastAsia"/>
                      <w:szCs w:val="21"/>
                    </w:rPr>
                    <w:alias w:val="支付的其他与经营活动有关的现金项目"/>
                    <w:tag w:val="_GBC_af198a7f9e404a7a9ca4111e01159ef1"/>
                    <w:id w:val="29974773"/>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rPr>
                            <w:szCs w:val="21"/>
                          </w:rPr>
                        </w:pPr>
                        <w:r>
                          <w:rPr>
                            <w:rFonts w:hint="eastAsia"/>
                            <w:szCs w:val="21"/>
                          </w:rPr>
                          <w:t>销售费用</w:t>
                        </w:r>
                      </w:p>
                    </w:tc>
                  </w:sdtContent>
                </w:sdt>
                <w:sdt>
                  <w:sdtPr>
                    <w:rPr>
                      <w:szCs w:val="21"/>
                    </w:rPr>
                    <w:alias w:val="支付的其他与经营活动有关的现金金额"/>
                    <w:tag w:val="_GBC_11a2c447ed864bc9a8bd22f55e3c9ea6"/>
                    <w:id w:val="29974774"/>
                    <w:lock w:val="sdtLocked"/>
                  </w:sdtPr>
                  <w:sdtContent>
                    <w:tc>
                      <w:tcPr>
                        <w:tcW w:w="275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4,778,673.44</w:t>
                        </w:r>
                      </w:p>
                    </w:tc>
                  </w:sdtContent>
                </w:sdt>
                <w:sdt>
                  <w:sdtPr>
                    <w:rPr>
                      <w:szCs w:val="21"/>
                    </w:rPr>
                    <w:alias w:val="支付的其他与经营活动有关的现金金额"/>
                    <w:tag w:val="_GBC_3dd1786623e24d0b86c0704a9b11d743"/>
                    <w:id w:val="29974775"/>
                    <w:lock w:val="sdtLocked"/>
                  </w:sdtPr>
                  <w:sdtContent>
                    <w:tc>
                      <w:tcPr>
                        <w:tcW w:w="278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9,986,815.21</w:t>
                        </w:r>
                      </w:p>
                    </w:tc>
                  </w:sdtContent>
                </w:sdt>
              </w:tr>
            </w:sdtContent>
          </w:sdt>
          <w:sdt>
            <w:sdtPr>
              <w:rPr>
                <w:rFonts w:hint="eastAsia"/>
                <w:szCs w:val="21"/>
              </w:rPr>
              <w:alias w:val="支付的其他与经营活动有关的现金明细"/>
              <w:tag w:val="_GBC_9880266c0e6f4e6b92c7692ef64ec140"/>
              <w:id w:val="29974780"/>
              <w:lock w:val="sdtLocked"/>
            </w:sdtPr>
            <w:sdtContent>
              <w:tr w:rsidR="00D809CB">
                <w:sdt>
                  <w:sdtPr>
                    <w:rPr>
                      <w:rFonts w:hint="eastAsia"/>
                      <w:szCs w:val="21"/>
                    </w:rPr>
                    <w:alias w:val="支付的其他与经营活动有关的现金项目"/>
                    <w:tag w:val="_GBC_af198a7f9e404a7a9ca4111e01159ef1"/>
                    <w:id w:val="29974777"/>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rPr>
                            <w:szCs w:val="21"/>
                          </w:rPr>
                        </w:pPr>
                        <w:r>
                          <w:rPr>
                            <w:rFonts w:hint="eastAsia"/>
                            <w:szCs w:val="21"/>
                          </w:rPr>
                          <w:t>管理费用</w:t>
                        </w:r>
                      </w:p>
                    </w:tc>
                  </w:sdtContent>
                </w:sdt>
                <w:sdt>
                  <w:sdtPr>
                    <w:rPr>
                      <w:szCs w:val="21"/>
                    </w:rPr>
                    <w:alias w:val="支付的其他与经营活动有关的现金金额"/>
                    <w:tag w:val="_GBC_11a2c447ed864bc9a8bd22f55e3c9ea6"/>
                    <w:id w:val="29974778"/>
                    <w:lock w:val="sdtLocked"/>
                  </w:sdtPr>
                  <w:sdtContent>
                    <w:tc>
                      <w:tcPr>
                        <w:tcW w:w="275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26,122,757.12</w:t>
                        </w:r>
                      </w:p>
                    </w:tc>
                  </w:sdtContent>
                </w:sdt>
                <w:sdt>
                  <w:sdtPr>
                    <w:rPr>
                      <w:szCs w:val="21"/>
                    </w:rPr>
                    <w:alias w:val="支付的其他与经营活动有关的现金金额"/>
                    <w:tag w:val="_GBC_3dd1786623e24d0b86c0704a9b11d743"/>
                    <w:id w:val="29974779"/>
                    <w:lock w:val="sdtLocked"/>
                  </w:sdtPr>
                  <w:sdtContent>
                    <w:tc>
                      <w:tcPr>
                        <w:tcW w:w="278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46,305,556.07</w:t>
                        </w:r>
                      </w:p>
                    </w:tc>
                  </w:sdtContent>
                </w:sdt>
              </w:tr>
            </w:sdtContent>
          </w:sdt>
          <w:sdt>
            <w:sdtPr>
              <w:rPr>
                <w:rFonts w:hint="eastAsia"/>
                <w:szCs w:val="21"/>
              </w:rPr>
              <w:alias w:val="支付的其他与经营活动有关的现金明细"/>
              <w:tag w:val="_GBC_9880266c0e6f4e6b92c7692ef64ec140"/>
              <w:id w:val="29974784"/>
              <w:lock w:val="sdtLocked"/>
            </w:sdtPr>
            <w:sdtContent>
              <w:tr w:rsidR="00D809CB">
                <w:sdt>
                  <w:sdtPr>
                    <w:rPr>
                      <w:rFonts w:hint="eastAsia"/>
                      <w:szCs w:val="21"/>
                    </w:rPr>
                    <w:alias w:val="支付的其他与经营活动有关的现金项目"/>
                    <w:tag w:val="_GBC_af198a7f9e404a7a9ca4111e01159ef1"/>
                    <w:id w:val="29974781"/>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rPr>
                            <w:szCs w:val="21"/>
                          </w:rPr>
                        </w:pPr>
                        <w:r>
                          <w:rPr>
                            <w:rFonts w:hint="eastAsia"/>
                            <w:szCs w:val="21"/>
                          </w:rPr>
                          <w:t>银行承兑汇票保证金</w:t>
                        </w:r>
                      </w:p>
                    </w:tc>
                  </w:sdtContent>
                </w:sdt>
                <w:sdt>
                  <w:sdtPr>
                    <w:rPr>
                      <w:szCs w:val="21"/>
                    </w:rPr>
                    <w:alias w:val="支付的其他与经营活动有关的现金金额"/>
                    <w:tag w:val="_GBC_11a2c447ed864bc9a8bd22f55e3c9ea6"/>
                    <w:id w:val="29974782"/>
                    <w:lock w:val="sdtLocked"/>
                  </w:sdtPr>
                  <w:sdtContent>
                    <w:tc>
                      <w:tcPr>
                        <w:tcW w:w="275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11,400,000.00</w:t>
                        </w:r>
                      </w:p>
                    </w:tc>
                  </w:sdtContent>
                </w:sdt>
                <w:sdt>
                  <w:sdtPr>
                    <w:rPr>
                      <w:szCs w:val="21"/>
                    </w:rPr>
                    <w:alias w:val="支付的其他与经营活动有关的现金金额"/>
                    <w:tag w:val="_GBC_3dd1786623e24d0b86c0704a9b11d743"/>
                    <w:id w:val="29974783"/>
                    <w:lock w:val="sdtLocked"/>
                  </w:sdtPr>
                  <w:sdtContent>
                    <w:tc>
                      <w:tcPr>
                        <w:tcW w:w="278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31,800,897.34</w:t>
                        </w:r>
                      </w:p>
                    </w:tc>
                  </w:sdtContent>
                </w:sdt>
              </w:tr>
            </w:sdtContent>
          </w:sdt>
          <w:sdt>
            <w:sdtPr>
              <w:rPr>
                <w:rFonts w:hint="eastAsia"/>
                <w:szCs w:val="21"/>
              </w:rPr>
              <w:alias w:val="支付的其他与经营活动有关的现金明细"/>
              <w:tag w:val="_GBC_9880266c0e6f4e6b92c7692ef64ec140"/>
              <w:id w:val="29974788"/>
              <w:lock w:val="sdtLocked"/>
            </w:sdtPr>
            <w:sdtContent>
              <w:tr w:rsidR="00D809CB">
                <w:sdt>
                  <w:sdtPr>
                    <w:rPr>
                      <w:rFonts w:hint="eastAsia"/>
                      <w:szCs w:val="21"/>
                    </w:rPr>
                    <w:alias w:val="支付的其他与经营活动有关的现金项目"/>
                    <w:tag w:val="_GBC_af198a7f9e404a7a9ca4111e01159ef1"/>
                    <w:id w:val="29974785"/>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rPr>
                            <w:szCs w:val="21"/>
                          </w:rPr>
                        </w:pPr>
                        <w:r>
                          <w:rPr>
                            <w:rFonts w:hint="eastAsia"/>
                            <w:szCs w:val="21"/>
                          </w:rPr>
                          <w:t>信用证保证金</w:t>
                        </w:r>
                      </w:p>
                    </w:tc>
                  </w:sdtContent>
                </w:sdt>
                <w:sdt>
                  <w:sdtPr>
                    <w:rPr>
                      <w:szCs w:val="21"/>
                    </w:rPr>
                    <w:alias w:val="支付的其他与经营活动有关的现金金额"/>
                    <w:tag w:val="_GBC_11a2c447ed864bc9a8bd22f55e3c9ea6"/>
                    <w:id w:val="29974786"/>
                    <w:lock w:val="sdtLocked"/>
                  </w:sdtPr>
                  <w:sdtContent>
                    <w:tc>
                      <w:tcPr>
                        <w:tcW w:w="275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194,960,000.00</w:t>
                        </w:r>
                      </w:p>
                    </w:tc>
                  </w:sdtContent>
                </w:sdt>
                <w:sdt>
                  <w:sdtPr>
                    <w:rPr>
                      <w:szCs w:val="21"/>
                    </w:rPr>
                    <w:alias w:val="支付的其他与经营活动有关的现金金额"/>
                    <w:tag w:val="_GBC_3dd1786623e24d0b86c0704a9b11d743"/>
                    <w:id w:val="29974787"/>
                    <w:lock w:val="sdtLocked"/>
                  </w:sdtPr>
                  <w:sdtContent>
                    <w:tc>
                      <w:tcPr>
                        <w:tcW w:w="2787"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tr>
            </w:sdtContent>
          </w:sdt>
          <w:sdt>
            <w:sdtPr>
              <w:rPr>
                <w:rFonts w:hint="eastAsia"/>
                <w:szCs w:val="21"/>
              </w:rPr>
              <w:alias w:val="支付的其他与经营活动有关的现金明细"/>
              <w:tag w:val="_GBC_9880266c0e6f4e6b92c7692ef64ec140"/>
              <w:id w:val="29974792"/>
              <w:lock w:val="sdtLocked"/>
            </w:sdtPr>
            <w:sdtContent>
              <w:tr w:rsidR="00D809CB">
                <w:sdt>
                  <w:sdtPr>
                    <w:rPr>
                      <w:rFonts w:hint="eastAsia"/>
                      <w:szCs w:val="21"/>
                    </w:rPr>
                    <w:alias w:val="支付的其他与经营活动有关的现金项目"/>
                    <w:tag w:val="_GBC_af198a7f9e404a7a9ca4111e01159ef1"/>
                    <w:id w:val="29974789"/>
                    <w:lock w:val="sdtLocked"/>
                  </w:sdtPr>
                  <w:sdtContent>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rPr>
                            <w:szCs w:val="21"/>
                          </w:rPr>
                        </w:pPr>
                        <w:r>
                          <w:rPr>
                            <w:rFonts w:hint="eastAsia"/>
                            <w:szCs w:val="21"/>
                          </w:rPr>
                          <w:t>其他</w:t>
                        </w:r>
                      </w:p>
                    </w:tc>
                  </w:sdtContent>
                </w:sdt>
                <w:sdt>
                  <w:sdtPr>
                    <w:rPr>
                      <w:szCs w:val="21"/>
                    </w:rPr>
                    <w:alias w:val="支付的其他与经营活动有关的现金金额"/>
                    <w:tag w:val="_GBC_11a2c447ed864bc9a8bd22f55e3c9ea6"/>
                    <w:id w:val="29974790"/>
                    <w:lock w:val="sdtLocked"/>
                  </w:sdtPr>
                  <w:sdtContent>
                    <w:tc>
                      <w:tcPr>
                        <w:tcW w:w="275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12,062,824.07</w:t>
                        </w:r>
                      </w:p>
                    </w:tc>
                  </w:sdtContent>
                </w:sdt>
                <w:sdt>
                  <w:sdtPr>
                    <w:rPr>
                      <w:szCs w:val="21"/>
                    </w:rPr>
                    <w:alias w:val="支付的其他与经营活动有关的现金金额"/>
                    <w:tag w:val="_GBC_3dd1786623e24d0b86c0704a9b11d743"/>
                    <w:id w:val="29974791"/>
                    <w:lock w:val="sdtLocked"/>
                  </w:sdtPr>
                  <w:sdtContent>
                    <w:tc>
                      <w:tcPr>
                        <w:tcW w:w="278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52,115,423.20</w:t>
                        </w:r>
                      </w:p>
                    </w:tc>
                  </w:sdtContent>
                </w:sdt>
              </w:tr>
            </w:sdtContent>
          </w:sdt>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合计</w:t>
                </w:r>
              </w:p>
            </w:tc>
            <w:tc>
              <w:tcPr>
                <w:tcW w:w="2759" w:type="dxa"/>
                <w:tcBorders>
                  <w:top w:val="single" w:sz="6" w:space="0" w:color="auto"/>
                  <w:left w:val="single" w:sz="6" w:space="0" w:color="auto"/>
                  <w:bottom w:val="single" w:sz="6" w:space="0" w:color="auto"/>
                  <w:right w:val="single" w:sz="6" w:space="0" w:color="auto"/>
                </w:tcBorders>
              </w:tcPr>
              <w:p w:rsidR="00D809CB" w:rsidRDefault="005767BC">
                <w:pPr>
                  <w:jc w:val="right"/>
                  <w:rPr>
                    <w:szCs w:val="21"/>
                  </w:rPr>
                </w:pPr>
                <w:sdt>
                  <w:sdtPr>
                    <w:rPr>
                      <w:rFonts w:hint="eastAsia"/>
                      <w:szCs w:val="21"/>
                    </w:rPr>
                    <w:alias w:val="支付的其他与经营活动有关的现金"/>
                    <w:tag w:val="_GBC_f47f73900ce94eb29c10ba090c34f24e"/>
                    <w:id w:val="29974793"/>
                    <w:lock w:val="sdtLocked"/>
                  </w:sdtPr>
                  <w:sdtContent>
                    <w:r w:rsidR="00754068">
                      <w:rPr>
                        <w:rFonts w:hint="eastAsia"/>
                        <w:szCs w:val="21"/>
                      </w:rPr>
                      <w:t>249,324,254.63</w:t>
                    </w:r>
                  </w:sdtContent>
                </w:sdt>
              </w:p>
            </w:tc>
            <w:sdt>
              <w:sdtPr>
                <w:rPr>
                  <w:rFonts w:hint="eastAsia"/>
                  <w:szCs w:val="21"/>
                </w:rPr>
                <w:alias w:val="支付的其他与经营活动有关的现金"/>
                <w:tag w:val="_GBC_ad3a5ba3e77c4ed4aeb154f9fed2d831"/>
                <w:id w:val="29974794"/>
                <w:lock w:val="sdtLocked"/>
              </w:sdtPr>
              <w:sdtContent>
                <w:tc>
                  <w:tcPr>
                    <w:tcW w:w="278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szCs w:val="21"/>
                      </w:rPr>
                      <w:t>140,208,691.82</w:t>
                    </w:r>
                  </w:p>
                </w:tc>
              </w:sdtContent>
            </w:sdt>
          </w:tr>
        </w:tbl>
      </w:sdtContent>
    </w:sdt>
    <w:p w:rsidR="00D809CB" w:rsidRDefault="00D809CB">
      <w:pPr>
        <w:spacing w:line="360" w:lineRule="exact"/>
        <w:ind w:right="5"/>
        <w:rPr>
          <w:szCs w:val="21"/>
        </w:rPr>
      </w:pPr>
    </w:p>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29974797"/>
        <w:lock w:val="sdtLocked"/>
        <w:placeholder>
          <w:docPart w:val="GBC22222222222222222222222222222"/>
        </w:placeholder>
      </w:sdtPr>
      <w:sdtEndPr>
        <w:rPr>
          <w:rFonts w:asciiTheme="minorHAnsi" w:hAnsiTheme="minorHAnsi" w:cstheme="minorBidi" w:hint="default"/>
          <w:kern w:val="2"/>
          <w:sz w:val="21"/>
        </w:rPr>
      </w:sdtEndPr>
      <w:sdtContent>
        <w:p w:rsidR="00D809CB" w:rsidRDefault="00754068">
          <w:pPr>
            <w:pStyle w:val="4"/>
            <w:numPr>
              <w:ilvl w:val="0"/>
              <w:numId w:val="71"/>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2997479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snapToGrid w:val="0"/>
            <w:spacing w:line="240" w:lineRule="atLeast"/>
            <w:rPr>
              <w:szCs w:val="21"/>
            </w:rPr>
          </w:pPr>
        </w:p>
      </w:sdtContent>
    </w:sdt>
    <w:p w:rsidR="00D809CB" w:rsidRDefault="00D809CB">
      <w:pPr>
        <w:rPr>
          <w:szCs w:val="21"/>
        </w:rPr>
      </w:pPr>
    </w:p>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29974799"/>
        <w:lock w:val="sdtLocked"/>
        <w:placeholder>
          <w:docPart w:val="GBC22222222222222222222222222222"/>
        </w:placeholder>
      </w:sdtPr>
      <w:sdtEndPr>
        <w:rPr>
          <w:rFonts w:asciiTheme="minorHAnsi" w:hAnsiTheme="minorHAnsi" w:cstheme="minorBidi"/>
          <w:kern w:val="2"/>
          <w:sz w:val="21"/>
        </w:rPr>
      </w:sdtEndPr>
      <w:sdtContent>
        <w:p w:rsidR="00D809CB" w:rsidRDefault="00754068">
          <w:pPr>
            <w:pStyle w:val="4"/>
            <w:numPr>
              <w:ilvl w:val="0"/>
              <w:numId w:val="71"/>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2997479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29974809"/>
        <w:lock w:val="sdtLocked"/>
        <w:placeholder>
          <w:docPart w:val="GBC22222222222222222222222222222"/>
        </w:placeholder>
      </w:sdtPr>
      <w:sdtEndPr>
        <w:rPr>
          <w:rFonts w:asciiTheme="minorHAnsi" w:hAnsiTheme="minorHAnsi" w:cstheme="minorBidi"/>
          <w:kern w:val="2"/>
          <w:sz w:val="21"/>
          <w:szCs w:val="22"/>
        </w:rPr>
      </w:sdtEndPr>
      <w:sdtContent>
        <w:p w:rsidR="00D809CB" w:rsidRDefault="00754068">
          <w:pPr>
            <w:pStyle w:val="4"/>
            <w:numPr>
              <w:ilvl w:val="0"/>
              <w:numId w:val="71"/>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2997480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2997480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2997480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347"/>
            <w:gridCol w:w="2864"/>
            <w:gridCol w:w="2682"/>
          </w:tblGrid>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项目</w:t>
                </w:r>
              </w:p>
            </w:tc>
            <w:tc>
              <w:tcPr>
                <w:tcW w:w="2864"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rPr>
                  <w:t>本期发生额</w:t>
                </w:r>
              </w:p>
            </w:tc>
            <w:tc>
              <w:tcPr>
                <w:tcW w:w="2682"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rPr>
                  <w:t>上期发生额</w:t>
                </w:r>
              </w:p>
            </w:tc>
          </w:tr>
          <w:sdt>
            <w:sdtPr>
              <w:rPr>
                <w:rFonts w:hint="eastAsia"/>
                <w:szCs w:val="21"/>
              </w:rPr>
              <w:alias w:val="收到的其他与筹资活动有关的现金明细"/>
              <w:tag w:val="_GBC_c32e781f55dd414ab2ff5887b711a905"/>
              <w:id w:val="29974806"/>
              <w:lock w:val="sdtLocked"/>
            </w:sdtPr>
            <w:sdtContent>
              <w:tr w:rsidR="00D809CB">
                <w:tc>
                  <w:tcPr>
                    <w:tcW w:w="3347" w:type="dxa"/>
                    <w:tcBorders>
                      <w:top w:val="single" w:sz="6" w:space="0" w:color="auto"/>
                      <w:left w:val="single" w:sz="6" w:space="0" w:color="auto"/>
                      <w:bottom w:val="single" w:sz="6" w:space="0" w:color="auto"/>
                      <w:right w:val="single" w:sz="6" w:space="0" w:color="auto"/>
                    </w:tcBorders>
                  </w:tcPr>
                  <w:p w:rsidR="00D809CB" w:rsidRDefault="005767BC">
                    <w:pPr>
                      <w:autoSpaceDE w:val="0"/>
                      <w:autoSpaceDN w:val="0"/>
                      <w:adjustRightInd w:val="0"/>
                      <w:snapToGrid w:val="0"/>
                      <w:rPr>
                        <w:szCs w:val="21"/>
                      </w:rPr>
                    </w:pPr>
                    <w:sdt>
                      <w:sdtPr>
                        <w:rPr>
                          <w:rFonts w:hint="eastAsia"/>
                          <w:szCs w:val="21"/>
                        </w:rPr>
                        <w:alias w:val="收到的其他与筹资活动有关的现金项目"/>
                        <w:tag w:val="_GBC_319426d7e906474294bbd3b8be5b9bf3"/>
                        <w:id w:val="29974803"/>
                        <w:lock w:val="sdtLocked"/>
                      </w:sdtPr>
                      <w:sdtContent>
                        <w:r w:rsidR="00754068">
                          <w:rPr>
                            <w:rFonts w:hint="eastAsia"/>
                            <w:szCs w:val="21"/>
                          </w:rPr>
                          <w:t>收回信用证保证金</w:t>
                        </w:r>
                      </w:sdtContent>
                    </w:sdt>
                  </w:p>
                </w:tc>
                <w:tc>
                  <w:tcPr>
                    <w:tcW w:w="2864"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rPr>
                        <w:szCs w:val="21"/>
                      </w:rPr>
                    </w:pPr>
                    <w:sdt>
                      <w:sdtPr>
                        <w:rPr>
                          <w:rFonts w:hint="eastAsia"/>
                          <w:szCs w:val="21"/>
                        </w:rPr>
                        <w:alias w:val="收到的其他与筹资活动有关的现金金额"/>
                        <w:tag w:val="_GBC_23a4df945e5c4c59964efc4d9dd8b8f8"/>
                        <w:id w:val="29974804"/>
                        <w:lock w:val="sdtLocked"/>
                      </w:sdtPr>
                      <w:sdtContent/>
                    </w:sdt>
                  </w:p>
                </w:tc>
                <w:sdt>
                  <w:sdtPr>
                    <w:rPr>
                      <w:rFonts w:hint="eastAsia"/>
                      <w:szCs w:val="21"/>
                    </w:rPr>
                    <w:alias w:val="收到的其他与筹资活动有关的现金金额"/>
                    <w:tag w:val="_GBC_8ea97bea035e4c74b0e89c9e01afb822"/>
                    <w:id w:val="29974805"/>
                    <w:lock w:val="sdtLocked"/>
                  </w:sdtPr>
                  <w:sdtContent>
                    <w:tc>
                      <w:tcPr>
                        <w:tcW w:w="268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szCs w:val="21"/>
                          </w:rPr>
                          <w:t>7,501,776.70</w:t>
                        </w:r>
                      </w:p>
                    </w:tc>
                  </w:sdtContent>
                </w:sdt>
              </w:tr>
            </w:sdtContent>
          </w:sdt>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rPr>
                    <w:szCs w:val="21"/>
                  </w:rPr>
                </w:pPr>
                <w:r>
                  <w:rPr>
                    <w:rFonts w:hint="eastAsia"/>
                    <w:szCs w:val="21"/>
                  </w:rPr>
                  <w:t>合计</w:t>
                </w:r>
              </w:p>
            </w:tc>
            <w:tc>
              <w:tcPr>
                <w:tcW w:w="2864"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rPr>
                    <w:szCs w:val="21"/>
                  </w:rPr>
                </w:pPr>
                <w:sdt>
                  <w:sdtPr>
                    <w:rPr>
                      <w:rFonts w:hint="eastAsia"/>
                      <w:szCs w:val="21"/>
                    </w:rPr>
                    <w:alias w:val="收到其他与筹资活动有关的现金"/>
                    <w:tag w:val="_GBC_99de565110b64f909ec6e8d894f3f800"/>
                    <w:id w:val="29974807"/>
                    <w:lock w:val="sdtLocked"/>
                  </w:sdtPr>
                  <w:sdtContent/>
                </w:sdt>
              </w:p>
            </w:tc>
            <w:sdt>
              <w:sdtPr>
                <w:rPr>
                  <w:rFonts w:hint="eastAsia"/>
                  <w:szCs w:val="21"/>
                </w:rPr>
                <w:alias w:val="收到其他与筹资活动有关的现金"/>
                <w:tag w:val="_GBC_98c36aadb94c42b29942afad6b95cf32"/>
                <w:id w:val="29974808"/>
                <w:lock w:val="sdtLocked"/>
              </w:sdtPr>
              <w:sdtContent>
                <w:tc>
                  <w:tcPr>
                    <w:tcW w:w="2682"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szCs w:val="21"/>
                      </w:rPr>
                      <w:t>7,501,776.70</w:t>
                    </w:r>
                  </w:p>
                </w:tc>
              </w:sdtContent>
            </w:sdt>
          </w:tr>
        </w:tbl>
        <w:p w:rsidR="00D809CB" w:rsidRDefault="005767BC"/>
      </w:sdtContent>
    </w:sdt>
    <w:p w:rsidR="00D809CB" w:rsidRDefault="00D809CB"/>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29974827"/>
        <w:lock w:val="sdtLocked"/>
        <w:placeholder>
          <w:docPart w:val="GBC22222222222222222222222222222"/>
        </w:placeholder>
      </w:sdtPr>
      <w:sdtEndPr>
        <w:rPr>
          <w:rFonts w:asciiTheme="minorHAnsi" w:hAnsiTheme="minorHAnsi" w:cstheme="minorBidi"/>
          <w:kern w:val="2"/>
          <w:sz w:val="21"/>
        </w:rPr>
      </w:sdtEndPr>
      <w:sdtContent>
        <w:p w:rsidR="00D809CB" w:rsidRDefault="00754068">
          <w:pPr>
            <w:pStyle w:val="4"/>
            <w:numPr>
              <w:ilvl w:val="0"/>
              <w:numId w:val="71"/>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2997481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29974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299748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3347"/>
            <w:gridCol w:w="2864"/>
            <w:gridCol w:w="2682"/>
          </w:tblGrid>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pPr>
                <w:r>
                  <w:rPr>
                    <w:rFonts w:hint="eastAsia"/>
                  </w:rPr>
                  <w:t>项目</w:t>
                </w:r>
              </w:p>
            </w:tc>
            <w:tc>
              <w:tcPr>
                <w:tcW w:w="2864"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pPr>
                <w:r>
                  <w:rPr>
                    <w:rFonts w:hint="eastAsia"/>
                  </w:rPr>
                  <w:t>本期发生额</w:t>
                </w:r>
              </w:p>
            </w:tc>
            <w:tc>
              <w:tcPr>
                <w:tcW w:w="2682"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pPr>
                <w:r>
                  <w:rPr>
                    <w:rFonts w:hint="eastAsia"/>
                  </w:rPr>
                  <w:t>上期发生额</w:t>
                </w:r>
              </w:p>
            </w:tc>
          </w:tr>
          <w:sdt>
            <w:sdtPr>
              <w:rPr>
                <w:rFonts w:hint="eastAsia"/>
              </w:rPr>
              <w:alias w:val="支付的其他与筹资活动有关的现金明细"/>
              <w:tag w:val="_GBC_67ad8c2e4b094cd980237b364226db90"/>
              <w:id w:val="29974816"/>
              <w:lock w:val="sdtLocked"/>
            </w:sdtPr>
            <w:sdtContent>
              <w:tr w:rsidR="00D809CB">
                <w:tc>
                  <w:tcPr>
                    <w:tcW w:w="3347" w:type="dxa"/>
                    <w:tcBorders>
                      <w:top w:val="single" w:sz="6" w:space="0" w:color="auto"/>
                      <w:left w:val="single" w:sz="6" w:space="0" w:color="auto"/>
                      <w:bottom w:val="single" w:sz="6" w:space="0" w:color="auto"/>
                      <w:right w:val="single" w:sz="6" w:space="0" w:color="auto"/>
                    </w:tcBorders>
                  </w:tcPr>
                  <w:p w:rsidR="00D809CB" w:rsidRDefault="005767BC">
                    <w:pPr>
                      <w:autoSpaceDE w:val="0"/>
                      <w:autoSpaceDN w:val="0"/>
                      <w:adjustRightInd w:val="0"/>
                      <w:snapToGrid w:val="0"/>
                    </w:pPr>
                    <w:sdt>
                      <w:sdtPr>
                        <w:rPr>
                          <w:rFonts w:hint="eastAsia"/>
                        </w:rPr>
                        <w:alias w:val="支付的其他与筹资活动有关的现金项目"/>
                        <w:tag w:val="_GBC_5ec95a8ad3af47bca79d590691ad8f34"/>
                        <w:id w:val="29974813"/>
                        <w:lock w:val="sdtLocked"/>
                      </w:sdtPr>
                      <w:sdtContent>
                        <w:r w:rsidR="00754068">
                          <w:rPr>
                            <w:rFonts w:hint="eastAsia"/>
                          </w:rPr>
                          <w:t>手续费</w:t>
                        </w:r>
                      </w:sdtContent>
                    </w:sdt>
                  </w:p>
                </w:tc>
                <w:tc>
                  <w:tcPr>
                    <w:tcW w:w="2864"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pPr>
                    <w:sdt>
                      <w:sdtPr>
                        <w:rPr>
                          <w:rFonts w:hint="eastAsia"/>
                        </w:rPr>
                        <w:alias w:val="支付的其他与筹资活动有关的现金金额"/>
                        <w:tag w:val="_GBC_832d95f732f84417afff23c05d4bb487"/>
                        <w:id w:val="29974814"/>
                        <w:lock w:val="sdtLocked"/>
                      </w:sdtPr>
                      <w:sdtContent>
                        <w:r w:rsidR="00754068">
                          <w:rPr>
                            <w:rFonts w:hint="eastAsia"/>
                          </w:rPr>
                          <w:t>4,881,800.13</w:t>
                        </w:r>
                      </w:sdtContent>
                    </w:sdt>
                  </w:p>
                </w:tc>
                <w:sdt>
                  <w:sdtPr>
                    <w:rPr>
                      <w:rFonts w:hint="eastAsia"/>
                    </w:rPr>
                    <w:alias w:val="支付的其他与筹资活动有关的现金金额"/>
                    <w:tag w:val="_GBC_a5da9807fe004dd1b234bd2f9152108b"/>
                    <w:id w:val="29974815"/>
                    <w:lock w:val="sdtLocked"/>
                  </w:sdtPr>
                  <w:sdtContent>
                    <w:tc>
                      <w:tcPr>
                        <w:tcW w:w="2682" w:type="dxa"/>
                        <w:tcBorders>
                          <w:top w:val="single" w:sz="6" w:space="0" w:color="auto"/>
                          <w:left w:val="single" w:sz="6" w:space="0" w:color="auto"/>
                          <w:bottom w:val="single" w:sz="6" w:space="0" w:color="auto"/>
                          <w:right w:val="single" w:sz="6" w:space="0" w:color="auto"/>
                        </w:tcBorders>
                      </w:tcPr>
                      <w:p w:rsidR="00D809CB" w:rsidRDefault="00754068">
                        <w:pPr>
                          <w:jc w:val="right"/>
                        </w:pPr>
                        <w:r>
                          <w:rPr>
                            <w:rFonts w:hint="eastAsia"/>
                          </w:rPr>
                          <w:t>6,993,318.32</w:t>
                        </w:r>
                      </w:p>
                    </w:tc>
                  </w:sdtContent>
                </w:sdt>
              </w:tr>
            </w:sdtContent>
          </w:sdt>
          <w:sdt>
            <w:sdtPr>
              <w:rPr>
                <w:rFonts w:hint="eastAsia"/>
              </w:rPr>
              <w:alias w:val="支付的其他与筹资活动有关的现金明细"/>
              <w:tag w:val="_GBC_67ad8c2e4b094cd980237b364226db90"/>
              <w:id w:val="29974820"/>
              <w:lock w:val="sdtLocked"/>
            </w:sdtPr>
            <w:sdtContent>
              <w:tr w:rsidR="00D809CB">
                <w:tc>
                  <w:tcPr>
                    <w:tcW w:w="3347" w:type="dxa"/>
                    <w:tcBorders>
                      <w:top w:val="single" w:sz="6" w:space="0" w:color="auto"/>
                      <w:left w:val="single" w:sz="6" w:space="0" w:color="auto"/>
                      <w:bottom w:val="single" w:sz="6" w:space="0" w:color="auto"/>
                      <w:right w:val="single" w:sz="6" w:space="0" w:color="auto"/>
                    </w:tcBorders>
                  </w:tcPr>
                  <w:p w:rsidR="00D809CB" w:rsidRDefault="005767BC">
                    <w:pPr>
                      <w:autoSpaceDE w:val="0"/>
                      <w:autoSpaceDN w:val="0"/>
                      <w:adjustRightInd w:val="0"/>
                      <w:snapToGrid w:val="0"/>
                    </w:pPr>
                    <w:sdt>
                      <w:sdtPr>
                        <w:rPr>
                          <w:rFonts w:hint="eastAsia"/>
                        </w:rPr>
                        <w:alias w:val="支付的其他与筹资活动有关的现金项目"/>
                        <w:tag w:val="_GBC_5ec95a8ad3af47bca79d590691ad8f34"/>
                        <w:id w:val="29974817"/>
                        <w:lock w:val="sdtLocked"/>
                      </w:sdtPr>
                      <w:sdtContent>
                        <w:r w:rsidR="00754068">
                          <w:rPr>
                            <w:rFonts w:hint="eastAsia"/>
                          </w:rPr>
                          <w:t>信用证保证金</w:t>
                        </w:r>
                      </w:sdtContent>
                    </w:sdt>
                  </w:p>
                </w:tc>
                <w:tc>
                  <w:tcPr>
                    <w:tcW w:w="2864"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pPr>
                    <w:sdt>
                      <w:sdtPr>
                        <w:rPr>
                          <w:rFonts w:hint="eastAsia"/>
                        </w:rPr>
                        <w:alias w:val="支付的其他与筹资活动有关的现金金额"/>
                        <w:tag w:val="_GBC_832d95f732f84417afff23c05d4bb487"/>
                        <w:id w:val="29974818"/>
                        <w:lock w:val="sdtLocked"/>
                      </w:sdtPr>
                      <w:sdtContent/>
                    </w:sdt>
                  </w:p>
                </w:tc>
                <w:sdt>
                  <w:sdtPr>
                    <w:rPr>
                      <w:rFonts w:hint="eastAsia"/>
                    </w:rPr>
                    <w:alias w:val="支付的其他与筹资活动有关的现金金额"/>
                    <w:tag w:val="_GBC_a5da9807fe004dd1b234bd2f9152108b"/>
                    <w:id w:val="29974819"/>
                    <w:lock w:val="sdtLocked"/>
                  </w:sdtPr>
                  <w:sdtContent>
                    <w:tc>
                      <w:tcPr>
                        <w:tcW w:w="2682" w:type="dxa"/>
                        <w:tcBorders>
                          <w:top w:val="single" w:sz="6" w:space="0" w:color="auto"/>
                          <w:left w:val="single" w:sz="6" w:space="0" w:color="auto"/>
                          <w:bottom w:val="single" w:sz="6" w:space="0" w:color="auto"/>
                          <w:right w:val="single" w:sz="6" w:space="0" w:color="auto"/>
                        </w:tcBorders>
                      </w:tcPr>
                      <w:p w:rsidR="00D809CB" w:rsidRDefault="00754068">
                        <w:pPr>
                          <w:jc w:val="right"/>
                        </w:pPr>
                        <w:r>
                          <w:rPr>
                            <w:rFonts w:hint="eastAsia"/>
                          </w:rPr>
                          <w:t>100,500,000.00</w:t>
                        </w:r>
                      </w:p>
                    </w:tc>
                  </w:sdtContent>
                </w:sdt>
              </w:tr>
            </w:sdtContent>
          </w:sdt>
          <w:sdt>
            <w:sdtPr>
              <w:rPr>
                <w:rFonts w:hint="eastAsia"/>
              </w:rPr>
              <w:alias w:val="支付的其他与筹资活动有关的现金明细"/>
              <w:tag w:val="_GBC_67ad8c2e4b094cd980237b364226db90"/>
              <w:id w:val="29974824"/>
              <w:lock w:val="sdtLocked"/>
            </w:sdtPr>
            <w:sdtContent>
              <w:tr w:rsidR="00D809CB">
                <w:tc>
                  <w:tcPr>
                    <w:tcW w:w="3347" w:type="dxa"/>
                    <w:tcBorders>
                      <w:top w:val="single" w:sz="6" w:space="0" w:color="auto"/>
                      <w:left w:val="single" w:sz="6" w:space="0" w:color="auto"/>
                      <w:bottom w:val="single" w:sz="6" w:space="0" w:color="auto"/>
                      <w:right w:val="single" w:sz="6" w:space="0" w:color="auto"/>
                    </w:tcBorders>
                  </w:tcPr>
                  <w:p w:rsidR="00D809CB" w:rsidRDefault="005767BC">
                    <w:pPr>
                      <w:autoSpaceDE w:val="0"/>
                      <w:autoSpaceDN w:val="0"/>
                      <w:adjustRightInd w:val="0"/>
                      <w:snapToGrid w:val="0"/>
                    </w:pPr>
                    <w:sdt>
                      <w:sdtPr>
                        <w:rPr>
                          <w:rFonts w:hint="eastAsia"/>
                        </w:rPr>
                        <w:alias w:val="支付的其他与筹资活动有关的现金项目"/>
                        <w:tag w:val="_GBC_5ec95a8ad3af47bca79d590691ad8f34"/>
                        <w:id w:val="29974821"/>
                        <w:lock w:val="sdtLocked"/>
                      </w:sdtPr>
                      <w:sdtContent>
                        <w:r w:rsidR="00754068">
                          <w:rPr>
                            <w:rFonts w:hint="eastAsia"/>
                          </w:rPr>
                          <w:t>融资租赁费用</w:t>
                        </w:r>
                      </w:sdtContent>
                    </w:sdt>
                  </w:p>
                </w:tc>
                <w:tc>
                  <w:tcPr>
                    <w:tcW w:w="2864"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pPr>
                    <w:sdt>
                      <w:sdtPr>
                        <w:rPr>
                          <w:rFonts w:hint="eastAsia"/>
                        </w:rPr>
                        <w:alias w:val="支付的其他与筹资活动有关的现金金额"/>
                        <w:tag w:val="_GBC_832d95f732f84417afff23c05d4bb487"/>
                        <w:id w:val="29974822"/>
                        <w:lock w:val="sdtLocked"/>
                      </w:sdtPr>
                      <w:sdtContent/>
                    </w:sdt>
                  </w:p>
                </w:tc>
                <w:sdt>
                  <w:sdtPr>
                    <w:rPr>
                      <w:rFonts w:hint="eastAsia"/>
                    </w:rPr>
                    <w:alias w:val="支付的其他与筹资活动有关的现金金额"/>
                    <w:tag w:val="_GBC_a5da9807fe004dd1b234bd2f9152108b"/>
                    <w:id w:val="29974823"/>
                    <w:lock w:val="sdtLocked"/>
                  </w:sdtPr>
                  <w:sdtContent>
                    <w:tc>
                      <w:tcPr>
                        <w:tcW w:w="2682" w:type="dxa"/>
                        <w:tcBorders>
                          <w:top w:val="single" w:sz="6" w:space="0" w:color="auto"/>
                          <w:left w:val="single" w:sz="6" w:space="0" w:color="auto"/>
                          <w:bottom w:val="single" w:sz="6" w:space="0" w:color="auto"/>
                          <w:right w:val="single" w:sz="6" w:space="0" w:color="auto"/>
                        </w:tcBorders>
                      </w:tcPr>
                      <w:p w:rsidR="00D809CB" w:rsidRDefault="00754068">
                        <w:pPr>
                          <w:jc w:val="right"/>
                        </w:pPr>
                        <w:r>
                          <w:rPr>
                            <w:rFonts w:hint="eastAsia"/>
                          </w:rPr>
                          <w:t>282,827,786.80</w:t>
                        </w:r>
                      </w:p>
                    </w:tc>
                  </w:sdtContent>
                </w:sdt>
              </w:tr>
            </w:sdtContent>
          </w:sdt>
          <w:tr w:rsidR="00D809CB">
            <w:tc>
              <w:tcPr>
                <w:tcW w:w="3347" w:type="dxa"/>
                <w:tcBorders>
                  <w:top w:val="single" w:sz="6" w:space="0" w:color="auto"/>
                  <w:left w:val="single" w:sz="6" w:space="0" w:color="auto"/>
                  <w:bottom w:val="single" w:sz="6" w:space="0" w:color="auto"/>
                  <w:right w:val="single" w:sz="6" w:space="0" w:color="auto"/>
                </w:tcBorders>
              </w:tcPr>
              <w:p w:rsidR="00D809CB" w:rsidRDefault="00754068">
                <w:pPr>
                  <w:autoSpaceDE w:val="0"/>
                  <w:autoSpaceDN w:val="0"/>
                  <w:adjustRightInd w:val="0"/>
                  <w:snapToGrid w:val="0"/>
                  <w:jc w:val="center"/>
                </w:pPr>
                <w:r>
                  <w:rPr>
                    <w:rFonts w:hint="eastAsia"/>
                  </w:rPr>
                  <w:t>合计</w:t>
                </w:r>
              </w:p>
            </w:tc>
            <w:tc>
              <w:tcPr>
                <w:tcW w:w="2864" w:type="dxa"/>
                <w:tcBorders>
                  <w:top w:val="single" w:sz="6" w:space="0" w:color="auto"/>
                  <w:left w:val="single" w:sz="6" w:space="0" w:color="auto"/>
                  <w:bottom w:val="single" w:sz="6" w:space="0" w:color="auto"/>
                  <w:right w:val="single" w:sz="6" w:space="0" w:color="auto"/>
                </w:tcBorders>
                <w:vAlign w:val="bottom"/>
              </w:tcPr>
              <w:p w:rsidR="00D809CB" w:rsidRDefault="005767BC">
                <w:pPr>
                  <w:jc w:val="right"/>
                </w:pPr>
                <w:sdt>
                  <w:sdtPr>
                    <w:rPr>
                      <w:rFonts w:hint="eastAsia"/>
                    </w:rPr>
                    <w:alias w:val="支付的其他与筹资活动有关的现金"/>
                    <w:tag w:val="_GBC_0dedc3d9b0cd4188ae5a0c5faf1c3861"/>
                    <w:id w:val="29974825"/>
                    <w:lock w:val="sdtLocked"/>
                  </w:sdtPr>
                  <w:sdtContent>
                    <w:r w:rsidR="00754068">
                      <w:rPr>
                        <w:rFonts w:hint="eastAsia"/>
                      </w:rPr>
                      <w:t>4,881,800.13</w:t>
                    </w:r>
                  </w:sdtContent>
                </w:sdt>
              </w:p>
            </w:tc>
            <w:sdt>
              <w:sdtPr>
                <w:rPr>
                  <w:rFonts w:hint="eastAsia"/>
                </w:rPr>
                <w:alias w:val="支付的其他与筹资活动有关的现金"/>
                <w:tag w:val="_GBC_838fe3f3dcd94199b1701cdf0a830683"/>
                <w:id w:val="29974826"/>
                <w:lock w:val="sdtLocked"/>
              </w:sdtPr>
              <w:sdtContent>
                <w:tc>
                  <w:tcPr>
                    <w:tcW w:w="2682" w:type="dxa"/>
                    <w:tcBorders>
                      <w:top w:val="single" w:sz="6" w:space="0" w:color="auto"/>
                      <w:left w:val="single" w:sz="6" w:space="0" w:color="auto"/>
                      <w:bottom w:val="single" w:sz="6" w:space="0" w:color="auto"/>
                      <w:right w:val="single" w:sz="6" w:space="0" w:color="auto"/>
                    </w:tcBorders>
                  </w:tcPr>
                  <w:p w:rsidR="00D809CB" w:rsidRDefault="00754068">
                    <w:pPr>
                      <w:jc w:val="right"/>
                    </w:pPr>
                    <w:r>
                      <w:rPr>
                        <w:rFonts w:hint="eastAsia"/>
                      </w:rPr>
                      <w:t>390,321,105.12</w:t>
                    </w:r>
                  </w:p>
                </w:tc>
              </w:sdtContent>
            </w:sdt>
          </w:tr>
        </w:tbl>
        <w:p w:rsidR="00D809CB" w:rsidRDefault="005767BC"/>
      </w:sdtContent>
    </w:sdt>
    <w:p w:rsidR="00D809CB" w:rsidRDefault="00754068">
      <w:pPr>
        <w:pStyle w:val="3"/>
        <w:numPr>
          <w:ilvl w:val="0"/>
          <w:numId w:val="44"/>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29974881"/>
        <w:lock w:val="sdtLocked"/>
        <w:placeholder>
          <w:docPart w:val="GBC22222222222222222222222222222"/>
        </w:placeholder>
      </w:sdtPr>
      <w:sdtContent>
        <w:p w:rsidR="00D809CB" w:rsidRDefault="00754068">
          <w:pPr>
            <w:pStyle w:val="4"/>
            <w:numPr>
              <w:ilvl w:val="0"/>
              <w:numId w:val="72"/>
            </w:numPr>
          </w:pPr>
          <w:r>
            <w:rPr>
              <w:rFonts w:hint="eastAsia"/>
            </w:rPr>
            <w:t>现金流量表补充资料</w:t>
          </w:r>
        </w:p>
        <w:sdt>
          <w:sdtPr>
            <w:alias w:val="是否适用：现金流量表补充资料[双击切换]"/>
            <w:tag w:val="_GBC_3ee8e178479245ea907bff86e4dcd54a"/>
            <w:id w:val="2997482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现金流量表补充资料"/>
              <w:tag w:val="_GBC_ba7cd13a54fa44929e0fd4c276876d0e"/>
              <w:id w:val="299748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99748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tblBorders>
            <w:tblLayout w:type="fixed"/>
            <w:tblLook w:val="04A0"/>
          </w:tblPr>
          <w:tblGrid>
            <w:gridCol w:w="4503"/>
            <w:gridCol w:w="2269"/>
            <w:gridCol w:w="2277"/>
          </w:tblGrid>
          <w:tr w:rsidR="00D809CB">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bCs/>
                  </w:rPr>
                </w:pPr>
                <w:r>
                  <w:rPr>
                    <w:rFonts w:hint="eastAsia"/>
                    <w:bCs/>
                  </w:rPr>
                  <w:t>补充资料</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pPr>
                <w:r>
                  <w:rPr>
                    <w:rFonts w:hint="eastAsia"/>
                  </w:rPr>
                  <w:t>本期金额</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pPr>
                <w:r>
                  <w:rPr>
                    <w:rFonts w:hint="eastAsia"/>
                  </w:rPr>
                  <w:t>上期金额</w:t>
                </w:r>
              </w:p>
            </w:tc>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b/>
                    <w:bCs/>
                  </w:rPr>
                </w:pPr>
                <w:r>
                  <w:rPr>
                    <w:b/>
                    <w:bCs/>
                  </w:rPr>
                  <w:t>1</w:t>
                </w:r>
                <w:r>
                  <w:rPr>
                    <w:rFonts w:hint="eastAsia"/>
                    <w:b/>
                    <w:bCs/>
                  </w:rPr>
                  <w:t>．将净利润调节为经营活动现金流量：</w:t>
                </w:r>
              </w:p>
            </w:tc>
            <w:tc>
              <w:tcPr>
                <w:tcW w:w="2269" w:type="dxa"/>
                <w:tcBorders>
                  <w:top w:val="single" w:sz="4" w:space="0" w:color="auto"/>
                  <w:left w:val="single" w:sz="4" w:space="0" w:color="auto"/>
                  <w:bottom w:val="outset" w:sz="6" w:space="0" w:color="auto"/>
                  <w:right w:val="outset" w:sz="6" w:space="0" w:color="auto"/>
                </w:tcBorders>
                <w:shd w:val="clear" w:color="auto" w:fill="auto"/>
              </w:tcPr>
              <w:p w:rsidR="00D809CB" w:rsidRDefault="00D809CB"/>
            </w:tc>
            <w:tc>
              <w:tcPr>
                <w:tcW w:w="2277" w:type="dxa"/>
                <w:tcBorders>
                  <w:top w:val="single" w:sz="4" w:space="0" w:color="auto"/>
                  <w:left w:val="outset" w:sz="6" w:space="0" w:color="auto"/>
                  <w:bottom w:val="outset" w:sz="6" w:space="0" w:color="auto"/>
                  <w:right w:val="outset" w:sz="6" w:space="0" w:color="auto"/>
                </w:tcBorders>
                <w:shd w:val="clear" w:color="auto" w:fill="auto"/>
              </w:tcPr>
              <w:p w:rsidR="00D809CB" w:rsidRDefault="00D809CB">
                <w:pPr>
                  <w:rPr>
                    <w:b/>
                  </w:rPr>
                </w:pPr>
              </w:p>
            </w:tc>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净利润</w:t>
                </w:r>
              </w:p>
            </w:tc>
            <w:sdt>
              <w:sdtPr>
                <w:alias w:val="净利润"/>
                <w:tag w:val="_GBC_48559d235b874ba29b686404006a4731"/>
                <w:id w:val="29974831"/>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395,609,973.68</w:t>
                    </w:r>
                  </w:p>
                </w:tc>
              </w:sdtContent>
            </w:sdt>
            <w:sdt>
              <w:sdtPr>
                <w:alias w:val="净利润"/>
                <w:tag w:val="_GBC_a282b6b10ac04f198ee9f8f0ead8a7f5"/>
                <w:id w:val="29974832"/>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78,993,661.70</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加：资产减值准备</w:t>
                </w:r>
              </w:p>
            </w:tc>
            <w:sdt>
              <w:sdtPr>
                <w:alias w:val="计提的资产减值准备"/>
                <w:tag w:val="_GBC_6503c95f75b544f1a3438e781e23b1cf"/>
                <w:id w:val="29974833"/>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计提的资产减值准备"/>
                <w:tag w:val="_GBC_d2c706668df94b0191baeeb9babb5e68"/>
                <w:id w:val="29974834"/>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固定资产折旧、油气资产折耗、生产性生物资产折旧</w:t>
                </w:r>
              </w:p>
            </w:tc>
            <w:sdt>
              <w:sdtPr>
                <w:alias w:val="固定资产折旧、油气资产折耗、生产性生物资产折旧"/>
                <w:tag w:val="_GBC_e2d0bb314cb345cb8d76b380c8820b3c"/>
                <w:id w:val="29974835"/>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421,441,188.45</w:t>
                    </w:r>
                  </w:p>
                </w:tc>
              </w:sdtContent>
            </w:sdt>
            <w:sdt>
              <w:sdtPr>
                <w:alias w:val="固定资产折旧、油气资产折耗、生产性生物资产折旧"/>
                <w:tag w:val="_GBC_5774d349dbe949d08f6f03f0c0de8781"/>
                <w:id w:val="29974836"/>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431,791,555.11</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无形资产摊销</w:t>
                </w:r>
              </w:p>
            </w:tc>
            <w:sdt>
              <w:sdtPr>
                <w:alias w:val="无形资产摊销"/>
                <w:tag w:val="_GBC_4a54b2b716c54c0480e61b53aa1d7b1b"/>
                <w:id w:val="29974837"/>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210,349.87</w:t>
                    </w:r>
                  </w:p>
                </w:tc>
              </w:sdtContent>
            </w:sdt>
            <w:sdt>
              <w:sdtPr>
                <w:alias w:val="无形资产摊销"/>
                <w:tag w:val="_GBC_ad0469f340934f0e938fc48f00fe787a"/>
                <w:id w:val="29974838"/>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长期待摊费用摊销</w:t>
                </w:r>
              </w:p>
            </w:tc>
            <w:sdt>
              <w:sdtPr>
                <w:alias w:val="长期待摊费用摊销"/>
                <w:tag w:val="_GBC_924591c319b645e29c50ecff9296bc61"/>
                <w:id w:val="29974839"/>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长期待摊费用摊销"/>
                <w:tag w:val="_GBC_07e77007dace4f5cb6275eccbef3c6f7"/>
                <w:id w:val="29974840"/>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处置固定资产、无形资产和其他长期资产的损失（收益以</w:t>
                </w:r>
                <w:r>
                  <w:t>“</w:t>
                </w:r>
                <w:r>
                  <w:rPr>
                    <w:rFonts w:hint="eastAsia"/>
                  </w:rPr>
                  <w:t>－</w:t>
                </w:r>
                <w:r>
                  <w:t>”</w:t>
                </w:r>
                <w:r>
                  <w:rPr>
                    <w:rFonts w:hint="eastAsia"/>
                  </w:rPr>
                  <w:t>号填列）</w:t>
                </w:r>
              </w:p>
            </w:tc>
            <w:sdt>
              <w:sdtPr>
                <w:alias w:val="处置固定资产、无形资产和其他长期资产的损失"/>
                <w:tag w:val="_GBC_0c4612d0335746ce91e9a60690dc895a"/>
                <w:id w:val="29974841"/>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处置固定资产、无形资产和其他长期资产的损失"/>
                <w:tag w:val="_GBC_4b982ee3777544db836fb3eca59755d8"/>
                <w:id w:val="29974842"/>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固定资产报废损失（收益以</w:t>
                </w:r>
                <w:r>
                  <w:t>“</w:t>
                </w:r>
                <w:r>
                  <w:rPr>
                    <w:rFonts w:hint="eastAsia"/>
                  </w:rPr>
                  <w:t>－</w:t>
                </w:r>
                <w:r>
                  <w:t>”</w:t>
                </w:r>
                <w:r>
                  <w:rPr>
                    <w:rFonts w:hint="eastAsia"/>
                  </w:rPr>
                  <w:t>号填列）</w:t>
                </w:r>
              </w:p>
            </w:tc>
            <w:sdt>
              <w:sdtPr>
                <w:alias w:val="固定资产报废损失"/>
                <w:tag w:val="_GBC_a912046f669e471780830eb355945b4e"/>
                <w:id w:val="29974843"/>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固定资产报废损失"/>
                <w:tag w:val="_GBC_725616d675194c9e9675e34fb7952975"/>
                <w:id w:val="29974844"/>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公允价值变动损失（收益以</w:t>
                </w:r>
                <w:r>
                  <w:t>“</w:t>
                </w:r>
                <w:r>
                  <w:rPr>
                    <w:rFonts w:hint="eastAsia"/>
                  </w:rPr>
                  <w:t>－</w:t>
                </w:r>
                <w:r>
                  <w:t>”</w:t>
                </w:r>
                <w:r>
                  <w:rPr>
                    <w:rFonts w:hint="eastAsia"/>
                  </w:rPr>
                  <w:t>号填列）</w:t>
                </w:r>
              </w:p>
            </w:tc>
            <w:sdt>
              <w:sdtPr>
                <w:alias w:val="公允价值变动损失"/>
                <w:tag w:val="_GBC_1bb0da93aa02452d9fc6fc6c05a2c7c0"/>
                <w:id w:val="29974845"/>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937,710.34</w:t>
                    </w:r>
                  </w:p>
                </w:tc>
              </w:sdtContent>
            </w:sdt>
            <w:sdt>
              <w:sdtPr>
                <w:alias w:val="公允价值变动损失"/>
                <w:tag w:val="_GBC_4748c00181b441a19b89eca08e0dca28"/>
                <w:id w:val="29974846"/>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6,525,423.17</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财务费用（收益以</w:t>
                </w:r>
                <w:r>
                  <w:t>“</w:t>
                </w:r>
                <w:r>
                  <w:rPr>
                    <w:rFonts w:hint="eastAsia"/>
                  </w:rPr>
                  <w:t>－</w:t>
                </w:r>
                <w:r>
                  <w:t>”</w:t>
                </w:r>
                <w:r>
                  <w:rPr>
                    <w:rFonts w:hint="eastAsia"/>
                  </w:rPr>
                  <w:t>号填列）</w:t>
                </w:r>
              </w:p>
            </w:tc>
            <w:sdt>
              <w:sdtPr>
                <w:alias w:val="财务费用本期借方发生额"/>
                <w:tag w:val="_GBC_4eda8d7991354dafaf40e1a558931293"/>
                <w:id w:val="29974847"/>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116,167,437.40</w:t>
                    </w:r>
                  </w:p>
                </w:tc>
              </w:sdtContent>
            </w:sdt>
            <w:sdt>
              <w:sdtPr>
                <w:alias w:val="财务费用本期借方发生额"/>
                <w:tag w:val="_GBC_5ba2562f6d994e3b96f4f36b18547c60"/>
                <w:id w:val="29974848"/>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413,980,903.89</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投资损失（收益以</w:t>
                </w:r>
                <w:r>
                  <w:t>“</w:t>
                </w:r>
                <w:r>
                  <w:rPr>
                    <w:rFonts w:hint="eastAsia"/>
                  </w:rPr>
                  <w:t>－</w:t>
                </w:r>
                <w:r>
                  <w:t>”</w:t>
                </w:r>
                <w:r>
                  <w:rPr>
                    <w:rFonts w:hint="eastAsia"/>
                  </w:rPr>
                  <w:t>号填列）</w:t>
                </w:r>
              </w:p>
            </w:tc>
            <w:sdt>
              <w:sdtPr>
                <w:alias w:val="投资损失"/>
                <w:tag w:val="_GBC_f255e32f2ccd47309a043897e2d893ef"/>
                <w:id w:val="29974849"/>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-172,531.48</w:t>
                    </w:r>
                  </w:p>
                </w:tc>
              </w:sdtContent>
            </w:sdt>
            <w:sdt>
              <w:sdtPr>
                <w:alias w:val="投资损失"/>
                <w:tag w:val="_GBC_164660309a3b4439b38d10d2b0a7ae17"/>
                <w:id w:val="29974850"/>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1,052,165.93</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递延所得税资产减少（增加以</w:t>
                </w:r>
                <w:r>
                  <w:t>“</w:t>
                </w:r>
                <w:r>
                  <w:rPr>
                    <w:rFonts w:hint="eastAsia"/>
                  </w:rPr>
                  <w:t>－</w:t>
                </w:r>
                <w:r>
                  <w:t>”</w:t>
                </w:r>
                <w:r>
                  <w:rPr>
                    <w:rFonts w:hint="eastAsia"/>
                  </w:rPr>
                  <w:t>号填列）</w:t>
                </w:r>
              </w:p>
            </w:tc>
            <w:sdt>
              <w:sdtPr>
                <w:alias w:val="递延所得税资产减少"/>
                <w:tag w:val="_GBC_b6f6a09464d9424585b60bda2b591fa1"/>
                <w:id w:val="29974851"/>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递延所得税资产减少"/>
                <w:tag w:val="_GBC_2f49e1be5bfa408daf1bf03eead12c01"/>
                <w:id w:val="29974852"/>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递延所得税负债增加（减少以</w:t>
                </w:r>
                <w:r>
                  <w:t>“</w:t>
                </w:r>
                <w:r>
                  <w:rPr>
                    <w:rFonts w:hint="eastAsia"/>
                  </w:rPr>
                  <w:t>－</w:t>
                </w:r>
                <w:r>
                  <w:t>”</w:t>
                </w:r>
                <w:r>
                  <w:rPr>
                    <w:rFonts w:hint="eastAsia"/>
                  </w:rPr>
                  <w:t>号填列）</w:t>
                </w:r>
              </w:p>
            </w:tc>
            <w:sdt>
              <w:sdtPr>
                <w:alias w:val="递延所得税负债增加"/>
                <w:tag w:val="_GBC_ad6f48b1cc4d426fb204f77b6eb961c1"/>
                <w:id w:val="29974853"/>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递延所得税负债增加"/>
                <w:tag w:val="_GBC_8641ecd095b14aea942e118d992a281b"/>
                <w:id w:val="29974854"/>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存货的减少（增加以</w:t>
                </w:r>
                <w:r>
                  <w:t>“</w:t>
                </w:r>
                <w:r>
                  <w:rPr>
                    <w:rFonts w:hint="eastAsia"/>
                  </w:rPr>
                  <w:t>－</w:t>
                </w:r>
                <w:r>
                  <w:t>”</w:t>
                </w:r>
                <w:r>
                  <w:rPr>
                    <w:rFonts w:hint="eastAsia"/>
                  </w:rPr>
                  <w:t>号填列）</w:t>
                </w:r>
              </w:p>
            </w:tc>
            <w:sdt>
              <w:sdtPr>
                <w:alias w:val="存货的减少"/>
                <w:tag w:val="_GBC_3b3ef0fad24340a0969ad496e6a3484f"/>
                <w:id w:val="29974855"/>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-105,486,398.65</w:t>
                    </w:r>
                  </w:p>
                </w:tc>
              </w:sdtContent>
            </w:sdt>
            <w:sdt>
              <w:sdtPr>
                <w:alias w:val="存货的减少"/>
                <w:tag w:val="_GBC_a702827d7adc4f6b8cfc48ee4e7176bc"/>
                <w:id w:val="29974856"/>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915,267,963.35</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经营性应收项目的减少（增加以</w:t>
                </w:r>
                <w:r>
                  <w:t>“</w:t>
                </w:r>
                <w:r>
                  <w:rPr>
                    <w:rFonts w:hint="eastAsia"/>
                  </w:rPr>
                  <w:t>－</w:t>
                </w:r>
                <w:r>
                  <w:t>”</w:t>
                </w:r>
                <w:r>
                  <w:rPr>
                    <w:rFonts w:hint="eastAsia"/>
                  </w:rPr>
                  <w:t>号填列）</w:t>
                </w:r>
              </w:p>
            </w:tc>
            <w:sdt>
              <w:sdtPr>
                <w:alias w:val="经营性应收项目的减少"/>
                <w:tag w:val="_GBC_b65d971b8baa467fa47ed301ec466d2c"/>
                <w:id w:val="29974857"/>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-232,802,952.82</w:t>
                    </w:r>
                  </w:p>
                </w:tc>
              </w:sdtContent>
            </w:sdt>
            <w:sdt>
              <w:sdtPr>
                <w:alias w:val="经营性应收项目的减少"/>
                <w:tag w:val="_GBC_f965947c6ab54dd0982da8e89710e489"/>
                <w:id w:val="29974858"/>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rPr>
                        <w:b/>
                      </w:rPr>
                    </w:pPr>
                    <w:r>
                      <w:t>-801,985,651.61</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经营性应付项目的增加（减少以</w:t>
                </w:r>
                <w:r>
                  <w:t>“</w:t>
                </w:r>
                <w:r>
                  <w:rPr>
                    <w:rFonts w:hint="eastAsia"/>
                  </w:rPr>
                  <w:t>－</w:t>
                </w:r>
                <w:r>
                  <w:t>”</w:t>
                </w:r>
                <w:r>
                  <w:rPr>
                    <w:rFonts w:hint="eastAsia"/>
                  </w:rPr>
                  <w:t>号填列）</w:t>
                </w:r>
              </w:p>
            </w:tc>
            <w:sdt>
              <w:sdtPr>
                <w:alias w:val="经营性应付项目的增加"/>
                <w:tag w:val="_GBC_7b75f625cdca489792f10034f0d8a51d"/>
                <w:id w:val="29974859"/>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1,387,648,930.73</w:t>
                    </w:r>
                  </w:p>
                </w:tc>
              </w:sdtContent>
            </w:sdt>
            <w:sdt>
              <w:sdtPr>
                <w:alias w:val="经营性应付项目的增加"/>
                <w:tag w:val="_GBC_1b69bb6490f742b9bb12be70d6cc4844"/>
                <w:id w:val="29974860"/>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rPr>
                        <w:b/>
                      </w:rPr>
                    </w:pPr>
                    <w:r>
                      <w:t>124,700,706.78</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其他</w:t>
                </w:r>
              </w:p>
            </w:tc>
            <w:sdt>
              <w:sdtPr>
                <w:alias w:val="将净利润调节为经营活动现金流量_其他"/>
                <w:tag w:val="_GBC_5458298255214b1ca3d6c5422619e3df"/>
                <w:id w:val="29974861"/>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将净利润调节为经营活动现金流量_其他"/>
                <w:tag w:val="_GBC_97da05976a5a4371aa2ac5bc0deefd9d"/>
                <w:id w:val="29974862"/>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经营活动产生的现金流量净额</w:t>
                </w:r>
              </w:p>
            </w:tc>
            <w:sdt>
              <w:sdtPr>
                <w:alias w:val="经营活动现金流量净额"/>
                <w:tag w:val="_GBC_8f9c4c2596474630b67da929780f418d"/>
                <w:id w:val="29974863"/>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1,983,553,707.52</w:t>
                    </w:r>
                  </w:p>
                </w:tc>
              </w:sdtContent>
            </w:sdt>
            <w:sdt>
              <w:sdtPr>
                <w:alias w:val="经营活动现金流量净额"/>
                <w:tag w:val="_GBC_237e3001d33745f3a53729a987e23860"/>
                <w:id w:val="29974864"/>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1,170,326,728.32</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b/>
                    <w:bCs/>
                  </w:rPr>
                </w:pPr>
                <w:r>
                  <w:rPr>
                    <w:b/>
                    <w:bCs/>
                  </w:rPr>
                  <w:t>2</w:t>
                </w:r>
                <w:r>
                  <w:rPr>
                    <w:rFonts w:hint="eastAsia"/>
                    <w:b/>
                    <w:bCs/>
                  </w:rPr>
                  <w:t>．不涉及现金收支的重大投资和筹资活动：</w:t>
                </w:r>
              </w:p>
            </w:tc>
            <w:tc>
              <w:tcPr>
                <w:tcW w:w="2269" w:type="dxa"/>
                <w:tcBorders>
                  <w:top w:val="outset" w:sz="6" w:space="0" w:color="auto"/>
                  <w:left w:val="single" w:sz="4" w:space="0" w:color="auto"/>
                  <w:bottom w:val="outset" w:sz="6" w:space="0" w:color="auto"/>
                  <w:right w:val="outset" w:sz="6" w:space="0" w:color="auto"/>
                </w:tcBorders>
                <w:shd w:val="clear" w:color="auto" w:fill="auto"/>
                <w:vAlign w:val="center"/>
              </w:tcPr>
              <w:p w:rsidR="00D809CB" w:rsidRDefault="00754068">
                <w:pPr>
                  <w:jc w:val="right"/>
                </w:pPr>
                <w:r>
                  <w:t xml:space="preserve">　</w:t>
                </w: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D809CB" w:rsidRDefault="00754068">
                <w:pPr>
                  <w:jc w:val="right"/>
                </w:pPr>
                <w:r>
                  <w:t xml:space="preserve">　</w:t>
                </w:r>
              </w:p>
            </w:tc>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债务转为资本</w:t>
                </w:r>
              </w:p>
            </w:tc>
            <w:sdt>
              <w:sdtPr>
                <w:alias w:val="债务转为资本"/>
                <w:tag w:val="_GBC_edddbddccc5449828843ac4afd55036d"/>
                <w:id w:val="29974865"/>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债务转为资本"/>
                <w:tag w:val="_GBC_a8b0e44616f74e409016f0506c1bfb6c"/>
                <w:id w:val="29974866"/>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一年内到期的可转换公司债券</w:t>
                </w:r>
              </w:p>
            </w:tc>
            <w:sdt>
              <w:sdtPr>
                <w:alias w:val="一年内到期的可转换公司债券"/>
                <w:tag w:val="_GBC_ce8705afb7524d52ac847563f2f8ac2f"/>
                <w:id w:val="29974867"/>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一年内到期的可转换公司债券"/>
                <w:tag w:val="_GBC_bcafa44c784a44579d60ac1b0f8bd6b6"/>
                <w:id w:val="29974868"/>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融资租入固定资产</w:t>
                </w:r>
              </w:p>
            </w:tc>
            <w:sdt>
              <w:sdtPr>
                <w:alias w:val="融资租入固定资产"/>
                <w:tag w:val="_GBC_7692c31663db410d92aef38f5ae29a29"/>
                <w:id w:val="29974869"/>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融资租入固定资产"/>
                <w:tag w:val="_GBC_b76f5853783e4baea0f52334da8e4a6a"/>
                <w:id w:val="29974870"/>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b/>
                    <w:bCs/>
                  </w:rPr>
                </w:pPr>
                <w:r>
                  <w:rPr>
                    <w:b/>
                    <w:bCs/>
                  </w:rPr>
                  <w:t>3</w:t>
                </w:r>
                <w:r>
                  <w:rPr>
                    <w:rFonts w:hint="eastAsia"/>
                    <w:b/>
                    <w:bCs/>
                  </w:rPr>
                  <w:t>．现金及现金等价物净变动情况：</w:t>
                </w:r>
              </w:p>
            </w:tc>
            <w:tc>
              <w:tcPr>
                <w:tcW w:w="2269" w:type="dxa"/>
                <w:tcBorders>
                  <w:top w:val="outset" w:sz="6" w:space="0" w:color="auto"/>
                  <w:left w:val="single" w:sz="4" w:space="0" w:color="auto"/>
                  <w:bottom w:val="outset" w:sz="6" w:space="0" w:color="auto"/>
                  <w:right w:val="outset" w:sz="6" w:space="0" w:color="auto"/>
                </w:tcBorders>
                <w:shd w:val="clear" w:color="auto" w:fill="auto"/>
                <w:vAlign w:val="center"/>
              </w:tcPr>
              <w:p w:rsidR="00D809CB" w:rsidRDefault="00754068">
                <w:pPr>
                  <w:jc w:val="right"/>
                </w:pPr>
                <w:r>
                  <w:t xml:space="preserve">　</w:t>
                </w:r>
              </w:p>
            </w:tc>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D809CB" w:rsidRDefault="00754068">
                <w:pPr>
                  <w:jc w:val="right"/>
                </w:pPr>
                <w:r>
                  <w:t xml:space="preserve">　</w:t>
                </w:r>
              </w:p>
            </w:tc>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lastRenderedPageBreak/>
                  <w:t>现金的期末余额</w:t>
                </w:r>
              </w:p>
            </w:tc>
            <w:sdt>
              <w:sdtPr>
                <w:alias w:val="现金余额"/>
                <w:tag w:val="_GBC_0ac37f35d5d740999f02430fe2e7eead"/>
                <w:id w:val="29974871"/>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3,100,063,948.33</w:t>
                    </w:r>
                  </w:p>
                </w:tc>
              </w:sdtContent>
            </w:sdt>
            <w:sdt>
              <w:sdtPr>
                <w:alias w:val="现金余额"/>
                <w:tag w:val="_GBC_c36975add92f4d22a616f643d7da22e8"/>
                <w:id w:val="29974872"/>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pPr>
                    <w:r>
                      <w:t>1,327,734,173.97</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减：现金的期初余额</w:t>
                </w:r>
              </w:p>
            </w:tc>
            <w:sdt>
              <w:sdtPr>
                <w:rPr>
                  <w:bCs/>
                </w:rPr>
                <w:alias w:val="现金余额"/>
                <w:tag w:val="_GBC_5e4f43a9d90248969d770e32e3828a68"/>
                <w:id w:val="29974873"/>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vAlign w:val="center"/>
                  </w:tcPr>
                  <w:p w:rsidR="00D809CB" w:rsidRDefault="00754068">
                    <w:pPr>
                      <w:jc w:val="right"/>
                      <w:rPr>
                        <w:bCs/>
                      </w:rPr>
                    </w:pPr>
                    <w:r>
                      <w:rPr>
                        <w:bCs/>
                      </w:rPr>
                      <w:t>1,040,679,800.32</w:t>
                    </w:r>
                  </w:p>
                </w:tc>
              </w:sdtContent>
            </w:sdt>
            <w:sdt>
              <w:sdtPr>
                <w:rPr>
                  <w:bCs/>
                </w:rPr>
                <w:alias w:val="现金余额"/>
                <w:tag w:val="_GBC_4007e431d5d247a5a907b6a46eda2052"/>
                <w:id w:val="29974874"/>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D809CB" w:rsidRDefault="00754068">
                    <w:pPr>
                      <w:jc w:val="right"/>
                      <w:rPr>
                        <w:bCs/>
                      </w:rPr>
                    </w:pPr>
                    <w:r>
                      <w:rPr>
                        <w:bCs/>
                      </w:rPr>
                      <w:t>3,736,145,050.30</w:t>
                    </w: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加：现金等价物的期末余额</w:t>
                </w:r>
              </w:p>
            </w:tc>
            <w:sdt>
              <w:sdtPr>
                <w:alias w:val="现金等价物余额"/>
                <w:tag w:val="_GBC_aa1299ba6c3d40d48f0fc575bdcef532"/>
                <w:id w:val="29974875"/>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D809CB">
                    <w:pPr>
                      <w:jc w:val="right"/>
                    </w:pPr>
                  </w:p>
                </w:tc>
              </w:sdtContent>
            </w:sdt>
            <w:sdt>
              <w:sdtPr>
                <w:alias w:val="现金等价物余额"/>
                <w:tag w:val="_GBC_b1020554c85f4e299d8c1b9abf87a6a2"/>
                <w:id w:val="29974876"/>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D809CB">
                    <w:pPr>
                      <w:jc w:val="right"/>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减：现金等价物的期初余额</w:t>
                </w:r>
              </w:p>
            </w:tc>
            <w:sdt>
              <w:sdtPr>
                <w:rPr>
                  <w:bCs/>
                </w:rPr>
                <w:alias w:val="现金等价物余额"/>
                <w:tag w:val="_GBC_37ad1c4d7ec8453a9e821c3419feb678"/>
                <w:id w:val="29974877"/>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vAlign w:val="center"/>
                  </w:tcPr>
                  <w:p w:rsidR="00D809CB" w:rsidRDefault="00D809CB">
                    <w:pPr>
                      <w:jc w:val="right"/>
                      <w:rPr>
                        <w:bCs/>
                      </w:rPr>
                    </w:pPr>
                  </w:p>
                </w:tc>
              </w:sdtContent>
            </w:sdt>
            <w:sdt>
              <w:sdtPr>
                <w:rPr>
                  <w:bCs/>
                </w:rPr>
                <w:alias w:val="现金等价物余额"/>
                <w:tag w:val="_GBC_1e98ffacfe694f189955d8a387cb6ce0"/>
                <w:id w:val="29974878"/>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vAlign w:val="center"/>
                  </w:tcPr>
                  <w:p w:rsidR="00D809CB" w:rsidRDefault="00D809CB">
                    <w:pPr>
                      <w:jc w:val="right"/>
                      <w:rPr>
                        <w:bCs/>
                      </w:rPr>
                    </w:pPr>
                  </w:p>
                </w:tc>
              </w:sdtContent>
            </w:sdt>
          </w:tr>
          <w:tr w:rsidR="00D809CB">
            <w:tc>
              <w:tcPr>
                <w:tcW w:w="45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r>
                  <w:rPr>
                    <w:rFonts w:hint="eastAsia"/>
                  </w:rPr>
                  <w:t>现金及现金等价物净增加额</w:t>
                </w:r>
              </w:p>
            </w:tc>
            <w:sdt>
              <w:sdtPr>
                <w:alias w:val="现金及现金等价物净增加额"/>
                <w:tag w:val="_GBC_95fada8cc41f4a49964aacebd36485cb"/>
                <w:id w:val="29974879"/>
                <w:lock w:val="sdtLocked"/>
              </w:sdtPr>
              <w:sdtContent>
                <w:tc>
                  <w:tcPr>
                    <w:tcW w:w="2269" w:type="dxa"/>
                    <w:tcBorders>
                      <w:top w:val="outset" w:sz="6" w:space="0" w:color="auto"/>
                      <w:left w:val="single" w:sz="4" w:space="0" w:color="auto"/>
                      <w:bottom w:val="outset" w:sz="6" w:space="0" w:color="auto"/>
                      <w:right w:val="outset" w:sz="6" w:space="0" w:color="auto"/>
                    </w:tcBorders>
                    <w:shd w:val="clear" w:color="auto" w:fill="auto"/>
                  </w:tcPr>
                  <w:p w:rsidR="00D809CB" w:rsidRDefault="00754068">
                    <w:pPr>
                      <w:jc w:val="right"/>
                    </w:pPr>
                    <w:r>
                      <w:t>2,059,384,148.01</w:t>
                    </w:r>
                  </w:p>
                </w:tc>
              </w:sdtContent>
            </w:sdt>
            <w:sdt>
              <w:sdtPr>
                <w:rPr>
                  <w:bCs/>
                </w:rPr>
                <w:alias w:val="现金及现金等价物净增加额"/>
                <w:tag w:val="_GBC_e67248b0c6db4e138883c8745d199477"/>
                <w:id w:val="29974880"/>
                <w:lock w:val="sdtLocked"/>
              </w:sdtPr>
              <w:sdtContent>
                <w:tc>
                  <w:tcPr>
                    <w:tcW w:w="2277" w:type="dxa"/>
                    <w:tcBorders>
                      <w:top w:val="outset" w:sz="6" w:space="0" w:color="auto"/>
                      <w:left w:val="outset" w:sz="6" w:space="0" w:color="auto"/>
                      <w:bottom w:val="outset" w:sz="6" w:space="0" w:color="auto"/>
                      <w:right w:val="outset" w:sz="6" w:space="0" w:color="auto"/>
                    </w:tcBorders>
                    <w:shd w:val="clear" w:color="auto" w:fill="auto"/>
                  </w:tcPr>
                  <w:p w:rsidR="00D809CB" w:rsidRDefault="00754068">
                    <w:pPr>
                      <w:jc w:val="right"/>
                      <w:rPr>
                        <w:bCs/>
                      </w:rPr>
                    </w:pPr>
                    <w:r>
                      <w:rPr>
                        <w:bCs/>
                      </w:rPr>
                      <w:t>-2,408,410,876.33</w:t>
                    </w:r>
                  </w:p>
                </w:tc>
              </w:sdtContent>
            </w:sdt>
          </w:tr>
        </w:tbl>
        <w:p w:rsidR="00D809CB" w:rsidRDefault="005767BC"/>
      </w:sdtContent>
    </w:sdt>
    <w:sdt>
      <w:sdtPr>
        <w:rPr>
          <w:rFonts w:ascii="宋体" w:hAnsi="宋体" w:cs="宋体" w:hint="eastAsia"/>
          <w:b w:val="0"/>
          <w:bCs w:val="0"/>
          <w:kern w:val="0"/>
          <w:szCs w:val="21"/>
        </w:rPr>
        <w:alias w:val="模块:取得子公司支付的现金净额"/>
        <w:tag w:val="_GBC_4161b069f3a54b4a9ab95be67b841c16"/>
        <w:id w:val="29974883"/>
        <w:lock w:val="sdtLocked"/>
        <w:placeholder>
          <w:docPart w:val="GBC22222222222222222222222222222"/>
        </w:placeholder>
      </w:sdtPr>
      <w:sdtContent>
        <w:p w:rsidR="00D809CB" w:rsidRDefault="00754068">
          <w:pPr>
            <w:pStyle w:val="4"/>
            <w:numPr>
              <w:ilvl w:val="0"/>
              <w:numId w:val="72"/>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2997488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sdt>
      <w:sdtPr>
        <w:rPr>
          <w:rFonts w:ascii="宋体" w:hAnsi="宋体" w:cs="宋体" w:hint="eastAsia"/>
          <w:b w:val="0"/>
          <w:bCs w:val="0"/>
          <w:kern w:val="0"/>
          <w:szCs w:val="24"/>
        </w:rPr>
        <w:alias w:val="模块:处置子公司收到的现金净额"/>
        <w:tag w:val="_GBC_2b15b115b2104b8ba327581d943203fc"/>
        <w:id w:val="29974885"/>
        <w:lock w:val="sdtLocked"/>
        <w:placeholder>
          <w:docPart w:val="GBC22222222222222222222222222222"/>
        </w:placeholder>
      </w:sdtPr>
      <w:sdtContent>
        <w:p w:rsidR="00D809CB" w:rsidRDefault="00754068">
          <w:pPr>
            <w:pStyle w:val="4"/>
            <w:numPr>
              <w:ilvl w:val="0"/>
              <w:numId w:val="72"/>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2997488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sdt>
      <w:sdtPr>
        <w:rPr>
          <w:rFonts w:ascii="宋体" w:hAnsi="宋体" w:cs="宋体" w:hint="eastAsia"/>
          <w:b w:val="0"/>
          <w:bCs w:val="0"/>
          <w:kern w:val="0"/>
          <w:szCs w:val="21"/>
        </w:rPr>
        <w:alias w:val="模块:现金和现金等价物的构成"/>
        <w:tag w:val="_GBC_b19766ead83d4bb4825af61147af6138"/>
        <w:id w:val="29974903"/>
        <w:lock w:val="sdtLocked"/>
        <w:placeholder>
          <w:docPart w:val="GBC22222222222222222222222222222"/>
        </w:placeholder>
      </w:sdtPr>
      <w:sdtEndPr>
        <w:rPr>
          <w:rFonts w:hint="default"/>
          <w:szCs w:val="22"/>
        </w:rPr>
      </w:sdtEndPr>
      <w:sdtContent>
        <w:p w:rsidR="00D809CB" w:rsidRDefault="00754068">
          <w:pPr>
            <w:pStyle w:val="4"/>
            <w:numPr>
              <w:ilvl w:val="0"/>
              <w:numId w:val="72"/>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997488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b/>
              <w:szCs w:val="21"/>
            </w:rPr>
          </w:pPr>
          <w:r>
            <w:rPr>
              <w:rFonts w:hint="eastAsia"/>
            </w:rPr>
            <w:t>单位：</w:t>
          </w:r>
          <w:sdt>
            <w:sdtPr>
              <w:rPr>
                <w:rFonts w:hint="eastAsia"/>
              </w:rPr>
              <w:alias w:val="单位：财务附注：现金和现金等价物的构成"/>
              <w:tag w:val="_GBC_b65333ba6aec402382c4acbbb6696560"/>
              <w:id w:val="2997488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299748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662"/>
            <w:gridCol w:w="2735"/>
          </w:tblGrid>
          <w:tr w:rsidR="00D809CB">
            <w:trPr>
              <w:trHeight w:val="285"/>
            </w:trPr>
            <w:tc>
              <w:tcPr>
                <w:tcW w:w="3652" w:type="dxa"/>
                <w:tcBorders>
                  <w:bottom w:val="single" w:sz="4" w:space="0" w:color="auto"/>
                </w:tcBorders>
                <w:shd w:val="clear" w:color="auto" w:fill="auto"/>
                <w:vAlign w:val="center"/>
              </w:tcPr>
              <w:p w:rsidR="00D809CB" w:rsidRDefault="00754068">
                <w:pPr>
                  <w:ind w:leftChars="-51" w:left="-107"/>
                  <w:jc w:val="center"/>
                  <w:rPr>
                    <w:szCs w:val="21"/>
                  </w:rPr>
                </w:pPr>
                <w:r>
                  <w:rPr>
                    <w:rFonts w:hint="eastAsia"/>
                    <w:szCs w:val="21"/>
                  </w:rPr>
                  <w:t>项目</w:t>
                </w:r>
              </w:p>
            </w:tc>
            <w:tc>
              <w:tcPr>
                <w:tcW w:w="2662" w:type="dxa"/>
                <w:shd w:val="clear" w:color="auto" w:fill="auto"/>
                <w:vAlign w:val="center"/>
              </w:tcPr>
              <w:p w:rsidR="00D809CB" w:rsidRDefault="00754068">
                <w:pPr>
                  <w:jc w:val="center"/>
                  <w:rPr>
                    <w:szCs w:val="21"/>
                  </w:rPr>
                </w:pPr>
                <w:r>
                  <w:rPr>
                    <w:rFonts w:hint="eastAsia"/>
                    <w:szCs w:val="21"/>
                  </w:rPr>
                  <w:t>期末余额</w:t>
                </w:r>
              </w:p>
            </w:tc>
            <w:tc>
              <w:tcPr>
                <w:tcW w:w="2735" w:type="dxa"/>
                <w:shd w:val="clear" w:color="auto" w:fill="auto"/>
              </w:tcPr>
              <w:p w:rsidR="00D809CB" w:rsidRDefault="00754068">
                <w:pPr>
                  <w:jc w:val="center"/>
                  <w:rPr>
                    <w:szCs w:val="21"/>
                  </w:rPr>
                </w:pPr>
                <w:r>
                  <w:rPr>
                    <w:rFonts w:hint="eastAsia"/>
                    <w:szCs w:val="21"/>
                  </w:rPr>
                  <w:t>期初余额</w:t>
                </w:r>
              </w:p>
            </w:tc>
          </w:tr>
          <w:tr w:rsidR="00D809CB">
            <w:trPr>
              <w:trHeight w:val="285"/>
            </w:trPr>
            <w:tc>
              <w:tcPr>
                <w:tcW w:w="3652" w:type="dxa"/>
                <w:shd w:val="clear" w:color="auto" w:fill="auto"/>
                <w:vAlign w:val="center"/>
              </w:tcPr>
              <w:p w:rsidR="00D809CB" w:rsidRDefault="00754068">
                <w:pPr>
                  <w:rPr>
                    <w:szCs w:val="21"/>
                  </w:rPr>
                </w:pPr>
                <w:r>
                  <w:rPr>
                    <w:rFonts w:hint="eastAsia"/>
                    <w:szCs w:val="21"/>
                  </w:rPr>
                  <w:t>一、现金</w:t>
                </w:r>
              </w:p>
            </w:tc>
            <w:sdt>
              <w:sdtPr>
                <w:rPr>
                  <w:szCs w:val="21"/>
                </w:rPr>
                <w:alias w:val="现金余额"/>
                <w:tag w:val="_GBC_12bcd5d1472642bb900bce8b4d6476ba"/>
                <w:id w:val="29974889"/>
                <w:lock w:val="sdtLocked"/>
              </w:sdtPr>
              <w:sdtContent>
                <w:tc>
                  <w:tcPr>
                    <w:tcW w:w="2662" w:type="dxa"/>
                    <w:shd w:val="clear" w:color="auto" w:fill="auto"/>
                  </w:tcPr>
                  <w:p w:rsidR="00D809CB" w:rsidRDefault="00754068">
                    <w:pPr>
                      <w:jc w:val="right"/>
                      <w:rPr>
                        <w:szCs w:val="21"/>
                      </w:rPr>
                    </w:pPr>
                    <w:r>
                      <w:rPr>
                        <w:szCs w:val="21"/>
                      </w:rPr>
                      <w:t>3,100,063,948.33</w:t>
                    </w:r>
                  </w:p>
                </w:tc>
              </w:sdtContent>
            </w:sdt>
            <w:sdt>
              <w:sdtPr>
                <w:rPr>
                  <w:szCs w:val="21"/>
                </w:rPr>
                <w:alias w:val="现金余额"/>
                <w:tag w:val="_GBC_5c8c0dbee7524ee5a0670db7cfee724a"/>
                <w:id w:val="29974890"/>
                <w:lock w:val="sdtLocked"/>
              </w:sdtPr>
              <w:sdtContent>
                <w:tc>
                  <w:tcPr>
                    <w:tcW w:w="2735" w:type="dxa"/>
                    <w:shd w:val="clear" w:color="auto" w:fill="auto"/>
                  </w:tcPr>
                  <w:p w:rsidR="00D809CB" w:rsidRDefault="00754068">
                    <w:pPr>
                      <w:jc w:val="right"/>
                      <w:rPr>
                        <w:szCs w:val="21"/>
                      </w:rPr>
                    </w:pPr>
                    <w:r>
                      <w:rPr>
                        <w:szCs w:val="21"/>
                      </w:rPr>
                      <w:t>1,040,679,800.32</w:t>
                    </w:r>
                  </w:p>
                </w:tc>
              </w:sdtContent>
            </w:sdt>
          </w:tr>
          <w:tr w:rsidR="00D809CB">
            <w:trPr>
              <w:trHeight w:val="285"/>
            </w:trPr>
            <w:tc>
              <w:tcPr>
                <w:tcW w:w="3652" w:type="dxa"/>
                <w:shd w:val="clear" w:color="auto" w:fill="auto"/>
                <w:vAlign w:val="center"/>
              </w:tcPr>
              <w:p w:rsidR="00D809CB" w:rsidRDefault="00754068">
                <w:pPr>
                  <w:rPr>
                    <w:szCs w:val="21"/>
                  </w:rPr>
                </w:pPr>
                <w:r>
                  <w:rPr>
                    <w:rFonts w:hint="eastAsia"/>
                    <w:szCs w:val="21"/>
                  </w:rPr>
                  <w:t>其中：库存现金</w:t>
                </w:r>
              </w:p>
            </w:tc>
            <w:sdt>
              <w:sdtPr>
                <w:rPr>
                  <w:szCs w:val="21"/>
                </w:rPr>
                <w:alias w:val="库存现金"/>
                <w:tag w:val="_GBC_72bd3125a8f6427188e14d93b6c82021"/>
                <w:id w:val="29974891"/>
                <w:lock w:val="sdtLocked"/>
                <w:showingPlcHdr/>
              </w:sdtPr>
              <w:sdtContent>
                <w:tc>
                  <w:tcPr>
                    <w:tcW w:w="2662" w:type="dxa"/>
                    <w:shd w:val="clear" w:color="auto" w:fill="auto"/>
                  </w:tcPr>
                  <w:p w:rsidR="00D809CB" w:rsidRDefault="00D809CB">
                    <w:pPr>
                      <w:jc w:val="right"/>
                      <w:rPr>
                        <w:szCs w:val="21"/>
                      </w:rPr>
                    </w:pPr>
                  </w:p>
                </w:tc>
              </w:sdtContent>
            </w:sdt>
            <w:sdt>
              <w:sdtPr>
                <w:rPr>
                  <w:szCs w:val="21"/>
                </w:rPr>
                <w:alias w:val="库存现金"/>
                <w:tag w:val="_GBC_bbf2e82cafe3421c9024cb43f311bb78"/>
                <w:id w:val="29974892"/>
                <w:lock w:val="sdtLocked"/>
                <w:showingPlcHdr/>
              </w:sdtPr>
              <w:sdtContent>
                <w:tc>
                  <w:tcPr>
                    <w:tcW w:w="2735" w:type="dxa"/>
                    <w:shd w:val="clear" w:color="auto" w:fill="auto"/>
                  </w:tcPr>
                  <w:p w:rsidR="00D809CB" w:rsidRDefault="00D809CB">
                    <w:pPr>
                      <w:jc w:val="right"/>
                      <w:rPr>
                        <w:szCs w:val="21"/>
                      </w:rPr>
                    </w:pPr>
                  </w:p>
                </w:tc>
              </w:sdtContent>
            </w:sdt>
          </w:tr>
          <w:tr w:rsidR="00D809CB">
            <w:trPr>
              <w:trHeight w:val="285"/>
            </w:trPr>
            <w:tc>
              <w:tcPr>
                <w:tcW w:w="3652" w:type="dxa"/>
                <w:shd w:val="clear" w:color="auto" w:fill="auto"/>
                <w:vAlign w:val="center"/>
              </w:tcPr>
              <w:p w:rsidR="00D809CB" w:rsidRDefault="00754068">
                <w:pPr>
                  <w:rPr>
                    <w:szCs w:val="21"/>
                  </w:rPr>
                </w:pPr>
                <w:r>
                  <w:rPr>
                    <w:rFonts w:hint="eastAsia"/>
                    <w:szCs w:val="21"/>
                  </w:rPr>
                  <w:t xml:space="preserve">　　可随时用于支付的银行存款</w:t>
                </w:r>
              </w:p>
            </w:tc>
            <w:sdt>
              <w:sdtPr>
                <w:rPr>
                  <w:szCs w:val="21"/>
                </w:rPr>
                <w:alias w:val="可随时用于支付的银行存款"/>
                <w:tag w:val="_GBC_9dfe028e260b4d13ab95fb6294d32435"/>
                <w:id w:val="29974893"/>
                <w:lock w:val="sdtLocked"/>
              </w:sdtPr>
              <w:sdtContent>
                <w:tc>
                  <w:tcPr>
                    <w:tcW w:w="2662" w:type="dxa"/>
                    <w:shd w:val="clear" w:color="auto" w:fill="auto"/>
                    <w:vAlign w:val="center"/>
                  </w:tcPr>
                  <w:p w:rsidR="00D809CB" w:rsidRDefault="00754068">
                    <w:pPr>
                      <w:jc w:val="right"/>
                      <w:rPr>
                        <w:szCs w:val="21"/>
                      </w:rPr>
                    </w:pPr>
                    <w:r>
                      <w:rPr>
                        <w:szCs w:val="21"/>
                      </w:rPr>
                      <w:t>3,082,498,408.81</w:t>
                    </w:r>
                  </w:p>
                </w:tc>
              </w:sdtContent>
            </w:sdt>
            <w:sdt>
              <w:sdtPr>
                <w:rPr>
                  <w:szCs w:val="21"/>
                </w:rPr>
                <w:alias w:val="可随时用于支付的银行存款"/>
                <w:tag w:val="_GBC_4397e19c728c4f568a97412d972ad605"/>
                <w:id w:val="29974894"/>
                <w:lock w:val="sdtLocked"/>
              </w:sdtPr>
              <w:sdtContent>
                <w:tc>
                  <w:tcPr>
                    <w:tcW w:w="2735" w:type="dxa"/>
                    <w:shd w:val="clear" w:color="auto" w:fill="auto"/>
                    <w:vAlign w:val="center"/>
                  </w:tcPr>
                  <w:p w:rsidR="00D809CB" w:rsidRDefault="00754068">
                    <w:pPr>
                      <w:jc w:val="right"/>
                      <w:rPr>
                        <w:szCs w:val="21"/>
                      </w:rPr>
                    </w:pPr>
                    <w:r>
                      <w:rPr>
                        <w:szCs w:val="21"/>
                      </w:rPr>
                      <w:t>1,037,031,187.89</w:t>
                    </w:r>
                  </w:p>
                </w:tc>
              </w:sdtContent>
            </w:sdt>
          </w:tr>
          <w:tr w:rsidR="00D809CB">
            <w:trPr>
              <w:trHeight w:val="285"/>
            </w:trPr>
            <w:tc>
              <w:tcPr>
                <w:tcW w:w="3652" w:type="dxa"/>
                <w:shd w:val="clear" w:color="auto" w:fill="auto"/>
                <w:vAlign w:val="center"/>
              </w:tcPr>
              <w:p w:rsidR="00D809CB" w:rsidRDefault="00754068">
                <w:pPr>
                  <w:rPr>
                    <w:szCs w:val="21"/>
                  </w:rPr>
                </w:pPr>
                <w:r>
                  <w:rPr>
                    <w:rFonts w:hint="eastAsia"/>
                    <w:szCs w:val="21"/>
                  </w:rPr>
                  <w:t xml:space="preserve">　　可随时用于支付的其他货币资金</w:t>
                </w:r>
              </w:p>
            </w:tc>
            <w:sdt>
              <w:sdtPr>
                <w:rPr>
                  <w:szCs w:val="21"/>
                </w:rPr>
                <w:alias w:val="可随时用于支付的其他货币资金"/>
                <w:tag w:val="_GBC_30a4d13b3ea44e84a04118430aa30478"/>
                <w:id w:val="29974895"/>
                <w:lock w:val="sdtLocked"/>
              </w:sdtPr>
              <w:sdtContent>
                <w:tc>
                  <w:tcPr>
                    <w:tcW w:w="2662" w:type="dxa"/>
                    <w:shd w:val="clear" w:color="auto" w:fill="auto"/>
                    <w:vAlign w:val="center"/>
                  </w:tcPr>
                  <w:p w:rsidR="00D809CB" w:rsidRDefault="00754068">
                    <w:pPr>
                      <w:jc w:val="right"/>
                      <w:rPr>
                        <w:szCs w:val="21"/>
                      </w:rPr>
                    </w:pPr>
                    <w:r>
                      <w:rPr>
                        <w:szCs w:val="21"/>
                      </w:rPr>
                      <w:t>17,565,539.52</w:t>
                    </w:r>
                  </w:p>
                </w:tc>
              </w:sdtContent>
            </w:sdt>
            <w:sdt>
              <w:sdtPr>
                <w:rPr>
                  <w:szCs w:val="21"/>
                </w:rPr>
                <w:alias w:val="可随时用于支付的其他货币资金"/>
                <w:tag w:val="_GBC_ea5be5a89f1a415ab373a35132ac8173"/>
                <w:id w:val="29974896"/>
                <w:lock w:val="sdtLocked"/>
              </w:sdtPr>
              <w:sdtContent>
                <w:tc>
                  <w:tcPr>
                    <w:tcW w:w="2735" w:type="dxa"/>
                    <w:shd w:val="clear" w:color="auto" w:fill="auto"/>
                    <w:vAlign w:val="center"/>
                  </w:tcPr>
                  <w:p w:rsidR="00D809CB" w:rsidRDefault="00754068">
                    <w:pPr>
                      <w:jc w:val="right"/>
                      <w:rPr>
                        <w:szCs w:val="21"/>
                      </w:rPr>
                    </w:pPr>
                    <w:r>
                      <w:rPr>
                        <w:szCs w:val="21"/>
                      </w:rPr>
                      <w:t>3,648,612.43</w:t>
                    </w:r>
                  </w:p>
                </w:tc>
              </w:sdtContent>
            </w:sdt>
          </w:tr>
          <w:tr w:rsidR="00D809CB">
            <w:trPr>
              <w:trHeight w:val="285"/>
            </w:trPr>
            <w:tc>
              <w:tcPr>
                <w:tcW w:w="3652" w:type="dxa"/>
                <w:shd w:val="clear" w:color="auto" w:fill="auto"/>
                <w:vAlign w:val="center"/>
              </w:tcPr>
              <w:p w:rsidR="00D809CB" w:rsidRDefault="00754068">
                <w:pPr>
                  <w:rPr>
                    <w:szCs w:val="21"/>
                  </w:rPr>
                </w:pPr>
                <w:r>
                  <w:rPr>
                    <w:rFonts w:hint="eastAsia"/>
                    <w:szCs w:val="21"/>
                  </w:rPr>
                  <w:t>二、现金等价物</w:t>
                </w:r>
              </w:p>
            </w:tc>
            <w:sdt>
              <w:sdtPr>
                <w:rPr>
                  <w:szCs w:val="21"/>
                </w:rPr>
                <w:alias w:val="现金等价物余额"/>
                <w:tag w:val="_GBC_6e0752d041a4476e9d70d499e381e424"/>
                <w:id w:val="29974897"/>
                <w:lock w:val="sdtLocked"/>
                <w:showingPlcHdr/>
              </w:sdtPr>
              <w:sdtContent>
                <w:tc>
                  <w:tcPr>
                    <w:tcW w:w="2662" w:type="dxa"/>
                    <w:shd w:val="clear" w:color="auto" w:fill="auto"/>
                  </w:tcPr>
                  <w:p w:rsidR="00D809CB" w:rsidRDefault="00D809CB">
                    <w:pPr>
                      <w:jc w:val="right"/>
                      <w:rPr>
                        <w:szCs w:val="21"/>
                      </w:rPr>
                    </w:pPr>
                  </w:p>
                </w:tc>
              </w:sdtContent>
            </w:sdt>
            <w:sdt>
              <w:sdtPr>
                <w:rPr>
                  <w:szCs w:val="21"/>
                </w:rPr>
                <w:alias w:val="现金等价物余额"/>
                <w:tag w:val="_GBC_c83f0f382fb645a5bb1a1ec405c1db80"/>
                <w:id w:val="29974898"/>
                <w:lock w:val="sdtLocked"/>
                <w:showingPlcHdr/>
              </w:sdtPr>
              <w:sdtContent>
                <w:tc>
                  <w:tcPr>
                    <w:tcW w:w="2735" w:type="dxa"/>
                    <w:shd w:val="clear" w:color="auto" w:fill="auto"/>
                  </w:tcPr>
                  <w:p w:rsidR="00D809CB" w:rsidRDefault="00D809CB">
                    <w:pPr>
                      <w:jc w:val="right"/>
                      <w:rPr>
                        <w:szCs w:val="21"/>
                      </w:rPr>
                    </w:pPr>
                  </w:p>
                </w:tc>
              </w:sdtContent>
            </w:sdt>
          </w:tr>
          <w:tr w:rsidR="00D809CB">
            <w:trPr>
              <w:trHeight w:val="285"/>
            </w:trPr>
            <w:tc>
              <w:tcPr>
                <w:tcW w:w="3652" w:type="dxa"/>
                <w:shd w:val="clear" w:color="auto" w:fill="auto"/>
                <w:vAlign w:val="center"/>
              </w:tcPr>
              <w:p w:rsidR="00D809CB" w:rsidRDefault="00754068">
                <w:pPr>
                  <w:rPr>
                    <w:szCs w:val="21"/>
                  </w:rPr>
                </w:pPr>
                <w:r>
                  <w:rPr>
                    <w:rFonts w:hint="eastAsia"/>
                    <w:szCs w:val="21"/>
                  </w:rPr>
                  <w:t>三、期末现金及现金等价物余额</w:t>
                </w:r>
              </w:p>
            </w:tc>
            <w:sdt>
              <w:sdtPr>
                <w:rPr>
                  <w:szCs w:val="21"/>
                </w:rPr>
                <w:alias w:val="现金及现金等价物余额"/>
                <w:tag w:val="_GBC_994860e7281c46d8a63c4394fbf35a68"/>
                <w:id w:val="29974899"/>
                <w:lock w:val="sdtLocked"/>
              </w:sdtPr>
              <w:sdtContent>
                <w:tc>
                  <w:tcPr>
                    <w:tcW w:w="2662" w:type="dxa"/>
                    <w:shd w:val="clear" w:color="auto" w:fill="auto"/>
                  </w:tcPr>
                  <w:p w:rsidR="00D809CB" w:rsidRDefault="00754068">
                    <w:pPr>
                      <w:jc w:val="right"/>
                      <w:rPr>
                        <w:szCs w:val="21"/>
                      </w:rPr>
                    </w:pPr>
                    <w:r>
                      <w:rPr>
                        <w:szCs w:val="21"/>
                      </w:rPr>
                      <w:t>3,100,063,948.33</w:t>
                    </w:r>
                  </w:p>
                </w:tc>
              </w:sdtContent>
            </w:sdt>
            <w:sdt>
              <w:sdtPr>
                <w:rPr>
                  <w:szCs w:val="21"/>
                </w:rPr>
                <w:alias w:val="现金及现金等价物余额"/>
                <w:tag w:val="_GBC_4842c2062e4d476e8888191dfc8c7baa"/>
                <w:id w:val="29974900"/>
                <w:lock w:val="sdtLocked"/>
              </w:sdtPr>
              <w:sdtContent>
                <w:tc>
                  <w:tcPr>
                    <w:tcW w:w="2735" w:type="dxa"/>
                    <w:shd w:val="clear" w:color="auto" w:fill="auto"/>
                  </w:tcPr>
                  <w:p w:rsidR="00D809CB" w:rsidRDefault="00754068">
                    <w:pPr>
                      <w:jc w:val="right"/>
                      <w:rPr>
                        <w:szCs w:val="21"/>
                      </w:rPr>
                    </w:pPr>
                    <w:r>
                      <w:rPr>
                        <w:szCs w:val="21"/>
                      </w:rPr>
                      <w:t>1,040,679,800.32</w:t>
                    </w:r>
                  </w:p>
                </w:tc>
              </w:sdtContent>
            </w:sdt>
          </w:tr>
          <w:tr w:rsidR="00D809CB">
            <w:trPr>
              <w:trHeight w:val="285"/>
            </w:trPr>
            <w:tc>
              <w:tcPr>
                <w:tcW w:w="3652" w:type="dxa"/>
                <w:shd w:val="clear" w:color="auto" w:fill="auto"/>
                <w:vAlign w:val="center"/>
              </w:tcPr>
              <w:p w:rsidR="00D809CB" w:rsidRDefault="00754068">
                <w:pPr>
                  <w:rPr>
                    <w:szCs w:val="21"/>
                  </w:rPr>
                </w:pPr>
                <w:r>
                  <w:rPr>
                    <w:rFonts w:hint="eastAsia"/>
                    <w:szCs w:val="21"/>
                  </w:rPr>
                  <w:t>其中：母公司或集团内子公司使用受限制的现金和现金等价物</w:t>
                </w:r>
              </w:p>
            </w:tc>
            <w:sdt>
              <w:sdtPr>
                <w:rPr>
                  <w:szCs w:val="21"/>
                </w:rPr>
                <w:alias w:val="母公司或集团内子公司使用受限制的现金和现金等价物"/>
                <w:tag w:val="_GBC_2e02331aee0349688df35e83c3c91338"/>
                <w:id w:val="29974901"/>
                <w:lock w:val="sdtLocked"/>
                <w:showingPlcHdr/>
              </w:sdtPr>
              <w:sdtContent>
                <w:tc>
                  <w:tcPr>
                    <w:tcW w:w="2662" w:type="dxa"/>
                    <w:shd w:val="clear" w:color="auto" w:fill="auto"/>
                  </w:tcPr>
                  <w:p w:rsidR="00D809CB" w:rsidRDefault="00754068">
                    <w:pPr>
                      <w:jc w:val="right"/>
                      <w:rPr>
                        <w:szCs w:val="21"/>
                      </w:rPr>
                    </w:pPr>
                    <w:r>
                      <w:rPr>
                        <w:rFonts w:hint="eastAsia"/>
                        <w:color w:val="0000FF"/>
                        <w:szCs w:val="21"/>
                      </w:rPr>
                      <w:t xml:space="preserve">　</w:t>
                    </w:r>
                  </w:p>
                </w:tc>
              </w:sdtContent>
            </w:sdt>
            <w:sdt>
              <w:sdtPr>
                <w:rPr>
                  <w:szCs w:val="21"/>
                </w:rPr>
                <w:alias w:val="母公司或集团内子公司使用受限制的现金和现金等价物"/>
                <w:tag w:val="_GBC_55fd0ff880e64139bb49cd0325cf9320"/>
                <w:id w:val="29974902"/>
                <w:lock w:val="sdtLocked"/>
                <w:showingPlcHdr/>
              </w:sdtPr>
              <w:sdtContent>
                <w:tc>
                  <w:tcPr>
                    <w:tcW w:w="2735" w:type="dxa"/>
                    <w:shd w:val="clear" w:color="auto" w:fill="auto"/>
                  </w:tcPr>
                  <w:p w:rsidR="00D809CB" w:rsidRDefault="00754068">
                    <w:pPr>
                      <w:jc w:val="right"/>
                      <w:rPr>
                        <w:szCs w:val="21"/>
                      </w:rPr>
                    </w:pPr>
                    <w:r>
                      <w:rPr>
                        <w:rFonts w:hint="eastAsia"/>
                        <w:color w:val="333399"/>
                      </w:rPr>
                      <w:t xml:space="preserve">　</w:t>
                    </w:r>
                  </w:p>
                </w:tc>
              </w:sdtContent>
            </w:sdt>
          </w:tr>
        </w:tbl>
        <w:p w:rsidR="00D809CB" w:rsidRDefault="005767BC"/>
      </w:sdtContent>
    </w:sdt>
    <w:p w:rsidR="00D809CB" w:rsidRDefault="00D809CB"/>
    <w:sdt>
      <w:sdtPr>
        <w:rPr>
          <w:rFonts w:ascii="宋体" w:hAnsi="宋体" w:cs="宋体" w:hint="eastAsia"/>
          <w:b w:val="0"/>
          <w:bCs w:val="0"/>
          <w:kern w:val="0"/>
          <w:szCs w:val="21"/>
        </w:rPr>
        <w:alias w:val="模块:所有者权益变动表项目注释"/>
        <w:tag w:val="_GBC_f67b410d6123403caa2cee84fe191372"/>
        <w:id w:val="29974905"/>
        <w:lock w:val="sdtLocked"/>
        <w:placeholder>
          <w:docPart w:val="GBC22222222222222222222222222222"/>
        </w:placeholder>
      </w:sdtPr>
      <w:sdtEndPr>
        <w:rPr>
          <w:rFonts w:cstheme="minorBidi" w:hint="default"/>
          <w:color w:val="FF00FF"/>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所有者权益变动表项目注释</w:t>
          </w:r>
        </w:p>
        <w:p w:rsidR="00D809CB" w:rsidRDefault="00754068">
          <w:r>
            <w:rPr>
              <w:rFonts w:hint="eastAsia"/>
            </w:rPr>
            <w:t>说明对上年期末余额进行调整的“其他”项目名称及调整金额等事项：</w:t>
          </w:r>
        </w:p>
        <w:sdt>
          <w:sdtPr>
            <w:alias w:val="是否适用：所有者权益变动表项目注释[双击切换]"/>
            <w:tag w:val="_GBC_61e84760a3fd4a58bb2421e95114d9b8"/>
            <w:id w:val="29974904"/>
            <w:lock w:val="sdtContentLocked"/>
            <w:placeholder>
              <w:docPart w:val="GBC22222222222222222222222222222"/>
            </w:placeholder>
          </w:sdtPr>
          <w:sdtContent>
            <w:p w:rsidR="00D809CB" w:rsidRDefault="005767BC">
              <w:pPr>
                <w:rPr>
                  <w:color w:val="FF00FF"/>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color w:val="FF00FF"/>
              <w:szCs w:val="21"/>
            </w:rPr>
          </w:pPr>
        </w:p>
      </w:sdtContent>
    </w:sdt>
    <w:p w:rsidR="00D809CB" w:rsidRDefault="00D809CB">
      <w:pPr>
        <w:rPr>
          <w:szCs w:val="21"/>
        </w:rPr>
      </w:pPr>
    </w:p>
    <w:sdt>
      <w:sdtPr>
        <w:rPr>
          <w:rFonts w:ascii="宋体" w:hAnsi="宋体" w:cs="宋体" w:hint="eastAsia"/>
          <w:b w:val="0"/>
          <w:bCs w:val="0"/>
          <w:kern w:val="0"/>
          <w:szCs w:val="21"/>
        </w:rPr>
        <w:alias w:val="模块:所有权或使用权受到限制的资产"/>
        <w:tag w:val="_GBC_5707fab016f94974bd447e81a88f0183"/>
        <w:id w:val="29974918"/>
        <w:lock w:val="sdtLocked"/>
        <w:placeholder>
          <w:docPart w:val="GBC22222222222222222222222222222"/>
        </w:placeholder>
      </w:sdt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2997490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11"/>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2997490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299749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8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2015"/>
            <w:gridCol w:w="2268"/>
            <w:gridCol w:w="4610"/>
          </w:tblGrid>
          <w:tr w:rsidR="00D809CB">
            <w:tc>
              <w:tcPr>
                <w:tcW w:w="201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rPr>
                    <w:szCs w:val="21"/>
                  </w:rPr>
                </w:pPr>
                <w:r>
                  <w:rPr>
                    <w:rFonts w:hint="eastAsia"/>
                    <w:szCs w:val="21"/>
                  </w:rPr>
                  <w:t>项目</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rPr>
                    <w:szCs w:val="21"/>
                  </w:rPr>
                </w:pPr>
                <w:r>
                  <w:rPr>
                    <w:rFonts w:hint="eastAsia"/>
                    <w:szCs w:val="21"/>
                  </w:rPr>
                  <w:t>期末账面价值</w:t>
                </w:r>
              </w:p>
            </w:tc>
            <w:tc>
              <w:tcPr>
                <w:tcW w:w="461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rPr>
                    <w:szCs w:val="21"/>
                  </w:rPr>
                </w:pPr>
                <w:r>
                  <w:rPr>
                    <w:rFonts w:hint="eastAsia"/>
                    <w:szCs w:val="21"/>
                  </w:rPr>
                  <w:t>受限原因</w:t>
                </w:r>
              </w:p>
            </w:tc>
          </w:tr>
          <w:tr w:rsidR="00D809CB">
            <w:tc>
              <w:tcPr>
                <w:tcW w:w="201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货币资金</w:t>
                </w:r>
              </w:p>
            </w:tc>
            <w:sdt>
              <w:sdtPr>
                <w:rPr>
                  <w:szCs w:val="21"/>
                </w:rPr>
                <w:alias w:val="所有权或使用权受到限制的资产中货币资金金额"/>
                <w:tag w:val="_GBC_997e479d986f429e835303e5c68160f7"/>
                <w:id w:val="29974909"/>
                <w:lock w:val="sdtLocked"/>
              </w:sdt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358,260,057.35</w:t>
                    </w:r>
                  </w:p>
                </w:tc>
              </w:sdtContent>
            </w:sdt>
            <w:sdt>
              <w:sdtPr>
                <w:rPr>
                  <w:szCs w:val="21"/>
                </w:rPr>
                <w:alias w:val="所有权或使用权受到限制的资产中货币资金受限原因"/>
                <w:tag w:val="_GBC_85a2d8c8b7c34cfeb14640abb4f80e66"/>
                <w:id w:val="29974910"/>
                <w:lock w:val="sdtLocked"/>
              </w:sdtPr>
              <w:sdtContent>
                <w:tc>
                  <w:tcPr>
                    <w:tcW w:w="461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信用证保证金、银行承兑汇票保证金、贷款保证金</w:t>
                    </w:r>
                  </w:p>
                </w:tc>
              </w:sdtContent>
            </w:sdt>
          </w:tr>
          <w:tr w:rsidR="00D809CB">
            <w:tc>
              <w:tcPr>
                <w:tcW w:w="201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固定资产</w:t>
                </w:r>
              </w:p>
            </w:tc>
            <w:sdt>
              <w:sdtPr>
                <w:rPr>
                  <w:szCs w:val="21"/>
                </w:rPr>
                <w:alias w:val="所有权或使用权受到限制的资产中固定资产金额"/>
                <w:tag w:val="_GBC_acb2981252d24bcaa42953989f93a0e0"/>
                <w:id w:val="29974911"/>
                <w:lock w:val="sdtLocked"/>
              </w:sdt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731,730,648.10</w:t>
                    </w:r>
                  </w:p>
                </w:tc>
              </w:sdtContent>
            </w:sdt>
            <w:sdt>
              <w:sdtPr>
                <w:rPr>
                  <w:szCs w:val="21"/>
                </w:rPr>
                <w:alias w:val="所有权或使用权受到限制的资产中固定资产受限原因"/>
                <w:tag w:val="_GBC_3de3e9493ddf426193a66c147fa87f21"/>
                <w:id w:val="29974912"/>
                <w:lock w:val="sdtLocked"/>
              </w:sdtPr>
              <w:sdtContent>
                <w:tc>
                  <w:tcPr>
                    <w:tcW w:w="461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借款抵押的固定资产</w:t>
                    </w:r>
                  </w:p>
                </w:tc>
              </w:sdtContent>
            </w:sdt>
          </w:tr>
          <w:sdt>
            <w:sdtPr>
              <w:alias w:val="所有权或使用权受到限制的资产明细"/>
              <w:tag w:val="_GBC_b386bbb44d7a46daaa4b82f327a68c3f"/>
              <w:id w:val="29974916"/>
            </w:sdtPr>
            <w:sdtContent>
              <w:tr w:rsidR="00D809CB">
                <w:sdt>
                  <w:sdtPr>
                    <w:alias w:val="所有权或使用权受到限制的资产明细-项目名称"/>
                    <w:tag w:val="_GBC_b3cf15b3772a4c0fa4b67ce2331f0541"/>
                    <w:id w:val="29974913"/>
                    <w:lock w:val="sdtLocked"/>
                  </w:sdtPr>
                  <w:sdtContent>
                    <w:tc>
                      <w:tcPr>
                        <w:tcW w:w="201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rPr>
                          <w:t>应收票据</w:t>
                        </w:r>
                      </w:p>
                    </w:tc>
                  </w:sdtContent>
                </w:sdt>
                <w:sdt>
                  <w:sdtPr>
                    <w:rPr>
                      <w:szCs w:val="21"/>
                    </w:rPr>
                    <w:alias w:val="所有权或使用权受到限制的资产明细-金额"/>
                    <w:tag w:val="_GBC_656371a98c2b46d5900f7b471eb98a7d"/>
                    <w:id w:val="29974914"/>
                    <w:lock w:val="sdtLocked"/>
                  </w:sdt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color w:val="000000" w:themeColor="text1"/>
                            <w:szCs w:val="21"/>
                          </w:rPr>
                          <w:t>226,739,130.53</w:t>
                        </w:r>
                      </w:p>
                    </w:tc>
                  </w:sdtContent>
                </w:sdt>
                <w:sdt>
                  <w:sdtPr>
                    <w:rPr>
                      <w:szCs w:val="21"/>
                    </w:rPr>
                    <w:alias w:val="所有权或使用权受到限制的资产明细-受限原因"/>
                    <w:tag w:val="_GBC_bd136b298c55446481d52dde11dad411"/>
                    <w:id w:val="29974915"/>
                    <w:lock w:val="sdtLocked"/>
                  </w:sdtPr>
                  <w:sdtContent>
                    <w:tc>
                      <w:tcPr>
                        <w:tcW w:w="461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质押票据</w:t>
                        </w:r>
                      </w:p>
                    </w:tc>
                  </w:sdtContent>
                </w:sdt>
              </w:tr>
            </w:sdtContent>
          </w:sdt>
          <w:tr w:rsidR="00D809CB">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合计</w:t>
                </w:r>
              </w:p>
            </w:tc>
            <w:sdt>
              <w:sdtPr>
                <w:rPr>
                  <w:szCs w:val="21"/>
                </w:rPr>
                <w:alias w:val="所有权或使用权受到限制的资产"/>
                <w:tag w:val="_GBC_147fedb34cae49dba7c15d09bd5d05da"/>
                <w:id w:val="29974917"/>
                <w:lock w:val="sdtLocked"/>
              </w:sdtPr>
              <w:sdtContent>
                <w:tc>
                  <w:tcPr>
                    <w:tcW w:w="2268" w:type="dxa"/>
                    <w:tcBorders>
                      <w:top w:val="single" w:sz="6" w:space="0" w:color="auto"/>
                      <w:left w:val="single" w:sz="4" w:space="0" w:color="auto"/>
                      <w:bottom w:val="single" w:sz="6" w:space="0" w:color="auto"/>
                      <w:right w:val="single" w:sz="4" w:space="0" w:color="auto"/>
                    </w:tcBorders>
                    <w:shd w:val="clear" w:color="auto" w:fill="auto"/>
                  </w:tcPr>
                  <w:p w:rsidR="00D809CB" w:rsidRDefault="00754068">
                    <w:pPr>
                      <w:jc w:val="right"/>
                      <w:rPr>
                        <w:szCs w:val="21"/>
                      </w:rPr>
                    </w:pPr>
                    <w:r>
                      <w:rPr>
                        <w:szCs w:val="21"/>
                      </w:rPr>
                      <w:t>1,316,729,835.98</w:t>
                    </w:r>
                  </w:p>
                </w:tc>
              </w:sdtContent>
            </w:sdt>
            <w:tc>
              <w:tcPr>
                <w:tcW w:w="4610" w:type="dxa"/>
                <w:tcBorders>
                  <w:top w:val="single" w:sz="6" w:space="0" w:color="auto"/>
                  <w:left w:val="single" w:sz="4" w:space="0" w:color="auto"/>
                  <w:bottom w:val="single" w:sz="6" w:space="0" w:color="auto"/>
                  <w:right w:val="single" w:sz="4" w:space="0" w:color="auto"/>
                </w:tcBorders>
                <w:shd w:val="clear" w:color="auto" w:fill="auto"/>
              </w:tcPr>
              <w:p w:rsidR="00D809CB" w:rsidRDefault="00754068">
                <w:pPr>
                  <w:jc w:val="center"/>
                  <w:rPr>
                    <w:szCs w:val="21"/>
                  </w:rPr>
                </w:pPr>
                <w:r>
                  <w:rPr>
                    <w:rFonts w:hint="eastAsia"/>
                    <w:szCs w:val="21"/>
                  </w:rPr>
                  <w:t>/</w:t>
                </w:r>
              </w:p>
            </w:tc>
          </w:tr>
        </w:tbl>
        <w:p w:rsidR="00D809CB" w:rsidRDefault="005767BC"/>
      </w:sdtContent>
    </w:sdt>
    <w:p w:rsidR="00D809CB" w:rsidRDefault="00D809CB">
      <w:pPr>
        <w:rPr>
          <w:szCs w:val="21"/>
        </w:rPr>
      </w:pPr>
    </w:p>
    <w:sdt>
      <w:sdtPr>
        <w:rPr>
          <w:rFonts w:ascii="宋体" w:hAnsi="宋体" w:cs="宋体" w:hint="eastAsia"/>
          <w:b w:val="0"/>
          <w:bCs w:val="0"/>
          <w:kern w:val="0"/>
          <w:szCs w:val="21"/>
        </w:rPr>
        <w:alias w:val="模块:外币货币性项目"/>
        <w:tag w:val="_GBC_7a80c9b78caf4e6686905c555fe61f9a"/>
        <w:id w:val="29974928"/>
        <w:lock w:val="sdtLocked"/>
        <w:placeholder>
          <w:docPart w:val="GBC22222222222222222222222222222"/>
        </w:placeholder>
      </w:sdtPr>
      <w:sdtEndPr>
        <w:rPr>
          <w:rFonts w:hint="default"/>
        </w:rPr>
      </w:sdtEndPr>
      <w:sdtContent>
        <w:p w:rsidR="00D809CB" w:rsidRDefault="00754068">
          <w:pPr>
            <w:pStyle w:val="3"/>
            <w:numPr>
              <w:ilvl w:val="0"/>
              <w:numId w:val="44"/>
            </w:numPr>
            <w:tabs>
              <w:tab w:val="left" w:pos="504"/>
            </w:tabs>
            <w:rPr>
              <w:rFonts w:ascii="宋体" w:hAnsi="宋体"/>
              <w:szCs w:val="21"/>
            </w:rPr>
          </w:pPr>
          <w:r>
            <w:rPr>
              <w:rFonts w:ascii="宋体" w:hAnsi="宋体" w:hint="eastAsia"/>
              <w:szCs w:val="21"/>
            </w:rPr>
            <w:t>外币货币性项目</w:t>
          </w:r>
        </w:p>
        <w:p w:rsidR="00D809CB" w:rsidRDefault="00754068">
          <w:pPr>
            <w:pStyle w:val="11"/>
            <w:numPr>
              <w:ilvl w:val="0"/>
              <w:numId w:val="73"/>
            </w:numPr>
            <w:tabs>
              <w:tab w:val="left" w:pos="700"/>
            </w:tabs>
            <w:spacing w:before="60" w:after="60"/>
            <w:ind w:firstLineChars="0"/>
            <w:jc w:val="left"/>
            <w:rPr>
              <w:rFonts w:ascii="宋体" w:hAnsi="宋体"/>
              <w:szCs w:val="21"/>
            </w:rPr>
          </w:pPr>
          <w:r>
            <w:rPr>
              <w:rStyle w:val="4Char"/>
              <w:rFonts w:ascii="宋体" w:hAnsi="宋体" w:hint="eastAsia"/>
              <w:szCs w:val="21"/>
            </w:rPr>
            <w:t>外币货币性项目</w:t>
          </w:r>
          <w:r>
            <w:rPr>
              <w:rFonts w:ascii="宋体" w:hAnsi="宋体" w:hint="eastAsia"/>
              <w:szCs w:val="21"/>
            </w:rPr>
            <w:t>：</w:t>
          </w:r>
        </w:p>
        <w:sdt>
          <w:sdtPr>
            <w:alias w:val="是否适用：外币货币性项目[双击切换]"/>
            <w:tag w:val="_GBC_7b0870ec262840d78495babcff3639aa"/>
            <w:id w:val="2997491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pStyle w:val="11"/>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2997492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1"/>
            <w:gridCol w:w="1994"/>
            <w:gridCol w:w="2003"/>
            <w:gridCol w:w="2211"/>
          </w:tblGrid>
          <w:tr w:rsidR="00D809CB">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lastRenderedPageBreak/>
                  <w:t>项目</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期末外币余额</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折算汇率</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期末折算人民币</w:t>
                </w:r>
              </w:p>
              <w:p w:rsidR="00D809CB" w:rsidRDefault="00754068">
                <w:pPr>
                  <w:jc w:val="center"/>
                  <w:rPr>
                    <w:szCs w:val="21"/>
                  </w:rPr>
                </w:pPr>
                <w:r>
                  <w:rPr>
                    <w:rFonts w:hint="eastAsia"/>
                    <w:szCs w:val="21"/>
                  </w:rPr>
                  <w:t>余额</w:t>
                </w:r>
              </w:p>
            </w:tc>
          </w:tr>
          <w:tr w:rsidR="00D809CB">
            <w:tc>
              <w:tcPr>
                <w:tcW w:w="28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货币资金</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t xml:space="preserve">2,505,676.88　</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t xml:space="preserve">　</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t xml:space="preserve">16,974,457.47　</w:t>
                </w:r>
              </w:p>
            </w:tc>
          </w:tr>
          <w:tr w:rsidR="00D809CB">
            <w:tc>
              <w:tcPr>
                <w:tcW w:w="28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其中：美元</w:t>
                </w:r>
              </w:p>
            </w:tc>
            <w:sdt>
              <w:sdtPr>
                <w:rPr>
                  <w:szCs w:val="21"/>
                </w:rPr>
                <w:alias w:val="以美元核算的货币资金"/>
                <w:tag w:val="_GBC_bd1f5d62ef1d4b8bae655c7ca1a95930"/>
                <w:id w:val="29974921"/>
                <w:lock w:val="sdtLocked"/>
              </w:sdtPr>
              <w:sdtContent>
                <w:tc>
                  <w:tcPr>
                    <w:tcW w:w="199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2,505,676.88</w:t>
                    </w:r>
                  </w:p>
                </w:tc>
              </w:sdtContent>
            </w:sdt>
            <w:sdt>
              <w:sdtPr>
                <w:rPr>
                  <w:szCs w:val="21"/>
                </w:rPr>
                <w:alias w:val="以美元核算的货币资金折算率"/>
                <w:tag w:val="_GBC_c17eed385b8048fc817378fa9d2d0f3a"/>
                <w:id w:val="29974922"/>
                <w:lock w:val="sdtLocked"/>
              </w:sdtPr>
              <w:sdtContent>
                <w:tc>
                  <w:tcPr>
                    <w:tcW w:w="20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6.7744</w:t>
                    </w:r>
                  </w:p>
                </w:tc>
              </w:sdtContent>
            </w:sdt>
            <w:sdt>
              <w:sdtPr>
                <w:rPr>
                  <w:szCs w:val="21"/>
                </w:rPr>
                <w:alias w:val="以美元核算的货币资金折算成人民币"/>
                <w:tag w:val="_GBC_40b70d817a8645e3b2ecddd50cf985af"/>
                <w:id w:val="29974923"/>
                <w:lock w:val="sdtLocked"/>
              </w:sdtPr>
              <w:sdtContent>
                <w:tc>
                  <w:tcPr>
                    <w:tcW w:w="221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16,974,457.47</w:t>
                    </w:r>
                  </w:p>
                </w:tc>
              </w:sdtContent>
            </w:sdt>
          </w:tr>
          <w:tr w:rsidR="00D809CB">
            <w:tc>
              <w:tcPr>
                <w:tcW w:w="28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长期借款</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t xml:space="preserve">44,000,000.00　</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t xml:space="preserve">　</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t xml:space="preserve">    298,073,600.00　</w:t>
                </w:r>
              </w:p>
            </w:tc>
          </w:tr>
          <w:tr w:rsidR="00D809CB">
            <w:tc>
              <w:tcPr>
                <w:tcW w:w="28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其中：美元</w:t>
                </w:r>
              </w:p>
            </w:tc>
            <w:sdt>
              <w:sdtPr>
                <w:rPr>
                  <w:szCs w:val="21"/>
                </w:rPr>
                <w:alias w:val="以美元核算的长期借款"/>
                <w:tag w:val="_GBC_3b7c8b2806e24b099817482ad3c767f6"/>
                <w:id w:val="29974924"/>
                <w:lock w:val="sdtLocked"/>
              </w:sdtPr>
              <w:sdtContent>
                <w:tc>
                  <w:tcPr>
                    <w:tcW w:w="199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44,000,000.00</w:t>
                    </w:r>
                  </w:p>
                </w:tc>
              </w:sdtContent>
            </w:sdt>
            <w:sdt>
              <w:sdtPr>
                <w:rPr>
                  <w:szCs w:val="21"/>
                </w:rPr>
                <w:alias w:val="以美元核算的长期借款折算率"/>
                <w:tag w:val="_GBC_54e25e991a02429ab2c4f223fa4d09e3"/>
                <w:id w:val="29974925"/>
                <w:lock w:val="sdtLocked"/>
              </w:sdtPr>
              <w:sdtContent>
                <w:tc>
                  <w:tcPr>
                    <w:tcW w:w="200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6.7744</w:t>
                    </w:r>
                  </w:p>
                </w:tc>
              </w:sdtContent>
            </w:sdt>
            <w:sdt>
              <w:sdtPr>
                <w:rPr>
                  <w:szCs w:val="21"/>
                </w:rPr>
                <w:alias w:val="以美元核算的长期借款折算成人民币"/>
                <w:tag w:val="_GBC_9871902e6a5548f189470c913bb50406"/>
                <w:id w:val="29974926"/>
                <w:lock w:val="sdtLocked"/>
              </w:sdtPr>
              <w:sdtContent>
                <w:tc>
                  <w:tcPr>
                    <w:tcW w:w="221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298,073,600.00</w:t>
                    </w:r>
                  </w:p>
                </w:tc>
              </w:sdtContent>
            </w:sdt>
          </w:tr>
        </w:tbl>
        <w:p w:rsidR="00D809CB" w:rsidRDefault="00D809CB"/>
        <w:p w:rsidR="00D809CB" w:rsidRDefault="00754068">
          <w:pPr>
            <w:pStyle w:val="11"/>
            <w:numPr>
              <w:ilvl w:val="0"/>
              <w:numId w:val="73"/>
            </w:numPr>
            <w:tabs>
              <w:tab w:val="left" w:pos="700"/>
            </w:tabs>
            <w:spacing w:before="60" w:after="60"/>
            <w:ind w:firstLineChars="0"/>
            <w:jc w:val="left"/>
            <w:rPr>
              <w:b/>
              <w:szCs w:val="21"/>
            </w:rPr>
          </w:pPr>
          <w:r>
            <w:rPr>
              <w:rStyle w:val="4Cha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D809CB" w:rsidRDefault="005767BC">
          <w:pPr>
            <w:rPr>
              <w:szCs w:val="21"/>
            </w:rPr>
          </w:pPr>
          <w:sdt>
            <w:sdtPr>
              <w:rPr>
                <w:szCs w:val="21"/>
              </w:rPr>
              <w:alias w:val="是否适用：境外经营实体主要报表项目的折算汇率[双击切换]"/>
              <w:tag w:val="_GBC_4ad16f5c306d4c6ead144dfd007fb925"/>
              <w:id w:val="29974927"/>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sdtContent>
    </w:sdt>
    <w:p w:rsidR="00D809CB" w:rsidRDefault="00D809CB"/>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29974930"/>
        <w:lock w:val="sdtLocked"/>
        <w:placeholder>
          <w:docPart w:val="GBC22222222222222222222222222222"/>
        </w:placeholder>
      </w:sdtPr>
      <w:sdtEndPr>
        <w:rPr>
          <w:rFonts w:hint="default"/>
        </w:rPr>
      </w:sdtEndPr>
      <w:sdtContent>
        <w:p w:rsidR="00D809CB" w:rsidRDefault="00754068">
          <w:pPr>
            <w:pStyle w:val="3"/>
            <w:numPr>
              <w:ilvl w:val="0"/>
              <w:numId w:val="44"/>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2997492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p w:rsidR="00D809CB" w:rsidRDefault="00D809CB"/>
    <w:p w:rsidR="00D809CB" w:rsidRDefault="00754068">
      <w:pPr>
        <w:tabs>
          <w:tab w:val="left" w:pos="6345"/>
        </w:tabs>
      </w:pPr>
      <w:r>
        <w:tab/>
      </w:r>
    </w:p>
    <w:sdt>
      <w:sdtPr>
        <w:rPr>
          <w:rFonts w:ascii="宋体" w:hAnsi="宋体" w:cs="宋体" w:hint="eastAsia"/>
          <w:b w:val="0"/>
          <w:bCs w:val="0"/>
          <w:kern w:val="0"/>
          <w:szCs w:val="24"/>
        </w:rPr>
        <w:alias w:val="模块:政府补助"/>
        <w:tag w:val="_SEC_8b247fe8025b433290c47017eb23d965"/>
        <w:id w:val="29974946"/>
        <w:lock w:val="sdtLocked"/>
        <w:placeholder>
          <w:docPart w:val="GBC22222222222222222222222222222"/>
        </w:placeholder>
      </w:sdtPr>
      <w:sdtContent>
        <w:p w:rsidR="00D809CB" w:rsidRDefault="00754068">
          <w:pPr>
            <w:pStyle w:val="3"/>
            <w:numPr>
              <w:ilvl w:val="0"/>
              <w:numId w:val="44"/>
            </w:numPr>
            <w:tabs>
              <w:tab w:val="left" w:pos="504"/>
            </w:tabs>
          </w:pPr>
          <w:r>
            <w:rPr>
              <w:rFonts w:hint="eastAsia"/>
            </w:rPr>
            <w:t>政府</w:t>
          </w:r>
          <w:r>
            <w:rPr>
              <w:rFonts w:ascii="宋体" w:hAnsi="宋体" w:cs="宋体" w:hint="eastAsia"/>
              <w:bCs w:val="0"/>
              <w:kern w:val="0"/>
              <w:szCs w:val="24"/>
            </w:rPr>
            <w:t>补助</w:t>
          </w:r>
        </w:p>
        <w:p w:rsidR="00D809CB" w:rsidRDefault="00754068">
          <w:pPr>
            <w:pStyle w:val="4"/>
            <w:numPr>
              <w:ilvl w:val="0"/>
              <w:numId w:val="74"/>
            </w:numPr>
          </w:pPr>
          <w:r>
            <w:rPr>
              <w:rFonts w:hint="eastAsia"/>
            </w:rPr>
            <w:t>政府补助基本情况</w:t>
          </w:r>
        </w:p>
        <w:sdt>
          <w:sdtPr>
            <w:rPr>
              <w:rFonts w:hint="eastAsia"/>
            </w:rPr>
            <w:alias w:val="是否适用：政府补助基本情况[双击切换]"/>
            <w:tag w:val="_GBC_8a025998848a4a4d930f199d57736e15"/>
            <w:id w:val="2997493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政府补助基本情况"/>
              <w:tag w:val="_GBC_49d8ad9a78444187ab5ec6859fc38653"/>
              <w:id w:val="2997493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299749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2"/>
            <w:tblW w:w="9049" w:type="dxa"/>
            <w:tblLayout w:type="fixed"/>
            <w:tblLook w:val="04A0"/>
          </w:tblPr>
          <w:tblGrid>
            <w:gridCol w:w="2661"/>
            <w:gridCol w:w="1866"/>
            <w:gridCol w:w="2262"/>
            <w:gridCol w:w="2260"/>
          </w:tblGrid>
          <w:tr w:rsidR="00D809CB">
            <w:tc>
              <w:tcPr>
                <w:tcW w:w="2661" w:type="dxa"/>
                <w:vAlign w:val="center"/>
              </w:tcPr>
              <w:p w:rsidR="00D809CB" w:rsidRDefault="00754068">
                <w:pPr>
                  <w:jc w:val="center"/>
                </w:pPr>
                <w:r>
                  <w:rPr>
                    <w:rFonts w:hint="eastAsia"/>
                  </w:rPr>
                  <w:t>种类</w:t>
                </w:r>
              </w:p>
            </w:tc>
            <w:tc>
              <w:tcPr>
                <w:tcW w:w="1866" w:type="dxa"/>
                <w:vAlign w:val="center"/>
              </w:tcPr>
              <w:p w:rsidR="00D809CB" w:rsidRDefault="00754068">
                <w:pPr>
                  <w:jc w:val="center"/>
                </w:pPr>
                <w:r>
                  <w:rPr>
                    <w:rFonts w:hint="eastAsia"/>
                  </w:rPr>
                  <w:t>金额</w:t>
                </w:r>
              </w:p>
            </w:tc>
            <w:tc>
              <w:tcPr>
                <w:tcW w:w="2262" w:type="dxa"/>
                <w:vAlign w:val="center"/>
              </w:tcPr>
              <w:p w:rsidR="00D809CB" w:rsidRDefault="00754068">
                <w:pPr>
                  <w:jc w:val="center"/>
                </w:pPr>
                <w:r>
                  <w:rPr>
                    <w:rFonts w:hint="eastAsia"/>
                  </w:rPr>
                  <w:t>列报项目</w:t>
                </w:r>
              </w:p>
            </w:tc>
            <w:tc>
              <w:tcPr>
                <w:tcW w:w="2260" w:type="dxa"/>
                <w:vAlign w:val="center"/>
              </w:tcPr>
              <w:p w:rsidR="00D809CB" w:rsidRDefault="00754068">
                <w:pPr>
                  <w:jc w:val="center"/>
                </w:pPr>
                <w:r>
                  <w:rPr>
                    <w:rFonts w:hint="eastAsia"/>
                  </w:rPr>
                  <w:t>计入当期损益的金额</w:t>
                </w:r>
              </w:p>
            </w:tc>
          </w:tr>
          <w:sdt>
            <w:sdtPr>
              <w:rPr>
                <w:rFonts w:hint="eastAsia"/>
              </w:rPr>
              <w:alias w:val="政府补助基本情况明细"/>
              <w:tag w:val="_TUP_6721ef78150942db8758c3d102513424"/>
              <w:id w:val="29974938"/>
              <w:lock w:val="sdtLocked"/>
            </w:sdtPr>
            <w:sdtContent>
              <w:tr w:rsidR="00D809CB">
                <w:sdt>
                  <w:sdtPr>
                    <w:rPr>
                      <w:rFonts w:hint="eastAsia"/>
                    </w:rPr>
                    <w:alias w:val="政府补助基本情况明细_种类"/>
                    <w:tag w:val="_GBC_26847384211246b9b04d5ad688880398"/>
                    <w:id w:val="29974934"/>
                    <w:lock w:val="sdtLocked"/>
                  </w:sdtPr>
                  <w:sdtEndPr>
                    <w:rPr>
                      <w:rFonts w:ascii="Times New Roman" w:hAnsi="Times New Roman"/>
                    </w:rPr>
                  </w:sdtEndPr>
                  <w:sdtContent>
                    <w:tc>
                      <w:tcPr>
                        <w:tcW w:w="2661" w:type="dxa"/>
                      </w:tcPr>
                      <w:p w:rsidR="00D809CB" w:rsidRDefault="00754068">
                        <w:pPr>
                          <w:jc w:val="left"/>
                        </w:pPr>
                        <w:r>
                          <w:rPr>
                            <w:rFonts w:hint="eastAsia"/>
                          </w:rPr>
                          <w:t>与收益相关的政府补助</w:t>
                        </w:r>
                      </w:p>
                    </w:tc>
                  </w:sdtContent>
                </w:sdt>
                <w:sdt>
                  <w:sdtPr>
                    <w:rPr>
                      <w:rFonts w:ascii="Times New Roman" w:hAnsi="Times New Roman" w:hint="eastAsia"/>
                    </w:rPr>
                    <w:alias w:val="政府补助基本情况明细_金额"/>
                    <w:tag w:val="_GBC_631fc39703364b71a97cc715c9692ef8"/>
                    <w:id w:val="29974935"/>
                    <w:lock w:val="sdtLocked"/>
                  </w:sdtPr>
                  <w:sdtContent>
                    <w:tc>
                      <w:tcPr>
                        <w:tcW w:w="1866" w:type="dxa"/>
                      </w:tcPr>
                      <w:p w:rsidR="00D809CB" w:rsidRDefault="00754068">
                        <w:pPr>
                          <w:jc w:val="right"/>
                        </w:pPr>
                        <w:r>
                          <w:t>3,392,272.22</w:t>
                        </w:r>
                      </w:p>
                    </w:tc>
                  </w:sdtContent>
                </w:sdt>
                <w:sdt>
                  <w:sdtPr>
                    <w:rPr>
                      <w:rFonts w:ascii="Times New Roman" w:hAnsi="Times New Roman" w:hint="eastAsia"/>
                    </w:rPr>
                    <w:alias w:val="政府补助基本情况明细_列报项目"/>
                    <w:tag w:val="_GBC_0a4438b953d044838ed222fd31637482"/>
                    <w:id w:val="29974936"/>
                    <w:lock w:val="sdtLocked"/>
                  </w:sdtPr>
                  <w:sdtContent>
                    <w:tc>
                      <w:tcPr>
                        <w:tcW w:w="2262" w:type="dxa"/>
                      </w:tcPr>
                      <w:p w:rsidR="00D809CB" w:rsidRDefault="00754068">
                        <w:pPr>
                          <w:jc w:val="left"/>
                        </w:pPr>
                        <w:r>
                          <w:rPr>
                            <w:rFonts w:hint="eastAsia"/>
                          </w:rPr>
                          <w:t>其他收益</w:t>
                        </w:r>
                      </w:p>
                    </w:tc>
                  </w:sdtContent>
                </w:sdt>
                <w:sdt>
                  <w:sdtPr>
                    <w:rPr>
                      <w:rFonts w:ascii="Times New Roman" w:hAnsi="Times New Roman" w:hint="eastAsia"/>
                    </w:rPr>
                    <w:alias w:val="政府补助基本情况明细_计入当期损益的金额"/>
                    <w:tag w:val="_GBC_9dc2697190974521a5c2abf7544b4b7b"/>
                    <w:id w:val="29974937"/>
                    <w:lock w:val="sdtLocked"/>
                  </w:sdtPr>
                  <w:sdtContent>
                    <w:tc>
                      <w:tcPr>
                        <w:tcW w:w="2260" w:type="dxa"/>
                      </w:tcPr>
                      <w:p w:rsidR="00D809CB" w:rsidRDefault="00754068">
                        <w:pPr>
                          <w:jc w:val="right"/>
                        </w:pPr>
                        <w:r>
                          <w:t>3,392,272.22</w:t>
                        </w:r>
                      </w:p>
                    </w:tc>
                  </w:sdtContent>
                </w:sdt>
              </w:tr>
            </w:sdtContent>
          </w:sdt>
          <w:sdt>
            <w:sdtPr>
              <w:rPr>
                <w:rFonts w:hint="eastAsia"/>
              </w:rPr>
              <w:alias w:val="政府补助基本情况明细"/>
              <w:tag w:val="_TUP_6721ef78150942db8758c3d102513424"/>
              <w:id w:val="29974943"/>
              <w:lock w:val="sdtLocked"/>
            </w:sdtPr>
            <w:sdtContent>
              <w:tr w:rsidR="00D809CB">
                <w:sdt>
                  <w:sdtPr>
                    <w:rPr>
                      <w:rFonts w:hint="eastAsia"/>
                    </w:rPr>
                    <w:alias w:val="政府补助基本情况明细_种类"/>
                    <w:tag w:val="_GBC_26847384211246b9b04d5ad688880398"/>
                    <w:id w:val="29974939"/>
                    <w:lock w:val="sdtLocked"/>
                  </w:sdtPr>
                  <w:sdtEndPr>
                    <w:rPr>
                      <w:rFonts w:ascii="Times New Roman" w:hAnsi="Times New Roman"/>
                    </w:rPr>
                  </w:sdtEndPr>
                  <w:sdtContent>
                    <w:tc>
                      <w:tcPr>
                        <w:tcW w:w="2661" w:type="dxa"/>
                      </w:tcPr>
                      <w:p w:rsidR="00D809CB" w:rsidRDefault="00754068">
                        <w:pPr>
                          <w:jc w:val="left"/>
                        </w:pPr>
                        <w:r>
                          <w:rPr>
                            <w:rFonts w:hint="eastAsia"/>
                          </w:rPr>
                          <w:t>与资产相关的政府补助</w:t>
                        </w:r>
                      </w:p>
                    </w:tc>
                  </w:sdtContent>
                </w:sdt>
                <w:sdt>
                  <w:sdtPr>
                    <w:rPr>
                      <w:rFonts w:ascii="Times New Roman" w:hAnsi="Times New Roman" w:hint="eastAsia"/>
                    </w:rPr>
                    <w:alias w:val="政府补助基本情况明细_金额"/>
                    <w:tag w:val="_GBC_631fc39703364b71a97cc715c9692ef8"/>
                    <w:id w:val="29974940"/>
                    <w:lock w:val="sdtLocked"/>
                    <w:showingPlcHdr/>
                  </w:sdtPr>
                  <w:sdtContent>
                    <w:tc>
                      <w:tcPr>
                        <w:tcW w:w="1866" w:type="dxa"/>
                      </w:tcPr>
                      <w:p w:rsidR="00D809CB" w:rsidRDefault="00754068">
                        <w:pPr>
                          <w:jc w:val="right"/>
                        </w:pPr>
                        <w:r>
                          <w:rPr>
                            <w:rFonts w:hint="eastAsia"/>
                            <w:color w:val="333399"/>
                          </w:rPr>
                          <w:t xml:space="preserve">　</w:t>
                        </w:r>
                      </w:p>
                    </w:tc>
                  </w:sdtContent>
                </w:sdt>
                <w:sdt>
                  <w:sdtPr>
                    <w:rPr>
                      <w:rFonts w:ascii="Times New Roman" w:hAnsi="Times New Roman" w:hint="eastAsia"/>
                    </w:rPr>
                    <w:alias w:val="政府补助基本情况明细_列报项目"/>
                    <w:tag w:val="_GBC_0a4438b953d044838ed222fd31637482"/>
                    <w:id w:val="29974941"/>
                    <w:lock w:val="sdtLocked"/>
                  </w:sdtPr>
                  <w:sdtContent>
                    <w:tc>
                      <w:tcPr>
                        <w:tcW w:w="2262" w:type="dxa"/>
                      </w:tcPr>
                      <w:p w:rsidR="00D809CB" w:rsidRDefault="00754068">
                        <w:pPr>
                          <w:jc w:val="left"/>
                        </w:pPr>
                        <w:r>
                          <w:rPr>
                            <w:rFonts w:hint="eastAsia"/>
                          </w:rPr>
                          <w:t>营业外收入</w:t>
                        </w:r>
                      </w:p>
                    </w:tc>
                  </w:sdtContent>
                </w:sdt>
                <w:sdt>
                  <w:sdtPr>
                    <w:rPr>
                      <w:rFonts w:ascii="Times New Roman" w:hAnsi="Times New Roman" w:hint="eastAsia"/>
                    </w:rPr>
                    <w:alias w:val="政府补助基本情况明细_计入当期损益的金额"/>
                    <w:tag w:val="_GBC_9dc2697190974521a5c2abf7544b4b7b"/>
                    <w:id w:val="29974942"/>
                    <w:lock w:val="sdtLocked"/>
                  </w:sdtPr>
                  <w:sdtContent>
                    <w:tc>
                      <w:tcPr>
                        <w:tcW w:w="2260" w:type="dxa"/>
                      </w:tcPr>
                      <w:p w:rsidR="00D809CB" w:rsidRDefault="00754068">
                        <w:pPr>
                          <w:jc w:val="right"/>
                        </w:pPr>
                        <w:r>
                          <w:t>3,195,868.80</w:t>
                        </w:r>
                      </w:p>
                    </w:tc>
                  </w:sdtContent>
                </w:sdt>
              </w:tr>
            </w:sdtContent>
          </w:sdt>
        </w:tbl>
        <w:p w:rsidR="00D809CB" w:rsidRDefault="00D809CB"/>
        <w:p w:rsidR="00D809CB" w:rsidRDefault="00754068">
          <w:pPr>
            <w:pStyle w:val="4"/>
            <w:numPr>
              <w:ilvl w:val="0"/>
              <w:numId w:val="74"/>
            </w:numPr>
          </w:pPr>
          <w:r>
            <w:rPr>
              <w:rFonts w:hint="eastAsia"/>
            </w:rPr>
            <w:t>政府补助退回情况</w:t>
          </w:r>
        </w:p>
        <w:sdt>
          <w:sdtPr>
            <w:alias w:val="是否适用：政府补助退回情况[双击切换]"/>
            <w:tag w:val="_GBC_d6d1c427ffcb427184f1234527bb5b16"/>
            <w:id w:val="2997494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r>
            <w:rPr>
              <w:rFonts w:hint="eastAsia"/>
            </w:rPr>
            <w:t>其他说明</w:t>
          </w:r>
        </w:p>
        <w:sdt>
          <w:sdtPr>
            <w:alias w:val="政府补助说明"/>
            <w:tag w:val="_GBC_f71d7a3695a84c0c9e67640c00a61dad"/>
            <w:id w:val="29974945"/>
            <w:lock w:val="sdtLocked"/>
            <w:placeholder>
              <w:docPart w:val="GBC22222222222222222222222222222"/>
            </w:placeholder>
          </w:sdtPr>
          <w:sdtContent>
            <w:p w:rsidR="00D809CB" w:rsidRDefault="00754068">
              <w:r>
                <w:rPr>
                  <w:rFonts w:hint="eastAsia"/>
                </w:rPr>
                <w:t>本报告期公司未收到与资产相关的政府补助，以前年度收到的与资产相关的政府补助在“递延收益”列报，本报告期按相关资产使用寿命期摊销计入“营业外收入”3,195,868.80元。</w:t>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29974948"/>
        <w:lock w:val="sdtLocked"/>
        <w:placeholder>
          <w:docPart w:val="GBC22222222222222222222222222222"/>
        </w:placeholder>
      </w:sdtPr>
      <w:sdtContent>
        <w:p w:rsidR="00D809CB" w:rsidRDefault="00754068">
          <w:pPr>
            <w:pStyle w:val="3"/>
            <w:numPr>
              <w:ilvl w:val="0"/>
              <w:numId w:val="44"/>
            </w:numPr>
            <w:tabs>
              <w:tab w:val="left" w:pos="504"/>
            </w:tabs>
          </w:pPr>
          <w:r>
            <w:rPr>
              <w:rFonts w:hint="eastAsia"/>
            </w:rPr>
            <w:t>其他</w:t>
          </w:r>
        </w:p>
        <w:sdt>
          <w:sdtPr>
            <w:alias w:val="是否适用：合并财务报表项目注释其他需要说明的事项[双击切换]"/>
            <w:tag w:val="_GBC_d9335575f6594653aa8718dc633c644c"/>
            <w:id w:val="2997494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p w:rsidR="00D809CB" w:rsidRDefault="00D809CB">
      <w:pPr>
        <w:sectPr w:rsidR="00D809CB">
          <w:pgSz w:w="11906" w:h="16838"/>
          <w:pgMar w:top="1525" w:right="1276" w:bottom="1440" w:left="1797" w:header="856" w:footer="992" w:gutter="0"/>
          <w:cols w:space="425"/>
          <w:docGrid w:linePitch="312"/>
        </w:sectPr>
      </w:pPr>
    </w:p>
    <w:p w:rsidR="00D809CB" w:rsidRDefault="00D809CB"/>
    <w:p w:rsidR="00D809CB" w:rsidRDefault="00754068">
      <w:pPr>
        <w:pStyle w:val="2"/>
        <w:numPr>
          <w:ilvl w:val="0"/>
          <w:numId w:val="32"/>
        </w:numPr>
        <w:rPr>
          <w:rFonts w:ascii="宋体" w:hAnsi="宋体"/>
        </w:rPr>
      </w:pPr>
      <w:r>
        <w:rPr>
          <w:rFonts w:ascii="宋体" w:hAnsi="宋体" w:hint="eastAsia"/>
        </w:rPr>
        <w:t>在</w:t>
      </w:r>
      <w:r>
        <w:rPr>
          <w:rFonts w:hint="eastAsia"/>
        </w:rPr>
        <w:t>其他</w:t>
      </w:r>
      <w:r>
        <w:rPr>
          <w:rFonts w:ascii="宋体" w:hAnsi="宋体" w:hint="eastAsia"/>
        </w:rPr>
        <w:t>主体中的权益</w:t>
      </w:r>
    </w:p>
    <w:p w:rsidR="00D809CB" w:rsidRDefault="00754068">
      <w:pPr>
        <w:pStyle w:val="3"/>
        <w:numPr>
          <w:ilvl w:val="2"/>
          <w:numId w:val="75"/>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29974950"/>
        <w:lock w:val="sdtLocked"/>
        <w:placeholder>
          <w:docPart w:val="GBC22222222222222222222222222222"/>
        </w:placeholder>
      </w:sdtPr>
      <w:sdtEndPr>
        <w:rPr>
          <w:rFonts w:cstheme="minorBidi" w:hint="default"/>
          <w:szCs w:val="21"/>
        </w:rPr>
      </w:sdtEndPr>
      <w:sdtContent>
        <w:p w:rsidR="00D809CB" w:rsidRDefault="00754068">
          <w:pPr>
            <w:pStyle w:val="4"/>
            <w:numPr>
              <w:ilvl w:val="3"/>
              <w:numId w:val="76"/>
            </w:numPr>
            <w:tabs>
              <w:tab w:val="left" w:pos="644"/>
            </w:tabs>
          </w:pPr>
          <w:r>
            <w:rPr>
              <w:rFonts w:hint="eastAsia"/>
            </w:rPr>
            <w:t>企业集团的构成</w:t>
          </w:r>
        </w:p>
        <w:sdt>
          <w:sdtPr>
            <w:alias w:val="是否适用：企业集团的构成[双击切换]"/>
            <w:tag w:val="_GBC_34a27c9c622e483cb4651d6ff3bc0d5a"/>
            <w:id w:val="2997494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theme="minorBidi"/>
              <w:szCs w:val="21"/>
            </w:rPr>
          </w:pPr>
        </w:p>
      </w:sdtContent>
    </w:sdt>
    <w:p w:rsidR="00D809CB" w:rsidRDefault="00D809CB">
      <w:pPr>
        <w:rPr>
          <w:rFonts w:cs="Arial"/>
          <w:szCs w:val="21"/>
        </w:rPr>
      </w:pPr>
    </w:p>
    <w:sdt>
      <w:sdtPr>
        <w:rPr>
          <w:rFonts w:ascii="宋体" w:hAnsi="宋体" w:cs="Arial" w:hint="eastAsia"/>
          <w:b w:val="0"/>
          <w:bCs w:val="0"/>
          <w:kern w:val="0"/>
          <w:szCs w:val="21"/>
        </w:rPr>
        <w:alias w:val="模块:重要的非全资子公司"/>
        <w:tag w:val="_GBC_a2ec6e05ebd34d2fa14b1ba6b3ba8eb1"/>
        <w:id w:val="29974952"/>
        <w:lock w:val="sdtLocked"/>
        <w:placeholder>
          <w:docPart w:val="GBC22222222222222222222222222222"/>
        </w:placeholder>
      </w:sdtPr>
      <w:sdtEndPr>
        <w:rPr>
          <w:rFonts w:hint="default"/>
        </w:rPr>
      </w:sdtEndPr>
      <w:sdtContent>
        <w:p w:rsidR="00D809CB" w:rsidRDefault="00754068">
          <w:pPr>
            <w:pStyle w:val="4"/>
            <w:numPr>
              <w:ilvl w:val="3"/>
              <w:numId w:val="76"/>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2997495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Arial"/>
              <w:szCs w:val="21"/>
            </w:rPr>
          </w:pPr>
        </w:p>
      </w:sdtContent>
    </w:sdt>
    <w:p w:rsidR="00D809CB" w:rsidRDefault="00D809CB">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29974954"/>
        <w:lock w:val="sdtLocked"/>
        <w:placeholder>
          <w:docPart w:val="GBC22222222222222222222222222222"/>
        </w:placeholder>
      </w:sdtPr>
      <w:sdtEndPr>
        <w:rPr>
          <w:rFonts w:hint="default"/>
        </w:rPr>
      </w:sdtEndPr>
      <w:sdtContent>
        <w:p w:rsidR="00D809CB" w:rsidRDefault="00754068">
          <w:pPr>
            <w:pStyle w:val="4"/>
            <w:numPr>
              <w:ilvl w:val="3"/>
              <w:numId w:val="76"/>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2997495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Arial"/>
              <w:szCs w:val="21"/>
            </w:rPr>
          </w:pPr>
        </w:p>
      </w:sdtContent>
    </w:sdt>
    <w:p w:rsidR="00D809CB" w:rsidRDefault="00D809CB">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29974956"/>
        <w:lock w:val="sdtLocked"/>
        <w:placeholder>
          <w:docPart w:val="GBC22222222222222222222222222222"/>
        </w:placeholder>
      </w:sdtPr>
      <w:sdtEndPr>
        <w:rPr>
          <w:b/>
        </w:rPr>
      </w:sdtEndPr>
      <w:sdtContent>
        <w:p w:rsidR="00D809CB" w:rsidRDefault="00754068">
          <w:pPr>
            <w:pStyle w:val="4"/>
            <w:numPr>
              <w:ilvl w:val="3"/>
              <w:numId w:val="76"/>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29974955"/>
            <w:lock w:val="sdtContentLocked"/>
            <w:placeholder>
              <w:docPart w:val="GBC22222222222222222222222222222"/>
            </w:placeholder>
          </w:sdtPr>
          <w:sdtContent>
            <w:p w:rsidR="00D809CB" w:rsidRDefault="005767BC">
              <w:pPr>
                <w:rPr>
                  <w:rFonts w:cs="Arial"/>
                  <w:b/>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rFonts w:cs="Arial"/>
          <w:szCs w:val="21"/>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29974958"/>
        <w:lock w:val="sdtLocked"/>
        <w:placeholder>
          <w:docPart w:val="GBC22222222222222222222222222222"/>
        </w:placeholder>
      </w:sdtPr>
      <w:sdtContent>
        <w:p w:rsidR="00D809CB" w:rsidRDefault="00754068">
          <w:pPr>
            <w:pStyle w:val="4"/>
            <w:numPr>
              <w:ilvl w:val="3"/>
              <w:numId w:val="76"/>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29974957"/>
            <w:lock w:val="sdtContentLocked"/>
            <w:placeholder>
              <w:docPart w:val="GBC22222222222222222222222222222"/>
            </w:placeholder>
          </w:sdtPr>
          <w:sdtContent>
            <w:p w:rsidR="00D809CB" w:rsidRDefault="005767BC">
              <w:pPr>
                <w:rPr>
                  <w:rFonts w:cs="Arial"/>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rFonts w:cs="Arial"/>
          <w:b/>
          <w:szCs w:val="21"/>
        </w:rPr>
      </w:pPr>
    </w:p>
    <w:sdt>
      <w:sdtPr>
        <w:rPr>
          <w:szCs w:val="21"/>
        </w:rPr>
        <w:alias w:val="模块:在子公司中的权益其他说明"/>
        <w:tag w:val="_GBC_a0f68dc0a3a24efaa431a8c8d768eb0f"/>
        <w:id w:val="29974960"/>
        <w:lock w:val="sdtLocked"/>
        <w:placeholder>
          <w:docPart w:val="GBC22222222222222222222222222222"/>
        </w:placeholder>
      </w:sdtPr>
      <w:sdtContent>
        <w:p w:rsidR="00D809CB" w:rsidRDefault="00754068">
          <w:pPr>
            <w:rPr>
              <w:szCs w:val="21"/>
            </w:rPr>
          </w:pPr>
          <w:r>
            <w:rPr>
              <w:rFonts w:hint="eastAsia"/>
              <w:szCs w:val="21"/>
            </w:rPr>
            <w:t>其他说明：</w:t>
          </w:r>
        </w:p>
        <w:sdt>
          <w:sdtPr>
            <w:rPr>
              <w:szCs w:val="21"/>
            </w:rPr>
            <w:alias w:val="是否适用：在子公司中的权益其他说明[双击切换]"/>
            <w:tag w:val="_GBC_e4c33fb40d7a42bc88681a9facbf5ba5"/>
            <w:id w:val="2997495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p w:rsidR="00D809CB" w:rsidRDefault="00754068">
      <w:pPr>
        <w:pStyle w:val="3"/>
        <w:numPr>
          <w:ilvl w:val="2"/>
          <w:numId w:val="75"/>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29974961"/>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rPr>
          <w:szCs w:val="21"/>
        </w:rPr>
      </w:pPr>
    </w:p>
    <w:p w:rsidR="00D809CB" w:rsidRDefault="00754068">
      <w:pPr>
        <w:pStyle w:val="3"/>
        <w:numPr>
          <w:ilvl w:val="2"/>
          <w:numId w:val="75"/>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2997496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9974975"/>
        <w:lock w:val="sdtLocked"/>
      </w:sdtPr>
      <w:sdtEndPr>
        <w:rPr>
          <w:rFonts w:cstheme="minorBidi" w:hint="default"/>
          <w:szCs w:val="21"/>
        </w:rPr>
      </w:sdtEndPr>
      <w:sdtContent>
        <w:p w:rsidR="00D809CB" w:rsidRDefault="00754068">
          <w:pPr>
            <w:pStyle w:val="4"/>
            <w:numPr>
              <w:ilvl w:val="3"/>
              <w:numId w:val="77"/>
            </w:numPr>
            <w:tabs>
              <w:tab w:val="left" w:pos="630"/>
            </w:tabs>
          </w:pPr>
          <w:r>
            <w:rPr>
              <w:rFonts w:hint="eastAsia"/>
            </w:rPr>
            <w:t>重要的合营企业或联营企业</w:t>
          </w:r>
        </w:p>
        <w:sdt>
          <w:sdtPr>
            <w:alias w:val="是否适用：重要的合营企业或联营企业[双击切换]"/>
            <w:tag w:val="_GBC_9973f58b324442d5879a5d16db0cd410"/>
            <w:id w:val="29974963"/>
            <w:lock w:val="sdtContentLocked"/>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重要的合营企业或联营企业"/>
              <w:tag w:val="_GBC_fc95ad35f9984b0c84fb2b12ebeb41db"/>
              <w:id w:val="29974964"/>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29974965"/>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377"/>
            <w:gridCol w:w="1274"/>
            <w:gridCol w:w="1278"/>
            <w:gridCol w:w="1274"/>
            <w:gridCol w:w="708"/>
            <w:gridCol w:w="717"/>
            <w:gridCol w:w="1421"/>
          </w:tblGrid>
          <w:tr w:rsidR="00D809CB">
            <w:trPr>
              <w:trHeight w:val="451"/>
            </w:trPr>
            <w:tc>
              <w:tcPr>
                <w:tcW w:w="237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合营企业或联营企业名称</w:t>
                </w:r>
              </w:p>
            </w:tc>
            <w:tc>
              <w:tcPr>
                <w:tcW w:w="1274"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主要经营地</w:t>
                </w:r>
              </w:p>
            </w:tc>
            <w:tc>
              <w:tcPr>
                <w:tcW w:w="1278"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注册地</w:t>
                </w:r>
              </w:p>
            </w:tc>
            <w:tc>
              <w:tcPr>
                <w:tcW w:w="1274"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业务性质</w:t>
                </w:r>
              </w:p>
            </w:tc>
            <w:tc>
              <w:tcPr>
                <w:tcW w:w="1425"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持股比例</w:t>
                </w:r>
                <w:r>
                  <w:rPr>
                    <w:rFonts w:cs="Arial"/>
                    <w:szCs w:val="21"/>
                  </w:rPr>
                  <w:t>(%)</w:t>
                </w:r>
              </w:p>
            </w:tc>
            <w:tc>
              <w:tcPr>
                <w:tcW w:w="1421" w:type="dxa"/>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D809CB" w:rsidRDefault="00754068">
                <w:pPr>
                  <w:jc w:val="center"/>
                  <w:rPr>
                    <w:rFonts w:cs="Arial"/>
                    <w:szCs w:val="21"/>
                  </w:rPr>
                </w:pPr>
                <w:r>
                  <w:rPr>
                    <w:rFonts w:cs="Arial" w:hint="eastAsia"/>
                    <w:szCs w:val="21"/>
                    <w:lang w:val="en-GB"/>
                  </w:rPr>
                  <w:t>对合营企业或联营企业投资的会计处理方法</w:t>
                </w:r>
              </w:p>
            </w:tc>
          </w:tr>
          <w:tr w:rsidR="00D809CB">
            <w:trPr>
              <w:trHeight w:val="278"/>
            </w:trPr>
            <w:tc>
              <w:tcPr>
                <w:tcW w:w="2377" w:type="dxa"/>
                <w:vMerge/>
                <w:tcBorders>
                  <w:top w:val="single" w:sz="4" w:space="0" w:color="auto"/>
                  <w:left w:val="single" w:sz="4" w:space="0" w:color="auto"/>
                  <w:bottom w:val="single" w:sz="6" w:space="0" w:color="auto"/>
                  <w:right w:val="single" w:sz="6" w:space="0" w:color="auto"/>
                </w:tcBorders>
                <w:shd w:val="clear" w:color="auto" w:fill="auto"/>
                <w:vAlign w:val="center"/>
              </w:tcPr>
              <w:p w:rsidR="00D809CB" w:rsidRDefault="00D809CB">
                <w:pPr>
                  <w:rPr>
                    <w:rFonts w:cs="Arial"/>
                    <w:szCs w:val="21"/>
                  </w:rPr>
                </w:pPr>
              </w:p>
            </w:tc>
            <w:tc>
              <w:tcPr>
                <w:tcW w:w="1274" w:type="dxa"/>
                <w:vMerge/>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D809CB">
                <w:pPr>
                  <w:rPr>
                    <w:rFonts w:cs="Arial"/>
                    <w:szCs w:val="21"/>
                  </w:rPr>
                </w:pPr>
              </w:p>
            </w:tc>
            <w:tc>
              <w:tcPr>
                <w:tcW w:w="1278" w:type="dxa"/>
                <w:vMerge/>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D809CB">
                <w:pPr>
                  <w:rPr>
                    <w:rFonts w:cs="Arial"/>
                    <w:szCs w:val="21"/>
                  </w:rPr>
                </w:pPr>
              </w:p>
            </w:tc>
            <w:tc>
              <w:tcPr>
                <w:tcW w:w="1274" w:type="dxa"/>
                <w:vMerge/>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D809CB">
                <w:pPr>
                  <w:rPr>
                    <w:rFonts w:cs="Arial"/>
                    <w:szCs w:val="21"/>
                  </w:rPr>
                </w:pP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直接</w:t>
                </w:r>
              </w:p>
            </w:tc>
            <w:tc>
              <w:tcPr>
                <w:tcW w:w="717" w:type="dxa"/>
                <w:tcBorders>
                  <w:top w:val="single" w:sz="4" w:space="0" w:color="auto"/>
                  <w:left w:val="single" w:sz="6" w:space="0" w:color="auto"/>
                  <w:bottom w:val="single" w:sz="6" w:space="0" w:color="auto"/>
                  <w:right w:val="single" w:sz="6" w:space="0" w:color="auto"/>
                </w:tcBorders>
                <w:shd w:val="clear" w:color="auto" w:fill="auto"/>
                <w:vAlign w:val="center"/>
              </w:tcPr>
              <w:p w:rsidR="00D809CB" w:rsidRDefault="00754068">
                <w:pPr>
                  <w:jc w:val="center"/>
                  <w:rPr>
                    <w:rFonts w:cs="Arial"/>
                    <w:szCs w:val="21"/>
                  </w:rPr>
                </w:pPr>
                <w:r>
                  <w:rPr>
                    <w:rFonts w:cs="Arial" w:hint="eastAsia"/>
                    <w:szCs w:val="21"/>
                    <w:lang w:val="en-GB"/>
                  </w:rPr>
                  <w:t>间接</w:t>
                </w:r>
              </w:p>
            </w:tc>
            <w:tc>
              <w:tcPr>
                <w:tcW w:w="1421" w:type="dxa"/>
                <w:vMerge/>
                <w:tcBorders>
                  <w:top w:val="single" w:sz="4" w:space="0" w:color="auto"/>
                  <w:left w:val="single" w:sz="6" w:space="0" w:color="auto"/>
                  <w:bottom w:val="single" w:sz="6" w:space="0" w:color="auto"/>
                  <w:right w:val="single" w:sz="4" w:space="0" w:color="auto"/>
                </w:tcBorders>
                <w:vAlign w:val="center"/>
              </w:tcPr>
              <w:p w:rsidR="00D809CB" w:rsidRDefault="00D809CB">
                <w:pPr>
                  <w:rPr>
                    <w:rFonts w:cs="Arial"/>
                    <w:szCs w:val="21"/>
                  </w:rPr>
                </w:pPr>
              </w:p>
            </w:tc>
          </w:tr>
          <w:sdt>
            <w:sdtPr>
              <w:rPr>
                <w:szCs w:val="21"/>
              </w:rPr>
              <w:alias w:val="重要的合营企业或联营企业明细"/>
              <w:tag w:val="_GBC_a1baed559822472c8c78b05cadceb35a"/>
              <w:id w:val="29974973"/>
              <w:lock w:val="sdtLocked"/>
            </w:sdtPr>
            <w:sdtContent>
              <w:tr w:rsidR="00D809CB">
                <w:sdt>
                  <w:sdtPr>
                    <w:rPr>
                      <w:szCs w:val="21"/>
                    </w:rPr>
                    <w:alias w:val="重要的合营企业或联营企业明细-企业名称"/>
                    <w:tag w:val="_GBC_6012a21c254c4c55a99615b2a357b5b8"/>
                    <w:id w:val="29974966"/>
                    <w:lock w:val="sdtLocked"/>
                  </w:sdtPr>
                  <w:sdtContent>
                    <w:tc>
                      <w:tcPr>
                        <w:tcW w:w="2377" w:type="dxa"/>
                        <w:tcBorders>
                          <w:top w:val="single" w:sz="6" w:space="0" w:color="auto"/>
                          <w:left w:val="single" w:sz="4" w:space="0" w:color="auto"/>
                          <w:bottom w:val="single" w:sz="4" w:space="0" w:color="auto"/>
                          <w:right w:val="single" w:sz="6" w:space="0" w:color="auto"/>
                        </w:tcBorders>
                        <w:vAlign w:val="center"/>
                      </w:tcPr>
                      <w:p w:rsidR="00D809CB" w:rsidRDefault="00754068">
                        <w:pPr>
                          <w:rPr>
                            <w:szCs w:val="21"/>
                          </w:rPr>
                        </w:pPr>
                        <w:r>
                          <w:rPr>
                            <w:szCs w:val="21"/>
                          </w:rPr>
                          <w:t>桂林仙源健康产业股份有限公司</w:t>
                        </w:r>
                      </w:p>
                    </w:tc>
                  </w:sdtContent>
                </w:sdt>
                <w:sdt>
                  <w:sdtPr>
                    <w:rPr>
                      <w:szCs w:val="21"/>
                    </w:rPr>
                    <w:alias w:val="重要的合营企业或联营企业明细-主要经营地"/>
                    <w:tag w:val="_GBC_ef30cc704c124c95a209c58df521b41e"/>
                    <w:id w:val="29974967"/>
                    <w:lock w:val="sdtLocked"/>
                  </w:sdtPr>
                  <w:sdtContent>
                    <w:tc>
                      <w:tcPr>
                        <w:tcW w:w="1274" w:type="dxa"/>
                        <w:tcBorders>
                          <w:top w:val="single" w:sz="6" w:space="0" w:color="auto"/>
                          <w:left w:val="single" w:sz="6" w:space="0" w:color="auto"/>
                          <w:bottom w:val="single" w:sz="4" w:space="0" w:color="auto"/>
                          <w:right w:val="single" w:sz="6" w:space="0" w:color="auto"/>
                        </w:tcBorders>
                        <w:vAlign w:val="center"/>
                      </w:tcPr>
                      <w:p w:rsidR="00D809CB" w:rsidRDefault="00754068">
                        <w:pPr>
                          <w:jc w:val="center"/>
                          <w:rPr>
                            <w:szCs w:val="21"/>
                          </w:rPr>
                        </w:pPr>
                        <w:r>
                          <w:rPr>
                            <w:szCs w:val="21"/>
                          </w:rPr>
                          <w:t>桂林市</w:t>
                        </w:r>
                      </w:p>
                    </w:tc>
                  </w:sdtContent>
                </w:sdt>
                <w:sdt>
                  <w:sdtPr>
                    <w:rPr>
                      <w:szCs w:val="21"/>
                    </w:rPr>
                    <w:alias w:val="重要的合营企业或联营企业明细-注册地"/>
                    <w:tag w:val="_GBC_15b7a7fea18b45519acd2ab5159490a8"/>
                    <w:id w:val="29974968"/>
                    <w:lock w:val="sdtLocked"/>
                  </w:sdtPr>
                  <w:sdtContent>
                    <w:tc>
                      <w:tcPr>
                        <w:tcW w:w="1278" w:type="dxa"/>
                        <w:tcBorders>
                          <w:top w:val="single" w:sz="6" w:space="0" w:color="auto"/>
                          <w:left w:val="single" w:sz="6" w:space="0" w:color="auto"/>
                          <w:bottom w:val="single" w:sz="4" w:space="0" w:color="auto"/>
                          <w:right w:val="single" w:sz="6" w:space="0" w:color="auto"/>
                        </w:tcBorders>
                        <w:vAlign w:val="center"/>
                      </w:tcPr>
                      <w:p w:rsidR="00D809CB" w:rsidRDefault="00754068">
                        <w:pPr>
                          <w:jc w:val="center"/>
                          <w:rPr>
                            <w:szCs w:val="21"/>
                          </w:rPr>
                        </w:pPr>
                        <w:r>
                          <w:rPr>
                            <w:szCs w:val="21"/>
                          </w:rPr>
                          <w:t>桂林市</w:t>
                        </w:r>
                      </w:p>
                    </w:tc>
                  </w:sdtContent>
                </w:sdt>
                <w:sdt>
                  <w:sdtPr>
                    <w:rPr>
                      <w:szCs w:val="21"/>
                    </w:rPr>
                    <w:alias w:val="重要的合营企业或联营企业明细-业务性质"/>
                    <w:tag w:val="_GBC_6e3df046930f4577aed2e2f0d183f386"/>
                    <w:id w:val="29974969"/>
                    <w:lock w:val="sdtLocked"/>
                  </w:sdtPr>
                  <w:sdtContent>
                    <w:tc>
                      <w:tcPr>
                        <w:tcW w:w="1274" w:type="dxa"/>
                        <w:tcBorders>
                          <w:top w:val="single" w:sz="6" w:space="0" w:color="auto"/>
                          <w:left w:val="single" w:sz="6" w:space="0" w:color="auto"/>
                          <w:bottom w:val="single" w:sz="4" w:space="0" w:color="auto"/>
                          <w:right w:val="single" w:sz="6" w:space="0" w:color="auto"/>
                        </w:tcBorders>
                        <w:vAlign w:val="center"/>
                      </w:tcPr>
                      <w:p w:rsidR="00D809CB" w:rsidRDefault="00754068">
                        <w:pPr>
                          <w:jc w:val="center"/>
                          <w:rPr>
                            <w:szCs w:val="21"/>
                          </w:rPr>
                        </w:pPr>
                        <w:r>
                          <w:rPr>
                            <w:szCs w:val="21"/>
                          </w:rPr>
                          <w:t>健康、养老</w:t>
                        </w:r>
                      </w:p>
                    </w:tc>
                  </w:sdtContent>
                </w:sdt>
                <w:sdt>
                  <w:sdtPr>
                    <w:rPr>
                      <w:szCs w:val="21"/>
                    </w:rPr>
                    <w:alias w:val="重要的合营企业或联营企业明细-直接持股比例"/>
                    <w:tag w:val="_GBC_45b510b1f8bd4167b53720c6d055ce31"/>
                    <w:id w:val="29974970"/>
                    <w:lock w:val="sdtLocked"/>
                  </w:sdtPr>
                  <w:sdtContent>
                    <w:tc>
                      <w:tcPr>
                        <w:tcW w:w="708" w:type="dxa"/>
                        <w:tcBorders>
                          <w:top w:val="single" w:sz="6" w:space="0" w:color="auto"/>
                          <w:left w:val="single" w:sz="6" w:space="0" w:color="auto"/>
                          <w:bottom w:val="single" w:sz="4" w:space="0" w:color="auto"/>
                          <w:right w:val="single" w:sz="6" w:space="0" w:color="auto"/>
                        </w:tcBorders>
                        <w:vAlign w:val="center"/>
                      </w:tcPr>
                      <w:p w:rsidR="00D809CB" w:rsidRDefault="00754068">
                        <w:pPr>
                          <w:jc w:val="center"/>
                          <w:rPr>
                            <w:szCs w:val="21"/>
                          </w:rPr>
                        </w:pPr>
                        <w:r>
                          <w:rPr>
                            <w:szCs w:val="21"/>
                          </w:rPr>
                          <w:t>35</w:t>
                        </w:r>
                      </w:p>
                    </w:tc>
                  </w:sdtContent>
                </w:sdt>
                <w:sdt>
                  <w:sdtPr>
                    <w:rPr>
                      <w:szCs w:val="21"/>
                    </w:rPr>
                    <w:alias w:val="重要的合营企业或联营企业明细-间接持股比例"/>
                    <w:tag w:val="_GBC_2fb425eda7a04343a70fc45ef307b870"/>
                    <w:id w:val="29974971"/>
                    <w:lock w:val="sdtLocked"/>
                    <w:showingPlcHdr/>
                  </w:sdtPr>
                  <w:sdtContent>
                    <w:tc>
                      <w:tcPr>
                        <w:tcW w:w="717" w:type="dxa"/>
                        <w:tcBorders>
                          <w:top w:val="single" w:sz="6" w:space="0" w:color="auto"/>
                          <w:left w:val="single" w:sz="6" w:space="0" w:color="auto"/>
                          <w:bottom w:val="single" w:sz="4" w:space="0" w:color="auto"/>
                          <w:right w:val="single" w:sz="6" w:space="0" w:color="auto"/>
                        </w:tcBorders>
                        <w:vAlign w:val="center"/>
                      </w:tcPr>
                      <w:p w:rsidR="00D809CB" w:rsidRDefault="00D809CB">
                        <w:pPr>
                          <w:jc w:val="center"/>
                          <w:rPr>
                            <w:szCs w:val="21"/>
                          </w:rPr>
                        </w:pPr>
                      </w:p>
                    </w:tc>
                  </w:sdtContent>
                </w:sdt>
                <w:sdt>
                  <w:sdtPr>
                    <w:rPr>
                      <w:szCs w:val="21"/>
                    </w:rPr>
                    <w:alias w:val="重要的合营企业或联营企业明细-对合营企业或联营企业投资的会计处理方法"/>
                    <w:tag w:val="_GBC_7f56437342a045aa91ca3cd5786c836e"/>
                    <w:id w:val="29974972"/>
                    <w:lock w:val="sdtLocked"/>
                  </w:sdtPr>
                  <w:sdtContent>
                    <w:tc>
                      <w:tcPr>
                        <w:tcW w:w="1421" w:type="dxa"/>
                        <w:tcBorders>
                          <w:top w:val="single" w:sz="6" w:space="0" w:color="auto"/>
                          <w:left w:val="single" w:sz="6" w:space="0" w:color="auto"/>
                          <w:bottom w:val="single" w:sz="4" w:space="0" w:color="auto"/>
                          <w:right w:val="single" w:sz="4" w:space="0" w:color="auto"/>
                        </w:tcBorders>
                        <w:vAlign w:val="center"/>
                      </w:tcPr>
                      <w:p w:rsidR="00D809CB" w:rsidRDefault="00754068">
                        <w:pPr>
                          <w:jc w:val="center"/>
                          <w:rPr>
                            <w:szCs w:val="21"/>
                          </w:rPr>
                        </w:pPr>
                        <w:r>
                          <w:rPr>
                            <w:rFonts w:hint="eastAsia"/>
                            <w:szCs w:val="21"/>
                          </w:rPr>
                          <w:t>采用权益法核算长期股权投资</w:t>
                        </w:r>
                      </w:p>
                    </w:tc>
                  </w:sdtContent>
                </w:sdt>
              </w:tr>
            </w:sdtContent>
          </w:sdt>
        </w:tbl>
        <w:p w:rsidR="00D809CB" w:rsidRDefault="00D809CB"/>
        <w:p w:rsidR="00D809CB" w:rsidRDefault="00754068">
          <w:pPr>
            <w:rPr>
              <w:rFonts w:cs="Arial"/>
              <w:szCs w:val="21"/>
            </w:rPr>
          </w:pPr>
          <w:r>
            <w:rPr>
              <w:rFonts w:cs="Arial" w:hint="eastAsia"/>
              <w:szCs w:val="21"/>
            </w:rPr>
            <w:t>在合营企业或联营企业的持股比例不同于表决权比例的说明：</w:t>
          </w:r>
        </w:p>
        <w:sdt>
          <w:sdtPr>
            <w:rPr>
              <w:rFonts w:cs="Arial"/>
              <w:szCs w:val="21"/>
            </w:rPr>
            <w:alias w:val="在合营企业或联营企业的持股比例不同于表决权比例的说明"/>
            <w:tag w:val="_GBC_b18385c11aff4424b360bd0cb4f81376"/>
            <w:id w:val="29974974"/>
            <w:lock w:val="sdtLocked"/>
          </w:sdtPr>
          <w:sdtContent>
            <w:p w:rsidR="00D809CB" w:rsidRDefault="00754068">
              <w:pPr>
                <w:rPr>
                  <w:rFonts w:cs="Arial"/>
                  <w:szCs w:val="21"/>
                </w:rPr>
              </w:pPr>
              <w:r>
                <w:rPr>
                  <w:rFonts w:cs="Arial" w:hint="eastAsia"/>
                  <w:szCs w:val="21"/>
                </w:rPr>
                <w:t>公司在该公司的持股比例与表决权比例一致。</w:t>
              </w:r>
            </w:p>
          </w:sdtContent>
        </w:sdt>
        <w:p w:rsidR="00D809CB" w:rsidRDefault="005767BC">
          <w:pPr>
            <w:rPr>
              <w:rFonts w:cstheme="minorBidi"/>
              <w:szCs w:val="21"/>
            </w:rPr>
          </w:pPr>
        </w:p>
      </w:sdtContent>
    </w:sdt>
    <w:p w:rsidR="00D809CB" w:rsidRDefault="00754068">
      <w:pPr>
        <w:pStyle w:val="4"/>
        <w:numPr>
          <w:ilvl w:val="3"/>
          <w:numId w:val="77"/>
        </w:numPr>
        <w:tabs>
          <w:tab w:val="left" w:pos="630"/>
        </w:tabs>
        <w:rPr>
          <w:rFonts w:ascii="宋体" w:hAnsi="宋体" w:cs="Arial"/>
          <w:szCs w:val="21"/>
        </w:rPr>
      </w:pPr>
      <w:r>
        <w:rPr>
          <w:rFonts w:ascii="宋体" w:hAnsi="宋体" w:cs="Arial" w:hint="eastAsia"/>
          <w:szCs w:val="21"/>
        </w:rPr>
        <w:t>重要合营企业的主要财务信息</w:t>
      </w:r>
    </w:p>
    <w:p w:rsidR="00D809CB" w:rsidRDefault="005767BC">
      <w:pPr>
        <w:rPr>
          <w:rFonts w:cstheme="minorBidi"/>
          <w:szCs w:val="21"/>
        </w:rPr>
      </w:pPr>
      <w:sdt>
        <w:sdtPr>
          <w:rPr>
            <w:rFonts w:hint="eastAsia"/>
            <w:b/>
          </w:rPr>
          <w:alias w:val="是否适用：重要合营企业的主要财务信息[双击切换]"/>
          <w:tag w:val="_GBC_6241cde567c342139ae6186afeea9fb4"/>
          <w:id w:val="29974976"/>
          <w:lock w:val="sdtContentLocked"/>
        </w:sdtPr>
        <w:sdtEndPr>
          <w:rPr>
            <w:b w:val="0"/>
          </w:rPr>
        </w:sdtEnd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p w:rsidR="00D809CB" w:rsidRDefault="00D809CB">
      <w:pPr>
        <w:rPr>
          <w:rFonts w:cstheme="minorBidi"/>
          <w:szCs w:val="21"/>
        </w:rPr>
      </w:pPr>
    </w:p>
    <w:p w:rsidR="00D809CB" w:rsidRDefault="00754068">
      <w:pPr>
        <w:pStyle w:val="4"/>
        <w:numPr>
          <w:ilvl w:val="3"/>
          <w:numId w:val="77"/>
        </w:numPr>
        <w:tabs>
          <w:tab w:val="left" w:pos="630"/>
        </w:tabs>
        <w:rPr>
          <w:rFonts w:ascii="宋体" w:hAnsi="宋体" w:cs="Arial"/>
          <w:szCs w:val="21"/>
        </w:rPr>
      </w:pPr>
      <w:r>
        <w:rPr>
          <w:rFonts w:ascii="宋体" w:hAnsi="宋体" w:cs="Arial" w:hint="eastAsia"/>
          <w:szCs w:val="21"/>
        </w:rPr>
        <w:lastRenderedPageBreak/>
        <w:t>重要联营企业的主要财务信息</w:t>
      </w:r>
    </w:p>
    <w:p w:rsidR="00D809CB" w:rsidRDefault="005767BC">
      <w:sdt>
        <w:sdtPr>
          <w:rPr>
            <w:rFonts w:hint="eastAsia"/>
            <w:b/>
          </w:rPr>
          <w:alias w:val="是否适用：重要联营企业的主要财务信息[双击切换]"/>
          <w:tag w:val="_GBC_e304b69adb6f449495c3916754024763"/>
          <w:id w:val="29974977"/>
          <w:lock w:val="sdtContentLocked"/>
        </w:sdtPr>
        <w:sdtEndPr>
          <w:rPr>
            <w:b w:val="0"/>
          </w:rPr>
        </w:sdtEnd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p w:rsidR="00D809CB" w:rsidRDefault="00754068">
      <w:pPr>
        <w:jc w:val="right"/>
      </w:pPr>
      <w:r>
        <w:rPr>
          <w:rFonts w:hint="eastAsia"/>
        </w:rPr>
        <w:t>单位：</w:t>
      </w:r>
      <w:sdt>
        <w:sdtPr>
          <w:rPr>
            <w:rFonts w:hint="eastAsia"/>
          </w:rPr>
          <w:alias w:val="单位：财务附注：重要联营企业的主要财务信息"/>
          <w:tag w:val="_GBC_0306b30be35040cd86d2b964142011d4"/>
          <w:id w:val="29974978"/>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29974979"/>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rPr>
            <w:t>人民币</w:t>
          </w:r>
        </w:sdtContent>
      </w:sdt>
    </w:p>
    <w:sdt>
      <w:sdtPr>
        <w:rPr>
          <w:rFonts w:cstheme="minorBidi"/>
          <w:szCs w:val="21"/>
        </w:rPr>
        <w:alias w:val="模块:重要联营企业的主要财务信息"/>
        <w:tag w:val="_GBC_ac3eed998bbd4658ab651a88daefefb1"/>
        <w:id w:val="29975054"/>
        <w:lock w:val="sdtLocked"/>
      </w:sdtPr>
      <w:sdtEndPr>
        <w:rPr>
          <w:rFonts w:cs="宋体"/>
          <w:szCs w:val="24"/>
        </w:rPr>
      </w:sdtEndPr>
      <w:sdtContent>
        <w:tbl>
          <w:tblPr>
            <w:tblW w:w="90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927"/>
            <w:gridCol w:w="1533"/>
            <w:gridCol w:w="1533"/>
            <w:gridCol w:w="1529"/>
            <w:gridCol w:w="1527"/>
          </w:tblGrid>
          <w:tr w:rsidR="00D809CB">
            <w:trPr>
              <w:trHeight w:val="120"/>
            </w:trPr>
            <w:tc>
              <w:tcPr>
                <w:tcW w:w="2927" w:type="dxa"/>
                <w:vMerge w:val="restart"/>
                <w:tcBorders>
                  <w:top w:val="single" w:sz="4" w:space="0" w:color="auto"/>
                  <w:left w:val="single" w:sz="4" w:space="0" w:color="auto"/>
                  <w:bottom w:val="single" w:sz="6" w:space="0" w:color="auto"/>
                  <w:right w:val="single" w:sz="6" w:space="0" w:color="auto"/>
                </w:tcBorders>
                <w:shd w:val="clear" w:color="auto" w:fill="auto"/>
              </w:tcPr>
              <w:p w:rsidR="00D809CB" w:rsidRDefault="00D809CB">
                <w:pPr>
                  <w:jc w:val="center"/>
                  <w:rPr>
                    <w:rFonts w:cs="Arial"/>
                    <w:szCs w:val="21"/>
                  </w:rPr>
                </w:pPr>
              </w:p>
            </w:tc>
            <w:tc>
              <w:tcPr>
                <w:tcW w:w="3066" w:type="dxa"/>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联营企业的主要财务信息-发生期间"/>
                  <w:tag w:val="_GBC_3985273c74d84e5d9e0004348ff54fc3"/>
                  <w:id w:val="29974980"/>
                  <w:lock w:val="sdtLocked"/>
                </w:sdtPr>
                <w:sdtContent>
                  <w:p w:rsidR="00D809CB" w:rsidRDefault="00754068">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3056" w:type="dxa"/>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联营企业的主要财务信息-发生期间"/>
                  <w:tag w:val="_GBC_c59f213bf9cc43468db35ae8e45286d0"/>
                  <w:id w:val="29974981"/>
                  <w:lock w:val="sdtLocked"/>
                </w:sdtPr>
                <w:sdtContent>
                  <w:p w:rsidR="00D809CB" w:rsidRDefault="00754068">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D809CB">
            <w:trPr>
              <w:trHeight w:val="120"/>
            </w:trPr>
            <w:tc>
              <w:tcPr>
                <w:tcW w:w="2927" w:type="dxa"/>
                <w:vMerge/>
                <w:tcBorders>
                  <w:top w:val="single" w:sz="4" w:space="0" w:color="auto"/>
                  <w:left w:val="single" w:sz="4" w:space="0" w:color="auto"/>
                  <w:bottom w:val="single" w:sz="6" w:space="0" w:color="auto"/>
                  <w:right w:val="single" w:sz="6" w:space="0" w:color="auto"/>
                </w:tcBorders>
                <w:shd w:val="clear" w:color="auto" w:fill="auto"/>
                <w:vAlign w:val="center"/>
              </w:tcPr>
              <w:p w:rsidR="00D809CB" w:rsidRDefault="00D809CB">
                <w:pPr>
                  <w:rPr>
                    <w:rFonts w:cs="Arial"/>
                    <w:szCs w:val="21"/>
                  </w:rPr>
                </w:pPr>
              </w:p>
            </w:tc>
            <w:tc>
              <w:tcPr>
                <w:tcW w:w="1533" w:type="dxa"/>
                <w:tcBorders>
                  <w:top w:val="single" w:sz="6" w:space="0" w:color="auto"/>
                  <w:left w:val="single" w:sz="6" w:space="0" w:color="auto"/>
                  <w:right w:val="single" w:sz="6" w:space="0" w:color="auto"/>
                </w:tcBorders>
                <w:shd w:val="clear" w:color="auto" w:fill="auto"/>
              </w:tcPr>
              <w:sdt>
                <w:sdtPr>
                  <w:rPr>
                    <w:rFonts w:hint="eastAsia"/>
                    <w:szCs w:val="21"/>
                  </w:rPr>
                  <w:alias w:val="重要联营企业的主要财务信息明细-企业名称"/>
                  <w:tag w:val="_GBC_0cae03adb6fc417da51f1e06cc077a6b"/>
                  <w:id w:val="29974982"/>
                  <w:lock w:val="sdtLocked"/>
                </w:sdtPr>
                <w:sdtContent>
                  <w:p w:rsidR="00D809CB" w:rsidRDefault="00754068">
                    <w:pPr>
                      <w:jc w:val="center"/>
                      <w:rPr>
                        <w:szCs w:val="21"/>
                      </w:rPr>
                    </w:pPr>
                    <w:r>
                      <w:rPr>
                        <w:rFonts w:hint="eastAsia"/>
                        <w:szCs w:val="21"/>
                      </w:rPr>
                      <w:t>桂林仙源公司</w:t>
                    </w:r>
                  </w:p>
                </w:sdtContent>
              </w:sdt>
            </w:tc>
            <w:tc>
              <w:tcPr>
                <w:tcW w:w="1533" w:type="dxa"/>
                <w:tcBorders>
                  <w:top w:val="single" w:sz="6" w:space="0" w:color="auto"/>
                  <w:left w:val="single" w:sz="6" w:space="0" w:color="auto"/>
                  <w:right w:val="single" w:sz="6" w:space="0" w:color="auto"/>
                </w:tcBorders>
                <w:shd w:val="clear" w:color="auto" w:fill="auto"/>
              </w:tcPr>
              <w:sdt>
                <w:sdtPr>
                  <w:rPr>
                    <w:rFonts w:hint="eastAsia"/>
                    <w:szCs w:val="21"/>
                  </w:rPr>
                  <w:alias w:val="重要联营企业的主要财务信息明细-企业名称"/>
                  <w:tag w:val="_GBC_0cae03adb6fc417da51f1e06cc077a6b"/>
                  <w:id w:val="29974983"/>
                  <w:lock w:val="sdtLocked"/>
                </w:sdtPr>
                <w:sdtContent>
                  <w:p w:rsidR="00D809CB" w:rsidRDefault="00754068">
                    <w:pPr>
                      <w:jc w:val="center"/>
                      <w:rPr>
                        <w:szCs w:val="21"/>
                      </w:rPr>
                    </w:pPr>
                    <w:r>
                      <w:rPr>
                        <w:rFonts w:hint="eastAsia"/>
                        <w:szCs w:val="21"/>
                      </w:rPr>
                      <w:t>桂林仙源公司</w:t>
                    </w:r>
                  </w:p>
                </w:sdtContent>
              </w:sdt>
            </w:tc>
            <w:tc>
              <w:tcPr>
                <w:tcW w:w="1529" w:type="dxa"/>
                <w:tcBorders>
                  <w:top w:val="single" w:sz="6" w:space="0" w:color="auto"/>
                  <w:left w:val="single" w:sz="6" w:space="0" w:color="auto"/>
                  <w:bottom w:val="single" w:sz="6" w:space="0" w:color="auto"/>
                  <w:right w:val="single" w:sz="6" w:space="0" w:color="auto"/>
                </w:tcBorders>
                <w:shd w:val="clear" w:color="auto" w:fill="auto"/>
              </w:tcPr>
              <w:sdt>
                <w:sdtPr>
                  <w:rPr>
                    <w:rFonts w:hint="eastAsia"/>
                    <w:szCs w:val="21"/>
                  </w:rPr>
                  <w:alias w:val="重要联营企业的主要财务信息明细-企业名称"/>
                  <w:tag w:val="_GBC_dabfa87f0eff42149952cca99a0db3a2"/>
                  <w:id w:val="29974984"/>
                  <w:lock w:val="sdtLocked"/>
                </w:sdtPr>
                <w:sdtContent>
                  <w:p w:rsidR="00D809CB" w:rsidRDefault="00754068">
                    <w:pPr>
                      <w:jc w:val="center"/>
                      <w:rPr>
                        <w:szCs w:val="21"/>
                      </w:rPr>
                    </w:pPr>
                    <w:r>
                      <w:rPr>
                        <w:rFonts w:hint="eastAsia"/>
                        <w:szCs w:val="21"/>
                      </w:rPr>
                      <w:t>桂林仙源公司</w:t>
                    </w:r>
                  </w:p>
                </w:sdtContent>
              </w:sdt>
            </w:tc>
            <w:tc>
              <w:tcPr>
                <w:tcW w:w="1527" w:type="dxa"/>
                <w:tcBorders>
                  <w:top w:val="single" w:sz="6" w:space="0" w:color="auto"/>
                  <w:left w:val="single" w:sz="6" w:space="0" w:color="auto"/>
                  <w:bottom w:val="single" w:sz="6" w:space="0" w:color="auto"/>
                  <w:right w:val="single" w:sz="6" w:space="0" w:color="auto"/>
                </w:tcBorders>
                <w:shd w:val="clear" w:color="auto" w:fill="auto"/>
              </w:tcPr>
              <w:sdt>
                <w:sdtPr>
                  <w:rPr>
                    <w:rFonts w:hint="eastAsia"/>
                    <w:szCs w:val="21"/>
                  </w:rPr>
                  <w:alias w:val="重要联营企业的主要财务信息明细-企业名称"/>
                  <w:tag w:val="_GBC_dabfa87f0eff42149952cca99a0db3a2"/>
                  <w:id w:val="29974985"/>
                  <w:lock w:val="sdtLocked"/>
                </w:sdtPr>
                <w:sdtContent>
                  <w:p w:rsidR="00D809CB" w:rsidRDefault="00754068">
                    <w:pPr>
                      <w:jc w:val="center"/>
                      <w:rPr>
                        <w:szCs w:val="21"/>
                      </w:rPr>
                    </w:pPr>
                    <w:r>
                      <w:rPr>
                        <w:rFonts w:hint="eastAsia"/>
                        <w:szCs w:val="21"/>
                      </w:rPr>
                      <w:t>桂林仙源公司</w:t>
                    </w:r>
                  </w:p>
                </w:sdtContent>
              </w:sdt>
            </w:tc>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流动资产</w:t>
                </w:r>
              </w:p>
            </w:tc>
            <w:sdt>
              <w:sdtPr>
                <w:rPr>
                  <w:szCs w:val="21"/>
                </w:rPr>
                <w:alias w:val="重要联营企业的主要财务信息明细-流动资产"/>
                <w:tag w:val="_GBC_c28dadbc5a3946f4954714fca120f44a"/>
                <w:id w:val="29974986"/>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szCs w:val="21"/>
                      </w:rPr>
                      <w:t>2,537,491.52</w:t>
                    </w:r>
                  </w:p>
                </w:tc>
              </w:sdtContent>
            </w:sdt>
            <w:sdt>
              <w:sdtPr>
                <w:rPr>
                  <w:szCs w:val="21"/>
                </w:rPr>
                <w:alias w:val="重要联营企业的主要财务信息明细-流动资产"/>
                <w:tag w:val="_GBC_c28dadbc5a3946f4954714fca120f44a"/>
                <w:id w:val="29974987"/>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流动资产"/>
                <w:tag w:val="_GBC_c07e000c46a84750b69e77357de07e59"/>
                <w:id w:val="29974988"/>
                <w:lock w:val="sdtLocked"/>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838,599.86</w:t>
                    </w:r>
                  </w:p>
                </w:tc>
              </w:sdtContent>
            </w:sdt>
            <w:sdt>
              <w:sdtPr>
                <w:rPr>
                  <w:szCs w:val="21"/>
                </w:rPr>
                <w:alias w:val="重要联营企业的主要财务信息明细-流动资产"/>
                <w:tag w:val="_GBC_c07e000c46a84750b69e77357de07e59"/>
                <w:id w:val="29974989"/>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非流动资产</w:t>
                </w:r>
              </w:p>
            </w:tc>
            <w:sdt>
              <w:sdtPr>
                <w:rPr>
                  <w:szCs w:val="21"/>
                </w:rPr>
                <w:alias w:val="重要联营企业的主要财务信息明细-非流动资产"/>
                <w:tag w:val="_GBC_27bb5cf3adbd431791d504a5bb761b12"/>
                <w:id w:val="29974990"/>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非流动资产"/>
                <w:tag w:val="_GBC_27bb5cf3adbd431791d504a5bb761b12"/>
                <w:id w:val="29974991"/>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非流动资产"/>
                <w:tag w:val="_GBC_c327e922fa634d829a92be320a353b87"/>
                <w:id w:val="29974992"/>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非流动资产"/>
                <w:tag w:val="_GBC_c327e922fa634d829a92be320a353b87"/>
                <w:id w:val="29974993"/>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资产合计</w:t>
                </w:r>
              </w:p>
            </w:tc>
            <w:sdt>
              <w:sdtPr>
                <w:rPr>
                  <w:szCs w:val="21"/>
                </w:rPr>
                <w:alias w:val="重要联营企业的主要财务信息明细-资产合计"/>
                <w:tag w:val="_GBC_a5ccf41a7ee1489caa3f643cd825d14a"/>
                <w:id w:val="29974994"/>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szCs w:val="21"/>
                      </w:rPr>
                      <w:t>2,537,491.52</w:t>
                    </w:r>
                  </w:p>
                </w:tc>
              </w:sdtContent>
            </w:sdt>
            <w:sdt>
              <w:sdtPr>
                <w:rPr>
                  <w:szCs w:val="21"/>
                </w:rPr>
                <w:alias w:val="重要联营企业的主要财务信息明细-资产合计"/>
                <w:tag w:val="_GBC_a5ccf41a7ee1489caa3f643cd825d14a"/>
                <w:id w:val="29974995"/>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资产合计"/>
                <w:tag w:val="_GBC_6cdf2d12341e422eb69e82e47bf5fb5d"/>
                <w:id w:val="29974996"/>
                <w:lock w:val="sdtLocked"/>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838,599.86</w:t>
                    </w:r>
                  </w:p>
                </w:tc>
              </w:sdtContent>
            </w:sdt>
            <w:sdt>
              <w:sdtPr>
                <w:rPr>
                  <w:szCs w:val="21"/>
                </w:rPr>
                <w:alias w:val="重要联营企业的主要财务信息明细-资产合计"/>
                <w:tag w:val="_GBC_6cdf2d12341e422eb69e82e47bf5fb5d"/>
                <w:id w:val="29974997"/>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流动负债</w:t>
                </w:r>
              </w:p>
            </w:tc>
            <w:sdt>
              <w:sdtPr>
                <w:rPr>
                  <w:szCs w:val="21"/>
                </w:rPr>
                <w:alias w:val="重要联营企业的主要财务信息明细-流动负债"/>
                <w:tag w:val="_GBC_ec646aba7f5446fca104f5805130bac8"/>
                <w:id w:val="29974998"/>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szCs w:val="21"/>
                      </w:rPr>
                      <w:t>414.84</w:t>
                    </w:r>
                  </w:p>
                </w:tc>
              </w:sdtContent>
            </w:sdt>
            <w:sdt>
              <w:sdtPr>
                <w:rPr>
                  <w:szCs w:val="21"/>
                </w:rPr>
                <w:alias w:val="重要联营企业的主要财务信息明细-流动负债"/>
                <w:tag w:val="_GBC_ec646aba7f5446fca104f5805130bac8"/>
                <w:id w:val="29974999"/>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流动负债"/>
                <w:tag w:val="_GBC_d65a44385ca34313a8825d0164ace28e"/>
                <w:id w:val="29975000"/>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流动负债"/>
                <w:tag w:val="_GBC_d65a44385ca34313a8825d0164ace28e"/>
                <w:id w:val="29975001"/>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非流动负债</w:t>
                </w:r>
              </w:p>
            </w:tc>
            <w:sdt>
              <w:sdtPr>
                <w:rPr>
                  <w:szCs w:val="21"/>
                </w:rPr>
                <w:alias w:val="重要联营企业的主要财务信息明细-非流动负债"/>
                <w:tag w:val="_GBC_128207636cda4368bbb9895164ccbdf7"/>
                <w:id w:val="29975002"/>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非流动负债"/>
                <w:tag w:val="_GBC_128207636cda4368bbb9895164ccbdf7"/>
                <w:id w:val="29975003"/>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非流动负债"/>
                <w:tag w:val="_GBC_415c0b1613a84e478e854bc81c00c28e"/>
                <w:id w:val="29975004"/>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非流动负债"/>
                <w:tag w:val="_GBC_415c0b1613a84e478e854bc81c00c28e"/>
                <w:id w:val="29975005"/>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负债合计</w:t>
                </w:r>
              </w:p>
            </w:tc>
            <w:sdt>
              <w:sdtPr>
                <w:rPr>
                  <w:szCs w:val="21"/>
                </w:rPr>
                <w:alias w:val="重要联营企业的主要财务信息明细-负债合计"/>
                <w:tag w:val="_GBC_18e02a915a6b4103a02c52a82665fcb6"/>
                <w:id w:val="29975006"/>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szCs w:val="21"/>
                      </w:rPr>
                      <w:t>414.84</w:t>
                    </w:r>
                  </w:p>
                </w:tc>
              </w:sdtContent>
            </w:sdt>
            <w:sdt>
              <w:sdtPr>
                <w:rPr>
                  <w:szCs w:val="21"/>
                </w:rPr>
                <w:alias w:val="重要联营企业的主要财务信息明细-负债合计"/>
                <w:tag w:val="_GBC_18e02a915a6b4103a02c52a82665fcb6"/>
                <w:id w:val="29975007"/>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负债合计"/>
                <w:tag w:val="_GBC_f26fde13d25640efa8a3d6c7dd727c97"/>
                <w:id w:val="29975008"/>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负债合计"/>
                <w:tag w:val="_GBC_f26fde13d25640efa8a3d6c7dd727c97"/>
                <w:id w:val="29975009"/>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少数股东权益</w:t>
                </w:r>
              </w:p>
            </w:tc>
            <w:sdt>
              <w:sdtPr>
                <w:rPr>
                  <w:szCs w:val="21"/>
                </w:rPr>
                <w:alias w:val="重要联营企业的主要财务信息明细-少数股东权益"/>
                <w:tag w:val="_GBC_865ea67d3df54a128e9f3782dbd04540"/>
                <w:id w:val="29975010"/>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少数股东权益"/>
                <w:tag w:val="_GBC_865ea67d3df54a128e9f3782dbd04540"/>
                <w:id w:val="29975011"/>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少数股东权益"/>
                <w:tag w:val="_GBC_57f1305825ae4edc99d2a2a222addee4"/>
                <w:id w:val="29975012"/>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少数股东权益"/>
                <w:tag w:val="_GBC_57f1305825ae4edc99d2a2a222addee4"/>
                <w:id w:val="29975013"/>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归属于母公司股东权益</w:t>
                </w:r>
              </w:p>
            </w:tc>
            <w:sdt>
              <w:sdtPr>
                <w:rPr>
                  <w:szCs w:val="21"/>
                </w:rPr>
                <w:alias w:val="重要联营企业的主要财务信息明细-归属于母公司股东权益"/>
                <w:tag w:val="_GBC_e77333b3d54c4b1b86484269436ee07e"/>
                <w:id w:val="29975014"/>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归属于母公司股东权益"/>
                <w:tag w:val="_GBC_e77333b3d54c4b1b86484269436ee07e"/>
                <w:id w:val="29975015"/>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归属于母公司股东权益"/>
                <w:tag w:val="_GBC_9173862649044ab8b9d1efe57a0ba7bd"/>
                <w:id w:val="29975016"/>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归属于母公司股东权益"/>
                <w:tag w:val="_GBC_9173862649044ab8b9d1efe57a0ba7bd"/>
                <w:id w:val="29975017"/>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按持股比例计算的净资产份额</w:t>
                </w:r>
              </w:p>
            </w:tc>
            <w:sdt>
              <w:sdtPr>
                <w:rPr>
                  <w:szCs w:val="21"/>
                </w:rPr>
                <w:alias w:val="重要联营企业的主要财务信息明细-按持股比例计算的净资产份额"/>
                <w:tag w:val="_GBC_6ef0370847d54ea18397112955276c38"/>
                <w:id w:val="29975018"/>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szCs w:val="21"/>
                      </w:rPr>
                      <w:t>591,899.99</w:t>
                    </w:r>
                  </w:p>
                </w:tc>
              </w:sdtContent>
            </w:sdt>
            <w:sdt>
              <w:sdtPr>
                <w:rPr>
                  <w:szCs w:val="21"/>
                </w:rPr>
                <w:alias w:val="重要联营企业的主要财务信息明细-按持股比例计算的净资产份额"/>
                <w:tag w:val="_GBC_6ef0370847d54ea18397112955276c38"/>
                <w:id w:val="29975019"/>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按持股比例计算的净资产份额"/>
                <w:tag w:val="_GBC_ca4682012ab54f5ca3f91a2b097c1fd5"/>
                <w:id w:val="29975020"/>
                <w:lock w:val="sdtLocked"/>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293,509.95</w:t>
                    </w:r>
                  </w:p>
                </w:tc>
              </w:sdtContent>
            </w:sdt>
            <w:sdt>
              <w:sdtPr>
                <w:rPr>
                  <w:szCs w:val="21"/>
                </w:rPr>
                <w:alias w:val="重要联营企业的主要财务信息明细-按持股比例计算的净资产份额"/>
                <w:tag w:val="_GBC_ca4682012ab54f5ca3f91a2b097c1fd5"/>
                <w:id w:val="29975021"/>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调整事项</w:t>
                </w:r>
              </w:p>
            </w:tc>
            <w:sdt>
              <w:sdtPr>
                <w:rPr>
                  <w:szCs w:val="21"/>
                </w:rPr>
                <w:alias w:val="重要联营企业的主要财务信息明细-调整事项"/>
                <w:tag w:val="_GBC_718c8dd49b534831b5de5da2a0a02f9d"/>
                <w:id w:val="29975022"/>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调整事项"/>
                <w:tag w:val="_GBC_718c8dd49b534831b5de5da2a0a02f9d"/>
                <w:id w:val="29975023"/>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调整事项"/>
                <w:tag w:val="_GBC_c034c98660d246f59ed631eaf5f48d1a"/>
                <w:id w:val="29975024"/>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调整事项"/>
                <w:tag w:val="_GBC_c034c98660d246f59ed631eaf5f48d1a"/>
                <w:id w:val="29975025"/>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对联营企业权益投资的账面价值</w:t>
                </w:r>
              </w:p>
            </w:tc>
            <w:sdt>
              <w:sdtPr>
                <w:rPr>
                  <w:szCs w:val="21"/>
                </w:rPr>
                <w:alias w:val="重要联营企业的主要财务信息明细-对联营企业权益投资的账面价值"/>
                <w:tag w:val="_GBC_1cd70c34f92148bb9c9c02b2ecdc11b0"/>
                <w:id w:val="29975026"/>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对联营企业权益投资的账面价值"/>
                <w:tag w:val="_GBC_1cd70c34f92148bb9c9c02b2ecdc11b0"/>
                <w:id w:val="29975027"/>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对联营企业权益投资的账面价值"/>
                <w:tag w:val="_GBC_6ea62f26f82f46a698182934daf227af"/>
                <w:id w:val="29975028"/>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对联营企业权益投资的账面价值"/>
                <w:tag w:val="_GBC_6ea62f26f82f46a698182934daf227af"/>
                <w:id w:val="29975029"/>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存在公开报价的联营企业权益投资的公允价值</w:t>
                </w:r>
              </w:p>
            </w:tc>
            <w:sdt>
              <w:sdtPr>
                <w:rPr>
                  <w:szCs w:val="21"/>
                </w:rPr>
                <w:alias w:val="重要联营企业的主要财务信息明细-存在公开报价的联营企业权益投资的公允价值"/>
                <w:tag w:val="_GBC_d038847119cd4221a889dcdcfc8dddc5"/>
                <w:id w:val="29975030"/>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存在公开报价的联营企业权益投资的公允价值"/>
                <w:tag w:val="_GBC_d038847119cd4221a889dcdcfc8dddc5"/>
                <w:id w:val="29975031"/>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存在公开报价的联营企业权益投资的公允价值"/>
                <w:tag w:val="_GBC_7052472bea6e46d38ca549f79219b4d7"/>
                <w:id w:val="29975032"/>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存在公开报价的联营企业权益投资的公允价值"/>
                <w:tag w:val="_GBC_7052472bea6e46d38ca549f79219b4d7"/>
                <w:id w:val="29975033"/>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D809CB">
                <w:pPr>
                  <w:rPr>
                    <w:rFonts w:cs="Arial"/>
                    <w:color w:val="000000"/>
                    <w:szCs w:val="21"/>
                    <w:lang w:val="en-GB"/>
                  </w:rPr>
                </w:pPr>
              </w:p>
            </w:tc>
            <w:tc>
              <w:tcPr>
                <w:tcW w:w="1533" w:type="dxa"/>
                <w:tcBorders>
                  <w:left w:val="single" w:sz="6" w:space="0" w:color="auto"/>
                  <w:right w:val="single" w:sz="6" w:space="0" w:color="auto"/>
                </w:tcBorders>
                <w:shd w:val="clear" w:color="auto" w:fill="auto"/>
              </w:tcPr>
              <w:p w:rsidR="00D809CB" w:rsidRDefault="00D809CB">
                <w:pPr>
                  <w:jc w:val="right"/>
                  <w:rPr>
                    <w:szCs w:val="21"/>
                  </w:rPr>
                </w:pPr>
              </w:p>
            </w:tc>
            <w:tc>
              <w:tcPr>
                <w:tcW w:w="1533" w:type="dxa"/>
                <w:tcBorders>
                  <w:left w:val="single" w:sz="6" w:space="0" w:color="auto"/>
                  <w:right w:val="single" w:sz="6" w:space="0" w:color="auto"/>
                </w:tcBorders>
                <w:shd w:val="clear" w:color="auto" w:fill="auto"/>
              </w:tcPr>
              <w:p w:rsidR="00D809CB" w:rsidRDefault="00D809CB">
                <w:pPr>
                  <w:jc w:val="right"/>
                  <w:rPr>
                    <w:szCs w:val="21"/>
                  </w:rPr>
                </w:pPr>
              </w:p>
            </w:tc>
            <w:tc>
              <w:tcPr>
                <w:tcW w:w="1529"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tc>
              <w:tcPr>
                <w:tcW w:w="1527"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营业收入</w:t>
                </w:r>
              </w:p>
            </w:tc>
            <w:sdt>
              <w:sdtPr>
                <w:rPr>
                  <w:szCs w:val="21"/>
                </w:rPr>
                <w:alias w:val="重要联营企业的主要财务信息明细-营业收入"/>
                <w:tag w:val="_GBC_c687e31f6fe545d58b2f55e99d5688a2"/>
                <w:id w:val="29975034"/>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营业收入"/>
                <w:tag w:val="_GBC_c687e31f6fe545d58b2f55e99d5688a2"/>
                <w:id w:val="29975035"/>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营业收入"/>
                <w:tag w:val="_GBC_afc23a1a7a1847fe8e1f38893032c6d1"/>
                <w:id w:val="29975036"/>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营业收入"/>
                <w:tag w:val="_GBC_afc23a1a7a1847fe8e1f38893032c6d1"/>
                <w:id w:val="29975037"/>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净利润</w:t>
                </w:r>
              </w:p>
            </w:tc>
            <w:sdt>
              <w:sdtPr>
                <w:rPr>
                  <w:szCs w:val="21"/>
                </w:rPr>
                <w:alias w:val="重要联营企业的主要财务信息明细-净利润"/>
                <w:tag w:val="_GBC_6525ccd9ab344f7b964f134e53418611"/>
                <w:id w:val="29975038"/>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净利润"/>
                <w:tag w:val="_GBC_6525ccd9ab344f7b964f134e53418611"/>
                <w:id w:val="29975039"/>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szCs w:val="21"/>
                      </w:rPr>
                      <w:t>-301,523.18</w:t>
                    </w:r>
                  </w:p>
                </w:tc>
              </w:sdtContent>
            </w:sdt>
            <w:sdt>
              <w:sdtPr>
                <w:rPr>
                  <w:szCs w:val="21"/>
                </w:rPr>
                <w:alias w:val="重要联营企业的主要财务信息明细-净利润"/>
                <w:tag w:val="_GBC_6be422efbad442a9b969b484d427cfce"/>
                <w:id w:val="29975040"/>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净利润"/>
                <w:tag w:val="_GBC_6be422efbad442a9b969b484d427cfce"/>
                <w:id w:val="29975041"/>
                <w:lock w:val="sdtLocked"/>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-51,744.53</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其他综合收益</w:t>
                </w:r>
              </w:p>
            </w:tc>
            <w:sdt>
              <w:sdtPr>
                <w:rPr>
                  <w:szCs w:val="21"/>
                </w:rPr>
                <w:alias w:val="重要联营企业的主要财务信息明细-其他综合收益"/>
                <w:tag w:val="_GBC_88862716b6fe4ce5a3cea1595b35056e"/>
                <w:id w:val="29975042"/>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其他综合收益"/>
                <w:tag w:val="_GBC_88862716b6fe4ce5a3cea1595b35056e"/>
                <w:id w:val="29975043"/>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其他综合收益"/>
                <w:tag w:val="_GBC_a69c69d138114e70b62e2c0a8f02e41e"/>
                <w:id w:val="29975044"/>
                <w:lock w:val="sdtLocked"/>
                <w:showingPlcHdr/>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其他综合收益"/>
                <w:tag w:val="_GBC_a69c69d138114e70b62e2c0a8f02e41e"/>
                <w:id w:val="29975045"/>
                <w:lock w:val="sdtLocked"/>
                <w:showingPlcHdr/>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rFonts w:hint="eastAsia"/>
                      </w:rPr>
                      <w:t xml:space="preserve">　</w:t>
                    </w:r>
                  </w:p>
                </w:tc>
              </w:sdtContent>
            </w:sdt>
          </w:tr>
          <w:tr w:rsidR="00D809CB">
            <w:tc>
              <w:tcPr>
                <w:tcW w:w="2927" w:type="dxa"/>
                <w:tcBorders>
                  <w:top w:val="single" w:sz="6" w:space="0" w:color="auto"/>
                  <w:left w:val="single" w:sz="4" w:space="0" w:color="auto"/>
                  <w:bottom w:val="single" w:sz="6"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综合收益总额</w:t>
                </w:r>
              </w:p>
            </w:tc>
            <w:sdt>
              <w:sdtPr>
                <w:rPr>
                  <w:szCs w:val="21"/>
                </w:rPr>
                <w:alias w:val="重要联营企业的主要财务信息明细-综合收益总额"/>
                <w:tag w:val="_GBC_143410a7a9624c57a2fbbc67ca248927"/>
                <w:id w:val="29975046"/>
                <w:lock w:val="sdtLocked"/>
                <w:showingPlcHdr/>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综合收益总额"/>
                <w:tag w:val="_GBC_143410a7a9624c57a2fbbc67ca248927"/>
                <w:id w:val="29975047"/>
                <w:lock w:val="sdtLocked"/>
                <w:text/>
              </w:sdtPr>
              <w:sdtContent>
                <w:tc>
                  <w:tcPr>
                    <w:tcW w:w="1533" w:type="dxa"/>
                    <w:tcBorders>
                      <w:left w:val="single" w:sz="6" w:space="0" w:color="auto"/>
                      <w:right w:val="single" w:sz="6" w:space="0" w:color="auto"/>
                    </w:tcBorders>
                    <w:shd w:val="clear" w:color="auto" w:fill="auto"/>
                  </w:tcPr>
                  <w:p w:rsidR="00D809CB" w:rsidRDefault="00754068">
                    <w:pPr>
                      <w:jc w:val="right"/>
                      <w:rPr>
                        <w:szCs w:val="21"/>
                      </w:rPr>
                    </w:pPr>
                    <w:r>
                      <w:rPr>
                        <w:szCs w:val="21"/>
                      </w:rPr>
                      <w:t>-301,523.18</w:t>
                    </w:r>
                  </w:p>
                </w:tc>
              </w:sdtContent>
            </w:sdt>
            <w:sdt>
              <w:sdtPr>
                <w:rPr>
                  <w:szCs w:val="21"/>
                </w:rPr>
                <w:alias w:val="重要联营企业的主要财务信息明细-综合收益总额"/>
                <w:tag w:val="_GBC_3b024189cab640638a2e33d3d96bf273"/>
                <w:id w:val="29975048"/>
                <w:lock w:val="sdtLocked"/>
                <w:text/>
              </w:sdtPr>
              <w:sdtContent>
                <w:tc>
                  <w:tcPr>
                    <w:tcW w:w="1529" w:type="dxa"/>
                    <w:tcBorders>
                      <w:top w:val="single" w:sz="6" w:space="0" w:color="auto"/>
                      <w:left w:val="single" w:sz="6" w:space="0" w:color="auto"/>
                      <w:bottom w:val="single" w:sz="6" w:space="0" w:color="auto"/>
                      <w:right w:val="single" w:sz="6" w:space="0" w:color="auto"/>
                    </w:tcBorders>
                  </w:tcPr>
                  <w:p w:rsidR="00D809CB" w:rsidRDefault="00D809CB">
                    <w:pPr>
                      <w:jc w:val="right"/>
                      <w:rPr>
                        <w:szCs w:val="21"/>
                      </w:rPr>
                    </w:pPr>
                  </w:p>
                </w:tc>
              </w:sdtContent>
            </w:sdt>
            <w:sdt>
              <w:sdtPr>
                <w:rPr>
                  <w:szCs w:val="21"/>
                </w:rPr>
                <w:alias w:val="重要联营企业的主要财务信息明细-综合收益总额"/>
                <w:tag w:val="_GBC_3b024189cab640638a2e33d3d96bf273"/>
                <w:id w:val="29975049"/>
                <w:lock w:val="sdtLocked"/>
                <w:text/>
              </w:sdtPr>
              <w:sdtContent>
                <w:tc>
                  <w:tcPr>
                    <w:tcW w:w="1527" w:type="dxa"/>
                    <w:tcBorders>
                      <w:top w:val="single" w:sz="6" w:space="0" w:color="auto"/>
                      <w:left w:val="single" w:sz="6" w:space="0" w:color="auto"/>
                      <w:bottom w:val="single" w:sz="6" w:space="0" w:color="auto"/>
                      <w:right w:val="single" w:sz="6" w:space="0" w:color="auto"/>
                    </w:tcBorders>
                  </w:tcPr>
                  <w:p w:rsidR="00D809CB" w:rsidRDefault="00754068">
                    <w:pPr>
                      <w:jc w:val="right"/>
                      <w:rPr>
                        <w:szCs w:val="21"/>
                      </w:rPr>
                    </w:pPr>
                    <w:r>
                      <w:rPr>
                        <w:szCs w:val="21"/>
                      </w:rPr>
                      <w:t>-51,744.53</w:t>
                    </w:r>
                  </w:p>
                </w:tc>
              </w:sdtContent>
            </w:sdt>
          </w:tr>
          <w:tr w:rsidR="00D809CB">
            <w:tc>
              <w:tcPr>
                <w:tcW w:w="2927" w:type="dxa"/>
                <w:tcBorders>
                  <w:top w:val="single" w:sz="6" w:space="0" w:color="auto"/>
                  <w:left w:val="single" w:sz="4" w:space="0" w:color="auto"/>
                  <w:bottom w:val="single" w:sz="4" w:space="0" w:color="auto"/>
                  <w:right w:val="single" w:sz="6" w:space="0" w:color="auto"/>
                </w:tcBorders>
                <w:shd w:val="clear" w:color="auto" w:fill="auto"/>
                <w:vAlign w:val="bottom"/>
              </w:tcPr>
              <w:p w:rsidR="00D809CB" w:rsidRDefault="00754068">
                <w:pPr>
                  <w:rPr>
                    <w:rFonts w:cs="Arial"/>
                    <w:color w:val="000000"/>
                    <w:szCs w:val="21"/>
                  </w:rPr>
                </w:pPr>
                <w:r>
                  <w:rPr>
                    <w:rFonts w:cs="Arial" w:hint="eastAsia"/>
                    <w:color w:val="000000"/>
                    <w:szCs w:val="21"/>
                    <w:lang w:val="en-GB"/>
                  </w:rPr>
                  <w:t>本年度收到的来自联营企业的股利</w:t>
                </w:r>
              </w:p>
            </w:tc>
            <w:sdt>
              <w:sdtPr>
                <w:rPr>
                  <w:szCs w:val="21"/>
                </w:rPr>
                <w:alias w:val="重要联营企业的主要财务信息明细-本年度收到的来自联营企业的股利"/>
                <w:tag w:val="_GBC_084dd03036f94937a2fd0f891c24fc78"/>
                <w:id w:val="29975050"/>
                <w:lock w:val="sdtLocked"/>
                <w:showingPlcHdr/>
                <w:text/>
              </w:sdtPr>
              <w:sdtContent>
                <w:tc>
                  <w:tcPr>
                    <w:tcW w:w="1533" w:type="dxa"/>
                    <w:tcBorders>
                      <w:left w:val="single" w:sz="6" w:space="0" w:color="auto"/>
                      <w:bottom w:val="single" w:sz="4" w:space="0" w:color="auto"/>
                      <w:right w:val="single" w:sz="6" w:space="0" w:color="auto"/>
                    </w:tcBorders>
                    <w:shd w:val="clear" w:color="auto" w:fill="auto"/>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本年度收到的来自联营企业的股利"/>
                <w:tag w:val="_GBC_084dd03036f94937a2fd0f891c24fc78"/>
                <w:id w:val="29975051"/>
                <w:lock w:val="sdtLocked"/>
                <w:showingPlcHdr/>
                <w:text/>
              </w:sdtPr>
              <w:sdtContent>
                <w:tc>
                  <w:tcPr>
                    <w:tcW w:w="1533" w:type="dxa"/>
                    <w:tcBorders>
                      <w:left w:val="single" w:sz="6" w:space="0" w:color="auto"/>
                      <w:bottom w:val="single" w:sz="4" w:space="0" w:color="auto"/>
                      <w:right w:val="single" w:sz="6" w:space="0" w:color="auto"/>
                    </w:tcBorders>
                    <w:shd w:val="clear" w:color="auto" w:fill="auto"/>
                  </w:tcPr>
                  <w:p w:rsidR="00D809CB" w:rsidRDefault="00754068">
                    <w:pPr>
                      <w:jc w:val="right"/>
                      <w:rPr>
                        <w:szCs w:val="21"/>
                      </w:rPr>
                    </w:pPr>
                    <w:r>
                      <w:rPr>
                        <w:rFonts w:hint="eastAsia"/>
                      </w:rPr>
                      <w:t xml:space="preserve">　</w:t>
                    </w:r>
                  </w:p>
                </w:tc>
              </w:sdtContent>
            </w:sdt>
            <w:sdt>
              <w:sdtPr>
                <w:rPr>
                  <w:szCs w:val="21"/>
                </w:rPr>
                <w:alias w:val="重要联营企业的主要财务信息明细-本年度收到的来自联营企业的股利"/>
                <w:tag w:val="_GBC_9e9e529a58bd4a46ba2c3074b32fcefd"/>
                <w:id w:val="29975052"/>
                <w:lock w:val="sdtLocked"/>
                <w:showingPlcHdr/>
                <w:text/>
              </w:sdtPr>
              <w:sdtContent>
                <w:tc>
                  <w:tcPr>
                    <w:tcW w:w="1529" w:type="dxa"/>
                    <w:tcBorders>
                      <w:top w:val="single" w:sz="6" w:space="0" w:color="auto"/>
                      <w:left w:val="single" w:sz="6" w:space="0" w:color="auto"/>
                      <w:bottom w:val="single" w:sz="4" w:space="0" w:color="auto"/>
                      <w:right w:val="single" w:sz="6" w:space="0" w:color="auto"/>
                    </w:tcBorders>
                  </w:tcPr>
                  <w:p w:rsidR="00D809CB" w:rsidRDefault="00754068">
                    <w:pPr>
                      <w:jc w:val="right"/>
                      <w:rPr>
                        <w:szCs w:val="21"/>
                      </w:rPr>
                    </w:pPr>
                    <w:r>
                      <w:rPr>
                        <w:rFonts w:hint="eastAsia"/>
                        <w:color w:val="333399"/>
                      </w:rPr>
                      <w:t xml:space="preserve">　</w:t>
                    </w:r>
                  </w:p>
                </w:tc>
              </w:sdtContent>
            </w:sdt>
            <w:sdt>
              <w:sdtPr>
                <w:rPr>
                  <w:szCs w:val="21"/>
                </w:rPr>
                <w:alias w:val="重要联营企业的主要财务信息明细-本年度收到的来自联营企业的股利"/>
                <w:tag w:val="_GBC_9e9e529a58bd4a46ba2c3074b32fcefd"/>
                <w:id w:val="29975053"/>
                <w:lock w:val="sdtLocked"/>
                <w:showingPlcHdr/>
                <w:text/>
              </w:sdtPr>
              <w:sdtContent>
                <w:tc>
                  <w:tcPr>
                    <w:tcW w:w="1527" w:type="dxa"/>
                    <w:tcBorders>
                      <w:top w:val="single" w:sz="6" w:space="0" w:color="auto"/>
                      <w:left w:val="single" w:sz="6" w:space="0" w:color="auto"/>
                      <w:bottom w:val="single" w:sz="4" w:space="0" w:color="auto"/>
                      <w:right w:val="single" w:sz="6" w:space="0" w:color="auto"/>
                    </w:tcBorders>
                  </w:tcPr>
                  <w:p w:rsidR="00D809CB" w:rsidRDefault="00754068">
                    <w:pPr>
                      <w:jc w:val="right"/>
                      <w:rPr>
                        <w:szCs w:val="21"/>
                      </w:rPr>
                    </w:pPr>
                    <w:r>
                      <w:rPr>
                        <w:rFonts w:hint="eastAsia"/>
                      </w:rPr>
                      <w:t xml:space="preserve">　</w:t>
                    </w:r>
                  </w:p>
                </w:tc>
              </w:sdtContent>
            </w:sdt>
          </w:tr>
        </w:tbl>
        <w:p w:rsidR="00D809CB" w:rsidRDefault="005767BC"/>
      </w:sdtContent>
    </w:sdt>
    <w:p w:rsidR="00D809CB" w:rsidRDefault="00D809CB">
      <w:pPr>
        <w:rPr>
          <w:rFonts w:cs="Arial"/>
          <w:szCs w:val="21"/>
        </w:rPr>
      </w:pPr>
    </w:p>
    <w:sdt>
      <w:sdtPr>
        <w:rPr>
          <w:rFonts w:cs="Arial"/>
          <w:szCs w:val="21"/>
        </w:rPr>
        <w:alias w:val="模块:重要联营企业的主要财务信息其他说明的方法"/>
        <w:tag w:val="_SEC_3191928276884aa0be18ac148aa436b7"/>
        <w:id w:val="29975056"/>
        <w:lock w:val="sdtLocked"/>
      </w:sdtPr>
      <w:sdtContent>
        <w:p w:rsidR="00D809CB" w:rsidRDefault="00754068">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29975055"/>
            <w:lock w:val="sdtLocked"/>
          </w:sdtPr>
          <w:sdtContent>
            <w:p w:rsidR="00D809CB" w:rsidRDefault="00754068">
              <w:pPr>
                <w:rPr>
                  <w:rFonts w:cs="Arial"/>
                  <w:szCs w:val="21"/>
                </w:rPr>
              </w:pPr>
              <w:r>
                <w:rPr>
                  <w:rFonts w:cs="Arial" w:hint="eastAsia"/>
                  <w:szCs w:val="21"/>
                </w:rPr>
                <w:t>桂林仙源健康产业股份有限公司成立于</w:t>
              </w:r>
              <w:r>
                <w:rPr>
                  <w:rFonts w:cs="Arial"/>
                  <w:szCs w:val="21"/>
                </w:rPr>
                <w:t>2014年12月26日，注册资本10000万元，柳钢集团公司出资6000万元，本公司出资3500万元，柳州市兴佳房地产开发有限责任公司出资500万元。</w:t>
              </w:r>
              <w:r>
                <w:rPr>
                  <w:rFonts w:cs="Arial" w:hint="eastAsia"/>
                  <w:szCs w:val="21"/>
                </w:rPr>
                <w:t>截止报告期，本公司实际出资70万元，占仙源公司实收资本23.33%。</w:t>
              </w:r>
            </w:p>
          </w:sdtContent>
        </w:sdt>
        <w:p w:rsidR="00D809CB" w:rsidRDefault="005767BC">
          <w:pPr>
            <w:rPr>
              <w:rFonts w:cs="Arial"/>
              <w:szCs w:val="21"/>
            </w:rPr>
          </w:pPr>
        </w:p>
      </w:sdtContent>
    </w:sdt>
    <w:sdt>
      <w:sdtPr>
        <w:rPr>
          <w:rFonts w:ascii="宋体" w:hAnsi="宋体" w:cs="Arial" w:hint="eastAsia"/>
          <w:b w:val="0"/>
          <w:bCs w:val="0"/>
          <w:kern w:val="0"/>
          <w:szCs w:val="21"/>
        </w:rPr>
        <w:alias w:val="模块:不重要的合营企业和联营企业的汇总财务信息"/>
        <w:tag w:val="_GBC_7592afe8201c4b36a34fa177ca124037"/>
        <w:id w:val="29975058"/>
        <w:lock w:val="sdtLocked"/>
      </w:sdtPr>
      <w:sdtEndPr>
        <w:rPr>
          <w:rFonts w:hint="default"/>
        </w:rPr>
      </w:sdtEndPr>
      <w:sdtContent>
        <w:p w:rsidR="00D809CB" w:rsidRDefault="00754068">
          <w:pPr>
            <w:pStyle w:val="4"/>
            <w:numPr>
              <w:ilvl w:val="3"/>
              <w:numId w:val="77"/>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29975057"/>
            <w:lock w:val="sdtContentLocked"/>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Arial"/>
              <w:szCs w:val="21"/>
            </w:rPr>
          </w:pPr>
        </w:p>
      </w:sdtContent>
    </w:sdt>
    <w:p w:rsidR="00D809CB" w:rsidRDefault="00D809CB">
      <w:pPr>
        <w:rPr>
          <w:rFonts w:cs="Arial"/>
          <w:szCs w:val="21"/>
        </w:rPr>
      </w:pPr>
    </w:p>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29975060"/>
        <w:lock w:val="sdtLocked"/>
      </w:sdtPr>
      <w:sdtContent>
        <w:p w:rsidR="00D809CB" w:rsidRDefault="00754068">
          <w:pPr>
            <w:pStyle w:val="4"/>
            <w:numPr>
              <w:ilvl w:val="3"/>
              <w:numId w:val="77"/>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29975059"/>
            <w:lock w:val="sdtContentLocked"/>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Arial"/>
              <w:szCs w:val="21"/>
            </w:rPr>
          </w:pPr>
        </w:p>
      </w:sdtContent>
    </w:sdt>
    <w:sdt>
      <w:sdtPr>
        <w:rPr>
          <w:rFonts w:ascii="宋体" w:hAnsi="宋体" w:cs="Arial" w:hint="eastAsia"/>
          <w:b w:val="0"/>
          <w:bCs w:val="0"/>
          <w:kern w:val="0"/>
          <w:szCs w:val="21"/>
        </w:rPr>
        <w:alias w:val="模块:合营企业或联营企业发生的超额亏损"/>
        <w:tag w:val="_GBC_a9980062c82d44acae24fae7368ea42f"/>
        <w:id w:val="29975062"/>
        <w:lock w:val="sdtLocked"/>
      </w:sdtPr>
      <w:sdtEndPr>
        <w:rPr>
          <w:rFonts w:cstheme="minorBidi" w:hint="default"/>
        </w:rPr>
      </w:sdtEndPr>
      <w:sdtContent>
        <w:p w:rsidR="00D809CB" w:rsidRDefault="00754068">
          <w:pPr>
            <w:pStyle w:val="4"/>
            <w:numPr>
              <w:ilvl w:val="3"/>
              <w:numId w:val="77"/>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29975061"/>
            <w:lock w:val="sdtContentLocked"/>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Arial"/>
              <w:szCs w:val="21"/>
            </w:rPr>
          </w:pPr>
        </w:p>
      </w:sdtContent>
    </w:sdt>
    <w:p w:rsidR="00D809CB" w:rsidRDefault="00D809CB">
      <w:pPr>
        <w:rPr>
          <w:rFonts w:cs="Arial"/>
          <w:szCs w:val="21"/>
        </w:rPr>
      </w:pPr>
    </w:p>
    <w:sdt>
      <w:sdtPr>
        <w:rPr>
          <w:rFonts w:ascii="宋体" w:hAnsi="宋体" w:cs="Arial" w:hint="eastAsia"/>
          <w:b w:val="0"/>
          <w:bCs w:val="0"/>
          <w:kern w:val="0"/>
          <w:szCs w:val="21"/>
        </w:rPr>
        <w:alias w:val="模块:与合营企业投资相关的未确认承诺"/>
        <w:tag w:val="_GBC_da055842bf8c4e9598b87bd760d969ec"/>
        <w:id w:val="29975064"/>
        <w:lock w:val="sdtLocked"/>
      </w:sdtPr>
      <w:sdtContent>
        <w:p w:rsidR="00D809CB" w:rsidRDefault="00754068">
          <w:pPr>
            <w:pStyle w:val="4"/>
            <w:numPr>
              <w:ilvl w:val="3"/>
              <w:numId w:val="77"/>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alias w:val="是否适用：与合营企业投资相关的未确认承诺[双击切换]"/>
            <w:tag w:val="_GBC_9d014d8b476148b59476808a5cda81d8"/>
            <w:id w:val="29975063"/>
            <w:lock w:val="sdtContentLocked"/>
          </w:sdtPr>
          <w:sdtContent>
            <w:p w:rsidR="00D809CB" w:rsidRDefault="005767BC">
              <w:pPr>
                <w:rPr>
                  <w:rFonts w:cs="Arial"/>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29975066"/>
        <w:lock w:val="sdtLocked"/>
      </w:sdtPr>
      <w:sdtContent>
        <w:p w:rsidR="00D809CB" w:rsidRDefault="00754068">
          <w:pPr>
            <w:pStyle w:val="4"/>
            <w:numPr>
              <w:ilvl w:val="3"/>
              <w:numId w:val="77"/>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29975065"/>
            <w:lock w:val="sdtContentLocked"/>
          </w:sdtPr>
          <w:sdtContent>
            <w:p w:rsidR="00D809CB" w:rsidRDefault="005767BC">
              <w:pPr>
                <w:rPr>
                  <w:rFonts w:cs="Arial"/>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rFonts w:cs="Arial"/>
          <w:szCs w:val="21"/>
        </w:rPr>
      </w:pPr>
    </w:p>
    <w:p w:rsidR="00D809CB" w:rsidRDefault="00D809CB">
      <w:pPr>
        <w:rPr>
          <w:rFonts w:cs="Arial"/>
          <w:szCs w:val="21"/>
        </w:rPr>
      </w:pPr>
    </w:p>
    <w:sdt>
      <w:sdtPr>
        <w:rPr>
          <w:rFonts w:ascii="宋体" w:hAnsi="宋体" w:cs="Arial" w:hint="eastAsia"/>
          <w:b w:val="0"/>
          <w:bCs w:val="0"/>
          <w:kern w:val="0"/>
          <w:szCs w:val="21"/>
        </w:rPr>
        <w:alias w:val="模块:重要的共同经营"/>
        <w:tag w:val="_GBC_90d44eb1222944759107483908112493"/>
        <w:id w:val="29975068"/>
        <w:lock w:val="sdtLocked"/>
        <w:placeholder>
          <w:docPart w:val="GBC22222222222222222222222222222"/>
        </w:placeholder>
      </w:sdtPr>
      <w:sdtEndPr>
        <w:rPr>
          <w:rFonts w:cstheme="minorBidi" w:hint="default"/>
        </w:rPr>
      </w:sdtEndPr>
      <w:sdtContent>
        <w:p w:rsidR="00D809CB" w:rsidRDefault="00754068">
          <w:pPr>
            <w:pStyle w:val="3"/>
            <w:numPr>
              <w:ilvl w:val="2"/>
              <w:numId w:val="75"/>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2997506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5767BC"/>
      </w:sdtContent>
    </w:sdt>
    <w:p w:rsidR="00D809CB" w:rsidRDefault="00D809CB">
      <w:pPr>
        <w:rPr>
          <w:rFonts w:cs="Arial"/>
          <w:szCs w:val="21"/>
        </w:rPr>
      </w:pPr>
    </w:p>
    <w:sdt>
      <w:sdtPr>
        <w:rPr>
          <w:rFonts w:ascii="宋体" w:hAnsi="宋体" w:cs="Arial" w:hint="eastAsia"/>
          <w:b w:val="0"/>
          <w:bCs w:val="0"/>
          <w:kern w:val="0"/>
          <w:szCs w:val="21"/>
        </w:rPr>
        <w:alias w:val="模块:在未纳入合并财务报表范围的结构化主体中的权益"/>
        <w:tag w:val="_GBC_5cfea65e45c44f1b9fdec762be35880d"/>
        <w:id w:val="29975070"/>
        <w:lock w:val="sdtLocked"/>
        <w:placeholder>
          <w:docPart w:val="GBC22222222222222222222222222222"/>
        </w:placeholder>
      </w:sdtPr>
      <w:sdtContent>
        <w:p w:rsidR="00D809CB" w:rsidRDefault="00754068">
          <w:pPr>
            <w:pStyle w:val="3"/>
            <w:numPr>
              <w:ilvl w:val="2"/>
              <w:numId w:val="75"/>
            </w:numPr>
            <w:rPr>
              <w:rFonts w:ascii="宋体" w:hAnsi="宋体" w:cs="Arial"/>
              <w:szCs w:val="21"/>
            </w:rPr>
          </w:pPr>
          <w:r>
            <w:rPr>
              <w:rFonts w:ascii="宋体" w:hAnsi="宋体" w:cs="Arial" w:hint="eastAsia"/>
              <w:szCs w:val="21"/>
            </w:rPr>
            <w:t>在未纳入合并财务报表范围的结构化主体中的权益</w:t>
          </w:r>
        </w:p>
        <w:p w:rsidR="00D809CB" w:rsidRDefault="00754068">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29975069"/>
            <w:lock w:val="sdtContentLocked"/>
            <w:placeholder>
              <w:docPart w:val="GBC22222222222222222222222222222"/>
            </w:placeholder>
          </w:sdtPr>
          <w:sdtContent>
            <w:p w:rsidR="00D809CB" w:rsidRDefault="005767BC">
              <w:pPr>
                <w:rPr>
                  <w:rFonts w:cs="Arial"/>
                  <w:szCs w:val="21"/>
                </w:rPr>
              </w:pPr>
              <w:r>
                <w:rPr>
                  <w:rFonts w:cs="Arial"/>
                  <w:szCs w:val="21"/>
                </w:rPr>
                <w:fldChar w:fldCharType="begin"/>
              </w:r>
              <w:r w:rsidR="00754068">
                <w:rPr>
                  <w:rFonts w:cs="Arial"/>
                  <w:szCs w:val="21"/>
                </w:rPr>
                <w:instrText xml:space="preserve"> MACROBUTTON  SnrToggleCheckbox □适用 </w:instrText>
              </w:r>
              <w:r>
                <w:rPr>
                  <w:rFonts w:cs="Arial"/>
                  <w:szCs w:val="21"/>
                </w:rPr>
                <w:fldChar w:fldCharType="end"/>
              </w:r>
              <w:r>
                <w:rPr>
                  <w:rFonts w:cs="Arial"/>
                  <w:szCs w:val="21"/>
                </w:rPr>
                <w:fldChar w:fldCharType="begin"/>
              </w:r>
              <w:r w:rsidR="00754068">
                <w:rPr>
                  <w:rFonts w:cs="Arial"/>
                  <w:szCs w:val="21"/>
                </w:rPr>
                <w:instrText xml:space="preserve"> MACROBUTTON  SnrToggleCheckbox √不适用 </w:instrText>
              </w:r>
              <w:r>
                <w:rPr>
                  <w:rFonts w:cs="Arial"/>
                  <w:szCs w:val="21"/>
                </w:rPr>
                <w:fldChar w:fldCharType="end"/>
              </w:r>
            </w:p>
          </w:sdtContent>
        </w:sdt>
        <w:p w:rsidR="00D809CB" w:rsidRDefault="005767BC">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29975072"/>
        <w:lock w:val="sdtLocked"/>
        <w:placeholder>
          <w:docPart w:val="GBC22222222222222222222222222222"/>
        </w:placeholder>
      </w:sdtPr>
      <w:sdtContent>
        <w:p w:rsidR="00D809CB" w:rsidRDefault="00754068">
          <w:pPr>
            <w:pStyle w:val="3"/>
            <w:numPr>
              <w:ilvl w:val="2"/>
              <w:numId w:val="75"/>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2997507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sdt>
      <w:sdtPr>
        <w:rPr>
          <w:rFonts w:ascii="宋体" w:hAnsi="宋体" w:cs="宋体" w:hint="eastAsia"/>
          <w:b w:val="0"/>
          <w:bCs w:val="0"/>
          <w:kern w:val="0"/>
          <w:szCs w:val="24"/>
        </w:rPr>
        <w:alias w:val="模块:与金融工具相关的风险"/>
        <w:tag w:val="_GBC_815d628fea814e7191d23a3fcbe2783c"/>
        <w:id w:val="29975075"/>
        <w:lock w:val="sdtLocked"/>
        <w:placeholder>
          <w:docPart w:val="GBC22222222222222222222222222222"/>
        </w:placeholder>
      </w:sdtPr>
      <w:sdtContent>
        <w:p w:rsidR="00D809CB" w:rsidRDefault="00754068">
          <w:pPr>
            <w:pStyle w:val="2"/>
            <w:numPr>
              <w:ilvl w:val="0"/>
              <w:numId w:val="32"/>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2997507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与金融工具相关的风险"/>
            <w:tag w:val="_GBC_f6714dfdbb554edeb7e7fde71c65346d"/>
            <w:id w:val="29975074"/>
            <w:lock w:val="sdtLocked"/>
            <w:placeholder>
              <w:docPart w:val="GBC22222222222222222222222222222"/>
            </w:placeholder>
          </w:sdtPr>
          <w:sdtEndPr>
            <w:rPr>
              <w:b/>
            </w:rPr>
          </w:sdtEndPr>
          <w:sdtContent>
            <w:p w:rsidR="00D809CB" w:rsidRDefault="00754068">
              <w:pPr>
                <w:rPr>
                  <w:szCs w:val="21"/>
                </w:rPr>
              </w:pPr>
              <w:r>
                <w:rPr>
                  <w:rFonts w:hint="eastAsia"/>
                  <w:szCs w:val="21"/>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rsidR="00D809CB" w:rsidRDefault="00754068">
              <w:pPr>
                <w:rPr>
                  <w:szCs w:val="21"/>
                </w:rPr>
              </w:pPr>
              <w:r>
                <w:rPr>
                  <w:szCs w:val="21"/>
                </w:rPr>
                <w:t>1、汇率风险</w:t>
              </w:r>
            </w:p>
            <w:p w:rsidR="00D809CB" w:rsidRDefault="00754068">
              <w:pPr>
                <w:rPr>
                  <w:szCs w:val="21"/>
                </w:rPr>
              </w:pPr>
              <w:r>
                <w:rPr>
                  <w:rFonts w:hint="eastAsia"/>
                  <w:szCs w:val="21"/>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rsidR="00D809CB" w:rsidRDefault="00754068">
              <w:pPr>
                <w:rPr>
                  <w:szCs w:val="21"/>
                </w:rPr>
              </w:pPr>
              <w:r>
                <w:rPr>
                  <w:szCs w:val="21"/>
                </w:rPr>
                <w:t>2、信用风险</w:t>
              </w:r>
            </w:p>
            <w:p w:rsidR="00D809CB" w:rsidRDefault="00754068">
              <w:pPr>
                <w:rPr>
                  <w:szCs w:val="21"/>
                </w:rPr>
              </w:pPr>
              <w:r>
                <w:rPr>
                  <w:rFonts w:hint="eastAsia"/>
                  <w:szCs w:val="21"/>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rsidR="00D809CB" w:rsidRDefault="00754068">
              <w:pPr>
                <w:rPr>
                  <w:szCs w:val="21"/>
                </w:rPr>
              </w:pPr>
              <w:r>
                <w:rPr>
                  <w:szCs w:val="21"/>
                </w:rPr>
                <w:t>3、流动风险</w:t>
              </w:r>
            </w:p>
            <w:p w:rsidR="00D809CB" w:rsidRDefault="00754068">
              <w:pPr>
                <w:rPr>
                  <w:b/>
                  <w:szCs w:val="21"/>
                </w:rPr>
              </w:pPr>
              <w:r>
                <w:rPr>
                  <w:rFonts w:hint="eastAsia"/>
                  <w:szCs w:val="21"/>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sdtContent>
        </w:sdt>
        <w:p w:rsidR="00D809CB" w:rsidRDefault="005767BC">
          <w:pPr>
            <w:rPr>
              <w:color w:val="808080"/>
              <w:szCs w:val="21"/>
            </w:rPr>
          </w:pPr>
        </w:p>
      </w:sdtContent>
    </w:sdt>
    <w:p w:rsidR="00D809CB" w:rsidRDefault="00754068">
      <w:pPr>
        <w:pStyle w:val="2"/>
        <w:numPr>
          <w:ilvl w:val="0"/>
          <w:numId w:val="32"/>
        </w:numPr>
        <w:rPr>
          <w:rFonts w:ascii="宋体" w:hAnsi="宋体"/>
        </w:rPr>
      </w:pPr>
      <w:r>
        <w:rPr>
          <w:rFonts w:ascii="宋体" w:hAnsi="宋体" w:hint="eastAsia"/>
        </w:rPr>
        <w:t>公允价值的披露</w:t>
      </w:r>
    </w:p>
    <w:sdt>
      <w:sdtPr>
        <w:rPr>
          <w:rFonts w:ascii="宋体" w:hAnsi="宋体" w:cs="宋体" w:hint="eastAsia"/>
          <w:b w:val="0"/>
          <w:bCs w:val="0"/>
          <w:kern w:val="0"/>
          <w:szCs w:val="24"/>
        </w:rPr>
        <w:alias w:val="模块:以公允价值计量的资产和负债的期末公允价值"/>
        <w:tag w:val="_GBC_b5067cea5bbf475388ac2623e2c669d7"/>
        <w:id w:val="29975139"/>
        <w:lock w:val="sdtLocked"/>
        <w:placeholder>
          <w:docPart w:val="GBC22222222222222222222222222222"/>
        </w:placeholder>
      </w:sdtPr>
      <w:sdtEndPr>
        <w:rPr>
          <w:rFonts w:cstheme="minorBidi"/>
          <w:szCs w:val="21"/>
        </w:rPr>
      </w:sdtEndPr>
      <w:sdtContent>
        <w:p w:rsidR="00D809CB" w:rsidRDefault="00754068">
          <w:pPr>
            <w:pStyle w:val="3"/>
            <w:numPr>
              <w:ilvl w:val="0"/>
              <w:numId w:val="78"/>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29975076"/>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财务附注：以公允价值计量的资产和负债的期末公允价值"/>
              <w:tag w:val="_GBC_4b785696cde44d3f8a4a7d28ab963e38"/>
              <w:id w:val="2997507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299750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28"/>
            <w:gridCol w:w="1421"/>
            <w:gridCol w:w="1276"/>
            <w:gridCol w:w="1278"/>
            <w:gridCol w:w="1486"/>
          </w:tblGrid>
          <w:tr w:rsidR="00D809CB">
            <w:trPr>
              <w:trHeight w:val="145"/>
            </w:trPr>
            <w:tc>
              <w:tcPr>
                <w:tcW w:w="3428" w:type="dxa"/>
                <w:vMerge w:val="restart"/>
                <w:tcBorders>
                  <w:top w:val="single" w:sz="4" w:space="0" w:color="auto"/>
                  <w:left w:val="single" w:sz="4" w:space="0" w:color="auto"/>
                  <w:right w:val="single" w:sz="4" w:space="0" w:color="auto"/>
                </w:tcBorders>
                <w:shd w:val="clear" w:color="auto" w:fill="auto"/>
                <w:vAlign w:val="center"/>
              </w:tcPr>
              <w:p w:rsidR="00D809CB" w:rsidRDefault="00754068">
                <w:pPr>
                  <w:jc w:val="center"/>
                  <w:outlineLvl w:val="2"/>
                  <w:rPr>
                    <w:rFonts w:cs="Cambria"/>
                    <w:szCs w:val="21"/>
                  </w:rPr>
                </w:pPr>
                <w:r>
                  <w:rPr>
                    <w:rFonts w:cs="Cambria" w:hint="eastAsia"/>
                    <w:szCs w:val="21"/>
                  </w:rPr>
                  <w:t>项目</w:t>
                </w:r>
              </w:p>
            </w:tc>
            <w:tc>
              <w:tcPr>
                <w:tcW w:w="54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outlineLvl w:val="2"/>
                  <w:rPr>
                    <w:rFonts w:cs="Cambria"/>
                    <w:szCs w:val="21"/>
                  </w:rPr>
                </w:pPr>
                <w:r>
                  <w:rPr>
                    <w:rFonts w:cs="Cambria" w:hint="eastAsia"/>
                    <w:szCs w:val="21"/>
                  </w:rPr>
                  <w:t>期末公允价值</w:t>
                </w:r>
              </w:p>
            </w:tc>
          </w:tr>
          <w:tr w:rsidR="00D809CB">
            <w:trPr>
              <w:trHeight w:val="145"/>
            </w:trPr>
            <w:tc>
              <w:tcPr>
                <w:tcW w:w="3428" w:type="dxa"/>
                <w:vMerge/>
                <w:tcBorders>
                  <w:left w:val="single" w:sz="4" w:space="0" w:color="auto"/>
                  <w:bottom w:val="single" w:sz="4" w:space="0" w:color="auto"/>
                  <w:right w:val="single" w:sz="4" w:space="0" w:color="auto"/>
                </w:tcBorders>
                <w:shd w:val="clear" w:color="auto" w:fill="auto"/>
                <w:vAlign w:val="center"/>
              </w:tcPr>
              <w:p w:rsidR="00D809CB" w:rsidRDefault="00D809CB">
                <w:pPr>
                  <w:jc w:val="center"/>
                  <w:outlineLvl w:val="2"/>
                  <w:rPr>
                    <w:rFonts w:cs="Cambria"/>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outlineLvl w:val="2"/>
                  <w:rPr>
                    <w:rFonts w:cs="Cambria"/>
                    <w:szCs w:val="21"/>
                  </w:rPr>
                </w:pPr>
                <w:r>
                  <w:rPr>
                    <w:rFonts w:cs="Cambria" w:hint="eastAsia"/>
                    <w:szCs w:val="21"/>
                  </w:rPr>
                  <w:t>第一层次公允价值计量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outlineLvl w:val="2"/>
                  <w:rPr>
                    <w:rFonts w:cs="Cambria"/>
                    <w:szCs w:val="21"/>
                  </w:rPr>
                </w:pPr>
                <w:r>
                  <w:rPr>
                    <w:rFonts w:cs="Cambria" w:hint="eastAsia"/>
                    <w:szCs w:val="21"/>
                  </w:rPr>
                  <w:t>第二层次公允价值计量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outlineLvl w:val="2"/>
                  <w:rPr>
                    <w:rFonts w:cs="Cambria"/>
                    <w:szCs w:val="21"/>
                  </w:rPr>
                </w:pPr>
                <w:r>
                  <w:rPr>
                    <w:rFonts w:cs="Cambria" w:hint="eastAsia"/>
                    <w:szCs w:val="21"/>
                  </w:rPr>
                  <w:t>第三层次公允价值计量</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outlineLvl w:val="2"/>
                  <w:rPr>
                    <w:rFonts w:cs="Cambria"/>
                    <w:szCs w:val="21"/>
                  </w:rPr>
                </w:pPr>
                <w:r>
                  <w:rPr>
                    <w:rFonts w:cs="Cambria" w:hint="eastAsia"/>
                    <w:szCs w:val="21"/>
                  </w:rPr>
                  <w:t>合计</w:t>
                </w:r>
              </w:p>
            </w:tc>
          </w:tr>
          <w:tr w:rsidR="00D809CB">
            <w:trPr>
              <w:trHeight w:val="227"/>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b/>
                    <w:szCs w:val="21"/>
                  </w:rPr>
                </w:pPr>
                <w:r>
                  <w:rPr>
                    <w:rFonts w:cs="Cambria" w:hint="eastAsia"/>
                    <w:b/>
                    <w:szCs w:val="21"/>
                  </w:rPr>
                  <w:t>一、持续的公允价值计量</w:t>
                </w:r>
              </w:p>
            </w:tc>
            <w:sdt>
              <w:sdtPr>
                <w:rPr>
                  <w:rFonts w:cs="Cambria"/>
                  <w:szCs w:val="21"/>
                </w:rPr>
                <w:alias w:val="第一层次公允价值计量持续的公允价值"/>
                <w:tag w:val="_GBC_c1a2e3bb7423492e8e5d46ef447f6acf"/>
                <w:id w:val="29975079"/>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持续的公允价值"/>
                <w:tag w:val="_GBC_c2c066c835a64f69a7367bb4f6b80356"/>
                <w:id w:val="29975080"/>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持续的公允价值"/>
                <w:tag w:val="_GBC_8a10b1c29bd04ee59f985778c52d089d"/>
                <w:id w:val="29975081"/>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持续的公允价值计量合计"/>
                <w:tag w:val="_GBC_e20a991813654233952bb5fad7b05e74"/>
                <w:id w:val="29975082"/>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468"/>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（一）以公允价值计量且变动计入当</w:t>
                </w:r>
                <w:r>
                  <w:rPr>
                    <w:rFonts w:cs="Cambria" w:hint="eastAsia"/>
                    <w:szCs w:val="21"/>
                  </w:rPr>
                  <w:lastRenderedPageBreak/>
                  <w:t>期损益的金融资产</w:t>
                </w:r>
              </w:p>
            </w:tc>
            <w:sdt>
              <w:sdtPr>
                <w:rPr>
                  <w:rFonts w:cs="Cambria"/>
                  <w:szCs w:val="21"/>
                </w:rPr>
                <w:alias w:val="第一层次公允价值计量的以公允价值计量且变动计入当期损益的金融资产"/>
                <w:tag w:val="_GBC_1e73c5eacacd47ccaf4477a58115dc5b"/>
                <w:id w:val="29975083"/>
                <w:lock w:val="sdtLocked"/>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sdt>
              <w:sdtPr>
                <w:rPr>
                  <w:rFonts w:cs="Cambria"/>
                  <w:szCs w:val="21"/>
                </w:rPr>
                <w:alias w:val="第二层次公允价值计量的以公允价值计量且变动计入当期损益的金融资产"/>
                <w:tag w:val="_GBC_1ad483ab3f07425fbb7ca2a6ae9bfd7c"/>
                <w:id w:val="29975084"/>
                <w:lock w:val="sdtLocked"/>
              </w:sdtPr>
              <w:sdtContent>
                <w:tc>
                  <w:tcPr>
                    <w:tcW w:w="127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三层次公允价值计量的以公允价值计量且变动计入当期损益的金融资产"/>
                <w:tag w:val="_GBC_65e6e9470a994a2e958cbcb8741c0383"/>
                <w:id w:val="29975085"/>
                <w:lock w:val="sdtLocked"/>
              </w:sdtPr>
              <w:sdtContent>
                <w:tc>
                  <w:tcPr>
                    <w:tcW w:w="1278"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公允价值计量且其变动计入当期损益的金融资产"/>
                <w:tag w:val="_GBC_dea7f265046b4bb5ac57047beecd1104"/>
                <w:id w:val="29975086"/>
                <w:lock w:val="sdtLocked"/>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szCs w:val="21"/>
                  </w:rPr>
                  <w:lastRenderedPageBreak/>
                  <w:t xml:space="preserve">1. </w:t>
                </w:r>
                <w:r>
                  <w:rPr>
                    <w:rFonts w:cs="Cambria" w:hint="eastAsia"/>
                    <w:szCs w:val="21"/>
                  </w:rPr>
                  <w:t>交易性金融资产</w:t>
                </w:r>
              </w:p>
            </w:tc>
            <w:sdt>
              <w:sdtPr>
                <w:rPr>
                  <w:rFonts w:cs="Cambria"/>
                  <w:szCs w:val="21"/>
                </w:rPr>
                <w:alias w:val="第一层次公允价值计量的交易性金融资产"/>
                <w:tag w:val="_GBC_fc006b945cab4b18ac453d1b99cfb9cc"/>
                <w:id w:val="29975087"/>
                <w:lock w:val="sdtLocked"/>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sdt>
              <w:sdtPr>
                <w:rPr>
                  <w:rFonts w:cs="Cambria"/>
                  <w:szCs w:val="21"/>
                </w:rPr>
                <w:alias w:val="第二层次公允价值计量的交易性金融资产"/>
                <w:tag w:val="_GBC_ee8ae5da5ee84e89b6769707ff298729"/>
                <w:id w:val="29975088"/>
                <w:lock w:val="sdtLocked"/>
              </w:sdtPr>
              <w:sdtContent>
                <w:tc>
                  <w:tcPr>
                    <w:tcW w:w="127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三层次公允价值计量的交易性金融资产"/>
                <w:tag w:val="_GBC_c1c615a073d04fdea0980701efb670e8"/>
                <w:id w:val="29975089"/>
                <w:lock w:val="sdtLocked"/>
              </w:sdtPr>
              <w:sdtContent>
                <w:tc>
                  <w:tcPr>
                    <w:tcW w:w="1278"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交易性金融资产公允价值合计"/>
                <w:tag w:val="_GBC_9954e6d804dc497d83aa9129805f44d6"/>
                <w:id w:val="29975090"/>
                <w:lock w:val="sdtLocked"/>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交易性金融资产中的债务工具投资"/>
                <w:tag w:val="_GBC_bcc416613c7544908ec2170db48a30f0"/>
                <w:id w:val="29975091"/>
                <w:lock w:val="sdtLocked"/>
              </w:sdtPr>
              <w:sdtContent>
                <w:tc>
                  <w:tcPr>
                    <w:tcW w:w="1421"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二层次公允价值计量的交易性金融资产中的债务工具投资"/>
                <w:tag w:val="_GBC_eedb3fe690ed463898b8dc0b3cb820c6"/>
                <w:id w:val="29975092"/>
                <w:lock w:val="sdtLocked"/>
              </w:sdtPr>
              <w:sdtContent>
                <w:tc>
                  <w:tcPr>
                    <w:tcW w:w="127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三层次公允价值计量的交易性金融资产中的债务工具投资"/>
                <w:tag w:val="_GBC_70b86e79062a47c084ad916a04630867"/>
                <w:id w:val="29975093"/>
                <w:lock w:val="sdtLocked"/>
              </w:sdtPr>
              <w:sdtContent>
                <w:tc>
                  <w:tcPr>
                    <w:tcW w:w="1278"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交易性金融资产中的债务工具投资公允价值合计"/>
                <w:tag w:val="_GBC_9679ad2404f84094abefdd8fed2562e6"/>
                <w:id w:val="29975094"/>
                <w:lock w:val="sdtLocked"/>
              </w:sdtPr>
              <w:sdtContent>
                <w:tc>
                  <w:tcPr>
                    <w:tcW w:w="148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交易性金融资产中的权益工具投资"/>
                <w:tag w:val="_GBC_c1293a3d18b84aa6b280f160dfe9d6fe"/>
                <w:id w:val="29975095"/>
                <w:lock w:val="sdtLocked"/>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sdt>
              <w:sdtPr>
                <w:rPr>
                  <w:rFonts w:cs="Cambria"/>
                  <w:szCs w:val="21"/>
                </w:rPr>
                <w:alias w:val="第二层次公允价值计量的交易性金融资产中的权益工具投资"/>
                <w:tag w:val="_GBC_8a83927f80b24b5381d8c396e4411d04"/>
                <w:id w:val="29975096"/>
                <w:lock w:val="sdtLocked"/>
              </w:sdtPr>
              <w:sdtContent>
                <w:tc>
                  <w:tcPr>
                    <w:tcW w:w="127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三层次公允价值计量的交易性金融资产中的权益工具投资"/>
                <w:tag w:val="_GBC_d5dd03dbd7524941912622972c2a01c8"/>
                <w:id w:val="29975097"/>
                <w:lock w:val="sdtLocked"/>
              </w:sdtPr>
              <w:sdtContent>
                <w:tc>
                  <w:tcPr>
                    <w:tcW w:w="1278"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交易性金融资产中的权益工具投资公允价值合计"/>
                <w:tag w:val="_GBC_6bdefceb5ea547b7aa29cad3ef50bfe3"/>
                <w:id w:val="29975098"/>
                <w:lock w:val="sdtLocked"/>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
              <w:sdtPr>
                <w:rPr>
                  <w:rFonts w:cs="Cambria"/>
                  <w:szCs w:val="21"/>
                </w:rPr>
                <w:alias w:val="第一层次公允价值计量的交易性金融资产中的衍生金融资产"/>
                <w:tag w:val="_GBC_a498bff2cdd441d68303b1dd91774716"/>
                <w:id w:val="29975099"/>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衍生金融资产"/>
                <w:tag w:val="_GBC_674f05740ebf486fabba7815ff3a414f"/>
                <w:id w:val="29975100"/>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衍生金融资产"/>
                <w:tag w:val="_GBC_c92e823af1594f86b05319d9074a62bc"/>
                <w:id w:val="29975101"/>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衍生金融资产公允价值合计"/>
                <w:tag w:val="_GBC_fdd03cdd80f547fb8264eb24baf3afed"/>
                <w:id w:val="29975102"/>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799"/>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sdt>
              <w:sdtPr>
                <w:rPr>
                  <w:rFonts w:cs="Cambria"/>
                  <w:szCs w:val="21"/>
                </w:rPr>
                <w:alias w:val="第一层次公允价值计量的指定以公允价值计量且变动计入当期损益的金融资产"/>
                <w:tag w:val="_GBC_55817febbbe34aa4bcde9660994c47c9"/>
                <w:id w:val="29975103"/>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二层次公允价值计量的指定以公允价值计量且变动计入当期损益的金融资产"/>
                <w:tag w:val="_GBC_5b30c223ffc54013af2365f39eb2639c"/>
                <w:id w:val="29975104"/>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三层次公允价值计量的指定以公允价值计量且变动计入当期损益的金融资产"/>
                <w:tag w:val="_GBC_805d62b601254b8da714e1cda6aabb54"/>
                <w:id w:val="29975105"/>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公允价值合计"/>
                <w:tag w:val="_GBC_608bf5f3026e43eeb656c52703483147"/>
                <w:id w:val="29975106"/>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（三）投资性房地产</w:t>
                </w:r>
              </w:p>
            </w:tc>
            <w:sdt>
              <w:sdtPr>
                <w:rPr>
                  <w:rFonts w:cs="Cambria"/>
                  <w:szCs w:val="21"/>
                </w:rPr>
                <w:alias w:val="第一层次公允价值计量的投资性房地产"/>
                <w:tag w:val="_GBC_0da1a578c81046a5a6299a89b7cf519b"/>
                <w:id w:val="29975107"/>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
                <w:tag w:val="_GBC_f28919d5c9234e238a7b0993171be3ed"/>
                <w:id w:val="29975108"/>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
                <w:tag w:val="_GBC_82e8682abc0e4ef58f182e85d80291c5"/>
                <w:id w:val="29975109"/>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投资性房地产"/>
                <w:tag w:val="_GBC_ad7c24680c404891a8b96d46e9639d58"/>
                <w:id w:val="29975110"/>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（四）生物资产</w:t>
                </w:r>
              </w:p>
            </w:tc>
            <w:sdt>
              <w:sdtPr>
                <w:rPr>
                  <w:rFonts w:cs="Cambria"/>
                  <w:szCs w:val="21"/>
                </w:rPr>
                <w:alias w:val="第一层次公允价值计量的生物资产"/>
                <w:tag w:val="_GBC_fb945f966208406da047a492490a1b36"/>
                <w:id w:val="29975111"/>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
                <w:tag w:val="_GBC_41c14dd97d5e4aa5957fd2f9f6acc2a4"/>
                <w:id w:val="29975112"/>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
                <w:tag w:val="_GBC_27e753ce3e0c429ebd8ae9012b31dae8"/>
                <w:id w:val="29975113"/>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生物资产公允价值合计"/>
                <w:tag w:val="_GBC_829bd020fc0943cd87ac83da833703a3"/>
                <w:id w:val="29975114"/>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468"/>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b/>
                    <w:szCs w:val="21"/>
                  </w:rPr>
                </w:pPr>
                <w:r>
                  <w:rPr>
                    <w:rFonts w:cs="Cambria" w:hint="eastAsia"/>
                    <w:b/>
                    <w:szCs w:val="21"/>
                  </w:rPr>
                  <w:t>持续以公允价值计量的资产总额</w:t>
                </w:r>
              </w:p>
            </w:tc>
            <w:sdt>
              <w:sdtPr>
                <w:rPr>
                  <w:rFonts w:cs="Cambria"/>
                  <w:szCs w:val="21"/>
                </w:rPr>
                <w:alias w:val="第一层次公允价值计量的持续以公允价值计量的资产总额"/>
                <w:tag w:val="_GBC_cae6b5702bb3422184fb01dc161c1e3b"/>
                <w:id w:val="29975115"/>
                <w:lock w:val="sdtLocked"/>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sdt>
              <w:sdtPr>
                <w:rPr>
                  <w:rFonts w:cs="Cambria"/>
                  <w:szCs w:val="21"/>
                </w:rPr>
                <w:alias w:val="第二层次公允价值计量的持续以公允价值计量的资产总额"/>
                <w:tag w:val="_GBC_8cc6730155854fde9ffab9bd827d8692"/>
                <w:id w:val="29975116"/>
                <w:lock w:val="sdtLocked"/>
              </w:sdtPr>
              <w:sdtContent>
                <w:tc>
                  <w:tcPr>
                    <w:tcW w:w="1276"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第三层次公允价值计量的持续以公允价值计量的资产总额"/>
                <w:tag w:val="_GBC_c4f2fb084761441a81da15b2d4385758"/>
                <w:id w:val="29975117"/>
                <w:lock w:val="sdtLocked"/>
              </w:sdtPr>
              <w:sdtContent>
                <w:tc>
                  <w:tcPr>
                    <w:tcW w:w="1278" w:type="dxa"/>
                    <w:tcBorders>
                      <w:top w:val="single" w:sz="4" w:space="0" w:color="auto"/>
                      <w:left w:val="single" w:sz="4" w:space="0" w:color="auto"/>
                      <w:bottom w:val="single" w:sz="4" w:space="0" w:color="auto"/>
                      <w:right w:val="single" w:sz="4" w:space="0" w:color="auto"/>
                    </w:tcBorders>
                  </w:tcPr>
                  <w:p w:rsidR="00D809CB" w:rsidRDefault="00D809CB">
                    <w:pPr>
                      <w:jc w:val="right"/>
                      <w:outlineLvl w:val="2"/>
                      <w:rPr>
                        <w:rFonts w:cs="Cambria"/>
                        <w:szCs w:val="21"/>
                      </w:rPr>
                    </w:pPr>
                  </w:p>
                </w:tc>
              </w:sdtContent>
            </w:sdt>
            <w:sdt>
              <w:sdtPr>
                <w:rPr>
                  <w:rFonts w:cs="Cambria"/>
                  <w:szCs w:val="21"/>
                </w:rPr>
                <w:alias w:val="持续以公允价值计量的资产总额合计"/>
                <w:tag w:val="_GBC_443614f2a720494ebc2fde2fdfae8be2"/>
                <w:id w:val="29975118"/>
                <w:lock w:val="sdtLocked"/>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cs="Cambria"/>
                        <w:szCs w:val="21"/>
                      </w:rPr>
                      <w:t>11,961,000.00</w:t>
                    </w:r>
                  </w:p>
                </w:tc>
              </w:sdtContent>
            </w:sdt>
          </w:tr>
          <w:tr w:rsidR="00D809CB">
            <w:trPr>
              <w:trHeight w:val="296"/>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szCs w:val="21"/>
                  </w:rPr>
                </w:pPr>
                <w:r>
                  <w:rPr>
                    <w:rFonts w:cs="Cambria" w:hint="eastAsia"/>
                    <w:szCs w:val="21"/>
                  </w:rPr>
                  <w:t>（五）交易性金融负债</w:t>
                </w:r>
              </w:p>
            </w:tc>
            <w:sdt>
              <w:sdtPr>
                <w:rPr>
                  <w:rFonts w:cs="Cambria"/>
                  <w:szCs w:val="21"/>
                </w:rPr>
                <w:alias w:val="第一层次公允价值计量的交易性金融负债"/>
                <w:tag w:val="_GBC_c418f98b7f9b47c6beded2feaa1bd9f7"/>
                <w:id w:val="29975119"/>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交易性金融负债"/>
                <w:tag w:val="_GBC_e3c2ac9e00914e60bd38e90ca4750853"/>
                <w:id w:val="29975120"/>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交易性金融负债"/>
                <w:tag w:val="_GBC_840b4c93ec184f44b3b2cd013cc467b8"/>
                <w:id w:val="29975121"/>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rPr>
                      <w:t xml:space="preserve">　</w:t>
                    </w:r>
                  </w:p>
                </w:tc>
              </w:sdtContent>
            </w:sdt>
            <w:sdt>
              <w:sdtPr>
                <w:rPr>
                  <w:rFonts w:cs="Cambria"/>
                  <w:szCs w:val="21"/>
                </w:rPr>
                <w:alias w:val="交易性金融负债公允价值合计"/>
                <w:tag w:val="_GBC_29f2d0bf0efa4efb8d108acf93adc297"/>
                <w:id w:val="29975122"/>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rPr>
                      <w:t xml:space="preserve">　</w:t>
                    </w:r>
                  </w:p>
                </w:tc>
              </w:sdtContent>
            </w:sdt>
          </w:tr>
          <w:tr w:rsidR="00D809CB">
            <w:trPr>
              <w:trHeight w:val="468"/>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b/>
                    <w:szCs w:val="21"/>
                  </w:rPr>
                </w:pPr>
                <w:r>
                  <w:rPr>
                    <w:rFonts w:cs="Cambria" w:hint="eastAsia"/>
                    <w:b/>
                    <w:szCs w:val="21"/>
                  </w:rPr>
                  <w:t>持续以公允价值计量的负债总额</w:t>
                </w:r>
              </w:p>
            </w:tc>
            <w:sdt>
              <w:sdtPr>
                <w:rPr>
                  <w:rFonts w:cs="Cambria"/>
                  <w:szCs w:val="21"/>
                </w:rPr>
                <w:alias w:val="第一层次公允价值计量的持续以公允价值计量的负债总额"/>
                <w:tag w:val="_GBC_b53b6875466e48cf8e52178aa439b3a8"/>
                <w:id w:val="29975123"/>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续以公允价值计量的负债总额"/>
                <w:tag w:val="_GBC_a53e998f76644e1da0f5b8da147d8dbe"/>
                <w:id w:val="29975124"/>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负债总额"/>
                <w:tag w:val="_GBC_9f76e278009b4a739506f680ead5d017"/>
                <w:id w:val="29975125"/>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tabs>
                        <w:tab w:val="center" w:pos="824"/>
                        <w:tab w:val="right" w:pos="1649"/>
                      </w:tabs>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负债总额合计"/>
                <w:tag w:val="_GBC_734e7cd912a146cbbac9a856194806ad"/>
                <w:id w:val="29975126"/>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240"/>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b/>
                    <w:szCs w:val="21"/>
                  </w:rPr>
                </w:pPr>
                <w:r>
                  <w:rPr>
                    <w:rFonts w:cs="Cambria" w:hint="eastAsia"/>
                    <w:b/>
                    <w:szCs w:val="21"/>
                  </w:rPr>
                  <w:t>二、非持续的公允价值计量</w:t>
                </w:r>
              </w:p>
            </w:tc>
            <w:sdt>
              <w:sdtPr>
                <w:rPr>
                  <w:rFonts w:cs="Cambria"/>
                  <w:szCs w:val="21"/>
                </w:rPr>
                <w:alias w:val="第一层次公允价值计量非持续的公允价值"/>
                <w:tag w:val="_GBC_ae4145c52b1b4d68a824c55bd35dd65b"/>
                <w:id w:val="29975127"/>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的公允价值"/>
                <w:tag w:val="_GBC_0bb7400ec1ce462ea0f78988c89dfe5a"/>
                <w:id w:val="29975128"/>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的公允价值"/>
                <w:tag w:val="_GBC_aabb9c848aeb4daab9cd908dcd067822"/>
                <w:id w:val="29975129"/>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非持续的公允价值计量合计"/>
                <w:tag w:val="_GBC_63e87b25339242b2942260a8d86b56da"/>
                <w:id w:val="29975130"/>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468"/>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b/>
                    <w:szCs w:val="21"/>
                  </w:rPr>
                </w:pPr>
                <w:r>
                  <w:rPr>
                    <w:rFonts w:cs="Cambria" w:hint="eastAsia"/>
                    <w:b/>
                    <w:szCs w:val="21"/>
                  </w:rPr>
                  <w:t>非持续以公允价值计量的资产总额</w:t>
                </w:r>
              </w:p>
            </w:tc>
            <w:sdt>
              <w:sdtPr>
                <w:rPr>
                  <w:rFonts w:cs="Cambria"/>
                  <w:szCs w:val="21"/>
                </w:rPr>
                <w:alias w:val="第一层次公允价值计量非持续以公允价值计量的资产总额"/>
                <w:tag w:val="_GBC_7173c41a07784614bfd75d598329be23"/>
                <w:id w:val="29975131"/>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资产总额"/>
                <w:tag w:val="_GBC_41e428884efc4bf9b0dfa126b227e325"/>
                <w:id w:val="29975132"/>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资产总额"/>
                <w:tag w:val="_GBC_00beb0cbe34d47a58823290f1478a718"/>
                <w:id w:val="29975133"/>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p w:rsidR="00D809CB" w:rsidRDefault="00D809CB">
                    <w:pPr>
                      <w:jc w:val="center"/>
                      <w:rPr>
                        <w:rFonts w:cs="Cambria"/>
                        <w:szCs w:val="21"/>
                      </w:rPr>
                    </w:pPr>
                  </w:p>
                </w:tc>
              </w:sdtContent>
            </w:sdt>
            <w:sdt>
              <w:sdtPr>
                <w:rPr>
                  <w:rFonts w:cs="Cambria"/>
                  <w:szCs w:val="21"/>
                </w:rPr>
                <w:alias w:val="非持续以公允价值计量的资产总额"/>
                <w:tag w:val="_GBC_e917f7763ba14837999262c2876d9984"/>
                <w:id w:val="29975134"/>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tr>
          <w:tr w:rsidR="00D809CB">
            <w:trPr>
              <w:trHeight w:val="481"/>
            </w:trPr>
            <w:tc>
              <w:tcPr>
                <w:tcW w:w="342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outlineLvl w:val="2"/>
                  <w:rPr>
                    <w:rFonts w:cs="Cambria"/>
                    <w:b/>
                    <w:szCs w:val="21"/>
                  </w:rPr>
                </w:pPr>
                <w:r>
                  <w:rPr>
                    <w:rFonts w:cs="Cambria" w:hint="eastAsia"/>
                    <w:b/>
                    <w:szCs w:val="21"/>
                  </w:rPr>
                  <w:t>非持续以公允价值计量的负债总额</w:t>
                </w:r>
              </w:p>
            </w:tc>
            <w:sdt>
              <w:sdtPr>
                <w:rPr>
                  <w:rFonts w:cs="Cambria"/>
                  <w:szCs w:val="21"/>
                </w:rPr>
                <w:alias w:val="第一层次公允价值计量非持续以公允价值计量的负债总额"/>
                <w:tag w:val="_GBC_7acb5e5251a5435290d6344a24e565ec"/>
                <w:id w:val="29975135"/>
                <w:lock w:val="sdtLocked"/>
                <w:showingPlcHdr/>
              </w:sdtPr>
              <w:sdtContent>
                <w:tc>
                  <w:tcPr>
                    <w:tcW w:w="1421"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负债总额"/>
                <w:tag w:val="_GBC_a60a7be5a7fe4c1cb3c69cfe2c7a2657"/>
                <w:id w:val="29975136"/>
                <w:lock w:val="sdtLocked"/>
                <w:showingPlcHdr/>
              </w:sdtPr>
              <w:sdtContent>
                <w:tc>
                  <w:tcPr>
                    <w:tcW w:w="127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负债总额"/>
                <w:tag w:val="_GBC_c49483a4b9334c3787bb6395d4aa8447"/>
                <w:id w:val="29975137"/>
                <w:lock w:val="sdtLocked"/>
                <w:showingPlcHdr/>
              </w:sdtPr>
              <w:sdtContent>
                <w:tc>
                  <w:tcPr>
                    <w:tcW w:w="1278"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szCs w:val="21"/>
                      </w:rPr>
                      <w:t xml:space="preserve">　</w:t>
                    </w:r>
                  </w:p>
                </w:tc>
              </w:sdtContent>
            </w:sdt>
            <w:sdt>
              <w:sdtPr>
                <w:rPr>
                  <w:rFonts w:cs="Cambria"/>
                  <w:szCs w:val="21"/>
                </w:rPr>
                <w:alias w:val="非持续以公允价值计量的负债总额"/>
                <w:tag w:val="_GBC_5cdd63d2786746fbad495f8afd034612"/>
                <w:id w:val="29975138"/>
                <w:lock w:val="sdtLocked"/>
                <w:showingPlcHdr/>
              </w:sdtPr>
              <w:sdtContent>
                <w:tc>
                  <w:tcPr>
                    <w:tcW w:w="1486" w:type="dxa"/>
                    <w:tcBorders>
                      <w:top w:val="single" w:sz="4" w:space="0" w:color="auto"/>
                      <w:left w:val="single" w:sz="4" w:space="0" w:color="auto"/>
                      <w:bottom w:val="single" w:sz="4" w:space="0" w:color="auto"/>
                      <w:right w:val="single" w:sz="4" w:space="0" w:color="auto"/>
                    </w:tcBorders>
                  </w:tcPr>
                  <w:p w:rsidR="00D809CB" w:rsidRDefault="00754068">
                    <w:pPr>
                      <w:jc w:val="right"/>
                      <w:outlineLvl w:val="2"/>
                      <w:rPr>
                        <w:rFonts w:cs="Cambria"/>
                        <w:szCs w:val="21"/>
                      </w:rPr>
                    </w:pPr>
                    <w:r>
                      <w:rPr>
                        <w:rFonts w:hint="eastAsia"/>
                        <w:color w:val="333399"/>
                      </w:rPr>
                      <w:t xml:space="preserve">　</w:t>
                    </w:r>
                  </w:p>
                </w:tc>
              </w:sdtContent>
            </w:sdt>
          </w:tr>
        </w:tbl>
        <w:p w:rsidR="00D809CB" w:rsidRDefault="00D809CB"/>
        <w:p w:rsidR="00D809CB" w:rsidRDefault="005767BC">
          <w:pPr>
            <w:tabs>
              <w:tab w:val="left" w:pos="1134"/>
            </w:tabs>
            <w:rPr>
              <w:rFonts w:cs="Cambria"/>
              <w:b/>
              <w:szCs w:val="21"/>
            </w:rPr>
          </w:pPr>
        </w:p>
      </w:sdtContent>
    </w:sdt>
    <w:sdt>
      <w:sdtPr>
        <w:rPr>
          <w:rFonts w:ascii="宋体" w:hAnsi="宋体" w:cs="Arial" w:hint="eastAsia"/>
          <w:b w:val="0"/>
          <w:bCs w:val="0"/>
          <w:kern w:val="0"/>
          <w:szCs w:val="21"/>
        </w:rPr>
        <w:alias w:val="模块:持续和非持续第一层次公允价值计量项目市价的确定依据"/>
        <w:tag w:val="_GBC_9cf59ced96b14247921100dffef5784f"/>
        <w:id w:val="29975142"/>
        <w:lock w:val="sdtLocked"/>
        <w:placeholder>
          <w:docPart w:val="GBC22222222222222222222222222222"/>
        </w:placeholder>
      </w:sdtPr>
      <w:sdtEndPr>
        <w:rPr>
          <w:rFonts w:cs="Cambria"/>
          <w:b/>
        </w:rPr>
      </w:sdtEndPr>
      <w:sdtContent>
        <w:p w:rsidR="00D809CB" w:rsidRDefault="00754068">
          <w:pPr>
            <w:pStyle w:val="3"/>
            <w:numPr>
              <w:ilvl w:val="0"/>
              <w:numId w:val="78"/>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2997514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Arial"/>
              <w:szCs w:val="21"/>
            </w:rPr>
          </w:pPr>
          <w:sdt>
            <w:sdtPr>
              <w:rPr>
                <w:rFonts w:cs="Arial" w:hint="eastAsia"/>
                <w:szCs w:val="21"/>
              </w:rPr>
              <w:alias w:val="持续和非持续第一层次公允价值计量项目市价的确定依据"/>
              <w:tag w:val="_GBC_8db65a2ca59047da919942f97cfc594e"/>
              <w:id w:val="29975141"/>
              <w:lock w:val="sdtLocked"/>
              <w:placeholder>
                <w:docPart w:val="GBC22222222222222222222222222222"/>
              </w:placeholder>
            </w:sdtPr>
            <w:sdtContent>
              <w:r w:rsidR="00754068">
                <w:rPr>
                  <w:rFonts w:cs="Arial" w:hint="eastAsia"/>
                  <w:szCs w:val="21"/>
                </w:rPr>
                <w:t>公司采取第一层次公允价值计量是基于在计量日能够在活跃市场取得相同资产的未经调整的报价。主要包括在证券二级市场上对股票、基金等的投资。</w:t>
              </w:r>
            </w:sdtContent>
          </w:sdt>
        </w:p>
        <w:p w:rsidR="00D809CB" w:rsidRDefault="005767BC">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29975144"/>
        <w:lock w:val="sdtLocked"/>
        <w:placeholder>
          <w:docPart w:val="GBC22222222222222222222222222222"/>
        </w:placeholder>
      </w:sdtPr>
      <w:sdtEndPr>
        <w:rPr>
          <w:rFonts w:cs="Cambria" w:hint="default"/>
        </w:rPr>
      </w:sdtEndPr>
      <w:sdtContent>
        <w:p w:rsidR="00D809CB" w:rsidRDefault="00754068">
          <w:pPr>
            <w:pStyle w:val="3"/>
            <w:numPr>
              <w:ilvl w:val="0"/>
              <w:numId w:val="78"/>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29975143"/>
            <w:lock w:val="sdtContentLocked"/>
            <w:placeholder>
              <w:docPart w:val="GBC22222222222222222222222222222"/>
            </w:placeholder>
          </w:sdtPr>
          <w:sdtContent>
            <w:p w:rsidR="00D809CB" w:rsidRDefault="005767BC">
              <w:pPr>
                <w:tabs>
                  <w:tab w:val="left" w:pos="1134"/>
                </w:tabs>
                <w:rPr>
                  <w:rFonts w:cs="Cambria"/>
                  <w:szCs w:val="21"/>
                </w:rPr>
              </w:pPr>
              <w:r>
                <w:rPr>
                  <w:rFonts w:cs="Cambria"/>
                  <w:szCs w:val="21"/>
                </w:rPr>
                <w:fldChar w:fldCharType="begin"/>
              </w:r>
              <w:r w:rsidR="00754068">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754068">
                <w:rPr>
                  <w:rFonts w:cs="Cambria"/>
                  <w:szCs w:val="21"/>
                </w:rPr>
                <w:instrText xml:space="preserve"> MACROBUTTON  SnrToggleCheckbox √不适用 </w:instrText>
              </w:r>
              <w:r>
                <w:rPr>
                  <w:rFonts w:cs="Cambria"/>
                  <w:szCs w:val="21"/>
                </w:rPr>
                <w:fldChar w:fldCharType="end"/>
              </w:r>
            </w:p>
          </w:sdtContent>
        </w:sdt>
      </w:sdtContent>
    </w:sdt>
    <w:p w:rsidR="00D809CB" w:rsidRDefault="00D809CB">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9975146"/>
        <w:lock w:val="sdtLocked"/>
        <w:placeholder>
          <w:docPart w:val="GBC22222222222222222222222222222"/>
        </w:placeholder>
      </w:sdtPr>
      <w:sdtEndPr>
        <w:rPr>
          <w:rFonts w:cs="Cambria"/>
        </w:rPr>
      </w:sdtEndPr>
      <w:sdtContent>
        <w:p w:rsidR="00D809CB" w:rsidRDefault="00754068">
          <w:pPr>
            <w:pStyle w:val="3"/>
            <w:numPr>
              <w:ilvl w:val="0"/>
              <w:numId w:val="78"/>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29975145"/>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29975148"/>
        <w:lock w:val="sdtLocked"/>
        <w:placeholder>
          <w:docPart w:val="GBC22222222222222222222222222222"/>
        </w:placeholder>
      </w:sdtPr>
      <w:sdtEndPr>
        <w:rPr>
          <w:rFonts w:cs="Cambria"/>
          <w:szCs w:val="21"/>
        </w:rPr>
      </w:sdtEndPr>
      <w:sdtContent>
        <w:p w:rsidR="00D809CB" w:rsidRDefault="00754068">
          <w:pPr>
            <w:pStyle w:val="3"/>
            <w:numPr>
              <w:ilvl w:val="0"/>
              <w:numId w:val="78"/>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29975147"/>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29975150"/>
        <w:lock w:val="sdtLocked"/>
        <w:placeholder>
          <w:docPart w:val="GBC22222222222222222222222222222"/>
        </w:placeholder>
      </w:sdtPr>
      <w:sdtEndPr>
        <w:rPr>
          <w:rFonts w:cs="Cambria"/>
          <w:szCs w:val="21"/>
        </w:rPr>
      </w:sdtEndPr>
      <w:sdtContent>
        <w:p w:rsidR="00D809CB" w:rsidRDefault="00754068">
          <w:pPr>
            <w:pStyle w:val="3"/>
            <w:numPr>
              <w:ilvl w:val="0"/>
              <w:numId w:val="78"/>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29975149"/>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29975152"/>
        <w:lock w:val="sdtLocked"/>
        <w:placeholder>
          <w:docPart w:val="GBC22222222222222222222222222222"/>
        </w:placeholder>
      </w:sdtPr>
      <w:sdtEndPr>
        <w:rPr>
          <w:rFonts w:cstheme="minorBidi"/>
          <w:szCs w:val="21"/>
        </w:rPr>
      </w:sdtEndPr>
      <w:sdtContent>
        <w:p w:rsidR="00D809CB" w:rsidRDefault="00754068">
          <w:pPr>
            <w:pStyle w:val="3"/>
            <w:numPr>
              <w:ilvl w:val="0"/>
              <w:numId w:val="78"/>
            </w:numPr>
          </w:pPr>
          <w:r>
            <w:rPr>
              <w:rFonts w:hint="eastAsia"/>
            </w:rPr>
            <w:t>本期内发生的估值技术变更及变更原因</w:t>
          </w:r>
        </w:p>
        <w:sdt>
          <w:sdtPr>
            <w:alias w:val="是否适用：本期内发生的估值技术变更及变更原因[双击切换]"/>
            <w:tag w:val="_GBC_b070160060a9485c87417fe5a8b5e02f"/>
            <w:id w:val="29975151"/>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29975154"/>
        <w:lock w:val="sdtLocked"/>
        <w:placeholder>
          <w:docPart w:val="GBC22222222222222222222222222222"/>
        </w:placeholder>
      </w:sdtPr>
      <w:sdtContent>
        <w:p w:rsidR="00D809CB" w:rsidRDefault="00754068">
          <w:pPr>
            <w:pStyle w:val="3"/>
            <w:numPr>
              <w:ilvl w:val="0"/>
              <w:numId w:val="78"/>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29975153"/>
            <w:lock w:val="sdtContentLocked"/>
            <w:placeholder>
              <w:docPart w:val="GBC22222222222222222222222222222"/>
            </w:placeholder>
          </w:sdtPr>
          <w:sdtContent>
            <w:p w:rsidR="00D809CB" w:rsidRDefault="005767BC">
              <w:pPr>
                <w:rPr>
                  <w:rFonts w:cstheme="minorBidi"/>
                  <w:szCs w:val="21"/>
                </w:rPr>
              </w:pPr>
              <w:r>
                <w:rPr>
                  <w:rFonts w:cstheme="minorBidi"/>
                  <w:szCs w:val="21"/>
                </w:rPr>
                <w:fldChar w:fldCharType="begin"/>
              </w:r>
              <w:r w:rsidR="00754068">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754068">
                <w:rPr>
                  <w:rFonts w:cstheme="minorBidi"/>
                  <w:szCs w:val="21"/>
                </w:rPr>
                <w:instrText xml:space="preserve"> MACROBUTTON  SnrToggleCheckbox √不适用 </w:instrText>
              </w:r>
              <w:r>
                <w:rPr>
                  <w:rFonts w:cstheme="minorBidi"/>
                  <w:szCs w:val="21"/>
                </w:rPr>
                <w:fldChar w:fldCharType="end"/>
              </w:r>
            </w:p>
          </w:sdtContent>
        </w:sdt>
      </w:sdtContent>
    </w:sdt>
    <w:p w:rsidR="00D809CB" w:rsidRDefault="00D809CB">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29975156"/>
        <w:lock w:val="sdtLocked"/>
        <w:placeholder>
          <w:docPart w:val="GBC22222222222222222222222222222"/>
        </w:placeholder>
      </w:sdtPr>
      <w:sdtContent>
        <w:p w:rsidR="00D809CB" w:rsidRDefault="00754068">
          <w:pPr>
            <w:pStyle w:val="3"/>
            <w:numPr>
              <w:ilvl w:val="0"/>
              <w:numId w:val="78"/>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29975155"/>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rPr>
              <w:szCs w:val="21"/>
            </w:rPr>
          </w:pPr>
        </w:p>
      </w:sdtContent>
    </w:sdt>
    <w:p w:rsidR="00D809CB" w:rsidRDefault="00754068">
      <w:pPr>
        <w:pStyle w:val="2"/>
        <w:numPr>
          <w:ilvl w:val="0"/>
          <w:numId w:val="32"/>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29975169"/>
        <w:lock w:val="sdtLocked"/>
        <w:placeholder>
          <w:docPart w:val="GBC22222222222222222222222222222"/>
        </w:placeholder>
      </w:sdtPr>
      <w:sdtEndPr>
        <w:rPr>
          <w:rFonts w:cs="Cambria"/>
          <w:szCs w:val="21"/>
        </w:rPr>
      </w:sdtEndPr>
      <w:sdtContent>
        <w:p w:rsidR="00D809CB" w:rsidRDefault="00754068">
          <w:pPr>
            <w:pStyle w:val="3"/>
            <w:numPr>
              <w:ilvl w:val="0"/>
              <w:numId w:val="79"/>
            </w:numPr>
          </w:pPr>
          <w:r>
            <w:rPr>
              <w:rFonts w:hint="eastAsia"/>
            </w:rPr>
            <w:t>本企业的母公司情况</w:t>
          </w:r>
        </w:p>
        <w:sdt>
          <w:sdtPr>
            <w:alias w:val="是否适用：本企业的母公司情况[双击切换]"/>
            <w:tag w:val="_GBC_ead7e4ec9cc847adb62aa8efd8005802"/>
            <w:id w:val="2997515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pPr>
          <w:r>
            <w:rPr>
              <w:rFonts w:hint="eastAsia"/>
            </w:rPr>
            <w:t>单位:</w:t>
          </w:r>
          <w:sdt>
            <w:sdtPr>
              <w:rPr>
                <w:rFonts w:hint="eastAsia"/>
              </w:rPr>
              <w:alias w:val="单位：本企业的母公司情况"/>
              <w:tag w:val="_GBC_6deea75122314a599b3383585a0f5cfe"/>
              <w:id w:val="299751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299751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419"/>
            <w:gridCol w:w="1558"/>
            <w:gridCol w:w="1276"/>
            <w:gridCol w:w="1276"/>
            <w:gridCol w:w="1569"/>
          </w:tblGrid>
          <w:tr w:rsidR="00D809CB">
            <w:trPr>
              <w:trHeight w:val="84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母公司名称</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注册地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业务性质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注册资本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母公司对本企业的持股比例</w:t>
                </w:r>
                <w:r>
                  <w:rPr>
                    <w:rFonts w:cs="Cambria"/>
                    <w:szCs w:val="21"/>
                  </w:rPr>
                  <w:t>(%)</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母公司对本企业的表决权比例</w:t>
                </w:r>
                <w:r>
                  <w:rPr>
                    <w:rFonts w:cs="Cambria"/>
                    <w:szCs w:val="21"/>
                  </w:rPr>
                  <w:t>(%)</w:t>
                </w:r>
              </w:p>
            </w:tc>
          </w:tr>
          <w:sdt>
            <w:sdtPr>
              <w:rPr>
                <w:rFonts w:cs="Cambria"/>
                <w:szCs w:val="21"/>
              </w:rPr>
              <w:alias w:val="本企业的母公司情况明细"/>
              <w:tag w:val="_GBC_e3a0ec4880544cc4ad472a056e28a2a2"/>
              <w:id w:val="29975166"/>
              <w:lock w:val="sdtLocked"/>
            </w:sdtPr>
            <w:sdtContent>
              <w:tr w:rsidR="00D809CB">
                <w:trPr>
                  <w:trHeight w:val="255"/>
                </w:trPr>
                <w:sdt>
                  <w:sdtPr>
                    <w:rPr>
                      <w:rFonts w:cs="Cambria"/>
                      <w:szCs w:val="21"/>
                    </w:rPr>
                    <w:alias w:val="本企业的母公司情况明细－母公司名称"/>
                    <w:tag w:val="_GBC_ff01e9d3a09d465ba9ebd350c5a85d11"/>
                    <w:id w:val="29975160"/>
                    <w:lock w:val="sdtLocked"/>
                  </w:sdtPr>
                  <w:sdtContent>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szCs w:val="21"/>
                          </w:rPr>
                          <w:t>广西柳州钢铁集团有限公司</w:t>
                        </w:r>
                      </w:p>
                    </w:tc>
                  </w:sdtContent>
                </w:sdt>
                <w:sdt>
                  <w:sdtPr>
                    <w:rPr>
                      <w:rFonts w:cs="Cambria"/>
                      <w:szCs w:val="21"/>
                    </w:rPr>
                    <w:alias w:val="本企业的母公司情况明细－注册地"/>
                    <w:tag w:val="_GBC_ef7c1fb8363d4da3914f4e1bd7dfac51"/>
                    <w:id w:val="29975161"/>
                    <w:lock w:val="sdtLocked"/>
                  </w:sdtPr>
                  <w:sdtContent>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szCs w:val="21"/>
                          </w:rPr>
                          <w:t>广西柳州市</w:t>
                        </w:r>
                      </w:p>
                    </w:tc>
                  </w:sdtContent>
                </w:sdt>
                <w:sdt>
                  <w:sdtPr>
                    <w:rPr>
                      <w:rFonts w:cs="Cambria"/>
                      <w:szCs w:val="21"/>
                    </w:rPr>
                    <w:alias w:val="本企业的母公司情况明细－业务性质"/>
                    <w:tag w:val="_GBC_12d20a71038a4dcd8c75fb5c37ef3a6b"/>
                    <w:id w:val="29975162"/>
                    <w:lock w:val="sdtLocked"/>
                  </w:sdtPr>
                  <w:sdtContent>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szCs w:val="21"/>
                          </w:rPr>
                          <w:t>轧钢、制氧等</w:t>
                        </w:r>
                      </w:p>
                    </w:tc>
                  </w:sdtContent>
                </w:sdt>
                <w:sdt>
                  <w:sdtPr>
                    <w:rPr>
                      <w:rFonts w:cs="Cambria"/>
                      <w:szCs w:val="21"/>
                    </w:rPr>
                    <w:alias w:val="本企业的母公司情况明细－注册资本"/>
                    <w:tag w:val="_GBC_58531a5f2fb54d41a49166c50c3b7feb"/>
                    <w:id w:val="29975163"/>
                    <w:lock w:val="sdtLocked"/>
                  </w:sdt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szCs w:val="21"/>
                          </w:rPr>
                          <w:t>221,961.00</w:t>
                        </w:r>
                      </w:p>
                    </w:tc>
                  </w:sdtContent>
                </w:sdt>
                <w:sdt>
                  <w:sdtPr>
                    <w:rPr>
                      <w:rFonts w:cs="Cambria"/>
                      <w:szCs w:val="21"/>
                    </w:rPr>
                    <w:alias w:val="本企业的母公司情况明细－母公司对本企业的持股比例"/>
                    <w:tag w:val="_GBC_96508be0c0954d5ba8d9189897f018e7"/>
                    <w:id w:val="29975164"/>
                    <w:lock w:val="sdtLocked"/>
                  </w:sdt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szCs w:val="21"/>
                          </w:rPr>
                          <w:t>82.51</w:t>
                        </w:r>
                      </w:p>
                    </w:tc>
                  </w:sdtContent>
                </w:sdt>
                <w:sdt>
                  <w:sdtPr>
                    <w:rPr>
                      <w:rFonts w:cs="Cambria"/>
                      <w:szCs w:val="21"/>
                    </w:rPr>
                    <w:alias w:val="本企业的母公司情况明细－母公司对本企业的表决权比例"/>
                    <w:tag w:val="_GBC_3687dfa048c7443badaa9e67fc8ed6b8"/>
                    <w:id w:val="29975165"/>
                    <w:lock w:val="sdtLocked"/>
                  </w:sdtPr>
                  <w:sdtContent>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szCs w:val="21"/>
                          </w:rPr>
                          <w:t>82.51</w:t>
                        </w:r>
                      </w:p>
                    </w:tc>
                  </w:sdtContent>
                </w:sdt>
              </w:tr>
            </w:sdtContent>
          </w:sdt>
        </w:tbl>
        <w:p w:rsidR="00D809CB" w:rsidRDefault="00D809CB"/>
        <w:p w:rsidR="00D809CB" w:rsidRDefault="00754068">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29975167"/>
            <w:lock w:val="sdtLocked"/>
            <w:placeholder>
              <w:docPart w:val="GBC22222222222222222222222222222"/>
            </w:placeholder>
          </w:sdtPr>
          <w:sdtContent>
            <w:p w:rsidR="00D809CB" w:rsidRDefault="00754068">
              <w:pPr>
                <w:tabs>
                  <w:tab w:val="left" w:pos="1134"/>
                </w:tabs>
                <w:rPr>
                  <w:rFonts w:cs="Cambria"/>
                  <w:szCs w:val="21"/>
                </w:rPr>
              </w:pPr>
              <w:r>
                <w:rPr>
                  <w:rFonts w:cs="Cambria" w:hint="eastAsia"/>
                  <w:szCs w:val="21"/>
                </w:rPr>
                <w:t>本企业的母公司广西柳州钢铁集团有限公司是广西最大的钢铁联合企业，于</w:t>
              </w:r>
              <w:r>
                <w:rPr>
                  <w:rFonts w:cs="Cambria"/>
                  <w:szCs w:val="21"/>
                </w:rPr>
                <w:t>1958年7月1日正式成立。企业性质为国有企业，注册资本金22.20亿元。主营业务为：轧钢、机械加工修理，水泥制造，矿山开采，煤气、氧气生产，汽车货物运输等。直接持有本公司82.51%的股份。</w:t>
              </w:r>
            </w:p>
          </w:sdtContent>
        </w:sdt>
        <w:p w:rsidR="00D809CB" w:rsidRDefault="00754068">
          <w:pPr>
            <w:rPr>
              <w:szCs w:val="21"/>
            </w:rPr>
          </w:pPr>
          <w:r>
            <w:rPr>
              <w:rFonts w:hint="eastAsia"/>
              <w:szCs w:val="21"/>
            </w:rPr>
            <w:t>本企业最终控制方是</w:t>
          </w:r>
          <w:sdt>
            <w:sdtPr>
              <w:rPr>
                <w:rFonts w:hint="eastAsia"/>
                <w:szCs w:val="21"/>
              </w:rPr>
              <w:alias w:val="本企业最终控制方"/>
              <w:tag w:val="_GBC_951a676520994ab7a3822c5f58c20b7d"/>
              <w:id w:val="29975168"/>
              <w:lock w:val="sdtLocked"/>
              <w:placeholder>
                <w:docPart w:val="GBC22222222222222222222222222222"/>
              </w:placeholder>
            </w:sdtPr>
            <w:sdtContent>
              <w:r>
                <w:rPr>
                  <w:rFonts w:hint="eastAsia"/>
                  <w:szCs w:val="21"/>
                </w:rPr>
                <w:t>广西壮族自治区国有资产监督管理委员会。</w:t>
              </w:r>
            </w:sdtContent>
          </w:sdt>
        </w:p>
      </w:sdtContent>
    </w:sdt>
    <w:sdt>
      <w:sdtPr>
        <w:rPr>
          <w:rFonts w:ascii="宋体" w:hAnsi="宋体" w:cs="Arial" w:hint="eastAsia"/>
          <w:b w:val="0"/>
          <w:bCs w:val="0"/>
          <w:kern w:val="0"/>
          <w:szCs w:val="21"/>
        </w:rPr>
        <w:alias w:val="模块:本企业的子公司情况"/>
        <w:tag w:val="_GBC_244a434a920446c1838410fee0ac8ba8"/>
        <w:id w:val="29975171"/>
        <w:lock w:val="sdtLocked"/>
        <w:placeholder>
          <w:docPart w:val="GBC22222222222222222222222222222"/>
        </w:placeholder>
      </w:sdtPr>
      <w:sdtEndPr>
        <w:rPr>
          <w:rFonts w:cs="Cambria"/>
        </w:rPr>
      </w:sdtEndPr>
      <w:sdtContent>
        <w:p w:rsidR="00D809CB" w:rsidRDefault="00754068">
          <w:pPr>
            <w:pStyle w:val="3"/>
            <w:numPr>
              <w:ilvl w:val="0"/>
              <w:numId w:val="79"/>
            </w:numPr>
            <w:rPr>
              <w:rFonts w:ascii="宋体" w:hAnsi="宋体" w:cs="Arial"/>
              <w:szCs w:val="21"/>
            </w:rPr>
          </w:pPr>
          <w:r>
            <w:rPr>
              <w:rFonts w:ascii="宋体" w:hAnsi="宋体" w:cs="Arial" w:hint="eastAsia"/>
              <w:szCs w:val="21"/>
            </w:rPr>
            <w:t>本企业的子公司情况</w:t>
          </w:r>
        </w:p>
        <w:p w:rsidR="00D809CB" w:rsidRDefault="00754068">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29975170"/>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29975174"/>
        <w:lock w:val="sdtLocked"/>
        <w:placeholder>
          <w:docPart w:val="GBC22222222222222222222222222222"/>
        </w:placeholder>
      </w:sdtPr>
      <w:sdtEndPr>
        <w:rPr>
          <w:rFonts w:cs="Cambria"/>
          <w:szCs w:val="21"/>
        </w:rPr>
      </w:sdtEndPr>
      <w:sdtContent>
        <w:p w:rsidR="00D809CB" w:rsidRDefault="00754068">
          <w:pPr>
            <w:pStyle w:val="3"/>
            <w:numPr>
              <w:ilvl w:val="0"/>
              <w:numId w:val="79"/>
            </w:numPr>
          </w:pPr>
          <w:r>
            <w:rPr>
              <w:rFonts w:hint="eastAsia"/>
            </w:rPr>
            <w:t>本企业合营和联营企业情况</w:t>
          </w:r>
        </w:p>
        <w:p w:rsidR="00D809CB" w:rsidRDefault="00754068">
          <w:r>
            <w:rPr>
              <w:rFonts w:hint="eastAsia"/>
            </w:rPr>
            <w:t>本企业重要的合营或联营企业详见附注</w:t>
          </w:r>
        </w:p>
        <w:sdt>
          <w:sdtPr>
            <w:alias w:val="是否适用：本企业重要的合营或联营企业详见附注[双击切换]"/>
            <w:tag w:val="_GBC_2a369d3377e94598b2a744dfe59973e2"/>
            <w:id w:val="2997517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754068">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29975173"/>
            <w:lock w:val="sdtContentLocked"/>
            <w:placeholder>
              <w:docPart w:val="GBC22222222222222222222222222222"/>
            </w:placeholder>
          </w:sdtPr>
          <w:sdtContent>
            <w:p w:rsidR="00D809CB" w:rsidRDefault="005767BC">
              <w:pPr>
                <w:rPr>
                  <w:rFonts w:cs="Cambria"/>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tabs>
              <w:tab w:val="left" w:pos="1134"/>
            </w:tabs>
            <w:rPr>
              <w:rFonts w:cs="Cambria"/>
              <w:szCs w:val="21"/>
            </w:rPr>
          </w:pPr>
        </w:p>
        <w:p w:rsidR="00D809CB" w:rsidRDefault="005767BC">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29975311"/>
        <w:lock w:val="sdtLocked"/>
        <w:placeholder>
          <w:docPart w:val="GBC22222222222222222222222222222"/>
        </w:placeholder>
      </w:sdtPr>
      <w:sdtEndPr>
        <w:rPr>
          <w:rFonts w:cs="Cambria"/>
          <w:szCs w:val="21"/>
        </w:rPr>
      </w:sdtEndPr>
      <w:sdtContent>
        <w:p w:rsidR="00D809CB" w:rsidRDefault="00754068">
          <w:pPr>
            <w:pStyle w:val="3"/>
            <w:numPr>
              <w:ilvl w:val="0"/>
              <w:numId w:val="79"/>
            </w:numPr>
          </w:pPr>
          <w:r>
            <w:rPr>
              <w:rFonts w:hint="eastAsia"/>
            </w:rPr>
            <w:t>其他关联方情况</w:t>
          </w:r>
        </w:p>
        <w:sdt>
          <w:sdtPr>
            <w:alias w:val="是否适用：其他关联方情况[双击切换]"/>
            <w:tag w:val="_GBC_f9c029ef57734babb6375a74af1e3736"/>
            <w:id w:val="29975175"/>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3696"/>
          </w:tblGrid>
          <w:tr w:rsidR="00D809CB">
            <w:trPr>
              <w:trHeight w:val="267"/>
            </w:trPr>
            <w:tc>
              <w:tcPr>
                <w:tcW w:w="535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rPr>
                    <w:rFonts w:cs="Cambria"/>
                    <w:szCs w:val="21"/>
                  </w:rPr>
                </w:pPr>
                <w:r>
                  <w:rPr>
                    <w:rFonts w:cs="Cambria" w:hint="eastAsia"/>
                    <w:szCs w:val="21"/>
                  </w:rPr>
                  <w:t>其他关联方名称</w:t>
                </w:r>
              </w:p>
            </w:tc>
            <w:tc>
              <w:tcPr>
                <w:tcW w:w="3696"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center"/>
                  <w:rPr>
                    <w:rFonts w:cs="Cambria"/>
                    <w:szCs w:val="21"/>
                  </w:rPr>
                </w:pPr>
                <w:r>
                  <w:rPr>
                    <w:rFonts w:cs="Cambria" w:hint="eastAsia"/>
                    <w:szCs w:val="21"/>
                  </w:rPr>
                  <w:t>其他关联方与本企业关系</w:t>
                </w:r>
              </w:p>
            </w:tc>
          </w:tr>
          <w:sdt>
            <w:sdtPr>
              <w:rPr>
                <w:rFonts w:cs="Cambria"/>
                <w:szCs w:val="21"/>
              </w:rPr>
              <w:alias w:val="本企业的其他关联方情况明细"/>
              <w:tag w:val="_GBC_2ec4adf7a1ce48faaeba9536b2bf6d81"/>
              <w:id w:val="29975178"/>
              <w:lock w:val="sdtLocked"/>
            </w:sdtPr>
            <w:sdtContent>
              <w:tr w:rsidR="00D809CB">
                <w:trPr>
                  <w:trHeight w:val="267"/>
                </w:trPr>
                <w:sdt>
                  <w:sdtPr>
                    <w:rPr>
                      <w:rFonts w:cs="Cambria"/>
                      <w:szCs w:val="21"/>
                    </w:rPr>
                    <w:alias w:val="本企业的其他关联方情况明细－其他关联方名称"/>
                    <w:tag w:val="_GBC_82d7a1b281b64889ba8c7ea32e982256"/>
                    <w:id w:val="29975176"/>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柳州兴钢建筑安装工程处</w:t>
                        </w:r>
                      </w:p>
                    </w:tc>
                  </w:sdtContent>
                </w:sdt>
                <w:sdt>
                  <w:sdtPr>
                    <w:rPr>
                      <w:rFonts w:cs="Cambria"/>
                      <w:szCs w:val="21"/>
                    </w:rPr>
                    <w:alias w:val="本企业的其他关联方情况明细－其他关联方与本公司关系"/>
                    <w:tag w:val="_GBC_2205fb8ea5f648b5a0c9e8e3f8499f9f"/>
                    <w:id w:val="2997517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181"/>
              <w:lock w:val="sdtLocked"/>
            </w:sdtPr>
            <w:sdtContent>
              <w:tr w:rsidR="00D809CB">
                <w:trPr>
                  <w:trHeight w:val="267"/>
                </w:trPr>
                <w:sdt>
                  <w:sdtPr>
                    <w:rPr>
                      <w:rFonts w:cs="Cambria"/>
                      <w:szCs w:val="21"/>
                    </w:rPr>
                    <w:alias w:val="本企业的其他关联方情况明细－其他关联方名称"/>
                    <w:tag w:val="_GBC_82d7a1b281b64889ba8c7ea32e982256"/>
                    <w:id w:val="29975179"/>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柳州市兴佳房地产开发有限责任公司</w:t>
                        </w:r>
                      </w:p>
                    </w:tc>
                  </w:sdtContent>
                </w:sdt>
                <w:sdt>
                  <w:sdtPr>
                    <w:rPr>
                      <w:rFonts w:cs="Cambria"/>
                      <w:szCs w:val="21"/>
                    </w:rPr>
                    <w:alias w:val="本企业的其他关联方情况明细－其他关联方与本公司关系"/>
                    <w:tag w:val="_GBC_2205fb8ea5f648b5a0c9e8e3f8499f9f"/>
                    <w:id w:val="299751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184"/>
              <w:lock w:val="sdtLocked"/>
            </w:sdtPr>
            <w:sdtContent>
              <w:tr w:rsidR="00D809CB">
                <w:trPr>
                  <w:trHeight w:val="267"/>
                </w:trPr>
                <w:sdt>
                  <w:sdtPr>
                    <w:rPr>
                      <w:rFonts w:cs="Cambria"/>
                      <w:szCs w:val="21"/>
                    </w:rPr>
                    <w:alias w:val="本企业的其他关联方情况明细－其他关联方名称"/>
                    <w:tag w:val="_GBC_82d7a1b281b64889ba8c7ea32e982256"/>
                    <w:id w:val="29975182"/>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柳州市红星园艺场</w:t>
                        </w:r>
                      </w:p>
                    </w:tc>
                  </w:sdtContent>
                </w:sdt>
                <w:sdt>
                  <w:sdtPr>
                    <w:rPr>
                      <w:rFonts w:cs="Cambria"/>
                      <w:szCs w:val="21"/>
                    </w:rPr>
                    <w:alias w:val="本企业的其他关联方情况明细－其他关联方与本公司关系"/>
                    <w:tag w:val="_GBC_2205fb8ea5f648b5a0c9e8e3f8499f9f"/>
                    <w:id w:val="2997518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187"/>
              <w:lock w:val="sdtLocked"/>
            </w:sdtPr>
            <w:sdtContent>
              <w:tr w:rsidR="00D809CB">
                <w:trPr>
                  <w:trHeight w:val="267"/>
                </w:trPr>
                <w:sdt>
                  <w:sdtPr>
                    <w:rPr>
                      <w:rFonts w:cs="Cambria"/>
                      <w:szCs w:val="21"/>
                    </w:rPr>
                    <w:alias w:val="本企业的其他关联方情况明细－其他关联方名称"/>
                    <w:tag w:val="_GBC_82d7a1b281b64889ba8c7ea32e982256"/>
                    <w:id w:val="29975185"/>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柳州市钢花工程建筑监理有限责任公司</w:t>
                        </w:r>
                      </w:p>
                    </w:tc>
                  </w:sdtContent>
                </w:sdt>
                <w:sdt>
                  <w:sdtPr>
                    <w:rPr>
                      <w:rFonts w:cs="Cambria"/>
                      <w:szCs w:val="21"/>
                    </w:rPr>
                    <w:alias w:val="本企业的其他关联方情况明细－其他关联方与本公司关系"/>
                    <w:tag w:val="_GBC_2205fb8ea5f648b5a0c9e8e3f8499f9f"/>
                    <w:id w:val="299751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190"/>
              <w:lock w:val="sdtLocked"/>
            </w:sdtPr>
            <w:sdtContent>
              <w:tr w:rsidR="00D809CB">
                <w:trPr>
                  <w:trHeight w:val="267"/>
                </w:trPr>
                <w:sdt>
                  <w:sdtPr>
                    <w:rPr>
                      <w:rFonts w:cs="Cambria"/>
                      <w:szCs w:val="21"/>
                    </w:rPr>
                    <w:alias w:val="本企业的其他关联方情况明细－其他关联方名称"/>
                    <w:tag w:val="_GBC_82d7a1b281b64889ba8c7ea32e982256"/>
                    <w:id w:val="29975188"/>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柳州市国龙物业有限公司</w:t>
                        </w:r>
                      </w:p>
                    </w:tc>
                  </w:sdtContent>
                </w:sdt>
                <w:sdt>
                  <w:sdtPr>
                    <w:rPr>
                      <w:rFonts w:cs="Cambria"/>
                      <w:szCs w:val="21"/>
                    </w:rPr>
                    <w:alias w:val="本企业的其他关联方情况明细－其他关联方与本公司关系"/>
                    <w:tag w:val="_GBC_2205fb8ea5f648b5a0c9e8e3f8499f9f"/>
                    <w:id w:val="299751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193"/>
              <w:lock w:val="sdtLocked"/>
            </w:sdtPr>
            <w:sdtContent>
              <w:tr w:rsidR="00D809CB">
                <w:trPr>
                  <w:trHeight w:val="267"/>
                </w:trPr>
                <w:sdt>
                  <w:sdtPr>
                    <w:rPr>
                      <w:rFonts w:cs="Cambria"/>
                      <w:szCs w:val="21"/>
                    </w:rPr>
                    <w:alias w:val="本企业的其他关联方情况明细－其他关联方名称"/>
                    <w:tag w:val="_GBC_82d7a1b281b64889ba8c7ea32e982256"/>
                    <w:id w:val="29975191"/>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柳州市品成金属材料有限公司</w:t>
                        </w:r>
                      </w:p>
                    </w:tc>
                  </w:sdtContent>
                </w:sdt>
                <w:sdt>
                  <w:sdtPr>
                    <w:rPr>
                      <w:rFonts w:cs="Cambria"/>
                      <w:szCs w:val="21"/>
                    </w:rPr>
                    <w:alias w:val="本企业的其他关联方情况明细－其他关联方与本公司关系"/>
                    <w:tag w:val="_GBC_2205fb8ea5f648b5a0c9e8e3f8499f9f"/>
                    <w:id w:val="299751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29975196"/>
              <w:lock w:val="sdtLocked"/>
            </w:sdtPr>
            <w:sdtContent>
              <w:tr w:rsidR="00D809CB">
                <w:trPr>
                  <w:trHeight w:val="267"/>
                </w:trPr>
                <w:sdt>
                  <w:sdtPr>
                    <w:rPr>
                      <w:rFonts w:cs="Cambria"/>
                      <w:szCs w:val="21"/>
                    </w:rPr>
                    <w:alias w:val="本企业的其他关联方情况明细－其他关联方名称"/>
                    <w:tag w:val="_GBC_82d7a1b281b64889ba8c7ea32e982256"/>
                    <w:id w:val="29975194"/>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柳州瑞昱钢铁国际贸易有限公司</w:t>
                        </w:r>
                      </w:p>
                    </w:tc>
                  </w:sdtContent>
                </w:sdt>
                <w:sdt>
                  <w:sdtPr>
                    <w:rPr>
                      <w:rFonts w:cs="Cambria"/>
                      <w:szCs w:val="21"/>
                    </w:rPr>
                    <w:alias w:val="本企业的其他关联方情况明细－其他关联方与本公司关系"/>
                    <w:tag w:val="_GBC_2205fb8ea5f648b5a0c9e8e3f8499f9f"/>
                    <w:id w:val="299751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199"/>
              <w:lock w:val="sdtLocked"/>
            </w:sdtPr>
            <w:sdtContent>
              <w:tr w:rsidR="00D809CB">
                <w:trPr>
                  <w:trHeight w:val="267"/>
                </w:trPr>
                <w:sdt>
                  <w:sdtPr>
                    <w:rPr>
                      <w:rFonts w:cs="Cambria"/>
                      <w:szCs w:val="21"/>
                    </w:rPr>
                    <w:alias w:val="本企业的其他关联方情况明细－其他关联方名称"/>
                    <w:tag w:val="_GBC_82d7a1b281b64889ba8c7ea32e982256"/>
                    <w:id w:val="29975197"/>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广西柳钢国际贸易有限公司</w:t>
                        </w:r>
                      </w:p>
                    </w:tc>
                  </w:sdtContent>
                </w:sdt>
                <w:sdt>
                  <w:sdtPr>
                    <w:rPr>
                      <w:rFonts w:cs="Cambria"/>
                      <w:szCs w:val="21"/>
                    </w:rPr>
                    <w:alias w:val="本企业的其他关联方情况明细－其他关联方与本公司关系"/>
                    <w:tag w:val="_GBC_2205fb8ea5f648b5a0c9e8e3f8499f9f"/>
                    <w:id w:val="299751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202"/>
              <w:lock w:val="sdtLocked"/>
            </w:sdtPr>
            <w:sdtContent>
              <w:tr w:rsidR="00D809CB">
                <w:trPr>
                  <w:trHeight w:val="267"/>
                </w:trPr>
                <w:sdt>
                  <w:sdtPr>
                    <w:rPr>
                      <w:rFonts w:cs="Cambria"/>
                      <w:szCs w:val="21"/>
                    </w:rPr>
                    <w:alias w:val="本企业的其他关联方情况明细－其他关联方名称"/>
                    <w:tag w:val="_GBC_82d7a1b281b64889ba8c7ea32e982256"/>
                    <w:id w:val="29975200"/>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柳州市强实科技有限公司</w:t>
                        </w:r>
                      </w:p>
                    </w:tc>
                  </w:sdtContent>
                </w:sdt>
                <w:sdt>
                  <w:sdtPr>
                    <w:rPr>
                      <w:rFonts w:cs="Cambria"/>
                      <w:szCs w:val="21"/>
                    </w:rPr>
                    <w:alias w:val="本企业的其他关联方情况明细－其他关联方与本公司关系"/>
                    <w:tag w:val="_GBC_2205fb8ea5f648b5a0c9e8e3f8499f9f"/>
                    <w:id w:val="2997520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05"/>
              <w:lock w:val="sdtLocked"/>
            </w:sdtPr>
            <w:sdtContent>
              <w:tr w:rsidR="00D809CB">
                <w:trPr>
                  <w:trHeight w:val="267"/>
                </w:trPr>
                <w:sdt>
                  <w:sdtPr>
                    <w:rPr>
                      <w:rFonts w:cs="Cambria"/>
                      <w:szCs w:val="21"/>
                    </w:rPr>
                    <w:alias w:val="本企业的其他关联方情况明细－其他关联方名称"/>
                    <w:tag w:val="_GBC_82d7a1b281b64889ba8c7ea32e982256"/>
                    <w:id w:val="29975203"/>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广西柳钢物流有限公司</w:t>
                        </w:r>
                      </w:p>
                    </w:tc>
                  </w:sdtContent>
                </w:sdt>
                <w:sdt>
                  <w:sdtPr>
                    <w:rPr>
                      <w:rFonts w:cs="Cambria"/>
                      <w:szCs w:val="21"/>
                    </w:rPr>
                    <w:alias w:val="本企业的其他关联方情况明细－其他关联方与本公司关系"/>
                    <w:tag w:val="_GBC_2205fb8ea5f648b5a0c9e8e3f8499f9f"/>
                    <w:id w:val="299752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208"/>
              <w:lock w:val="sdtLocked"/>
            </w:sdtPr>
            <w:sdtContent>
              <w:tr w:rsidR="00D809CB">
                <w:trPr>
                  <w:trHeight w:val="267"/>
                </w:trPr>
                <w:sdt>
                  <w:sdtPr>
                    <w:rPr>
                      <w:rFonts w:cs="Cambria"/>
                      <w:szCs w:val="21"/>
                    </w:rPr>
                    <w:alias w:val="本企业的其他关联方情况明细－其他关联方名称"/>
                    <w:tag w:val="_GBC_82d7a1b281b64889ba8c7ea32e982256"/>
                    <w:id w:val="29975206"/>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柳州市运天运运输有限公司</w:t>
                        </w:r>
                      </w:p>
                    </w:tc>
                  </w:sdtContent>
                </w:sdt>
                <w:sdt>
                  <w:sdtPr>
                    <w:rPr>
                      <w:rFonts w:cs="Cambria"/>
                      <w:szCs w:val="21"/>
                    </w:rPr>
                    <w:alias w:val="本企业的其他关联方情况明细－其他关联方与本公司关系"/>
                    <w:tag w:val="_GBC_2205fb8ea5f648b5a0c9e8e3f8499f9f"/>
                    <w:id w:val="2997520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11"/>
              <w:lock w:val="sdtLocked"/>
            </w:sdtPr>
            <w:sdtContent>
              <w:tr w:rsidR="00D809CB">
                <w:trPr>
                  <w:trHeight w:val="267"/>
                </w:trPr>
                <w:sdt>
                  <w:sdtPr>
                    <w:rPr>
                      <w:rFonts w:cs="Cambria"/>
                      <w:szCs w:val="21"/>
                    </w:rPr>
                    <w:alias w:val="本企业的其他关联方情况明细－其他关联方名称"/>
                    <w:tag w:val="_GBC_82d7a1b281b64889ba8c7ea32e982256"/>
                    <w:id w:val="29975209"/>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志港实业有限公司</w:t>
                        </w:r>
                      </w:p>
                    </w:tc>
                  </w:sdtContent>
                </w:sdt>
                <w:sdt>
                  <w:sdtPr>
                    <w:rPr>
                      <w:rFonts w:cs="Cambria"/>
                      <w:szCs w:val="21"/>
                    </w:rPr>
                    <w:alias w:val="本企业的其他关联方情况明细－其他关联方与本公司关系"/>
                    <w:tag w:val="_GBC_2205fb8ea5f648b5a0c9e8e3f8499f9f"/>
                    <w:id w:val="299752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214"/>
              <w:lock w:val="sdtLocked"/>
            </w:sdtPr>
            <w:sdtContent>
              <w:tr w:rsidR="00D809CB">
                <w:trPr>
                  <w:trHeight w:val="267"/>
                </w:trPr>
                <w:sdt>
                  <w:sdtPr>
                    <w:rPr>
                      <w:rFonts w:cs="Cambria"/>
                      <w:szCs w:val="21"/>
                    </w:rPr>
                    <w:alias w:val="本企业的其他关联方情况明细－其他关联方名称"/>
                    <w:tag w:val="_GBC_82d7a1b281b64889ba8c7ea32e982256"/>
                    <w:id w:val="29975212"/>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广西柳钢资产经营管理有限公司</w:t>
                        </w:r>
                      </w:p>
                    </w:tc>
                  </w:sdtContent>
                </w:sdt>
                <w:sdt>
                  <w:sdtPr>
                    <w:rPr>
                      <w:rFonts w:cs="Cambria"/>
                      <w:szCs w:val="21"/>
                    </w:rPr>
                    <w:alias w:val="本企业的其他关联方情况明细－其他关联方与本公司关系"/>
                    <w:tag w:val="_GBC_2205fb8ea5f648b5a0c9e8e3f8499f9f"/>
                    <w:id w:val="2997521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217"/>
              <w:lock w:val="sdtLocked"/>
            </w:sdtPr>
            <w:sdtContent>
              <w:tr w:rsidR="00D809CB">
                <w:trPr>
                  <w:trHeight w:val="267"/>
                </w:trPr>
                <w:sdt>
                  <w:sdtPr>
                    <w:rPr>
                      <w:rFonts w:cs="Cambria"/>
                      <w:szCs w:val="21"/>
                    </w:rPr>
                    <w:alias w:val="本企业的其他关联方情况明细－其他关联方名称"/>
                    <w:tag w:val="_GBC_82d7a1b281b64889ba8c7ea32e982256"/>
                    <w:id w:val="29975215"/>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桂林仙源健康产业股份有限公司</w:t>
                        </w:r>
                      </w:p>
                    </w:tc>
                  </w:sdtContent>
                </w:sdt>
                <w:sdt>
                  <w:sdtPr>
                    <w:rPr>
                      <w:rFonts w:cs="Cambria"/>
                      <w:szCs w:val="21"/>
                    </w:rPr>
                    <w:alias w:val="本企业的其他关联方情况明细－其他关联方与本公司关系"/>
                    <w:tag w:val="_GBC_2205fb8ea5f648b5a0c9e8e3f8499f9f"/>
                    <w:id w:val="299752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20"/>
              <w:lock w:val="sdtLocked"/>
            </w:sdtPr>
            <w:sdtContent>
              <w:tr w:rsidR="00D809CB">
                <w:trPr>
                  <w:trHeight w:val="267"/>
                </w:trPr>
                <w:sdt>
                  <w:sdtPr>
                    <w:rPr>
                      <w:rFonts w:cs="Cambria"/>
                      <w:szCs w:val="21"/>
                    </w:rPr>
                    <w:alias w:val="本企业的其他关联方情况明细－其他关联方名称"/>
                    <w:tag w:val="_GBC_82d7a1b281b64889ba8c7ea32e982256"/>
                    <w:id w:val="29975218"/>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广西南宁柳钢钢材销售有限公司</w:t>
                        </w:r>
                      </w:p>
                    </w:tc>
                  </w:sdtContent>
                </w:sdt>
                <w:sdt>
                  <w:sdtPr>
                    <w:rPr>
                      <w:rFonts w:cs="Cambria"/>
                      <w:szCs w:val="21"/>
                    </w:rPr>
                    <w:alias w:val="本企业的其他关联方情况明细－其他关联方与本公司关系"/>
                    <w:tag w:val="_GBC_2205fb8ea5f648b5a0c9e8e3f8499f9f"/>
                    <w:id w:val="2997521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9975223"/>
              <w:lock w:val="sdtLocked"/>
            </w:sdtPr>
            <w:sdtContent>
              <w:tr w:rsidR="00D809CB">
                <w:trPr>
                  <w:trHeight w:val="267"/>
                </w:trPr>
                <w:sdt>
                  <w:sdtPr>
                    <w:rPr>
                      <w:rFonts w:cs="Cambria"/>
                      <w:szCs w:val="21"/>
                    </w:rPr>
                    <w:alias w:val="本企业的其他关联方情况明细－其他关联方名称"/>
                    <w:tag w:val="_GBC_82d7a1b281b64889ba8c7ea32e982256"/>
                    <w:id w:val="29975221"/>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柳州市锐立瑞环保科技股份有限公司</w:t>
                        </w:r>
                      </w:p>
                    </w:tc>
                  </w:sdtContent>
                </w:sdt>
                <w:sdt>
                  <w:sdtPr>
                    <w:rPr>
                      <w:rFonts w:cs="Cambria"/>
                      <w:szCs w:val="21"/>
                    </w:rPr>
                    <w:alias w:val="本企业的其他关联方情况明细－其他关联方与本公司关系"/>
                    <w:tag w:val="_GBC_2205fb8ea5f648b5a0c9e8e3f8499f9f"/>
                    <w:id w:val="299752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26"/>
              <w:lock w:val="sdtLocked"/>
            </w:sdtPr>
            <w:sdtContent>
              <w:tr w:rsidR="00D809CB">
                <w:trPr>
                  <w:trHeight w:val="267"/>
                </w:trPr>
                <w:sdt>
                  <w:sdtPr>
                    <w:rPr>
                      <w:rFonts w:cs="Cambria"/>
                      <w:szCs w:val="21"/>
                    </w:rPr>
                    <w:alias w:val="本企业的其他关联方情况明细－其他关联方名称"/>
                    <w:tag w:val="_GBC_82d7a1b281b64889ba8c7ea32e982256"/>
                    <w:id w:val="29975224"/>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柳州市环源利环境资源技术开发有限公司</w:t>
                        </w:r>
                      </w:p>
                    </w:tc>
                  </w:sdtContent>
                </w:sdt>
                <w:sdt>
                  <w:sdtPr>
                    <w:rPr>
                      <w:rFonts w:cs="Cambria"/>
                      <w:szCs w:val="21"/>
                    </w:rPr>
                    <w:alias w:val="本企业的其他关联方情况明细－其他关联方与本公司关系"/>
                    <w:tag w:val="_GBC_2205fb8ea5f648b5a0c9e8e3f8499f9f"/>
                    <w:id w:val="2997522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29"/>
              <w:lock w:val="sdtLocked"/>
            </w:sdtPr>
            <w:sdtContent>
              <w:tr w:rsidR="00D809CB">
                <w:trPr>
                  <w:trHeight w:val="267"/>
                </w:trPr>
                <w:sdt>
                  <w:sdtPr>
                    <w:rPr>
                      <w:rFonts w:cs="Cambria"/>
                      <w:szCs w:val="21"/>
                    </w:rPr>
                    <w:alias w:val="本企业的其他关联方情况明细－其他关联方名称"/>
                    <w:tag w:val="_GBC_82d7a1b281b64889ba8c7ea32e982256"/>
                    <w:id w:val="29975227"/>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广东柳钢物流贸易有限公司</w:t>
                        </w:r>
                      </w:p>
                    </w:tc>
                  </w:sdtContent>
                </w:sdt>
                <w:sdt>
                  <w:sdtPr>
                    <w:rPr>
                      <w:rFonts w:cs="Cambria"/>
                      <w:szCs w:val="21"/>
                    </w:rPr>
                    <w:alias w:val="本企业的其他关联方情况明细－其他关联方与本公司关系"/>
                    <w:tag w:val="_GBC_2205fb8ea5f648b5a0c9e8e3f8499f9f"/>
                    <w:id w:val="299752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32"/>
              <w:lock w:val="sdtLocked"/>
            </w:sdtPr>
            <w:sdtContent>
              <w:tr w:rsidR="00D809CB">
                <w:trPr>
                  <w:trHeight w:val="267"/>
                </w:trPr>
                <w:sdt>
                  <w:sdtPr>
                    <w:rPr>
                      <w:rFonts w:cs="Cambria"/>
                      <w:szCs w:val="21"/>
                    </w:rPr>
                    <w:alias w:val="本企业的其他关联方情况明细－其他关联方名称"/>
                    <w:tag w:val="_GBC_82d7a1b281b64889ba8c7ea32e982256"/>
                    <w:id w:val="29975230"/>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柳州市惕艾惕冶金余热发电有限公司</w:t>
                        </w:r>
                      </w:p>
                    </w:tc>
                  </w:sdtContent>
                </w:sdt>
                <w:sdt>
                  <w:sdtPr>
                    <w:rPr>
                      <w:rFonts w:cs="Cambria"/>
                      <w:szCs w:val="21"/>
                    </w:rPr>
                    <w:alias w:val="本企业的其他关联方情况明细－其他关联方与本公司关系"/>
                    <w:tag w:val="_GBC_2205fb8ea5f648b5a0c9e8e3f8499f9f"/>
                    <w:id w:val="2997523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35"/>
              <w:lock w:val="sdtLocked"/>
            </w:sdtPr>
            <w:sdtContent>
              <w:tr w:rsidR="00D809CB">
                <w:trPr>
                  <w:trHeight w:val="267"/>
                </w:trPr>
                <w:sdt>
                  <w:sdtPr>
                    <w:rPr>
                      <w:rFonts w:cs="Cambria"/>
                      <w:szCs w:val="21"/>
                    </w:rPr>
                    <w:alias w:val="本企业的其他关联方情况明细－其他关联方名称"/>
                    <w:tag w:val="_GBC_82d7a1b281b64889ba8c7ea32e982256"/>
                    <w:id w:val="29975233"/>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柳州市新越嘉房地产开发有限公司</w:t>
                        </w:r>
                      </w:p>
                    </w:tc>
                  </w:sdtContent>
                </w:sdt>
                <w:sdt>
                  <w:sdtPr>
                    <w:rPr>
                      <w:rFonts w:cs="Cambria"/>
                      <w:szCs w:val="21"/>
                    </w:rPr>
                    <w:alias w:val="本企业的其他关联方情况明细－其他关联方与本公司关系"/>
                    <w:tag w:val="_GBC_2205fb8ea5f648b5a0c9e8e3f8499f9f"/>
                    <w:id w:val="299752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38"/>
              <w:lock w:val="sdtLocked"/>
            </w:sdtPr>
            <w:sdtContent>
              <w:tr w:rsidR="00D809CB">
                <w:trPr>
                  <w:trHeight w:val="267"/>
                </w:trPr>
                <w:sdt>
                  <w:sdtPr>
                    <w:rPr>
                      <w:rFonts w:cs="Cambria"/>
                      <w:szCs w:val="21"/>
                    </w:rPr>
                    <w:alias w:val="本企业的其他关联方情况明细－其他关联方名称"/>
                    <w:tag w:val="_GBC_82d7a1b281b64889ba8c7ea32e982256"/>
                    <w:id w:val="29975236"/>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柳州市畅通运货运服务有限公司</w:t>
                        </w:r>
                      </w:p>
                    </w:tc>
                  </w:sdtContent>
                </w:sdt>
                <w:sdt>
                  <w:sdtPr>
                    <w:rPr>
                      <w:rFonts w:cs="Cambria"/>
                      <w:szCs w:val="21"/>
                    </w:rPr>
                    <w:alias w:val="本企业的其他关联方情况明细－其他关联方与本公司关系"/>
                    <w:tag w:val="_GBC_2205fb8ea5f648b5a0c9e8e3f8499f9f"/>
                    <w:id w:val="2997523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41"/>
              <w:lock w:val="sdtLocked"/>
            </w:sdtPr>
            <w:sdtContent>
              <w:tr w:rsidR="00D809CB">
                <w:trPr>
                  <w:trHeight w:val="267"/>
                </w:trPr>
                <w:sdt>
                  <w:sdtPr>
                    <w:rPr>
                      <w:rFonts w:cs="Cambria"/>
                      <w:szCs w:val="21"/>
                    </w:rPr>
                    <w:alias w:val="本企业的其他关联方情况明细－其他关联方名称"/>
                    <w:tag w:val="_GBC_82d7a1b281b64889ba8c7ea32e982256"/>
                    <w:id w:val="29975239"/>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广西柳州锐钢捷冶金机械制造有限责任公司</w:t>
                        </w:r>
                      </w:p>
                    </w:tc>
                  </w:sdtContent>
                </w:sdt>
                <w:sdt>
                  <w:sdtPr>
                    <w:rPr>
                      <w:rFonts w:cs="Cambria"/>
                      <w:szCs w:val="21"/>
                    </w:rPr>
                    <w:alias w:val="本企业的其他关联方情况明细－其他关联方与本公司关系"/>
                    <w:tag w:val="_GBC_2205fb8ea5f648b5a0c9e8e3f8499f9f"/>
                    <w:id w:val="299752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44"/>
              <w:lock w:val="sdtLocked"/>
            </w:sdtPr>
            <w:sdtContent>
              <w:tr w:rsidR="00D809CB">
                <w:trPr>
                  <w:trHeight w:val="267"/>
                </w:trPr>
                <w:sdt>
                  <w:sdtPr>
                    <w:rPr>
                      <w:rFonts w:cs="Cambria"/>
                      <w:szCs w:val="21"/>
                    </w:rPr>
                    <w:alias w:val="本企业的其他关联方情况明细－其他关联方名称"/>
                    <w:tag w:val="_GBC_82d7a1b281b64889ba8c7ea32e982256"/>
                    <w:id w:val="29975242"/>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柳州凯盈钢材加工有限公司</w:t>
                        </w:r>
                      </w:p>
                    </w:tc>
                  </w:sdtContent>
                </w:sdt>
                <w:sdt>
                  <w:sdtPr>
                    <w:rPr>
                      <w:rFonts w:cs="Cambria"/>
                      <w:szCs w:val="21"/>
                    </w:rPr>
                    <w:alias w:val="本企业的其他关联方情况明细－其他关联方与本公司关系"/>
                    <w:tag w:val="_GBC_2205fb8ea5f648b5a0c9e8e3f8499f9f"/>
                    <w:id w:val="299752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47"/>
              <w:lock w:val="sdtLocked"/>
            </w:sdtPr>
            <w:sdtContent>
              <w:tr w:rsidR="00D809CB">
                <w:trPr>
                  <w:trHeight w:val="267"/>
                </w:trPr>
                <w:sdt>
                  <w:sdtPr>
                    <w:rPr>
                      <w:rFonts w:cs="Cambria"/>
                      <w:szCs w:val="21"/>
                    </w:rPr>
                    <w:alias w:val="本企业的其他关联方情况明细－其他关联方名称"/>
                    <w:tag w:val="_GBC_82d7a1b281b64889ba8c7ea32e982256"/>
                    <w:id w:val="29975245"/>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柳州兴远劳务有限公司</w:t>
                        </w:r>
                      </w:p>
                    </w:tc>
                  </w:sdtContent>
                </w:sdt>
                <w:sdt>
                  <w:sdtPr>
                    <w:rPr>
                      <w:rFonts w:cs="Cambria"/>
                      <w:szCs w:val="21"/>
                    </w:rPr>
                    <w:alias w:val="本企业的其他关联方情况明细－其他关联方与本公司关系"/>
                    <w:tag w:val="_GBC_2205fb8ea5f648b5a0c9e8e3f8499f9f"/>
                    <w:id w:val="299752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50"/>
              <w:lock w:val="sdtLocked"/>
            </w:sdtPr>
            <w:sdtContent>
              <w:tr w:rsidR="00D809CB">
                <w:trPr>
                  <w:trHeight w:val="267"/>
                </w:trPr>
                <w:sdt>
                  <w:sdtPr>
                    <w:rPr>
                      <w:rFonts w:cs="Cambria"/>
                      <w:szCs w:val="21"/>
                    </w:rPr>
                    <w:alias w:val="本企业的其他关联方情况明细－其他关联方名称"/>
                    <w:tag w:val="_GBC_82d7a1b281b64889ba8c7ea32e982256"/>
                    <w:id w:val="29975248"/>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柳州市新和刚电力有限责任公司</w:t>
                        </w:r>
                      </w:p>
                    </w:tc>
                  </w:sdtContent>
                </w:sdt>
                <w:sdt>
                  <w:sdtPr>
                    <w:rPr>
                      <w:rFonts w:cs="Cambria"/>
                      <w:szCs w:val="21"/>
                    </w:rPr>
                    <w:alias w:val="本企业的其他关联方情况明细－其他关联方与本公司关系"/>
                    <w:tag w:val="_GBC_2205fb8ea5f648b5a0c9e8e3f8499f9f"/>
                    <w:id w:val="2997524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53"/>
              <w:lock w:val="sdtLocked"/>
            </w:sdtPr>
            <w:sdtContent>
              <w:tr w:rsidR="00D809CB">
                <w:trPr>
                  <w:trHeight w:val="267"/>
                </w:trPr>
                <w:sdt>
                  <w:sdtPr>
                    <w:rPr>
                      <w:rFonts w:cs="Cambria"/>
                      <w:szCs w:val="21"/>
                    </w:rPr>
                    <w:alias w:val="本企业的其他关联方情况明细－其他关联方名称"/>
                    <w:tag w:val="_GBC_82d7a1b281b64889ba8c7ea32e982256"/>
                    <w:id w:val="29975251"/>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柳州市瑞拓小额贷款有限公司</w:t>
                        </w:r>
                      </w:p>
                    </w:tc>
                  </w:sdtContent>
                </w:sdt>
                <w:sdt>
                  <w:sdtPr>
                    <w:rPr>
                      <w:rFonts w:cs="Cambria"/>
                      <w:szCs w:val="21"/>
                    </w:rPr>
                    <w:alias w:val="本企业的其他关联方情况明细－其他关联方与本公司关系"/>
                    <w:tag w:val="_GBC_2205fb8ea5f648b5a0c9e8e3f8499f9f"/>
                    <w:id w:val="299752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56"/>
              <w:lock w:val="sdtLocked"/>
            </w:sdtPr>
            <w:sdtContent>
              <w:tr w:rsidR="00D809CB">
                <w:trPr>
                  <w:trHeight w:val="267"/>
                </w:trPr>
                <w:sdt>
                  <w:sdtPr>
                    <w:rPr>
                      <w:rFonts w:cs="Cambria"/>
                      <w:szCs w:val="21"/>
                    </w:rPr>
                    <w:alias w:val="本企业的其他关联方情况明细－其他关联方名称"/>
                    <w:tag w:val="_GBC_82d7a1b281b64889ba8c7ea32e982256"/>
                    <w:id w:val="29975254"/>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柳州秋实益矿业有限公司</w:t>
                        </w:r>
                      </w:p>
                    </w:tc>
                  </w:sdtContent>
                </w:sdt>
                <w:sdt>
                  <w:sdtPr>
                    <w:rPr>
                      <w:rFonts w:cs="Cambria"/>
                      <w:szCs w:val="21"/>
                    </w:rPr>
                    <w:alias w:val="本企业的其他关联方情况明细－其他关联方与本公司关系"/>
                    <w:tag w:val="_GBC_2205fb8ea5f648b5a0c9e8e3f8499f9f"/>
                    <w:id w:val="2997525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59"/>
              <w:lock w:val="sdtLocked"/>
            </w:sdtPr>
            <w:sdtContent>
              <w:tr w:rsidR="00D809CB">
                <w:trPr>
                  <w:trHeight w:val="267"/>
                </w:trPr>
                <w:sdt>
                  <w:sdtPr>
                    <w:rPr>
                      <w:rFonts w:cs="Cambria"/>
                      <w:szCs w:val="21"/>
                    </w:rPr>
                    <w:alias w:val="本企业的其他关联方情况明细－其他关联方名称"/>
                    <w:tag w:val="_GBC_82d7a1b281b64889ba8c7ea32e982256"/>
                    <w:id w:val="29975257"/>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柳州市固强钢材有限公司</w:t>
                        </w:r>
                      </w:p>
                    </w:tc>
                  </w:sdtContent>
                </w:sdt>
                <w:sdt>
                  <w:sdtPr>
                    <w:rPr>
                      <w:rFonts w:cs="Cambria"/>
                      <w:szCs w:val="21"/>
                    </w:rPr>
                    <w:alias w:val="本企业的其他关联方情况明细－其他关联方与本公司关系"/>
                    <w:tag w:val="_GBC_2205fb8ea5f648b5a0c9e8e3f8499f9f"/>
                    <w:id w:val="299752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62"/>
              <w:lock w:val="sdtLocked"/>
            </w:sdtPr>
            <w:sdtContent>
              <w:tr w:rsidR="00D809CB">
                <w:trPr>
                  <w:trHeight w:val="267"/>
                </w:trPr>
                <w:sdt>
                  <w:sdtPr>
                    <w:rPr>
                      <w:rFonts w:cs="Cambria"/>
                      <w:szCs w:val="21"/>
                    </w:rPr>
                    <w:alias w:val="本企业的其他关联方情况明细－其他关联方名称"/>
                    <w:tag w:val="_GBC_82d7a1b281b64889ba8c7ea32e982256"/>
                    <w:id w:val="29975260"/>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柳州特久恒机械设备有限公司</w:t>
                        </w:r>
                      </w:p>
                    </w:tc>
                  </w:sdtContent>
                </w:sdt>
                <w:sdt>
                  <w:sdtPr>
                    <w:rPr>
                      <w:rFonts w:cs="Cambria"/>
                      <w:szCs w:val="21"/>
                    </w:rPr>
                    <w:alias w:val="本企业的其他关联方情况明细－其他关联方与本公司关系"/>
                    <w:tag w:val="_GBC_2205fb8ea5f648b5a0c9e8e3f8499f9f"/>
                    <w:id w:val="2997526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65"/>
              <w:lock w:val="sdtLocked"/>
            </w:sdtPr>
            <w:sdtContent>
              <w:tr w:rsidR="00D809CB">
                <w:trPr>
                  <w:trHeight w:val="267"/>
                </w:trPr>
                <w:sdt>
                  <w:sdtPr>
                    <w:rPr>
                      <w:rFonts w:cs="Cambria"/>
                      <w:szCs w:val="21"/>
                    </w:rPr>
                    <w:alias w:val="本企业的其他关联方情况明细－其他关联方名称"/>
                    <w:tag w:val="_GBC_82d7a1b281b64889ba8c7ea32e982256"/>
                    <w:id w:val="29975263"/>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柳州市新游化工有限责任公司</w:t>
                        </w:r>
                      </w:p>
                    </w:tc>
                  </w:sdtContent>
                </w:sdt>
                <w:sdt>
                  <w:sdtPr>
                    <w:rPr>
                      <w:rFonts w:cs="Cambria"/>
                      <w:szCs w:val="21"/>
                    </w:rPr>
                    <w:alias w:val="本企业的其他关联方情况明细－其他关联方与本公司关系"/>
                    <w:tag w:val="_GBC_2205fb8ea5f648b5a0c9e8e3f8499f9f"/>
                    <w:id w:val="299752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68"/>
              <w:lock w:val="sdtLocked"/>
            </w:sdtPr>
            <w:sdtContent>
              <w:tr w:rsidR="00D809CB">
                <w:trPr>
                  <w:trHeight w:val="267"/>
                </w:trPr>
                <w:sdt>
                  <w:sdtPr>
                    <w:rPr>
                      <w:rFonts w:cs="Cambria"/>
                      <w:szCs w:val="21"/>
                    </w:rPr>
                    <w:alias w:val="本企业的其他关联方情况明细－其他关联方名称"/>
                    <w:tag w:val="_GBC_82d7a1b281b64889ba8c7ea32e982256"/>
                    <w:id w:val="29975266"/>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柳州市曼凯亚科技有限责任公司</w:t>
                        </w:r>
                      </w:p>
                    </w:tc>
                  </w:sdtContent>
                </w:sdt>
                <w:sdt>
                  <w:sdtPr>
                    <w:rPr>
                      <w:rFonts w:cs="Cambria"/>
                      <w:szCs w:val="21"/>
                    </w:rPr>
                    <w:alias w:val="本企业的其他关联方情况明细－其他关联方与本公司关系"/>
                    <w:tag w:val="_GBC_2205fb8ea5f648b5a0c9e8e3f8499f9f"/>
                    <w:id w:val="2997526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71"/>
              <w:lock w:val="sdtLocked"/>
            </w:sdtPr>
            <w:sdtContent>
              <w:tr w:rsidR="00D809CB">
                <w:trPr>
                  <w:trHeight w:val="267"/>
                </w:trPr>
                <w:sdt>
                  <w:sdtPr>
                    <w:rPr>
                      <w:rFonts w:cs="Cambria"/>
                      <w:szCs w:val="21"/>
                    </w:rPr>
                    <w:alias w:val="本企业的其他关联方情况明细－其他关联方名称"/>
                    <w:tag w:val="_GBC_82d7a1b281b64889ba8c7ea32e982256"/>
                    <w:id w:val="29975269"/>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柳州锐源鹏节能环保科技有限公司</w:t>
                        </w:r>
                      </w:p>
                    </w:tc>
                  </w:sdtContent>
                </w:sdt>
                <w:sdt>
                  <w:sdtPr>
                    <w:rPr>
                      <w:rFonts w:cs="Cambria"/>
                      <w:szCs w:val="21"/>
                    </w:rPr>
                    <w:alias w:val="本企业的其他关联方情况明细－其他关联方与本公司关系"/>
                    <w:tag w:val="_GBC_2205fb8ea5f648b5a0c9e8e3f8499f9f"/>
                    <w:id w:val="299752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74"/>
              <w:lock w:val="sdtLocked"/>
            </w:sdtPr>
            <w:sdtContent>
              <w:tr w:rsidR="00D809CB">
                <w:trPr>
                  <w:trHeight w:val="267"/>
                </w:trPr>
                <w:sdt>
                  <w:sdtPr>
                    <w:rPr>
                      <w:rFonts w:cs="Cambria"/>
                      <w:szCs w:val="21"/>
                    </w:rPr>
                    <w:alias w:val="本企业的其他关联方情况明细－其他关联方名称"/>
                    <w:tag w:val="_GBC_82d7a1b281b64889ba8c7ea32e982256"/>
                    <w:id w:val="29975272"/>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柳州市多元贸易有限责任公司</w:t>
                        </w:r>
                      </w:p>
                    </w:tc>
                  </w:sdtContent>
                </w:sdt>
                <w:sdt>
                  <w:sdtPr>
                    <w:rPr>
                      <w:rFonts w:cs="Cambria"/>
                      <w:szCs w:val="21"/>
                    </w:rPr>
                    <w:alias w:val="本企业的其他关联方情况明细－其他关联方与本公司关系"/>
                    <w:tag w:val="_GBC_2205fb8ea5f648b5a0c9e8e3f8499f9f"/>
                    <w:id w:val="299752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77"/>
              <w:lock w:val="sdtLocked"/>
            </w:sdtPr>
            <w:sdtContent>
              <w:tr w:rsidR="00D809CB">
                <w:trPr>
                  <w:trHeight w:val="267"/>
                </w:trPr>
                <w:sdt>
                  <w:sdtPr>
                    <w:rPr>
                      <w:rFonts w:cs="Cambria"/>
                      <w:szCs w:val="21"/>
                    </w:rPr>
                    <w:alias w:val="本企业的其他关联方情况明细－其他关联方名称"/>
                    <w:tag w:val="_GBC_82d7a1b281b64889ba8c7ea32e982256"/>
                    <w:id w:val="29975275"/>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柳州市盛鹏源环保科技有限公司</w:t>
                        </w:r>
                      </w:p>
                    </w:tc>
                  </w:sdtContent>
                </w:sdt>
                <w:sdt>
                  <w:sdtPr>
                    <w:rPr>
                      <w:rFonts w:cs="Cambria"/>
                      <w:szCs w:val="21"/>
                    </w:rPr>
                    <w:alias w:val="本企业的其他关联方情况明细－其他关联方与本公司关系"/>
                    <w:tag w:val="_GBC_2205fb8ea5f648b5a0c9e8e3f8499f9f"/>
                    <w:id w:val="299752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80"/>
              <w:lock w:val="sdtLocked"/>
            </w:sdtPr>
            <w:sdtContent>
              <w:tr w:rsidR="00D809CB">
                <w:trPr>
                  <w:trHeight w:val="267"/>
                </w:trPr>
                <w:sdt>
                  <w:sdtPr>
                    <w:rPr>
                      <w:rFonts w:cs="Cambria"/>
                      <w:szCs w:val="21"/>
                    </w:rPr>
                    <w:alias w:val="本企业的其他关联方情况明细－其他关联方名称"/>
                    <w:tag w:val="_GBC_82d7a1b281b64889ba8c7ea32e982256"/>
                    <w:id w:val="29975278"/>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广西柳州新锐传媒文化有限责任公司</w:t>
                        </w:r>
                      </w:p>
                    </w:tc>
                  </w:sdtContent>
                </w:sdt>
                <w:sdt>
                  <w:sdtPr>
                    <w:rPr>
                      <w:rFonts w:cs="Cambria"/>
                      <w:szCs w:val="21"/>
                    </w:rPr>
                    <w:alias w:val="本企业的其他关联方情况明细－其他关联方与本公司关系"/>
                    <w:tag w:val="_GBC_2205fb8ea5f648b5a0c9e8e3f8499f9f"/>
                    <w:id w:val="2997527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83"/>
              <w:lock w:val="sdtLocked"/>
            </w:sdtPr>
            <w:sdtContent>
              <w:tr w:rsidR="00D809CB">
                <w:trPr>
                  <w:trHeight w:val="267"/>
                </w:trPr>
                <w:sdt>
                  <w:sdtPr>
                    <w:rPr>
                      <w:rFonts w:cs="Cambria"/>
                      <w:szCs w:val="21"/>
                    </w:rPr>
                    <w:alias w:val="本企业的其他关联方情况明细－其他关联方名称"/>
                    <w:tag w:val="_GBC_82d7a1b281b64889ba8c7ea32e982256"/>
                    <w:id w:val="29975281"/>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桂林市刚茂升贸易有限公司</w:t>
                        </w:r>
                      </w:p>
                    </w:tc>
                  </w:sdtContent>
                </w:sdt>
                <w:sdt>
                  <w:sdtPr>
                    <w:rPr>
                      <w:rFonts w:cs="Cambria"/>
                      <w:szCs w:val="21"/>
                    </w:rPr>
                    <w:alias w:val="本企业的其他关联方情况明细－其他关联方与本公司关系"/>
                    <w:tag w:val="_GBC_2205fb8ea5f648b5a0c9e8e3f8499f9f"/>
                    <w:id w:val="299752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86"/>
              <w:lock w:val="sdtLocked"/>
            </w:sdtPr>
            <w:sdtContent>
              <w:tr w:rsidR="00D809CB">
                <w:trPr>
                  <w:trHeight w:val="267"/>
                </w:trPr>
                <w:sdt>
                  <w:sdtPr>
                    <w:rPr>
                      <w:rFonts w:cs="Cambria"/>
                      <w:szCs w:val="21"/>
                    </w:rPr>
                    <w:alias w:val="本企业的其他关联方情况明细－其他关联方名称"/>
                    <w:tag w:val="_GBC_82d7a1b281b64889ba8c7ea32e982256"/>
                    <w:id w:val="29975284"/>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柳州市瑞润气体有限公司</w:t>
                        </w:r>
                      </w:p>
                    </w:tc>
                  </w:sdtContent>
                </w:sdt>
                <w:sdt>
                  <w:sdtPr>
                    <w:rPr>
                      <w:rFonts w:cs="Cambria"/>
                      <w:szCs w:val="21"/>
                    </w:rPr>
                    <w:alias w:val="本企业的其他关联方情况明细－其他关联方与本公司关系"/>
                    <w:tag w:val="_GBC_2205fb8ea5f648b5a0c9e8e3f8499f9f"/>
                    <w:id w:val="2997528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89"/>
              <w:lock w:val="sdtLocked"/>
            </w:sdtPr>
            <w:sdtContent>
              <w:tr w:rsidR="00D809CB">
                <w:trPr>
                  <w:trHeight w:val="267"/>
                </w:trPr>
                <w:sdt>
                  <w:sdtPr>
                    <w:rPr>
                      <w:rFonts w:cs="Cambria"/>
                      <w:szCs w:val="21"/>
                    </w:rPr>
                    <w:alias w:val="本企业的其他关联方情况明细－其他关联方名称"/>
                    <w:tag w:val="_GBC_82d7a1b281b64889ba8c7ea32e982256"/>
                    <w:id w:val="29975287"/>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柳州市瑞雅教育投资管理有限公司</w:t>
                        </w:r>
                      </w:p>
                    </w:tc>
                  </w:sdtContent>
                </w:sdt>
                <w:sdt>
                  <w:sdtPr>
                    <w:rPr>
                      <w:rFonts w:cs="Cambria"/>
                      <w:szCs w:val="21"/>
                    </w:rPr>
                    <w:alias w:val="本企业的其他关联方情况明细－其他关联方与本公司关系"/>
                    <w:tag w:val="_GBC_2205fb8ea5f648b5a0c9e8e3f8499f9f"/>
                    <w:id w:val="299752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92"/>
              <w:lock w:val="sdtLocked"/>
            </w:sdtPr>
            <w:sdtContent>
              <w:tr w:rsidR="00D809CB">
                <w:trPr>
                  <w:trHeight w:val="267"/>
                </w:trPr>
                <w:sdt>
                  <w:sdtPr>
                    <w:rPr>
                      <w:rFonts w:cs="Cambria"/>
                      <w:szCs w:val="21"/>
                    </w:rPr>
                    <w:alias w:val="本企业的其他关联方情况明细－其他关联方名称"/>
                    <w:tag w:val="_GBC_82d7a1b281b64889ba8c7ea32e982256"/>
                    <w:id w:val="29975290"/>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广西金环研科技开发有限公司</w:t>
                        </w:r>
                      </w:p>
                    </w:tc>
                  </w:sdtContent>
                </w:sdt>
                <w:sdt>
                  <w:sdtPr>
                    <w:rPr>
                      <w:rFonts w:cs="Cambria"/>
                      <w:szCs w:val="21"/>
                    </w:rPr>
                    <w:alias w:val="本企业的其他关联方情况明细－其他关联方与本公司关系"/>
                    <w:tag w:val="_GBC_2205fb8ea5f648b5a0c9e8e3f8499f9f"/>
                    <w:id w:val="299752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95"/>
              <w:lock w:val="sdtLocked"/>
            </w:sdtPr>
            <w:sdtContent>
              <w:tr w:rsidR="00D809CB">
                <w:trPr>
                  <w:trHeight w:val="267"/>
                </w:trPr>
                <w:sdt>
                  <w:sdtPr>
                    <w:rPr>
                      <w:rFonts w:cs="Cambria"/>
                      <w:szCs w:val="21"/>
                    </w:rPr>
                    <w:alias w:val="本企业的其他关联方情况明细－其他关联方名称"/>
                    <w:tag w:val="_GBC_82d7a1b281b64889ba8c7ea32e982256"/>
                    <w:id w:val="29975293"/>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柳州市聚仁劳务有限公司</w:t>
                        </w:r>
                      </w:p>
                    </w:tc>
                  </w:sdtContent>
                </w:sdt>
                <w:sdt>
                  <w:sdtPr>
                    <w:rPr>
                      <w:rFonts w:cs="Cambria"/>
                      <w:szCs w:val="21"/>
                    </w:rPr>
                    <w:alias w:val="本企业的其他关联方情况明细－其他关联方与本公司关系"/>
                    <w:tag w:val="_GBC_2205fb8ea5f648b5a0c9e8e3f8499f9f"/>
                    <w:id w:val="299752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298"/>
              <w:lock w:val="sdtLocked"/>
            </w:sdtPr>
            <w:sdtContent>
              <w:tr w:rsidR="00D809CB">
                <w:trPr>
                  <w:trHeight w:val="267"/>
                </w:trPr>
                <w:sdt>
                  <w:sdtPr>
                    <w:rPr>
                      <w:rFonts w:cs="Cambria"/>
                      <w:szCs w:val="21"/>
                    </w:rPr>
                    <w:alias w:val="本企业的其他关联方情况明细－其他关联方名称"/>
                    <w:tag w:val="_GBC_82d7a1b281b64889ba8c7ea32e982256"/>
                    <w:id w:val="29975296"/>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柳州市益力资源开发有限责任公司</w:t>
                        </w:r>
                      </w:p>
                    </w:tc>
                  </w:sdtContent>
                </w:sdt>
                <w:sdt>
                  <w:sdtPr>
                    <w:rPr>
                      <w:rFonts w:cs="Cambria"/>
                      <w:szCs w:val="21"/>
                    </w:rPr>
                    <w:alias w:val="本企业的其他关联方情况明细－其他关联方与本公司关系"/>
                    <w:tag w:val="_GBC_2205fb8ea5f648b5a0c9e8e3f8499f9f"/>
                    <w:id w:val="2997529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301"/>
              <w:lock w:val="sdtLocked"/>
            </w:sdtPr>
            <w:sdtContent>
              <w:tr w:rsidR="00D809CB">
                <w:trPr>
                  <w:trHeight w:val="267"/>
                </w:trPr>
                <w:sdt>
                  <w:sdtPr>
                    <w:rPr>
                      <w:rFonts w:cs="Cambria"/>
                      <w:szCs w:val="21"/>
                    </w:rPr>
                    <w:alias w:val="本企业的其他关联方情况明细－其他关联方名称"/>
                    <w:tag w:val="_GBC_82d7a1b281b64889ba8c7ea32e982256"/>
                    <w:id w:val="29975299"/>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广西柳钢供应链管理有限公司</w:t>
                        </w:r>
                      </w:p>
                    </w:tc>
                  </w:sdtContent>
                </w:sdt>
                <w:sdt>
                  <w:sdtPr>
                    <w:rPr>
                      <w:rFonts w:cs="Cambria"/>
                      <w:szCs w:val="21"/>
                    </w:rPr>
                    <w:alias w:val="本企业的其他关联方情况明细－其他关联方与本公司关系"/>
                    <w:tag w:val="_GBC_2205fb8ea5f648b5a0c9e8e3f8499f9f"/>
                    <w:id w:val="299753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304"/>
              <w:lock w:val="sdtLocked"/>
            </w:sdtPr>
            <w:sdtContent>
              <w:tr w:rsidR="00D809CB">
                <w:trPr>
                  <w:trHeight w:val="267"/>
                </w:trPr>
                <w:sdt>
                  <w:sdtPr>
                    <w:rPr>
                      <w:rFonts w:cs="Cambria"/>
                      <w:szCs w:val="21"/>
                    </w:rPr>
                    <w:alias w:val="本企业的其他关联方情况明细－其他关联方名称"/>
                    <w:tag w:val="_GBC_82d7a1b281b64889ba8c7ea32e982256"/>
                    <w:id w:val="29975302"/>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柳州山海科技股份有限公司</w:t>
                        </w:r>
                      </w:p>
                    </w:tc>
                  </w:sdtContent>
                </w:sdt>
                <w:sdt>
                  <w:sdtPr>
                    <w:rPr>
                      <w:rFonts w:cs="Cambria"/>
                      <w:szCs w:val="21"/>
                    </w:rPr>
                    <w:alias w:val="本企业的其他关联方情况明细－其他关联方与本公司关系"/>
                    <w:tag w:val="_GBC_2205fb8ea5f648b5a0c9e8e3f8499f9f"/>
                    <w:id w:val="299753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307"/>
              <w:lock w:val="sdtLocked"/>
            </w:sdtPr>
            <w:sdtContent>
              <w:tr w:rsidR="00D809CB">
                <w:trPr>
                  <w:trHeight w:val="267"/>
                </w:trPr>
                <w:sdt>
                  <w:sdtPr>
                    <w:rPr>
                      <w:rFonts w:cs="Cambria"/>
                      <w:szCs w:val="21"/>
                    </w:rPr>
                    <w:alias w:val="本企业的其他关联方情况明细－其他关联方名称"/>
                    <w:tag w:val="_GBC_82d7a1b281b64889ba8c7ea32e982256"/>
                    <w:id w:val="29975305"/>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广西柳钢环保股份有限公司</w:t>
                        </w:r>
                      </w:p>
                    </w:tc>
                  </w:sdtContent>
                </w:sdt>
                <w:sdt>
                  <w:sdtPr>
                    <w:rPr>
                      <w:rFonts w:cs="Cambria"/>
                      <w:szCs w:val="21"/>
                    </w:rPr>
                    <w:alias w:val="本企业的其他关联方情况明细－其他关联方与本公司关系"/>
                    <w:tag w:val="_GBC_2205fb8ea5f648b5a0c9e8e3f8499f9f"/>
                    <w:id w:val="299753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9975310"/>
              <w:lock w:val="sdtLocked"/>
            </w:sdtPr>
            <w:sdtContent>
              <w:tr w:rsidR="00D809CB">
                <w:trPr>
                  <w:trHeight w:val="267"/>
                </w:trPr>
                <w:sdt>
                  <w:sdtPr>
                    <w:rPr>
                      <w:rFonts w:cs="Cambria"/>
                      <w:szCs w:val="21"/>
                    </w:rPr>
                    <w:alias w:val="本企业的其他关联方情况明细－其他关联方名称"/>
                    <w:tag w:val="_GBC_82d7a1b281b64889ba8c7ea32e982256"/>
                    <w:id w:val="29975308"/>
                    <w:lock w:val="sdtLocked"/>
                  </w:sdtPr>
                  <w:sdtContent>
                    <w:tc>
                      <w:tcPr>
                        <w:tcW w:w="5353" w:type="dxa"/>
                        <w:tcBorders>
                          <w:top w:val="single" w:sz="4" w:space="0" w:color="auto"/>
                          <w:left w:val="single" w:sz="4" w:space="0" w:color="auto"/>
                          <w:bottom w:val="single" w:sz="4" w:space="0" w:color="auto"/>
                          <w:right w:val="single" w:sz="4" w:space="0" w:color="auto"/>
                        </w:tcBorders>
                        <w:vAlign w:val="center"/>
                      </w:tcPr>
                      <w:p w:rsidR="00D809CB" w:rsidRDefault="00754068">
                        <w:pPr>
                          <w:rPr>
                            <w:rFonts w:cs="Cambria"/>
                            <w:szCs w:val="21"/>
                          </w:rPr>
                        </w:pPr>
                        <w:r>
                          <w:rPr>
                            <w:rFonts w:cs="Cambria"/>
                            <w:szCs w:val="21"/>
                          </w:rPr>
                          <w:t>柳州市瑞中运储运有限公司</w:t>
                        </w:r>
                      </w:p>
                    </w:tc>
                  </w:sdtContent>
                </w:sdt>
                <w:sdt>
                  <w:sdtPr>
                    <w:rPr>
                      <w:rFonts w:cs="Cambria"/>
                      <w:szCs w:val="21"/>
                    </w:rPr>
                    <w:alias w:val="本企业的其他关联方情况明细－其他关联方与本公司关系"/>
                    <w:tag w:val="_GBC_2205fb8ea5f648b5a0c9e8e3f8499f9f"/>
                    <w:id w:val="299753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3696" w:type="dxa"/>
                        <w:tcBorders>
                          <w:top w:val="single" w:sz="4" w:space="0" w:color="auto"/>
                          <w:left w:val="single" w:sz="4" w:space="0" w:color="auto"/>
                          <w:bottom w:val="single" w:sz="4" w:space="0" w:color="auto"/>
                          <w:right w:val="single" w:sz="4" w:space="0" w:color="auto"/>
                        </w:tcBorders>
                      </w:tcPr>
                      <w:p w:rsidR="00D809CB" w:rsidRDefault="00754068">
                        <w:pPr>
                          <w:rPr>
                            <w:rFonts w:cs="Cambria"/>
                            <w:szCs w:val="21"/>
                          </w:rPr>
                        </w:pPr>
                        <w:r>
                          <w:rPr>
                            <w:rFonts w:cs="Cambria"/>
                            <w:szCs w:val="21"/>
                          </w:rPr>
                          <w:t>母公司的控股子公司</w:t>
                        </w:r>
                      </w:p>
                    </w:tc>
                  </w:sdtContent>
                </w:sdt>
              </w:tr>
            </w:sdtContent>
          </w:sdt>
        </w:tbl>
        <w:p w:rsidR="00D809CB" w:rsidRDefault="00D809CB"/>
        <w:p w:rsidR="00D809CB" w:rsidRDefault="005767BC"/>
      </w:sdtContent>
    </w:sdt>
    <w:p w:rsidR="00D809CB" w:rsidRDefault="00754068">
      <w:pPr>
        <w:pStyle w:val="3"/>
        <w:numPr>
          <w:ilvl w:val="0"/>
          <w:numId w:val="79"/>
        </w:numPr>
      </w:pPr>
      <w:r>
        <w:rPr>
          <w:rFonts w:hint="eastAsia"/>
        </w:rPr>
        <w:t>关联交易情况</w:t>
      </w:r>
    </w:p>
    <w:p w:rsidR="00D809CB" w:rsidRDefault="00754068">
      <w:pPr>
        <w:pStyle w:val="4"/>
        <w:numPr>
          <w:ilvl w:val="0"/>
          <w:numId w:val="80"/>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9975470"/>
        <w:lock w:val="sdtLocked"/>
        <w:placeholder>
          <w:docPart w:val="GBC22222222222222222222222222222"/>
        </w:placeholder>
      </w:sdtPr>
      <w:sdtEndPr>
        <w:rPr>
          <w:rFonts w:hint="default"/>
        </w:rPr>
      </w:sdtEndPr>
      <w:sdtContent>
        <w:p w:rsidR="00D809CB" w:rsidRDefault="00754068">
          <w:r>
            <w:rPr>
              <w:rFonts w:hint="eastAsia"/>
            </w:rPr>
            <w:t>采购商品/接受劳务情况表</w:t>
          </w:r>
        </w:p>
        <w:sdt>
          <w:sdtPr>
            <w:alias w:val="是否适用：采购商品或接受劳务情况表[双击切换]"/>
            <w:tag w:val="_GBC_ba304c7536f34a3f9d88448fb11ca349"/>
            <w:id w:val="2997531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2997531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299753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4141"/>
            <w:gridCol w:w="1700"/>
            <w:gridCol w:w="1560"/>
            <w:gridCol w:w="1492"/>
          </w:tblGrid>
          <w:tr w:rsidR="00D809CB">
            <w:trPr>
              <w:cantSplit/>
              <w:trHeight w:val="295"/>
            </w:trPr>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关联方</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关联交易内容</w:t>
                </w:r>
              </w:p>
            </w:tc>
            <w:tc>
              <w:tcPr>
                <w:tcW w:w="1560"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本期发生额</w:t>
                </w:r>
              </w:p>
            </w:tc>
            <w:tc>
              <w:tcPr>
                <w:tcW w:w="1492"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上期发生额</w:t>
                </w:r>
              </w:p>
            </w:tc>
          </w:tr>
          <w:sdt>
            <w:sdtPr>
              <w:rPr>
                <w:szCs w:val="21"/>
              </w:rPr>
              <w:alias w:val="采购商品接受劳务情况明细"/>
              <w:tag w:val="_GBC_0c9767805cb8416eaba14f759181aa29"/>
              <w:id w:val="29975319"/>
              <w:lock w:val="sdtLocked"/>
            </w:sdtPr>
            <w:sdtContent>
              <w:tr w:rsidR="00D809CB">
                <w:trPr>
                  <w:cantSplit/>
                </w:trPr>
                <w:sdt>
                  <w:sdtPr>
                    <w:rPr>
                      <w:szCs w:val="21"/>
                    </w:rPr>
                    <w:alias w:val="采购商品接受劳务情况明细-关联方"/>
                    <w:tag w:val="_GBC_bc4eb4a455cb4683982b52fd68baedbf"/>
                    <w:id w:val="2997531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1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生产用水</w:t>
                        </w:r>
                      </w:p>
                    </w:tc>
                  </w:sdtContent>
                </w:sdt>
                <w:sdt>
                  <w:sdtPr>
                    <w:rPr>
                      <w:szCs w:val="21"/>
                    </w:rPr>
                    <w:alias w:val="采购商品接受劳务情况明细-发生额"/>
                    <w:tag w:val="_GBC_51d916455e984678b83e9f0ec4cb14bd"/>
                    <w:id w:val="2997531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4,431.24</w:t>
                        </w:r>
                      </w:p>
                    </w:tc>
                  </w:sdtContent>
                </w:sdt>
                <w:sdt>
                  <w:sdtPr>
                    <w:rPr>
                      <w:szCs w:val="21"/>
                    </w:rPr>
                    <w:alias w:val="采购商品接受劳务情况明细-发生额"/>
                    <w:tag w:val="_GBC_2c42b1852c684e87aee4f148431ec7d8"/>
                    <w:id w:val="2997531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3,898.74</w:t>
                        </w:r>
                      </w:p>
                    </w:tc>
                  </w:sdtContent>
                </w:sdt>
              </w:tr>
            </w:sdtContent>
          </w:sdt>
          <w:sdt>
            <w:sdtPr>
              <w:rPr>
                <w:szCs w:val="21"/>
              </w:rPr>
              <w:alias w:val="采购商品接受劳务情况明细"/>
              <w:tag w:val="_GBC_0c9767805cb8416eaba14f759181aa29"/>
              <w:id w:val="29975324"/>
              <w:lock w:val="sdtLocked"/>
            </w:sdtPr>
            <w:sdtContent>
              <w:tr w:rsidR="00D809CB">
                <w:trPr>
                  <w:cantSplit/>
                </w:trPr>
                <w:sdt>
                  <w:sdtPr>
                    <w:rPr>
                      <w:szCs w:val="21"/>
                    </w:rPr>
                    <w:alias w:val="采购商品接受劳务情况明细-关联方"/>
                    <w:tag w:val="_GBC_bc4eb4a455cb4683982b52fd68baedbf"/>
                    <w:id w:val="2997532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2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生产用电</w:t>
                        </w:r>
                      </w:p>
                    </w:tc>
                  </w:sdtContent>
                </w:sdt>
                <w:sdt>
                  <w:sdtPr>
                    <w:rPr>
                      <w:szCs w:val="21"/>
                    </w:rPr>
                    <w:alias w:val="采购商品接受劳务情况明细-发生额"/>
                    <w:tag w:val="_GBC_51d916455e984678b83e9f0ec4cb14bd"/>
                    <w:id w:val="2997532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71,179.71</w:t>
                        </w:r>
                      </w:p>
                    </w:tc>
                  </w:sdtContent>
                </w:sdt>
                <w:sdt>
                  <w:sdtPr>
                    <w:rPr>
                      <w:szCs w:val="21"/>
                    </w:rPr>
                    <w:alias w:val="采购商品接受劳务情况明细-发生额"/>
                    <w:tag w:val="_GBC_2c42b1852c684e87aee4f148431ec7d8"/>
                    <w:id w:val="2997532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76,553.24</w:t>
                        </w:r>
                      </w:p>
                    </w:tc>
                  </w:sdtContent>
                </w:sdt>
              </w:tr>
            </w:sdtContent>
          </w:sdt>
          <w:sdt>
            <w:sdtPr>
              <w:rPr>
                <w:szCs w:val="21"/>
              </w:rPr>
              <w:alias w:val="采购商品接受劳务情况明细"/>
              <w:tag w:val="_GBC_0c9767805cb8416eaba14f759181aa29"/>
              <w:id w:val="29975329"/>
              <w:lock w:val="sdtLocked"/>
            </w:sdtPr>
            <w:sdtContent>
              <w:tr w:rsidR="00D809CB">
                <w:trPr>
                  <w:cantSplit/>
                </w:trPr>
                <w:sdt>
                  <w:sdtPr>
                    <w:rPr>
                      <w:szCs w:val="21"/>
                    </w:rPr>
                    <w:alias w:val="采购商品接受劳务情况明细-关联方"/>
                    <w:tag w:val="_GBC_bc4eb4a455cb4683982b52fd68baedbf"/>
                    <w:id w:val="2997532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2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煤气</w:t>
                        </w:r>
                      </w:p>
                    </w:tc>
                  </w:sdtContent>
                </w:sdt>
                <w:sdt>
                  <w:sdtPr>
                    <w:rPr>
                      <w:szCs w:val="21"/>
                    </w:rPr>
                    <w:alias w:val="采购商品接受劳务情况明细-发生额"/>
                    <w:tag w:val="_GBC_51d916455e984678b83e9f0ec4cb14bd"/>
                    <w:id w:val="2997532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38,018.26</w:t>
                        </w:r>
                      </w:p>
                    </w:tc>
                  </w:sdtContent>
                </w:sdt>
                <w:sdt>
                  <w:sdtPr>
                    <w:rPr>
                      <w:szCs w:val="21"/>
                    </w:rPr>
                    <w:alias w:val="采购商品接受劳务情况明细-发生额"/>
                    <w:tag w:val="_GBC_2c42b1852c684e87aee4f148431ec7d8"/>
                    <w:id w:val="2997532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32,785.25</w:t>
                        </w:r>
                      </w:p>
                    </w:tc>
                  </w:sdtContent>
                </w:sdt>
              </w:tr>
            </w:sdtContent>
          </w:sdt>
          <w:sdt>
            <w:sdtPr>
              <w:rPr>
                <w:szCs w:val="21"/>
              </w:rPr>
              <w:alias w:val="采购商品接受劳务情况明细"/>
              <w:tag w:val="_GBC_0c9767805cb8416eaba14f759181aa29"/>
              <w:id w:val="29975334"/>
              <w:lock w:val="sdtLocked"/>
            </w:sdtPr>
            <w:sdtContent>
              <w:tr w:rsidR="00D809CB">
                <w:trPr>
                  <w:cantSplit/>
                </w:trPr>
                <w:sdt>
                  <w:sdtPr>
                    <w:rPr>
                      <w:szCs w:val="21"/>
                    </w:rPr>
                    <w:alias w:val="采购商品接受劳务情况明细-关联方"/>
                    <w:tag w:val="_GBC_bc4eb4a455cb4683982b52fd68baedbf"/>
                    <w:id w:val="2997533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3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氧气</w:t>
                        </w:r>
                      </w:p>
                    </w:tc>
                  </w:sdtContent>
                </w:sdt>
                <w:sdt>
                  <w:sdtPr>
                    <w:rPr>
                      <w:szCs w:val="21"/>
                    </w:rPr>
                    <w:alias w:val="采购商品接受劳务情况明细-发生额"/>
                    <w:tag w:val="_GBC_51d916455e984678b83e9f0ec4cb14bd"/>
                    <w:id w:val="2997533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22,296.50</w:t>
                        </w:r>
                      </w:p>
                    </w:tc>
                  </w:sdtContent>
                </w:sdt>
                <w:sdt>
                  <w:sdtPr>
                    <w:rPr>
                      <w:szCs w:val="21"/>
                    </w:rPr>
                    <w:alias w:val="采购商品接受劳务情况明细-发生额"/>
                    <w:tag w:val="_GBC_2c42b1852c684e87aee4f148431ec7d8"/>
                    <w:id w:val="2997533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20,511.84</w:t>
                        </w:r>
                      </w:p>
                    </w:tc>
                  </w:sdtContent>
                </w:sdt>
              </w:tr>
            </w:sdtContent>
          </w:sdt>
          <w:sdt>
            <w:sdtPr>
              <w:rPr>
                <w:szCs w:val="21"/>
              </w:rPr>
              <w:alias w:val="采购商品接受劳务情况明细"/>
              <w:tag w:val="_GBC_0c9767805cb8416eaba14f759181aa29"/>
              <w:id w:val="29975339"/>
              <w:lock w:val="sdtLocked"/>
            </w:sdtPr>
            <w:sdtContent>
              <w:tr w:rsidR="00D809CB">
                <w:trPr>
                  <w:cantSplit/>
                </w:trPr>
                <w:sdt>
                  <w:sdtPr>
                    <w:rPr>
                      <w:szCs w:val="21"/>
                    </w:rPr>
                    <w:alias w:val="采购商品接受劳务情况明细-关联方"/>
                    <w:tag w:val="_GBC_bc4eb4a455cb4683982b52fd68baedbf"/>
                    <w:id w:val="2997533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3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其他气体</w:t>
                        </w:r>
                      </w:p>
                    </w:tc>
                  </w:sdtContent>
                </w:sdt>
                <w:sdt>
                  <w:sdtPr>
                    <w:rPr>
                      <w:szCs w:val="21"/>
                    </w:rPr>
                    <w:alias w:val="采购商品接受劳务情况明细-发生额"/>
                    <w:tag w:val="_GBC_51d916455e984678b83e9f0ec4cb14bd"/>
                    <w:id w:val="2997533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24,032.76</w:t>
                        </w:r>
                      </w:p>
                    </w:tc>
                  </w:sdtContent>
                </w:sdt>
                <w:sdt>
                  <w:sdtPr>
                    <w:rPr>
                      <w:szCs w:val="21"/>
                    </w:rPr>
                    <w:alias w:val="采购商品接受劳务情况明细-发生额"/>
                    <w:tag w:val="_GBC_2c42b1852c684e87aee4f148431ec7d8"/>
                    <w:id w:val="2997533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21,500.34</w:t>
                        </w:r>
                      </w:p>
                    </w:tc>
                  </w:sdtContent>
                </w:sdt>
              </w:tr>
            </w:sdtContent>
          </w:sdt>
          <w:sdt>
            <w:sdtPr>
              <w:rPr>
                <w:szCs w:val="21"/>
              </w:rPr>
              <w:alias w:val="采购商品接受劳务情况明细"/>
              <w:tag w:val="_GBC_0c9767805cb8416eaba14f759181aa29"/>
              <w:id w:val="29975344"/>
              <w:lock w:val="sdtLocked"/>
            </w:sdtPr>
            <w:sdtContent>
              <w:tr w:rsidR="00D809CB">
                <w:trPr>
                  <w:cantSplit/>
                </w:trPr>
                <w:sdt>
                  <w:sdtPr>
                    <w:rPr>
                      <w:szCs w:val="21"/>
                    </w:rPr>
                    <w:alias w:val="采购商品接受劳务情况明细-关联方"/>
                    <w:tag w:val="_GBC_bc4eb4a455cb4683982b52fd68baedbf"/>
                    <w:id w:val="2997534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4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耐火材料</w:t>
                        </w:r>
                      </w:p>
                    </w:tc>
                  </w:sdtContent>
                </w:sdt>
                <w:sdt>
                  <w:sdtPr>
                    <w:rPr>
                      <w:szCs w:val="21"/>
                    </w:rPr>
                    <w:alias w:val="采购商品接受劳务情况明细-发生额"/>
                    <w:tag w:val="_GBC_51d916455e984678b83e9f0ec4cb14bd"/>
                    <w:id w:val="2997534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16,091.49</w:t>
                        </w:r>
                      </w:p>
                    </w:tc>
                  </w:sdtContent>
                </w:sdt>
                <w:sdt>
                  <w:sdtPr>
                    <w:rPr>
                      <w:szCs w:val="21"/>
                    </w:rPr>
                    <w:alias w:val="采购商品接受劳务情况明细-发生额"/>
                    <w:tag w:val="_GBC_2c42b1852c684e87aee4f148431ec7d8"/>
                    <w:id w:val="2997534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15,487.44</w:t>
                        </w:r>
                      </w:p>
                    </w:tc>
                  </w:sdtContent>
                </w:sdt>
              </w:tr>
            </w:sdtContent>
          </w:sdt>
          <w:sdt>
            <w:sdtPr>
              <w:rPr>
                <w:szCs w:val="21"/>
              </w:rPr>
              <w:alias w:val="采购商品接受劳务情况明细"/>
              <w:tag w:val="_GBC_0c9767805cb8416eaba14f759181aa29"/>
              <w:id w:val="29975349"/>
              <w:lock w:val="sdtLocked"/>
            </w:sdtPr>
            <w:sdtContent>
              <w:tr w:rsidR="00D809CB">
                <w:trPr>
                  <w:cantSplit/>
                </w:trPr>
                <w:sdt>
                  <w:sdtPr>
                    <w:rPr>
                      <w:szCs w:val="21"/>
                    </w:rPr>
                    <w:alias w:val="采购商品接受劳务情况明细-关联方"/>
                    <w:tag w:val="_GBC_bc4eb4a455cb4683982b52fd68baedbf"/>
                    <w:id w:val="2997534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4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采购商品接受劳务情况明细-发生额"/>
                    <w:tag w:val="_GBC_51d916455e984678b83e9f0ec4cb14bd"/>
                    <w:id w:val="2997534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11,768.71</w:t>
                        </w:r>
                      </w:p>
                    </w:tc>
                  </w:sdtContent>
                </w:sdt>
                <w:sdt>
                  <w:sdtPr>
                    <w:rPr>
                      <w:szCs w:val="21"/>
                    </w:rPr>
                    <w:alias w:val="采购商品接受劳务情况明细-发生额"/>
                    <w:tag w:val="_GBC_2c42b1852c684e87aee4f148431ec7d8"/>
                    <w:id w:val="2997534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915.48</w:t>
                        </w:r>
                      </w:p>
                    </w:tc>
                  </w:sdtContent>
                </w:sdt>
              </w:tr>
            </w:sdtContent>
          </w:sdt>
          <w:sdt>
            <w:sdtPr>
              <w:rPr>
                <w:szCs w:val="21"/>
              </w:rPr>
              <w:alias w:val="采购商品接受劳务情况明细"/>
              <w:tag w:val="_GBC_0c9767805cb8416eaba14f759181aa29"/>
              <w:id w:val="29975354"/>
              <w:lock w:val="sdtLocked"/>
            </w:sdtPr>
            <w:sdtContent>
              <w:tr w:rsidR="00D809CB">
                <w:trPr>
                  <w:cantSplit/>
                </w:trPr>
                <w:sdt>
                  <w:sdtPr>
                    <w:rPr>
                      <w:szCs w:val="21"/>
                    </w:rPr>
                    <w:alias w:val="采购商品接受劳务情况明细-关联方"/>
                    <w:tag w:val="_GBC_bc4eb4a455cb4683982b52fd68baedbf"/>
                    <w:id w:val="2997535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5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粉矿</w:t>
                        </w:r>
                      </w:p>
                    </w:tc>
                  </w:sdtContent>
                </w:sdt>
                <w:sdt>
                  <w:sdtPr>
                    <w:rPr>
                      <w:szCs w:val="21"/>
                    </w:rPr>
                    <w:alias w:val="采购商品接受劳务情况明细-发生额"/>
                    <w:tag w:val="_GBC_51d916455e984678b83e9f0ec4cb14bd"/>
                    <w:id w:val="2997535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1,003.59</w:t>
                        </w:r>
                      </w:p>
                    </w:tc>
                  </w:sdtContent>
                </w:sdt>
                <w:sdt>
                  <w:sdtPr>
                    <w:rPr>
                      <w:szCs w:val="21"/>
                    </w:rPr>
                    <w:alias w:val="采购商品接受劳务情况明细-发生额"/>
                    <w:tag w:val="_GBC_2c42b1852c684e87aee4f148431ec7d8"/>
                    <w:id w:val="2997535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1,811.27</w:t>
                        </w:r>
                      </w:p>
                    </w:tc>
                  </w:sdtContent>
                </w:sdt>
              </w:tr>
            </w:sdtContent>
          </w:sdt>
          <w:sdt>
            <w:sdtPr>
              <w:rPr>
                <w:szCs w:val="21"/>
              </w:rPr>
              <w:alias w:val="采购商品接受劳务情况明细"/>
              <w:tag w:val="_GBC_0c9767805cb8416eaba14f759181aa29"/>
              <w:id w:val="29975359"/>
              <w:lock w:val="sdtLocked"/>
            </w:sdtPr>
            <w:sdtContent>
              <w:tr w:rsidR="00D809CB">
                <w:trPr>
                  <w:cantSplit/>
                </w:trPr>
                <w:sdt>
                  <w:sdtPr>
                    <w:rPr>
                      <w:szCs w:val="21"/>
                    </w:rPr>
                    <w:alias w:val="采购商品接受劳务情况明细-关联方"/>
                    <w:tag w:val="_GBC_bc4eb4a455cb4683982b52fd68baedbf"/>
                    <w:id w:val="2997535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5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备件材料</w:t>
                        </w:r>
                      </w:p>
                    </w:tc>
                  </w:sdtContent>
                </w:sdt>
                <w:sdt>
                  <w:sdtPr>
                    <w:rPr>
                      <w:szCs w:val="21"/>
                    </w:rPr>
                    <w:alias w:val="采购商品接受劳务情况明细-发生额"/>
                    <w:tag w:val="_GBC_51d916455e984678b83e9f0ec4cb14bd"/>
                    <w:id w:val="2997535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7,459.42</w:t>
                        </w:r>
                      </w:p>
                    </w:tc>
                  </w:sdtContent>
                </w:sdt>
                <w:sdt>
                  <w:sdtPr>
                    <w:rPr>
                      <w:szCs w:val="21"/>
                    </w:rPr>
                    <w:alias w:val="采购商品接受劳务情况明细-发生额"/>
                    <w:tag w:val="_GBC_2c42b1852c684e87aee4f148431ec7d8"/>
                    <w:id w:val="2997535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3,161.02</w:t>
                        </w:r>
                      </w:p>
                    </w:tc>
                  </w:sdtContent>
                </w:sdt>
              </w:tr>
            </w:sdtContent>
          </w:sdt>
          <w:sdt>
            <w:sdtPr>
              <w:rPr>
                <w:szCs w:val="21"/>
              </w:rPr>
              <w:alias w:val="采购商品接受劳务情况明细"/>
              <w:tag w:val="_GBC_0c9767805cb8416eaba14f759181aa29"/>
              <w:id w:val="29975364"/>
              <w:lock w:val="sdtLocked"/>
            </w:sdtPr>
            <w:sdtContent>
              <w:tr w:rsidR="00D809CB">
                <w:trPr>
                  <w:cantSplit/>
                </w:trPr>
                <w:sdt>
                  <w:sdtPr>
                    <w:rPr>
                      <w:szCs w:val="21"/>
                    </w:rPr>
                    <w:alias w:val="采购商品接受劳务情况明细-关联方"/>
                    <w:tag w:val="_GBC_bc4eb4a455cb4683982b52fd68baedbf"/>
                    <w:id w:val="2997536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6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废钢</w:t>
                        </w:r>
                      </w:p>
                    </w:tc>
                  </w:sdtContent>
                </w:sdt>
                <w:sdt>
                  <w:sdtPr>
                    <w:rPr>
                      <w:szCs w:val="21"/>
                    </w:rPr>
                    <w:alias w:val="采购商品接受劳务情况明细-发生额"/>
                    <w:tag w:val="_GBC_51d916455e984678b83e9f0ec4cb14bd"/>
                    <w:id w:val="2997536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9,509.52</w:t>
                        </w:r>
                      </w:p>
                    </w:tc>
                  </w:sdtContent>
                </w:sdt>
                <w:sdt>
                  <w:sdtPr>
                    <w:rPr>
                      <w:szCs w:val="21"/>
                    </w:rPr>
                    <w:alias w:val="采购商品接受劳务情况明细-发生额"/>
                    <w:tag w:val="_GBC_2c42b1852c684e87aee4f148431ec7d8"/>
                    <w:id w:val="2997536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8,047.03</w:t>
                        </w:r>
                      </w:p>
                    </w:tc>
                  </w:sdtContent>
                </w:sdt>
              </w:tr>
            </w:sdtContent>
          </w:sdt>
          <w:sdt>
            <w:sdtPr>
              <w:rPr>
                <w:szCs w:val="21"/>
              </w:rPr>
              <w:alias w:val="采购商品接受劳务情况明细"/>
              <w:tag w:val="_GBC_0c9767805cb8416eaba14f759181aa29"/>
              <w:id w:val="29975369"/>
              <w:lock w:val="sdtLocked"/>
            </w:sdtPr>
            <w:sdtContent>
              <w:tr w:rsidR="00D809CB">
                <w:trPr>
                  <w:cantSplit/>
                </w:trPr>
                <w:sdt>
                  <w:sdtPr>
                    <w:rPr>
                      <w:szCs w:val="21"/>
                    </w:rPr>
                    <w:alias w:val="采购商品接受劳务情况明细-关联方"/>
                    <w:tag w:val="_GBC_bc4eb4a455cb4683982b52fd68baedbf"/>
                    <w:id w:val="2997536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采购商品接受劳务情况明细-关联交易内容"/>
                    <w:tag w:val="_GBC_42addd9ef16845b68e716a5b498cd013"/>
                    <w:id w:val="2997536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其他</w:t>
                        </w:r>
                      </w:p>
                    </w:tc>
                  </w:sdtContent>
                </w:sdt>
                <w:sdt>
                  <w:sdtPr>
                    <w:rPr>
                      <w:szCs w:val="21"/>
                    </w:rPr>
                    <w:alias w:val="采购商品接受劳务情况明细-发生额"/>
                    <w:tag w:val="_GBC_51d916455e984678b83e9f0ec4cb14bd"/>
                    <w:id w:val="2997536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rFonts w:hint="eastAsia"/>
                            <w:szCs w:val="21"/>
                          </w:rPr>
                          <w:t>107.12</w:t>
                        </w:r>
                      </w:p>
                    </w:tc>
                  </w:sdtContent>
                </w:sdt>
                <w:sdt>
                  <w:sdtPr>
                    <w:rPr>
                      <w:szCs w:val="21"/>
                    </w:rPr>
                    <w:alias w:val="采购商品接受劳务情况明细-发生额"/>
                    <w:tag w:val="_GBC_2c42b1852c684e87aee4f148431ec7d8"/>
                    <w:id w:val="2997536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442.73</w:t>
                        </w:r>
                      </w:p>
                    </w:tc>
                  </w:sdtContent>
                </w:sdt>
              </w:tr>
            </w:sdtContent>
          </w:sdt>
          <w:sdt>
            <w:sdtPr>
              <w:rPr>
                <w:szCs w:val="21"/>
              </w:rPr>
              <w:alias w:val="采购商品接受劳务情况明细"/>
              <w:tag w:val="_GBC_0c9767805cb8416eaba14f759181aa29"/>
              <w:id w:val="29975374"/>
              <w:lock w:val="sdtLocked"/>
            </w:sdtPr>
            <w:sdtContent>
              <w:tr w:rsidR="00D809CB">
                <w:trPr>
                  <w:cantSplit/>
                </w:trPr>
                <w:sdt>
                  <w:sdtPr>
                    <w:rPr>
                      <w:szCs w:val="21"/>
                    </w:rPr>
                    <w:alias w:val="采购商品接受劳务情况明细-关联方"/>
                    <w:tag w:val="_GBC_bc4eb4a455cb4683982b52fd68baedbf"/>
                    <w:id w:val="2997537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志港实业有限公司</w:t>
                        </w:r>
                      </w:p>
                    </w:tc>
                  </w:sdtContent>
                </w:sdt>
                <w:sdt>
                  <w:sdtPr>
                    <w:rPr>
                      <w:szCs w:val="21"/>
                    </w:rPr>
                    <w:alias w:val="采购商品接受劳务情况明细-关联交易内容"/>
                    <w:tag w:val="_GBC_42addd9ef16845b68e716a5b498cd013"/>
                    <w:id w:val="2997537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煤、矿石</w:t>
                        </w:r>
                      </w:p>
                    </w:tc>
                  </w:sdtContent>
                </w:sdt>
                <w:sdt>
                  <w:sdtPr>
                    <w:rPr>
                      <w:szCs w:val="21"/>
                    </w:rPr>
                    <w:alias w:val="采购商品接受劳务情况明细-发生额"/>
                    <w:tag w:val="_GBC_51d916455e984678b83e9f0ec4cb14bd"/>
                    <w:id w:val="2997537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162,001.46</w:t>
                        </w:r>
                      </w:p>
                    </w:tc>
                  </w:sdtContent>
                </w:sdt>
                <w:sdt>
                  <w:sdtPr>
                    <w:rPr>
                      <w:szCs w:val="21"/>
                    </w:rPr>
                    <w:alias w:val="采购商品接受劳务情况明细-发生额"/>
                    <w:tag w:val="_GBC_2c42b1852c684e87aee4f148431ec7d8"/>
                    <w:id w:val="2997537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31,902.99</w:t>
                        </w:r>
                      </w:p>
                    </w:tc>
                  </w:sdtContent>
                </w:sdt>
              </w:tr>
            </w:sdtContent>
          </w:sdt>
          <w:sdt>
            <w:sdtPr>
              <w:rPr>
                <w:szCs w:val="21"/>
              </w:rPr>
              <w:alias w:val="采购商品接受劳务情况明细"/>
              <w:tag w:val="_GBC_0c9767805cb8416eaba14f759181aa29"/>
              <w:id w:val="29975379"/>
              <w:lock w:val="sdtLocked"/>
            </w:sdtPr>
            <w:sdtContent>
              <w:tr w:rsidR="00D809CB">
                <w:trPr>
                  <w:cantSplit/>
                </w:trPr>
                <w:sdt>
                  <w:sdtPr>
                    <w:rPr>
                      <w:szCs w:val="21"/>
                    </w:rPr>
                    <w:alias w:val="采购商品接受劳务情况明细-关联方"/>
                    <w:tag w:val="_GBC_bc4eb4a455cb4683982b52fd68baedbf"/>
                    <w:id w:val="2997537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柳州兴钢建筑安装工程处</w:t>
                        </w:r>
                      </w:p>
                    </w:tc>
                  </w:sdtContent>
                </w:sdt>
                <w:sdt>
                  <w:sdtPr>
                    <w:rPr>
                      <w:szCs w:val="21"/>
                    </w:rPr>
                    <w:alias w:val="采购商品接受劳务情况明细-关联交易内容"/>
                    <w:tag w:val="_GBC_42addd9ef16845b68e716a5b498cd013"/>
                    <w:id w:val="2997537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采购商品接受劳务情况明细-发生额"/>
                    <w:tag w:val="_GBC_51d916455e984678b83e9f0ec4cb14bd"/>
                    <w:id w:val="2997537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4,532.89</w:t>
                        </w:r>
                      </w:p>
                    </w:tc>
                  </w:sdtContent>
                </w:sdt>
                <w:sdt>
                  <w:sdtPr>
                    <w:rPr>
                      <w:szCs w:val="21"/>
                    </w:rPr>
                    <w:alias w:val="采购商品接受劳务情况明细-发生额"/>
                    <w:tag w:val="_GBC_2c42b1852c684e87aee4f148431ec7d8"/>
                    <w:id w:val="2997537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8,153.98</w:t>
                        </w:r>
                      </w:p>
                    </w:tc>
                  </w:sdtContent>
                </w:sdt>
              </w:tr>
            </w:sdtContent>
          </w:sdt>
          <w:sdt>
            <w:sdtPr>
              <w:rPr>
                <w:szCs w:val="21"/>
              </w:rPr>
              <w:alias w:val="采购商品接受劳务情况明细"/>
              <w:tag w:val="_GBC_0c9767805cb8416eaba14f759181aa29"/>
              <w:id w:val="29975384"/>
              <w:lock w:val="sdtLocked"/>
            </w:sdtPr>
            <w:sdtContent>
              <w:tr w:rsidR="00D809CB">
                <w:trPr>
                  <w:cantSplit/>
                </w:trPr>
                <w:sdt>
                  <w:sdtPr>
                    <w:rPr>
                      <w:szCs w:val="21"/>
                    </w:rPr>
                    <w:alias w:val="采购商品接受劳务情况明细-关联方"/>
                    <w:tag w:val="_GBC_bc4eb4a455cb4683982b52fd68baedbf"/>
                    <w:id w:val="2997538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柳州市钢花工程建筑监理有限责任公司</w:t>
                        </w:r>
                      </w:p>
                    </w:tc>
                  </w:sdtContent>
                </w:sdt>
                <w:sdt>
                  <w:sdtPr>
                    <w:rPr>
                      <w:szCs w:val="21"/>
                    </w:rPr>
                    <w:alias w:val="采购商品接受劳务情况明细-关联交易内容"/>
                    <w:tag w:val="_GBC_42addd9ef16845b68e716a5b498cd013"/>
                    <w:id w:val="2997538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监理</w:t>
                        </w:r>
                      </w:p>
                    </w:tc>
                  </w:sdtContent>
                </w:sdt>
                <w:sdt>
                  <w:sdtPr>
                    <w:rPr>
                      <w:szCs w:val="21"/>
                    </w:rPr>
                    <w:alias w:val="采购商品接受劳务情况明细-发生额"/>
                    <w:tag w:val="_GBC_51d916455e984678b83e9f0ec4cb14bd"/>
                    <w:id w:val="2997538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52.43</w:t>
                        </w:r>
                      </w:p>
                    </w:tc>
                  </w:sdtContent>
                </w:sdt>
                <w:sdt>
                  <w:sdtPr>
                    <w:rPr>
                      <w:szCs w:val="21"/>
                    </w:rPr>
                    <w:alias w:val="采购商品接受劳务情况明细-发生额"/>
                    <w:tag w:val="_GBC_2c42b1852c684e87aee4f148431ec7d8"/>
                    <w:id w:val="2997538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33.98</w:t>
                        </w:r>
                      </w:p>
                    </w:tc>
                  </w:sdtContent>
                </w:sdt>
              </w:tr>
            </w:sdtContent>
          </w:sdt>
          <w:sdt>
            <w:sdtPr>
              <w:rPr>
                <w:szCs w:val="21"/>
              </w:rPr>
              <w:alias w:val="采购商品接受劳务情况明细"/>
              <w:tag w:val="_GBC_0c9767805cb8416eaba14f759181aa29"/>
              <w:id w:val="29975389"/>
              <w:lock w:val="sdtLocked"/>
            </w:sdtPr>
            <w:sdtContent>
              <w:tr w:rsidR="00D809CB">
                <w:trPr>
                  <w:cantSplit/>
                </w:trPr>
                <w:sdt>
                  <w:sdtPr>
                    <w:rPr>
                      <w:szCs w:val="21"/>
                    </w:rPr>
                    <w:alias w:val="采购商品接受劳务情况明细-关联方"/>
                    <w:tag w:val="_GBC_bc4eb4a455cb4683982b52fd68baedbf"/>
                    <w:id w:val="2997538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柳州市运天运运输有限公司</w:t>
                        </w:r>
                      </w:p>
                    </w:tc>
                  </w:sdtContent>
                </w:sdt>
                <w:sdt>
                  <w:sdtPr>
                    <w:rPr>
                      <w:szCs w:val="21"/>
                    </w:rPr>
                    <w:alias w:val="采购商品接受劳务情况明细-关联交易内容"/>
                    <w:tag w:val="_GBC_42addd9ef16845b68e716a5b498cd013"/>
                    <w:id w:val="2997538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采购商品接受劳务情况明细-发生额"/>
                    <w:tag w:val="_GBC_51d916455e984678b83e9f0ec4cb14bd"/>
                    <w:id w:val="2997538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6,097.65</w:t>
                        </w:r>
                      </w:p>
                    </w:tc>
                  </w:sdtContent>
                </w:sdt>
                <w:sdt>
                  <w:sdtPr>
                    <w:rPr>
                      <w:szCs w:val="21"/>
                    </w:rPr>
                    <w:alias w:val="采购商品接受劳务情况明细-发生额"/>
                    <w:tag w:val="_GBC_2c42b1852c684e87aee4f148431ec7d8"/>
                    <w:id w:val="2997538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6,381.69</w:t>
                        </w:r>
                      </w:p>
                    </w:tc>
                  </w:sdtContent>
                </w:sdt>
              </w:tr>
            </w:sdtContent>
          </w:sdt>
          <w:sdt>
            <w:sdtPr>
              <w:rPr>
                <w:szCs w:val="21"/>
              </w:rPr>
              <w:alias w:val="采购商品接受劳务情况明细"/>
              <w:tag w:val="_GBC_0c9767805cb8416eaba14f759181aa29"/>
              <w:id w:val="29975394"/>
              <w:lock w:val="sdtLocked"/>
            </w:sdtPr>
            <w:sdtContent>
              <w:tr w:rsidR="00D809CB">
                <w:trPr>
                  <w:cantSplit/>
                </w:trPr>
                <w:sdt>
                  <w:sdtPr>
                    <w:rPr>
                      <w:szCs w:val="21"/>
                    </w:rPr>
                    <w:alias w:val="采购商品接受劳务情况明细-关联方"/>
                    <w:tag w:val="_GBC_bc4eb4a455cb4683982b52fd68baedbf"/>
                    <w:id w:val="2997539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柳州市强实科技有限公司</w:t>
                        </w:r>
                      </w:p>
                    </w:tc>
                  </w:sdtContent>
                </w:sdt>
                <w:sdt>
                  <w:sdtPr>
                    <w:rPr>
                      <w:szCs w:val="21"/>
                    </w:rPr>
                    <w:alias w:val="采购商品接受劳务情况明细-关联交易内容"/>
                    <w:tag w:val="_GBC_42addd9ef16845b68e716a5b498cd013"/>
                    <w:id w:val="2997539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材料</w:t>
                        </w:r>
                      </w:p>
                    </w:tc>
                  </w:sdtContent>
                </w:sdt>
                <w:sdt>
                  <w:sdtPr>
                    <w:rPr>
                      <w:szCs w:val="21"/>
                    </w:rPr>
                    <w:alias w:val="采购商品接受劳务情况明细-发生额"/>
                    <w:tag w:val="_GBC_51d916455e984678b83e9f0ec4cb14bd"/>
                    <w:id w:val="2997539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61.93</w:t>
                        </w:r>
                      </w:p>
                    </w:tc>
                  </w:sdtContent>
                </w:sdt>
                <w:sdt>
                  <w:sdtPr>
                    <w:rPr>
                      <w:szCs w:val="21"/>
                    </w:rPr>
                    <w:alias w:val="采购商品接受劳务情况明细-发生额"/>
                    <w:tag w:val="_GBC_2c42b1852c684e87aee4f148431ec7d8"/>
                    <w:id w:val="2997539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89.82</w:t>
                        </w:r>
                      </w:p>
                    </w:tc>
                  </w:sdtContent>
                </w:sdt>
              </w:tr>
            </w:sdtContent>
          </w:sdt>
          <w:sdt>
            <w:sdtPr>
              <w:rPr>
                <w:szCs w:val="21"/>
              </w:rPr>
              <w:alias w:val="采购商品接受劳务情况明细"/>
              <w:tag w:val="_GBC_0c9767805cb8416eaba14f759181aa29"/>
              <w:id w:val="29975399"/>
              <w:lock w:val="sdtLocked"/>
            </w:sdtPr>
            <w:sdtContent>
              <w:tr w:rsidR="00D809CB">
                <w:trPr>
                  <w:cantSplit/>
                </w:trPr>
                <w:sdt>
                  <w:sdtPr>
                    <w:rPr>
                      <w:szCs w:val="21"/>
                    </w:rPr>
                    <w:alias w:val="采购商品接受劳务情况明细-关联方"/>
                    <w:tag w:val="_GBC_bc4eb4a455cb4683982b52fd68baedbf"/>
                    <w:id w:val="2997539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柳州市红星园艺场</w:t>
                        </w:r>
                      </w:p>
                    </w:tc>
                  </w:sdtContent>
                </w:sdt>
                <w:sdt>
                  <w:sdtPr>
                    <w:rPr>
                      <w:szCs w:val="21"/>
                    </w:rPr>
                    <w:alias w:val="采购商品接受劳务情况明细-关联交易内容"/>
                    <w:tag w:val="_GBC_42addd9ef16845b68e716a5b498cd013"/>
                    <w:id w:val="2997539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食品</w:t>
                        </w:r>
                      </w:p>
                    </w:tc>
                  </w:sdtContent>
                </w:sdt>
                <w:sdt>
                  <w:sdtPr>
                    <w:rPr>
                      <w:szCs w:val="21"/>
                    </w:rPr>
                    <w:alias w:val="采购商品接受劳务情况明细-发生额"/>
                    <w:tag w:val="_GBC_51d916455e984678b83e9f0ec4cb14bd"/>
                    <w:id w:val="2997539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127.13</w:t>
                        </w:r>
                      </w:p>
                    </w:tc>
                  </w:sdtContent>
                </w:sdt>
                <w:sdt>
                  <w:sdtPr>
                    <w:rPr>
                      <w:szCs w:val="21"/>
                    </w:rPr>
                    <w:alias w:val="采购商品接受劳务情况明细-发生额"/>
                    <w:tag w:val="_GBC_2c42b1852c684e87aee4f148431ec7d8"/>
                    <w:id w:val="2997539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23.71</w:t>
                        </w:r>
                      </w:p>
                    </w:tc>
                  </w:sdtContent>
                </w:sdt>
              </w:tr>
            </w:sdtContent>
          </w:sdt>
          <w:sdt>
            <w:sdtPr>
              <w:rPr>
                <w:szCs w:val="21"/>
              </w:rPr>
              <w:alias w:val="采购商品接受劳务情况明细"/>
              <w:tag w:val="_GBC_0c9767805cb8416eaba14f759181aa29"/>
              <w:id w:val="29975404"/>
              <w:lock w:val="sdtLocked"/>
            </w:sdtPr>
            <w:sdtContent>
              <w:tr w:rsidR="00D809CB">
                <w:trPr>
                  <w:cantSplit/>
                </w:trPr>
                <w:sdt>
                  <w:sdtPr>
                    <w:rPr>
                      <w:szCs w:val="21"/>
                    </w:rPr>
                    <w:alias w:val="采购商品接受劳务情况明细-关联方"/>
                    <w:tag w:val="_GBC_bc4eb4a455cb4683982b52fd68baedbf"/>
                    <w:id w:val="2997540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广西柳钢物流有限责任公司</w:t>
                        </w:r>
                      </w:p>
                    </w:tc>
                  </w:sdtContent>
                </w:sdt>
                <w:sdt>
                  <w:sdtPr>
                    <w:rPr>
                      <w:szCs w:val="21"/>
                    </w:rPr>
                    <w:alias w:val="采购商品接受劳务情况明细-关联交易内容"/>
                    <w:tag w:val="_GBC_42addd9ef16845b68e716a5b498cd013"/>
                    <w:id w:val="2997540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运费</w:t>
                        </w:r>
                      </w:p>
                    </w:tc>
                  </w:sdtContent>
                </w:sdt>
                <w:sdt>
                  <w:sdtPr>
                    <w:rPr>
                      <w:szCs w:val="21"/>
                    </w:rPr>
                    <w:alias w:val="采购商品接受劳务情况明细-发生额"/>
                    <w:tag w:val="_GBC_51d916455e984678b83e9f0ec4cb14bd"/>
                    <w:id w:val="2997540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16.92</w:t>
                        </w:r>
                      </w:p>
                    </w:tc>
                  </w:sdtContent>
                </w:sdt>
                <w:sdt>
                  <w:sdtPr>
                    <w:rPr>
                      <w:szCs w:val="21"/>
                    </w:rPr>
                    <w:alias w:val="采购商品接受劳务情况明细-发生额"/>
                    <w:tag w:val="_GBC_2c42b1852c684e87aee4f148431ec7d8"/>
                    <w:id w:val="2997540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2.36</w:t>
                        </w:r>
                      </w:p>
                    </w:tc>
                  </w:sdtContent>
                </w:sdt>
              </w:tr>
            </w:sdtContent>
          </w:sdt>
          <w:sdt>
            <w:sdtPr>
              <w:rPr>
                <w:szCs w:val="21"/>
              </w:rPr>
              <w:alias w:val="采购商品接受劳务情况明细"/>
              <w:tag w:val="_GBC_0c9767805cb8416eaba14f759181aa29"/>
              <w:id w:val="29975409"/>
              <w:lock w:val="sdtLocked"/>
            </w:sdtPr>
            <w:sdtContent>
              <w:tr w:rsidR="00D809CB">
                <w:trPr>
                  <w:cantSplit/>
                </w:trPr>
                <w:sdt>
                  <w:sdtPr>
                    <w:rPr>
                      <w:szCs w:val="21"/>
                    </w:rPr>
                    <w:alias w:val="采购商品接受劳务情况明细-关联方"/>
                    <w:tag w:val="_GBC_bc4eb4a455cb4683982b52fd68baedbf"/>
                    <w:id w:val="2997540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广西柳钢国际贸易有限公司</w:t>
                        </w:r>
                      </w:p>
                    </w:tc>
                  </w:sdtContent>
                </w:sdt>
                <w:sdt>
                  <w:sdtPr>
                    <w:rPr>
                      <w:szCs w:val="21"/>
                    </w:rPr>
                    <w:alias w:val="采购商品接受劳务情况明细-关联交易内容"/>
                    <w:tag w:val="_GBC_42addd9ef16845b68e716a5b498cd013"/>
                    <w:id w:val="2997540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材料</w:t>
                        </w:r>
                      </w:p>
                    </w:tc>
                  </w:sdtContent>
                </w:sdt>
                <w:sdt>
                  <w:sdtPr>
                    <w:rPr>
                      <w:szCs w:val="21"/>
                    </w:rPr>
                    <w:alias w:val="采购商品接受劳务情况明细-发生额"/>
                    <w:tag w:val="_GBC_51d916455e984678b83e9f0ec4cb14bd"/>
                    <w:id w:val="2997540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68,023.47</w:t>
                        </w:r>
                      </w:p>
                    </w:tc>
                  </w:sdtContent>
                </w:sdt>
                <w:sdt>
                  <w:sdtPr>
                    <w:rPr>
                      <w:szCs w:val="21"/>
                    </w:rPr>
                    <w:alias w:val="采购商品接受劳务情况明细-发生额"/>
                    <w:tag w:val="_GBC_2c42b1852c684e87aee4f148431ec7d8"/>
                    <w:id w:val="2997540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505.55</w:t>
                        </w:r>
                      </w:p>
                    </w:tc>
                  </w:sdtContent>
                </w:sdt>
              </w:tr>
            </w:sdtContent>
          </w:sdt>
          <w:sdt>
            <w:sdtPr>
              <w:rPr>
                <w:szCs w:val="21"/>
              </w:rPr>
              <w:alias w:val="采购商品接受劳务情况明细"/>
              <w:tag w:val="_GBC_0c9767805cb8416eaba14f759181aa29"/>
              <w:id w:val="29975414"/>
              <w:lock w:val="sdtLocked"/>
            </w:sdtPr>
            <w:sdtContent>
              <w:tr w:rsidR="00D809CB">
                <w:trPr>
                  <w:cantSplit/>
                </w:trPr>
                <w:sdt>
                  <w:sdtPr>
                    <w:rPr>
                      <w:szCs w:val="21"/>
                    </w:rPr>
                    <w:alias w:val="采购商品接受劳务情况明细-关联方"/>
                    <w:tag w:val="_GBC_bc4eb4a455cb4683982b52fd68baedbf"/>
                    <w:id w:val="2997541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柳州瑞昱钢铁国际贸易有限公司</w:t>
                        </w:r>
                      </w:p>
                    </w:tc>
                  </w:sdtContent>
                </w:sdt>
                <w:sdt>
                  <w:sdtPr>
                    <w:rPr>
                      <w:szCs w:val="21"/>
                    </w:rPr>
                    <w:alias w:val="采购商品接受劳务情况明细-关联交易内容"/>
                    <w:tag w:val="_GBC_42addd9ef16845b68e716a5b498cd013"/>
                    <w:id w:val="2997541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材料</w:t>
                        </w:r>
                      </w:p>
                    </w:tc>
                  </w:sdtContent>
                </w:sdt>
                <w:sdt>
                  <w:sdtPr>
                    <w:rPr>
                      <w:szCs w:val="21"/>
                    </w:rPr>
                    <w:alias w:val="采购商品接受劳务情况明细-发生额"/>
                    <w:tag w:val="_GBC_51d916455e984678b83e9f0ec4cb14bd"/>
                    <w:id w:val="2997541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1.82</w:t>
                        </w:r>
                      </w:p>
                    </w:tc>
                  </w:sdtContent>
                </w:sdt>
                <w:sdt>
                  <w:sdtPr>
                    <w:rPr>
                      <w:szCs w:val="21"/>
                    </w:rPr>
                    <w:alias w:val="采购商品接受劳务情况明细-发生额"/>
                    <w:tag w:val="_GBC_2c42b1852c684e87aee4f148431ec7d8"/>
                    <w:id w:val="2997541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19"/>
              <w:lock w:val="sdtLocked"/>
            </w:sdtPr>
            <w:sdtContent>
              <w:tr w:rsidR="00D809CB">
                <w:trPr>
                  <w:cantSplit/>
                </w:trPr>
                <w:sdt>
                  <w:sdtPr>
                    <w:rPr>
                      <w:szCs w:val="21"/>
                    </w:rPr>
                    <w:alias w:val="采购商品接受劳务情况明细-关联方"/>
                    <w:tag w:val="_GBC_bc4eb4a455cb4683982b52fd68baedbf"/>
                    <w:id w:val="2997541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柳州市惕艾惕冶金余热发电有限公司</w:t>
                        </w:r>
                      </w:p>
                    </w:tc>
                  </w:sdtContent>
                </w:sdt>
                <w:sdt>
                  <w:sdtPr>
                    <w:rPr>
                      <w:szCs w:val="21"/>
                    </w:rPr>
                    <w:alias w:val="采购商品接受劳务情况明细-关联交易内容"/>
                    <w:tag w:val="_GBC_42addd9ef16845b68e716a5b498cd013"/>
                    <w:id w:val="2997541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水电</w:t>
                        </w:r>
                      </w:p>
                    </w:tc>
                  </w:sdtContent>
                </w:sdt>
                <w:sdt>
                  <w:sdtPr>
                    <w:rPr>
                      <w:szCs w:val="21"/>
                    </w:rPr>
                    <w:alias w:val="采购商品接受劳务情况明细-发生额"/>
                    <w:tag w:val="_GBC_51d916455e984678b83e9f0ec4cb14bd"/>
                    <w:id w:val="2997541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6,510.32</w:t>
                        </w:r>
                      </w:p>
                    </w:tc>
                  </w:sdtContent>
                </w:sdt>
                <w:sdt>
                  <w:sdtPr>
                    <w:rPr>
                      <w:szCs w:val="21"/>
                    </w:rPr>
                    <w:alias w:val="采购商品接受劳务情况明细-发生额"/>
                    <w:tag w:val="_GBC_2c42b1852c684e87aee4f148431ec7d8"/>
                    <w:id w:val="2997541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24"/>
              <w:lock w:val="sdtLocked"/>
            </w:sdtPr>
            <w:sdtContent>
              <w:tr w:rsidR="00D809CB">
                <w:trPr>
                  <w:cantSplit/>
                </w:trPr>
                <w:sdt>
                  <w:sdtPr>
                    <w:rPr>
                      <w:szCs w:val="21"/>
                    </w:rPr>
                    <w:alias w:val="采购商品接受劳务情况明细-关联方"/>
                    <w:tag w:val="_GBC_bc4eb4a455cb4683982b52fd68baedbf"/>
                    <w:id w:val="2997542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柳州市曼凯亚科技有限责任公司</w:t>
                        </w:r>
                      </w:p>
                    </w:tc>
                  </w:sdtContent>
                </w:sdt>
                <w:sdt>
                  <w:sdtPr>
                    <w:rPr>
                      <w:szCs w:val="21"/>
                    </w:rPr>
                    <w:alias w:val="采购商品接受劳务情况明细-关联交易内容"/>
                    <w:tag w:val="_GBC_42addd9ef16845b68e716a5b498cd013"/>
                    <w:id w:val="2997542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采购商品接受劳务情况明细-发生额"/>
                    <w:tag w:val="_GBC_51d916455e984678b83e9f0ec4cb14bd"/>
                    <w:id w:val="2997542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266.75</w:t>
                        </w:r>
                      </w:p>
                    </w:tc>
                  </w:sdtContent>
                </w:sdt>
                <w:sdt>
                  <w:sdtPr>
                    <w:rPr>
                      <w:szCs w:val="21"/>
                    </w:rPr>
                    <w:alias w:val="采购商品接受劳务情况明细-发生额"/>
                    <w:tag w:val="_GBC_2c42b1852c684e87aee4f148431ec7d8"/>
                    <w:id w:val="2997542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29"/>
              <w:lock w:val="sdtLocked"/>
            </w:sdtPr>
            <w:sdtContent>
              <w:tr w:rsidR="00D809CB">
                <w:trPr>
                  <w:cantSplit/>
                </w:trPr>
                <w:sdt>
                  <w:sdtPr>
                    <w:rPr>
                      <w:szCs w:val="21"/>
                    </w:rPr>
                    <w:alias w:val="采购商品接受劳务情况明细-关联方"/>
                    <w:tag w:val="_GBC_bc4eb4a455cb4683982b52fd68baedbf"/>
                    <w:id w:val="2997542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柳州锐源鹏节能环保科技有限公司</w:t>
                        </w:r>
                      </w:p>
                    </w:tc>
                  </w:sdtContent>
                </w:sdt>
                <w:sdt>
                  <w:sdtPr>
                    <w:rPr>
                      <w:szCs w:val="21"/>
                    </w:rPr>
                    <w:alias w:val="采购商品接受劳务情况明细-关联交易内容"/>
                    <w:tag w:val="_GBC_42addd9ef16845b68e716a5b498cd013"/>
                    <w:id w:val="2997542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废钢</w:t>
                        </w:r>
                      </w:p>
                    </w:tc>
                  </w:sdtContent>
                </w:sdt>
                <w:sdt>
                  <w:sdtPr>
                    <w:rPr>
                      <w:szCs w:val="21"/>
                    </w:rPr>
                    <w:alias w:val="采购商品接受劳务情况明细-发生额"/>
                    <w:tag w:val="_GBC_51d916455e984678b83e9f0ec4cb14bd"/>
                    <w:id w:val="2997542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48.85</w:t>
                        </w:r>
                      </w:p>
                    </w:tc>
                  </w:sdtContent>
                </w:sdt>
                <w:sdt>
                  <w:sdtPr>
                    <w:rPr>
                      <w:szCs w:val="21"/>
                    </w:rPr>
                    <w:alias w:val="采购商品接受劳务情况明细-发生额"/>
                    <w:tag w:val="_GBC_2c42b1852c684e87aee4f148431ec7d8"/>
                    <w:id w:val="2997542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34"/>
              <w:lock w:val="sdtLocked"/>
            </w:sdtPr>
            <w:sdtContent>
              <w:tr w:rsidR="00D809CB">
                <w:trPr>
                  <w:cantSplit/>
                </w:trPr>
                <w:sdt>
                  <w:sdtPr>
                    <w:rPr>
                      <w:szCs w:val="21"/>
                    </w:rPr>
                    <w:alias w:val="采购商品接受劳务情况明细-关联方"/>
                    <w:tag w:val="_GBC_bc4eb4a455cb4683982b52fd68baedbf"/>
                    <w:id w:val="2997543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广西柳州新锐文化传媒有限责任公司</w:t>
                        </w:r>
                      </w:p>
                    </w:tc>
                  </w:sdtContent>
                </w:sdt>
                <w:sdt>
                  <w:sdtPr>
                    <w:rPr>
                      <w:szCs w:val="21"/>
                    </w:rPr>
                    <w:alias w:val="采购商品接受劳务情况明细-关联交易内容"/>
                    <w:tag w:val="_GBC_42addd9ef16845b68e716a5b498cd013"/>
                    <w:id w:val="2997543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文化传媒</w:t>
                        </w:r>
                      </w:p>
                    </w:tc>
                  </w:sdtContent>
                </w:sdt>
                <w:sdt>
                  <w:sdtPr>
                    <w:rPr>
                      <w:szCs w:val="21"/>
                    </w:rPr>
                    <w:alias w:val="采购商品接受劳务情况明细-发生额"/>
                    <w:tag w:val="_GBC_51d916455e984678b83e9f0ec4cb14bd"/>
                    <w:id w:val="2997543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62</w:t>
                        </w:r>
                        <w:r>
                          <w:rPr>
                            <w:rFonts w:hint="eastAsia"/>
                            <w:szCs w:val="21"/>
                          </w:rPr>
                          <w:t>.00</w:t>
                        </w:r>
                      </w:p>
                    </w:tc>
                  </w:sdtContent>
                </w:sdt>
                <w:sdt>
                  <w:sdtPr>
                    <w:rPr>
                      <w:szCs w:val="21"/>
                    </w:rPr>
                    <w:alias w:val="采购商品接受劳务情况明细-发生额"/>
                    <w:tag w:val="_GBC_2c42b1852c684e87aee4f148431ec7d8"/>
                    <w:id w:val="2997543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39"/>
              <w:lock w:val="sdtLocked"/>
            </w:sdtPr>
            <w:sdtContent>
              <w:tr w:rsidR="00D809CB">
                <w:trPr>
                  <w:cantSplit/>
                </w:trPr>
                <w:sdt>
                  <w:sdtPr>
                    <w:rPr>
                      <w:szCs w:val="21"/>
                    </w:rPr>
                    <w:alias w:val="采购商品接受劳务情况明细-关联方"/>
                    <w:tag w:val="_GBC_bc4eb4a455cb4683982b52fd68baedbf"/>
                    <w:id w:val="2997543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广西柳钢资产经营管理有限公司</w:t>
                        </w:r>
                      </w:p>
                    </w:tc>
                  </w:sdtContent>
                </w:sdt>
                <w:sdt>
                  <w:sdtPr>
                    <w:rPr>
                      <w:szCs w:val="21"/>
                    </w:rPr>
                    <w:alias w:val="采购商品接受劳务情况明细-关联交易内容"/>
                    <w:tag w:val="_GBC_42addd9ef16845b68e716a5b498cd013"/>
                    <w:id w:val="2997543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煤炭</w:t>
                        </w:r>
                      </w:p>
                    </w:tc>
                  </w:sdtContent>
                </w:sdt>
                <w:sdt>
                  <w:sdtPr>
                    <w:rPr>
                      <w:szCs w:val="21"/>
                    </w:rPr>
                    <w:alias w:val="采购商品接受劳务情况明细-发生额"/>
                    <w:tag w:val="_GBC_51d916455e984678b83e9f0ec4cb14bd"/>
                    <w:id w:val="2997543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1,348.81</w:t>
                        </w:r>
                      </w:p>
                    </w:tc>
                  </w:sdtContent>
                </w:sdt>
                <w:sdt>
                  <w:sdtPr>
                    <w:rPr>
                      <w:szCs w:val="21"/>
                    </w:rPr>
                    <w:alias w:val="采购商品接受劳务情况明细-发生额"/>
                    <w:tag w:val="_GBC_2c42b1852c684e87aee4f148431ec7d8"/>
                    <w:id w:val="2997543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44"/>
              <w:lock w:val="sdtLocked"/>
            </w:sdtPr>
            <w:sdtContent>
              <w:tr w:rsidR="00D809CB">
                <w:trPr>
                  <w:cantSplit/>
                </w:trPr>
                <w:sdt>
                  <w:sdtPr>
                    <w:rPr>
                      <w:szCs w:val="21"/>
                    </w:rPr>
                    <w:alias w:val="采购商品接受劳务情况明细-关联方"/>
                    <w:tag w:val="_GBC_bc4eb4a455cb4683982b52fd68baedbf"/>
                    <w:id w:val="2997544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柳州市环源利环境资源技术开发有限公司</w:t>
                        </w:r>
                      </w:p>
                    </w:tc>
                  </w:sdtContent>
                </w:sdt>
                <w:sdt>
                  <w:sdtPr>
                    <w:rPr>
                      <w:szCs w:val="21"/>
                    </w:rPr>
                    <w:alias w:val="采购商品接受劳务情况明细-关联交易内容"/>
                    <w:tag w:val="_GBC_42addd9ef16845b68e716a5b498cd013"/>
                    <w:id w:val="2997544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工业加工</w:t>
                        </w:r>
                      </w:p>
                    </w:tc>
                  </w:sdtContent>
                </w:sdt>
                <w:sdt>
                  <w:sdtPr>
                    <w:rPr>
                      <w:szCs w:val="21"/>
                    </w:rPr>
                    <w:alias w:val="采购商品接受劳务情况明细-发生额"/>
                    <w:tag w:val="_GBC_51d916455e984678b83e9f0ec4cb14bd"/>
                    <w:id w:val="2997544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4,652.96</w:t>
                        </w:r>
                      </w:p>
                    </w:tc>
                  </w:sdtContent>
                </w:sdt>
                <w:sdt>
                  <w:sdtPr>
                    <w:rPr>
                      <w:szCs w:val="21"/>
                    </w:rPr>
                    <w:alias w:val="采购商品接受劳务情况明细-发生额"/>
                    <w:tag w:val="_GBC_2c42b1852c684e87aee4f148431ec7d8"/>
                    <w:id w:val="2997544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49"/>
              <w:lock w:val="sdtLocked"/>
            </w:sdtPr>
            <w:sdtContent>
              <w:tr w:rsidR="00D809CB">
                <w:trPr>
                  <w:cantSplit/>
                </w:trPr>
                <w:sdt>
                  <w:sdtPr>
                    <w:rPr>
                      <w:szCs w:val="21"/>
                    </w:rPr>
                    <w:alias w:val="采购商品接受劳务情况明细-关联方"/>
                    <w:tag w:val="_GBC_bc4eb4a455cb4683982b52fd68baedbf"/>
                    <w:id w:val="2997544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柳州兴远劳务有限公司</w:t>
                        </w:r>
                      </w:p>
                    </w:tc>
                  </w:sdtContent>
                </w:sdt>
                <w:sdt>
                  <w:sdtPr>
                    <w:rPr>
                      <w:szCs w:val="21"/>
                    </w:rPr>
                    <w:alias w:val="采购商品接受劳务情况明细-关联交易内容"/>
                    <w:tag w:val="_GBC_42addd9ef16845b68e716a5b498cd013"/>
                    <w:id w:val="2997544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采购商品接受劳务情况明细-发生额"/>
                    <w:tag w:val="_GBC_51d916455e984678b83e9f0ec4cb14bd"/>
                    <w:id w:val="2997544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2,958.64</w:t>
                        </w:r>
                      </w:p>
                    </w:tc>
                  </w:sdtContent>
                </w:sdt>
                <w:sdt>
                  <w:sdtPr>
                    <w:rPr>
                      <w:szCs w:val="21"/>
                    </w:rPr>
                    <w:alias w:val="采购商品接受劳务情况明细-发生额"/>
                    <w:tag w:val="_GBC_2c42b1852c684e87aee4f148431ec7d8"/>
                    <w:id w:val="2997544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54"/>
              <w:lock w:val="sdtLocked"/>
            </w:sdtPr>
            <w:sdtContent>
              <w:tr w:rsidR="00D809CB">
                <w:trPr>
                  <w:cantSplit/>
                </w:trPr>
                <w:sdt>
                  <w:sdtPr>
                    <w:rPr>
                      <w:szCs w:val="21"/>
                    </w:rPr>
                    <w:alias w:val="采购商品接受劳务情况明细-关联方"/>
                    <w:tag w:val="_GBC_bc4eb4a455cb4683982b52fd68baedbf"/>
                    <w:id w:val="2997545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柳州市多元贸易有限责任公司</w:t>
                        </w:r>
                      </w:p>
                    </w:tc>
                  </w:sdtContent>
                </w:sdt>
                <w:sdt>
                  <w:sdtPr>
                    <w:rPr>
                      <w:szCs w:val="21"/>
                    </w:rPr>
                    <w:alias w:val="采购商品接受劳务情况明细-关联交易内容"/>
                    <w:tag w:val="_GBC_42addd9ef16845b68e716a5b498cd013"/>
                    <w:id w:val="2997545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采购商品接受劳务情况明细-发生额"/>
                    <w:tag w:val="_GBC_51d916455e984678b83e9f0ec4cb14bd"/>
                    <w:id w:val="2997545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619.91</w:t>
                        </w:r>
                      </w:p>
                    </w:tc>
                  </w:sdtContent>
                </w:sdt>
                <w:sdt>
                  <w:sdtPr>
                    <w:rPr>
                      <w:szCs w:val="21"/>
                    </w:rPr>
                    <w:alias w:val="采购商品接受劳务情况明细-发生额"/>
                    <w:tag w:val="_GBC_2c42b1852c684e87aee4f148431ec7d8"/>
                    <w:id w:val="2997545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59"/>
              <w:lock w:val="sdtLocked"/>
            </w:sdtPr>
            <w:sdtContent>
              <w:tr w:rsidR="00D809CB">
                <w:trPr>
                  <w:cantSplit/>
                </w:trPr>
                <w:sdt>
                  <w:sdtPr>
                    <w:rPr>
                      <w:szCs w:val="21"/>
                    </w:rPr>
                    <w:alias w:val="采购商品接受劳务情况明细-关联方"/>
                    <w:tag w:val="_GBC_bc4eb4a455cb4683982b52fd68baedbf"/>
                    <w:id w:val="2997545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柳州市盛鹏源环保科技有限公司</w:t>
                        </w:r>
                      </w:p>
                    </w:tc>
                  </w:sdtContent>
                </w:sdt>
                <w:sdt>
                  <w:sdtPr>
                    <w:rPr>
                      <w:szCs w:val="21"/>
                    </w:rPr>
                    <w:alias w:val="采购商品接受劳务情况明细-关联交易内容"/>
                    <w:tag w:val="_GBC_42addd9ef16845b68e716a5b498cd013"/>
                    <w:id w:val="2997545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辅材</w:t>
                        </w:r>
                      </w:p>
                    </w:tc>
                  </w:sdtContent>
                </w:sdt>
                <w:sdt>
                  <w:sdtPr>
                    <w:rPr>
                      <w:szCs w:val="21"/>
                    </w:rPr>
                    <w:alias w:val="采购商品接受劳务情况明细-发生额"/>
                    <w:tag w:val="_GBC_51d916455e984678b83e9f0ec4cb14bd"/>
                    <w:id w:val="2997545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502.34</w:t>
                        </w:r>
                      </w:p>
                    </w:tc>
                  </w:sdtContent>
                </w:sdt>
                <w:sdt>
                  <w:sdtPr>
                    <w:rPr>
                      <w:szCs w:val="21"/>
                    </w:rPr>
                    <w:alias w:val="采购商品接受劳务情况明细-发生额"/>
                    <w:tag w:val="_GBC_2c42b1852c684e87aee4f148431ec7d8"/>
                    <w:id w:val="2997545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64"/>
              <w:lock w:val="sdtLocked"/>
            </w:sdtPr>
            <w:sdtContent>
              <w:tr w:rsidR="00D809CB">
                <w:trPr>
                  <w:cantSplit/>
                </w:trPr>
                <w:sdt>
                  <w:sdtPr>
                    <w:rPr>
                      <w:szCs w:val="21"/>
                    </w:rPr>
                    <w:alias w:val="采购商品接受劳务情况明细-关联方"/>
                    <w:tag w:val="_GBC_bc4eb4a455cb4683982b52fd68baedbf"/>
                    <w:id w:val="29975460"/>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广西华锐钢铁工程设计咨询有限责任公司</w:t>
                        </w:r>
                      </w:p>
                    </w:tc>
                  </w:sdtContent>
                </w:sdt>
                <w:sdt>
                  <w:sdtPr>
                    <w:rPr>
                      <w:szCs w:val="21"/>
                    </w:rPr>
                    <w:alias w:val="采购商品接受劳务情况明细-关联交易内容"/>
                    <w:tag w:val="_GBC_42addd9ef16845b68e716a5b498cd013"/>
                    <w:id w:val="2997546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工程设计</w:t>
                        </w:r>
                      </w:p>
                    </w:tc>
                  </w:sdtContent>
                </w:sdt>
                <w:sdt>
                  <w:sdtPr>
                    <w:rPr>
                      <w:szCs w:val="21"/>
                    </w:rPr>
                    <w:alias w:val="采购商品接受劳务情况明细-发生额"/>
                    <w:tag w:val="_GBC_51d916455e984678b83e9f0ec4cb14bd"/>
                    <w:id w:val="2997546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235.68</w:t>
                        </w:r>
                      </w:p>
                    </w:tc>
                  </w:sdtContent>
                </w:sdt>
                <w:sdt>
                  <w:sdtPr>
                    <w:rPr>
                      <w:szCs w:val="21"/>
                    </w:rPr>
                    <w:alias w:val="采购商品接受劳务情况明细-发生额"/>
                    <w:tag w:val="_GBC_2c42b1852c684e87aee4f148431ec7d8"/>
                    <w:id w:val="29975463"/>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D809CB">
                        <w:pPr>
                          <w:jc w:val="right"/>
                          <w:rPr>
                            <w:szCs w:val="21"/>
                          </w:rPr>
                        </w:pPr>
                      </w:p>
                    </w:tc>
                  </w:sdtContent>
                </w:sdt>
              </w:tr>
            </w:sdtContent>
          </w:sdt>
          <w:sdt>
            <w:sdtPr>
              <w:rPr>
                <w:szCs w:val="21"/>
              </w:rPr>
              <w:alias w:val="采购商品接受劳务情况明细"/>
              <w:tag w:val="_GBC_0c9767805cb8416eaba14f759181aa29"/>
              <w:id w:val="29975469"/>
              <w:lock w:val="sdtLocked"/>
            </w:sdtPr>
            <w:sdtContent>
              <w:tr w:rsidR="00D809CB">
                <w:trPr>
                  <w:cantSplit/>
                </w:trPr>
                <w:sdt>
                  <w:sdtPr>
                    <w:rPr>
                      <w:szCs w:val="21"/>
                    </w:rPr>
                    <w:alias w:val="采购商品接受劳务情况明细-关联方"/>
                    <w:tag w:val="_GBC_bc4eb4a455cb4683982b52fd68baedbf"/>
                    <w:id w:val="29975465"/>
                    <w:lock w:val="sdtLocked"/>
                  </w:sdtPr>
                  <w:sdtContent>
                    <w:tc>
                      <w:tcPr>
                        <w:tcW w:w="414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合计</w:t>
                        </w:r>
                      </w:p>
                    </w:tc>
                  </w:sdtContent>
                </w:sdt>
                <w:sdt>
                  <w:sdtPr>
                    <w:rPr>
                      <w:szCs w:val="21"/>
                    </w:rPr>
                    <w:alias w:val="采购商品接受劳务情况明细-关联交易内容"/>
                    <w:tag w:val="_GBC_42addd9ef16845b68e716a5b498cd013"/>
                    <w:id w:val="29975466"/>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 xml:space="preserve">　</w:t>
                        </w:r>
                      </w:p>
                    </w:tc>
                  </w:sdtContent>
                </w:sdt>
                <w:sdt>
                  <w:sdtPr>
                    <w:rPr>
                      <w:szCs w:val="21"/>
                    </w:rPr>
                    <w:alias w:val="采购商品接受劳务情况明细-发生额"/>
                    <w:tag w:val="_GBC_51d916455e984678b83e9f0ec4cb14bd"/>
                    <w:id w:val="29975467"/>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464,020.28</w:t>
                        </w:r>
                      </w:p>
                    </w:tc>
                  </w:sdtContent>
                </w:sdt>
                <w:sdt>
                  <w:sdtPr>
                    <w:rPr>
                      <w:szCs w:val="21"/>
                    </w:rPr>
                    <w:alias w:val="采购商品接受劳务情况明细-发生额"/>
                    <w:tag w:val="_GBC_2c42b1852c684e87aee4f148431ec7d8"/>
                    <w:id w:val="2997546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232,208.46</w:t>
                        </w:r>
                      </w:p>
                    </w:tc>
                  </w:sdtContent>
                </w:sdt>
              </w:tr>
            </w:sdtContent>
          </w:sdt>
        </w:tbl>
        <w:p w:rsidR="00D809CB" w:rsidRDefault="00D809CB"/>
        <w:p w:rsidR="00D809CB" w:rsidRDefault="005767BC"/>
      </w:sdtContent>
    </w:sdt>
    <w:sdt>
      <w:sdtPr>
        <w:rPr>
          <w:rFonts w:hint="eastAsia"/>
          <w:szCs w:val="21"/>
        </w:rPr>
        <w:alias w:val="模块:出售商品/提供劳务情况"/>
        <w:tag w:val="_GBC_a4e1c0efe9f741ecbb648a33c9afb8fd"/>
        <w:id w:val="29975636"/>
        <w:lock w:val="sdtLocked"/>
        <w:placeholder>
          <w:docPart w:val="GBC22222222222222222222222222222"/>
        </w:placeholder>
      </w:sdtPr>
      <w:sdtEndPr>
        <w:rPr>
          <w:rFonts w:cs="Cambria"/>
        </w:rPr>
      </w:sdtEndPr>
      <w:sdtContent>
        <w:p w:rsidR="00D809CB" w:rsidRDefault="00754068">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29975471"/>
            <w:lock w:val="sdtContentLocked"/>
            <w:placeholder>
              <w:docPart w:val="GBC22222222222222222222222222222"/>
            </w:placeholder>
          </w:sdtPr>
          <w:sdtContent>
            <w:p w:rsidR="00D809CB" w:rsidRDefault="005767BC">
              <w:pPr>
                <w:ind w:rightChars="-369" w:right="-775"/>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2997547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万元</w:t>
              </w:r>
            </w:sdtContent>
          </w:sdt>
          <w:r>
            <w:rPr>
              <w:szCs w:val="21"/>
            </w:rPr>
            <w:t xml:space="preserve">  币种：</w:t>
          </w:r>
          <w:sdt>
            <w:sdtPr>
              <w:rPr>
                <w:szCs w:val="21"/>
              </w:rPr>
              <w:alias w:val="币种：出售商品提供劳务情况表"/>
              <w:tag w:val="_GBC_d298f57687684d2eafef1d8c13d51722"/>
              <w:id w:val="299754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tblPr>
          <w:tblGrid>
            <w:gridCol w:w="4283"/>
            <w:gridCol w:w="1843"/>
            <w:gridCol w:w="1275"/>
            <w:gridCol w:w="1492"/>
          </w:tblGrid>
          <w:tr w:rsidR="00D809CB">
            <w:trPr>
              <w:cantSplit/>
              <w:trHeight w:val="273"/>
            </w:trPr>
            <w:tc>
              <w:tcPr>
                <w:tcW w:w="428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关联方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关联交易内容</w:t>
                </w:r>
              </w:p>
            </w:tc>
            <w:tc>
              <w:tcPr>
                <w:tcW w:w="1275"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本期发生额</w:t>
                </w:r>
              </w:p>
            </w:tc>
            <w:tc>
              <w:tcPr>
                <w:tcW w:w="1492"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rFonts w:cs="Cambria"/>
                    <w:szCs w:val="21"/>
                  </w:rPr>
                </w:pPr>
                <w:r>
                  <w:rPr>
                    <w:rFonts w:cs="Cambria" w:hint="eastAsia"/>
                    <w:szCs w:val="21"/>
                  </w:rPr>
                  <w:t>上期发生额</w:t>
                </w:r>
              </w:p>
            </w:tc>
          </w:tr>
          <w:sdt>
            <w:sdtPr>
              <w:rPr>
                <w:szCs w:val="21"/>
              </w:rPr>
              <w:alias w:val="出售商品提供劳务情况明细"/>
              <w:tag w:val="_GBC_d6e24b6ca62645f180ecf5d4621afdc6"/>
              <w:id w:val="29975478"/>
              <w:lock w:val="sdtLocked"/>
            </w:sdtPr>
            <w:sdtContent>
              <w:tr w:rsidR="00D809CB">
                <w:trPr>
                  <w:cantSplit/>
                </w:trPr>
                <w:sdt>
                  <w:sdtPr>
                    <w:rPr>
                      <w:szCs w:val="21"/>
                    </w:rPr>
                    <w:alias w:val="出售商品提供劳务情况明细-关联方"/>
                    <w:tag w:val="_GBC_ea3a50f2f6084641a06e7e84b4f31731"/>
                    <w:id w:val="2997547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47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轧钢边角料</w:t>
                        </w:r>
                      </w:p>
                    </w:tc>
                  </w:sdtContent>
                </w:sdt>
                <w:sdt>
                  <w:sdtPr>
                    <w:rPr>
                      <w:szCs w:val="21"/>
                    </w:rPr>
                    <w:alias w:val="出售商品提供劳务情况明细-发生额"/>
                    <w:tag w:val="_GBC_d0ba92d7376d41f6904ea1020c85cc71"/>
                    <w:id w:val="2997547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    </w:t>
                        </w:r>
                      </w:p>
                    </w:tc>
                  </w:sdtContent>
                </w:sdt>
                <w:sdt>
                  <w:sdtPr>
                    <w:rPr>
                      <w:szCs w:val="21"/>
                    </w:rPr>
                    <w:alias w:val="出售商品提供劳务情况明细-发生额"/>
                    <w:tag w:val="_GBC_067bccb3948043628f4b1b4d765c2649"/>
                    <w:id w:val="2997547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284.08</w:t>
                        </w:r>
                      </w:p>
                    </w:tc>
                  </w:sdtContent>
                </w:sdt>
              </w:tr>
            </w:sdtContent>
          </w:sdt>
          <w:sdt>
            <w:sdtPr>
              <w:rPr>
                <w:szCs w:val="21"/>
              </w:rPr>
              <w:alias w:val="出售商品提供劳务情况明细"/>
              <w:tag w:val="_GBC_d6e24b6ca62645f180ecf5d4621afdc6"/>
              <w:id w:val="29975483"/>
              <w:lock w:val="sdtLocked"/>
            </w:sdtPr>
            <w:sdtContent>
              <w:tr w:rsidR="00D809CB">
                <w:trPr>
                  <w:cantSplit/>
                </w:trPr>
                <w:sdt>
                  <w:sdtPr>
                    <w:rPr>
                      <w:szCs w:val="21"/>
                    </w:rPr>
                    <w:alias w:val="出售商品提供劳务情况明细-关联方"/>
                    <w:tag w:val="_GBC_ea3a50f2f6084641a06e7e84b4f31731"/>
                    <w:id w:val="2997547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48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煤气</w:t>
                        </w:r>
                      </w:p>
                    </w:tc>
                  </w:sdtContent>
                </w:sdt>
                <w:sdt>
                  <w:sdtPr>
                    <w:rPr>
                      <w:szCs w:val="21"/>
                    </w:rPr>
                    <w:alias w:val="出售商品提供劳务情况明细-发生额"/>
                    <w:tag w:val="_GBC_d0ba92d7376d41f6904ea1020c85cc71"/>
                    <w:id w:val="2997548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129,715.21</w:t>
                        </w:r>
                      </w:p>
                    </w:tc>
                  </w:sdtContent>
                </w:sdt>
                <w:sdt>
                  <w:sdtPr>
                    <w:rPr>
                      <w:szCs w:val="21"/>
                    </w:rPr>
                    <w:alias w:val="出售商品提供劳务情况明细-发生额"/>
                    <w:tag w:val="_GBC_067bccb3948043628f4b1b4d765c2649"/>
                    <w:id w:val="2997548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124,020.05</w:t>
                        </w:r>
                      </w:p>
                    </w:tc>
                  </w:sdtContent>
                </w:sdt>
              </w:tr>
            </w:sdtContent>
          </w:sdt>
          <w:sdt>
            <w:sdtPr>
              <w:rPr>
                <w:szCs w:val="21"/>
              </w:rPr>
              <w:alias w:val="出售商品提供劳务情况明细"/>
              <w:tag w:val="_GBC_d6e24b6ca62645f180ecf5d4621afdc6"/>
              <w:id w:val="29975488"/>
              <w:lock w:val="sdtLocked"/>
            </w:sdtPr>
            <w:sdtContent>
              <w:tr w:rsidR="00D809CB">
                <w:trPr>
                  <w:cantSplit/>
                </w:trPr>
                <w:sdt>
                  <w:sdtPr>
                    <w:rPr>
                      <w:szCs w:val="21"/>
                    </w:rPr>
                    <w:alias w:val="出售商品提供劳务情况明细-关联方"/>
                    <w:tag w:val="_GBC_ea3a50f2f6084641a06e7e84b4f31731"/>
                    <w:id w:val="2997548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48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TRT发电</w:t>
                        </w:r>
                      </w:p>
                    </w:tc>
                  </w:sdtContent>
                </w:sdt>
                <w:sdt>
                  <w:sdtPr>
                    <w:rPr>
                      <w:szCs w:val="21"/>
                    </w:rPr>
                    <w:alias w:val="出售商品提供劳务情况明细-发生额"/>
                    <w:tag w:val="_GBC_d0ba92d7376d41f6904ea1020c85cc71"/>
                    <w:id w:val="2997548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5,722.98</w:t>
                        </w:r>
                      </w:p>
                    </w:tc>
                  </w:sdtContent>
                </w:sdt>
                <w:sdt>
                  <w:sdtPr>
                    <w:rPr>
                      <w:szCs w:val="21"/>
                    </w:rPr>
                    <w:alias w:val="出售商品提供劳务情况明细-发生额"/>
                    <w:tag w:val="_GBC_067bccb3948043628f4b1b4d765c2649"/>
                    <w:id w:val="2997548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6,650.96</w:t>
                        </w:r>
                      </w:p>
                    </w:tc>
                  </w:sdtContent>
                </w:sdt>
              </w:tr>
            </w:sdtContent>
          </w:sdt>
          <w:sdt>
            <w:sdtPr>
              <w:rPr>
                <w:szCs w:val="21"/>
              </w:rPr>
              <w:alias w:val="出售商品提供劳务情况明细"/>
              <w:tag w:val="_GBC_d6e24b6ca62645f180ecf5d4621afdc6"/>
              <w:id w:val="29975493"/>
              <w:lock w:val="sdtLocked"/>
            </w:sdtPr>
            <w:sdtContent>
              <w:tr w:rsidR="00D809CB">
                <w:trPr>
                  <w:cantSplit/>
                </w:trPr>
                <w:sdt>
                  <w:sdtPr>
                    <w:rPr>
                      <w:szCs w:val="21"/>
                    </w:rPr>
                    <w:alias w:val="出售商品提供劳务情况明细-关联方"/>
                    <w:tag w:val="_GBC_ea3a50f2f6084641a06e7e84b4f31731"/>
                    <w:id w:val="2997548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49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代购代销备件材料</w:t>
                        </w:r>
                      </w:p>
                    </w:tc>
                  </w:sdtContent>
                </w:sdt>
                <w:sdt>
                  <w:sdtPr>
                    <w:rPr>
                      <w:szCs w:val="21"/>
                    </w:rPr>
                    <w:alias w:val="出售商品提供劳务情况明细-发生额"/>
                    <w:tag w:val="_GBC_d0ba92d7376d41f6904ea1020c85cc71"/>
                    <w:id w:val="2997549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825.84</w:t>
                        </w:r>
                      </w:p>
                    </w:tc>
                  </w:sdtContent>
                </w:sdt>
                <w:sdt>
                  <w:sdtPr>
                    <w:rPr>
                      <w:szCs w:val="21"/>
                    </w:rPr>
                    <w:alias w:val="出售商品提供劳务情况明细-发生额"/>
                    <w:tag w:val="_GBC_067bccb3948043628f4b1b4d765c2649"/>
                    <w:id w:val="2997549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622.19</w:t>
                        </w:r>
                      </w:p>
                    </w:tc>
                  </w:sdtContent>
                </w:sdt>
              </w:tr>
            </w:sdtContent>
          </w:sdt>
          <w:sdt>
            <w:sdtPr>
              <w:rPr>
                <w:szCs w:val="21"/>
              </w:rPr>
              <w:alias w:val="出售商品提供劳务情况明细"/>
              <w:tag w:val="_GBC_d6e24b6ca62645f180ecf5d4621afdc6"/>
              <w:id w:val="29975498"/>
              <w:lock w:val="sdtLocked"/>
            </w:sdtPr>
            <w:sdtContent>
              <w:tr w:rsidR="00D809CB">
                <w:trPr>
                  <w:cantSplit/>
                </w:trPr>
                <w:sdt>
                  <w:sdtPr>
                    <w:rPr>
                      <w:szCs w:val="21"/>
                    </w:rPr>
                    <w:alias w:val="出售商品提供劳务情况明细-关联方"/>
                    <w:tag w:val="_GBC_ea3a50f2f6084641a06e7e84b4f31731"/>
                    <w:id w:val="2997549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49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49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9,526.79</w:t>
                        </w:r>
                      </w:p>
                    </w:tc>
                  </w:sdtContent>
                </w:sdt>
                <w:sdt>
                  <w:sdtPr>
                    <w:rPr>
                      <w:szCs w:val="21"/>
                    </w:rPr>
                    <w:alias w:val="出售商品提供劳务情况明细-发生额"/>
                    <w:tag w:val="_GBC_067bccb3948043628f4b1b4d765c2649"/>
                    <w:id w:val="2997549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8,010.12</w:t>
                        </w:r>
                      </w:p>
                    </w:tc>
                  </w:sdtContent>
                </w:sdt>
              </w:tr>
            </w:sdtContent>
          </w:sdt>
          <w:sdt>
            <w:sdtPr>
              <w:rPr>
                <w:szCs w:val="21"/>
              </w:rPr>
              <w:alias w:val="出售商品提供劳务情况明细"/>
              <w:tag w:val="_GBC_d6e24b6ca62645f180ecf5d4621afdc6"/>
              <w:id w:val="29975503"/>
              <w:lock w:val="sdtLocked"/>
            </w:sdtPr>
            <w:sdtContent>
              <w:tr w:rsidR="00D809CB">
                <w:trPr>
                  <w:cantSplit/>
                </w:trPr>
                <w:sdt>
                  <w:sdtPr>
                    <w:rPr>
                      <w:szCs w:val="21"/>
                    </w:rPr>
                    <w:alias w:val="出售商品提供劳务情况明细-关联方"/>
                    <w:tag w:val="_GBC_ea3a50f2f6084641a06e7e84b4f31731"/>
                    <w:id w:val="2997549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50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吊装费</w:t>
                        </w:r>
                      </w:p>
                    </w:tc>
                  </w:sdtContent>
                </w:sdt>
                <w:sdt>
                  <w:sdtPr>
                    <w:rPr>
                      <w:szCs w:val="21"/>
                    </w:rPr>
                    <w:alias w:val="出售商品提供劳务情况明细-发生额"/>
                    <w:tag w:val="_GBC_d0ba92d7376d41f6904ea1020c85cc71"/>
                    <w:id w:val="2997550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w:t>
                        </w:r>
                      </w:p>
                    </w:tc>
                  </w:sdtContent>
                </w:sdt>
                <w:sdt>
                  <w:sdtPr>
                    <w:rPr>
                      <w:szCs w:val="21"/>
                    </w:rPr>
                    <w:alias w:val="出售商品提供劳务情况明细-发生额"/>
                    <w:tag w:val="_GBC_067bccb3948043628f4b1b4d765c2649"/>
                    <w:id w:val="2997550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1.48</w:t>
                        </w:r>
                      </w:p>
                    </w:tc>
                  </w:sdtContent>
                </w:sdt>
              </w:tr>
            </w:sdtContent>
          </w:sdt>
          <w:sdt>
            <w:sdtPr>
              <w:rPr>
                <w:szCs w:val="21"/>
              </w:rPr>
              <w:alias w:val="出售商品提供劳务情况明细"/>
              <w:tag w:val="_GBC_d6e24b6ca62645f180ecf5d4621afdc6"/>
              <w:id w:val="29975508"/>
              <w:lock w:val="sdtLocked"/>
            </w:sdtPr>
            <w:sdtContent>
              <w:tr w:rsidR="00D809CB">
                <w:trPr>
                  <w:cantSplit/>
                </w:trPr>
                <w:sdt>
                  <w:sdtPr>
                    <w:rPr>
                      <w:szCs w:val="21"/>
                    </w:rPr>
                    <w:alias w:val="出售商品提供劳务情况明细-关联方"/>
                    <w:tag w:val="_GBC_ea3a50f2f6084641a06e7e84b4f31731"/>
                    <w:id w:val="2997550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50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蒸汽</w:t>
                        </w:r>
                      </w:p>
                    </w:tc>
                  </w:sdtContent>
                </w:sdt>
                <w:sdt>
                  <w:sdtPr>
                    <w:rPr>
                      <w:szCs w:val="21"/>
                    </w:rPr>
                    <w:alias w:val="出售商品提供劳务情况明细-发生额"/>
                    <w:tag w:val="_GBC_d0ba92d7376d41f6904ea1020c85cc71"/>
                    <w:id w:val="2997550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11,961.23</w:t>
                        </w:r>
                      </w:p>
                    </w:tc>
                  </w:sdtContent>
                </w:sdt>
                <w:sdt>
                  <w:sdtPr>
                    <w:rPr>
                      <w:szCs w:val="21"/>
                    </w:rPr>
                    <w:alias w:val="出售商品提供劳务情况明细-发生额"/>
                    <w:tag w:val="_GBC_067bccb3948043628f4b1b4d765c2649"/>
                    <w:id w:val="2997550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13,332.29</w:t>
                        </w:r>
                      </w:p>
                    </w:tc>
                  </w:sdtContent>
                </w:sdt>
              </w:tr>
            </w:sdtContent>
          </w:sdt>
          <w:sdt>
            <w:sdtPr>
              <w:rPr>
                <w:szCs w:val="21"/>
              </w:rPr>
              <w:alias w:val="出售商品提供劳务情况明细"/>
              <w:tag w:val="_GBC_d6e24b6ca62645f180ecf5d4621afdc6"/>
              <w:id w:val="29975513"/>
              <w:lock w:val="sdtLocked"/>
            </w:sdtPr>
            <w:sdtContent>
              <w:tr w:rsidR="00D809CB">
                <w:trPr>
                  <w:cantSplit/>
                </w:trPr>
                <w:sdt>
                  <w:sdtPr>
                    <w:rPr>
                      <w:szCs w:val="21"/>
                    </w:rPr>
                    <w:alias w:val="出售商品提供劳务情况明细-关联方"/>
                    <w:tag w:val="_GBC_ea3a50f2f6084641a06e7e84b4f31731"/>
                    <w:id w:val="2997550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51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废钢</w:t>
                        </w:r>
                      </w:p>
                    </w:tc>
                  </w:sdtContent>
                </w:sdt>
                <w:sdt>
                  <w:sdtPr>
                    <w:rPr>
                      <w:szCs w:val="21"/>
                    </w:rPr>
                    <w:alias w:val="出售商品提供劳务情况明细-发生额"/>
                    <w:tag w:val="_GBC_d0ba92d7376d41f6904ea1020c85cc71"/>
                    <w:id w:val="2997551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3.58</w:t>
                        </w:r>
                      </w:p>
                    </w:tc>
                  </w:sdtContent>
                </w:sdt>
                <w:sdt>
                  <w:sdtPr>
                    <w:rPr>
                      <w:szCs w:val="21"/>
                    </w:rPr>
                    <w:alias w:val="出售商品提供劳务情况明细-发生额"/>
                    <w:tag w:val="_GBC_067bccb3948043628f4b1b4d765c2649"/>
                    <w:id w:val="2997551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8.25</w:t>
                        </w:r>
                      </w:p>
                    </w:tc>
                  </w:sdtContent>
                </w:sdt>
              </w:tr>
            </w:sdtContent>
          </w:sdt>
          <w:sdt>
            <w:sdtPr>
              <w:rPr>
                <w:szCs w:val="21"/>
              </w:rPr>
              <w:alias w:val="出售商品提供劳务情况明细"/>
              <w:tag w:val="_GBC_d6e24b6ca62645f180ecf5d4621afdc6"/>
              <w:id w:val="29975518"/>
              <w:lock w:val="sdtLocked"/>
            </w:sdtPr>
            <w:sdtContent>
              <w:tr w:rsidR="00D809CB">
                <w:trPr>
                  <w:cantSplit/>
                </w:trPr>
                <w:sdt>
                  <w:sdtPr>
                    <w:rPr>
                      <w:szCs w:val="21"/>
                    </w:rPr>
                    <w:alias w:val="出售商品提供劳务情况明细-关联方"/>
                    <w:tag w:val="_GBC_ea3a50f2f6084641a06e7e84b4f31731"/>
                    <w:id w:val="2997551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广西柳州钢铁集团有限公司</w:t>
                        </w:r>
                      </w:p>
                    </w:tc>
                  </w:sdtContent>
                </w:sdt>
                <w:sdt>
                  <w:sdtPr>
                    <w:rPr>
                      <w:szCs w:val="21"/>
                    </w:rPr>
                    <w:alias w:val="出售商品提供劳务情况明细-关联交易内容"/>
                    <w:tag w:val="_GBC_820633d92aa642f9a0663a41087c1a83"/>
                    <w:id w:val="2997551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钢材</w:t>
                        </w:r>
                      </w:p>
                    </w:tc>
                  </w:sdtContent>
                </w:sdt>
                <w:sdt>
                  <w:sdtPr>
                    <w:rPr>
                      <w:szCs w:val="21"/>
                    </w:rPr>
                    <w:alias w:val="出售商品提供劳务情况明细-发生额"/>
                    <w:tag w:val="_GBC_d0ba92d7376d41f6904ea1020c85cc71"/>
                    <w:id w:val="2997551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38,945.37</w:t>
                        </w:r>
                      </w:p>
                    </w:tc>
                  </w:sdtContent>
                </w:sdt>
                <w:sdt>
                  <w:sdtPr>
                    <w:rPr>
                      <w:szCs w:val="21"/>
                    </w:rPr>
                    <w:alias w:val="出售商品提供劳务情况明细-发生额"/>
                    <w:tag w:val="_GBC_067bccb3948043628f4b1b4d765c2649"/>
                    <w:id w:val="2997551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8,209.71</w:t>
                        </w:r>
                      </w:p>
                    </w:tc>
                  </w:sdtContent>
                </w:sdt>
              </w:tr>
            </w:sdtContent>
          </w:sdt>
          <w:sdt>
            <w:sdtPr>
              <w:rPr>
                <w:szCs w:val="21"/>
              </w:rPr>
              <w:alias w:val="出售商品提供劳务情况明细"/>
              <w:tag w:val="_GBC_d6e24b6ca62645f180ecf5d4621afdc6"/>
              <w:id w:val="29975523"/>
              <w:lock w:val="sdtLocked"/>
            </w:sdtPr>
            <w:sdtContent>
              <w:tr w:rsidR="00D809CB">
                <w:trPr>
                  <w:cantSplit/>
                </w:trPr>
                <w:sdt>
                  <w:sdtPr>
                    <w:rPr>
                      <w:szCs w:val="21"/>
                    </w:rPr>
                    <w:alias w:val="出售商品提供劳务情况明细-关联方"/>
                    <w:tag w:val="_GBC_ea3a50f2f6084641a06e7e84b4f31731"/>
                    <w:id w:val="2997551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2997552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备件材料</w:t>
                        </w:r>
                      </w:p>
                    </w:tc>
                  </w:sdtContent>
                </w:sdt>
                <w:sdt>
                  <w:sdtPr>
                    <w:rPr>
                      <w:szCs w:val="21"/>
                    </w:rPr>
                    <w:alias w:val="出售商品提供劳务情况明细-发生额"/>
                    <w:tag w:val="_GBC_d0ba92d7376d41f6904ea1020c85cc71"/>
                    <w:id w:val="2997552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227.73</w:t>
                        </w:r>
                      </w:p>
                    </w:tc>
                  </w:sdtContent>
                </w:sdt>
                <w:sdt>
                  <w:sdtPr>
                    <w:rPr>
                      <w:szCs w:val="21"/>
                    </w:rPr>
                    <w:alias w:val="出售商品提供劳务情况明细-发生额"/>
                    <w:tag w:val="_GBC_067bccb3948043628f4b1b4d765c2649"/>
                    <w:id w:val="2997552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321.27</w:t>
                        </w:r>
                      </w:p>
                    </w:tc>
                  </w:sdtContent>
                </w:sdt>
              </w:tr>
            </w:sdtContent>
          </w:sdt>
          <w:sdt>
            <w:sdtPr>
              <w:rPr>
                <w:szCs w:val="21"/>
              </w:rPr>
              <w:alias w:val="出售商品提供劳务情况明细"/>
              <w:tag w:val="_GBC_d6e24b6ca62645f180ecf5d4621afdc6"/>
              <w:id w:val="29975528"/>
              <w:lock w:val="sdtLocked"/>
            </w:sdtPr>
            <w:sdtContent>
              <w:tr w:rsidR="00D809CB">
                <w:trPr>
                  <w:cantSplit/>
                </w:trPr>
                <w:sdt>
                  <w:sdtPr>
                    <w:rPr>
                      <w:szCs w:val="21"/>
                    </w:rPr>
                    <w:alias w:val="出售商品提供劳务情况明细-关联方"/>
                    <w:tag w:val="_GBC_ea3a50f2f6084641a06e7e84b4f31731"/>
                    <w:id w:val="2997552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2997552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2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129.75</w:t>
                        </w:r>
                      </w:p>
                    </w:tc>
                  </w:sdtContent>
                </w:sdt>
                <w:sdt>
                  <w:sdtPr>
                    <w:rPr>
                      <w:szCs w:val="21"/>
                    </w:rPr>
                    <w:alias w:val="出售商品提供劳务情况明细-发生额"/>
                    <w:tag w:val="_GBC_067bccb3948043628f4b1b4d765c2649"/>
                    <w:id w:val="2997552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125.44</w:t>
                        </w:r>
                      </w:p>
                    </w:tc>
                  </w:sdtContent>
                </w:sdt>
              </w:tr>
            </w:sdtContent>
          </w:sdt>
          <w:sdt>
            <w:sdtPr>
              <w:rPr>
                <w:szCs w:val="21"/>
              </w:rPr>
              <w:alias w:val="出售商品提供劳务情况明细"/>
              <w:tag w:val="_GBC_d6e24b6ca62645f180ecf5d4621afdc6"/>
              <w:id w:val="29975533"/>
              <w:lock w:val="sdtLocked"/>
            </w:sdtPr>
            <w:sdtContent>
              <w:tr w:rsidR="00D809CB">
                <w:trPr>
                  <w:cantSplit/>
                </w:trPr>
                <w:sdt>
                  <w:sdtPr>
                    <w:rPr>
                      <w:szCs w:val="21"/>
                    </w:rPr>
                    <w:alias w:val="出售商品提供劳务情况明细-关联方"/>
                    <w:tag w:val="_GBC_ea3a50f2f6084641a06e7e84b4f31731"/>
                    <w:id w:val="2997552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2997553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工业水电</w:t>
                        </w:r>
                      </w:p>
                    </w:tc>
                  </w:sdtContent>
                </w:sdt>
                <w:sdt>
                  <w:sdtPr>
                    <w:rPr>
                      <w:szCs w:val="21"/>
                    </w:rPr>
                    <w:alias w:val="出售商品提供劳务情况明细-发生额"/>
                    <w:tag w:val="_GBC_d0ba92d7376d41f6904ea1020c85cc71"/>
                    <w:id w:val="2997553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1.48</w:t>
                        </w:r>
                      </w:p>
                    </w:tc>
                  </w:sdtContent>
                </w:sdt>
                <w:sdt>
                  <w:sdtPr>
                    <w:rPr>
                      <w:szCs w:val="21"/>
                    </w:rPr>
                    <w:alias w:val="出售商品提供劳务情况明细-发生额"/>
                    <w:tag w:val="_GBC_067bccb3948043628f4b1b4d765c2649"/>
                    <w:id w:val="2997553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2.74</w:t>
                        </w:r>
                      </w:p>
                    </w:tc>
                  </w:sdtContent>
                </w:sdt>
              </w:tr>
            </w:sdtContent>
          </w:sdt>
          <w:sdt>
            <w:sdtPr>
              <w:rPr>
                <w:szCs w:val="21"/>
              </w:rPr>
              <w:alias w:val="出售商品提供劳务情况明细"/>
              <w:tag w:val="_GBC_d6e24b6ca62645f180ecf5d4621afdc6"/>
              <w:id w:val="29975538"/>
              <w:lock w:val="sdtLocked"/>
            </w:sdtPr>
            <w:sdtContent>
              <w:tr w:rsidR="00D809CB">
                <w:trPr>
                  <w:cantSplit/>
                </w:trPr>
                <w:sdt>
                  <w:sdtPr>
                    <w:rPr>
                      <w:szCs w:val="21"/>
                    </w:rPr>
                    <w:alias w:val="出售商品提供劳务情况明细-关联方"/>
                    <w:tag w:val="_GBC_ea3a50f2f6084641a06e7e84b4f31731"/>
                    <w:id w:val="2997553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2997553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钢坯</w:t>
                        </w:r>
                      </w:p>
                    </w:tc>
                  </w:sdtContent>
                </w:sdt>
                <w:sdt>
                  <w:sdtPr>
                    <w:rPr>
                      <w:szCs w:val="21"/>
                    </w:rPr>
                    <w:alias w:val="出售商品提供劳务情况明细-发生额"/>
                    <w:tag w:val="_GBC_d0ba92d7376d41f6904ea1020c85cc71"/>
                    <w:id w:val="2997553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681,124.61</w:t>
                        </w:r>
                      </w:p>
                    </w:tc>
                  </w:sdtContent>
                </w:sdt>
                <w:sdt>
                  <w:sdtPr>
                    <w:rPr>
                      <w:szCs w:val="21"/>
                    </w:rPr>
                    <w:alias w:val="出售商品提供劳务情况明细-发生额"/>
                    <w:tag w:val="_GBC_067bccb3948043628f4b1b4d765c2649"/>
                    <w:id w:val="2997553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528,957.86</w:t>
                        </w:r>
                      </w:p>
                    </w:tc>
                  </w:sdtContent>
                </w:sdt>
              </w:tr>
            </w:sdtContent>
          </w:sdt>
          <w:sdt>
            <w:sdtPr>
              <w:rPr>
                <w:szCs w:val="21"/>
              </w:rPr>
              <w:alias w:val="出售商品提供劳务情况明细"/>
              <w:tag w:val="_GBC_d6e24b6ca62645f180ecf5d4621afdc6"/>
              <w:id w:val="29975543"/>
              <w:lock w:val="sdtLocked"/>
            </w:sdtPr>
            <w:sdtContent>
              <w:tr w:rsidR="00D809CB">
                <w:trPr>
                  <w:cantSplit/>
                </w:trPr>
                <w:sdt>
                  <w:sdtPr>
                    <w:rPr>
                      <w:szCs w:val="21"/>
                    </w:rPr>
                    <w:alias w:val="出售商品提供劳务情况明细-关联方"/>
                    <w:tag w:val="_GBC_ea3a50f2f6084641a06e7e84b4f31731"/>
                    <w:id w:val="2997553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2997554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废钢</w:t>
                        </w:r>
                      </w:p>
                    </w:tc>
                  </w:sdtContent>
                </w:sdt>
                <w:sdt>
                  <w:sdtPr>
                    <w:rPr>
                      <w:szCs w:val="21"/>
                    </w:rPr>
                    <w:alias w:val="出售商品提供劳务情况明细-发生额"/>
                    <w:tag w:val="_GBC_d0ba92d7376d41f6904ea1020c85cc71"/>
                    <w:id w:val="2997554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w:t>
                        </w:r>
                      </w:p>
                    </w:tc>
                  </w:sdtContent>
                </w:sdt>
                <w:sdt>
                  <w:sdtPr>
                    <w:rPr>
                      <w:szCs w:val="21"/>
                    </w:rPr>
                    <w:alias w:val="出售商品提供劳务情况明细-发生额"/>
                    <w:tag w:val="_GBC_067bccb3948043628f4b1b4d765c2649"/>
                    <w:id w:val="2997554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40.23</w:t>
                        </w:r>
                      </w:p>
                    </w:tc>
                  </w:sdtContent>
                </w:sdt>
              </w:tr>
            </w:sdtContent>
          </w:sdt>
          <w:sdt>
            <w:sdtPr>
              <w:rPr>
                <w:szCs w:val="21"/>
              </w:rPr>
              <w:alias w:val="出售商品提供劳务情况明细"/>
              <w:tag w:val="_GBC_d6e24b6ca62645f180ecf5d4621afdc6"/>
              <w:id w:val="29975548"/>
              <w:lock w:val="sdtLocked"/>
            </w:sdtPr>
            <w:sdtContent>
              <w:tr w:rsidR="00D809CB">
                <w:trPr>
                  <w:cantSplit/>
                </w:trPr>
                <w:sdt>
                  <w:sdtPr>
                    <w:rPr>
                      <w:szCs w:val="21"/>
                    </w:rPr>
                    <w:alias w:val="出售商品提供劳务情况明细-关联方"/>
                    <w:tag w:val="_GBC_ea3a50f2f6084641a06e7e84b4f31731"/>
                    <w:id w:val="2997554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2997554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运费</w:t>
                        </w:r>
                      </w:p>
                    </w:tc>
                  </w:sdtContent>
                </w:sdt>
                <w:sdt>
                  <w:sdtPr>
                    <w:rPr>
                      <w:szCs w:val="21"/>
                    </w:rPr>
                    <w:alias w:val="出售商品提供劳务情况明细-发生额"/>
                    <w:tag w:val="_GBC_d0ba92d7376d41f6904ea1020c85cc71"/>
                    <w:id w:val="2997554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sdt>
                  <w:sdtPr>
                    <w:rPr>
                      <w:szCs w:val="21"/>
                    </w:rPr>
                    <w:alias w:val="出售商品提供劳务情况明细-发生额"/>
                    <w:tag w:val="_GBC_067bccb3948043628f4b1b4d765c2649"/>
                    <w:id w:val="2997554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1,608.11</w:t>
                        </w:r>
                      </w:p>
                    </w:tc>
                  </w:sdtContent>
                </w:sdt>
              </w:tr>
            </w:sdtContent>
          </w:sdt>
          <w:sdt>
            <w:sdtPr>
              <w:rPr>
                <w:szCs w:val="21"/>
              </w:rPr>
              <w:alias w:val="出售商品提供劳务情况明细"/>
              <w:tag w:val="_GBC_d6e24b6ca62645f180ecf5d4621afdc6"/>
              <w:id w:val="29975553"/>
              <w:lock w:val="sdtLocked"/>
            </w:sdtPr>
            <w:sdtContent>
              <w:tr w:rsidR="00D809CB">
                <w:trPr>
                  <w:cantSplit/>
                </w:trPr>
                <w:sdt>
                  <w:sdtPr>
                    <w:rPr>
                      <w:szCs w:val="21"/>
                    </w:rPr>
                    <w:alias w:val="出售商品提供劳务情况明细-关联方"/>
                    <w:tag w:val="_GBC_ea3a50f2f6084641a06e7e84b4f31731"/>
                    <w:id w:val="2997554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柳州市固强钢材有限公司</w:t>
                        </w:r>
                      </w:p>
                    </w:tc>
                  </w:sdtContent>
                </w:sdt>
                <w:sdt>
                  <w:sdtPr>
                    <w:rPr>
                      <w:szCs w:val="21"/>
                    </w:rPr>
                    <w:alias w:val="出售商品提供劳务情况明细-关联交易内容"/>
                    <w:tag w:val="_GBC_820633d92aa642f9a0663a41087c1a83"/>
                    <w:id w:val="2997555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5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sdt>
                  <w:sdtPr>
                    <w:rPr>
                      <w:szCs w:val="21"/>
                    </w:rPr>
                    <w:alias w:val="出售商品提供劳务情况明细-发生额"/>
                    <w:tag w:val="_GBC_067bccb3948043628f4b1b4d765c2649"/>
                    <w:id w:val="2997555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2.79</w:t>
                        </w:r>
                      </w:p>
                    </w:tc>
                  </w:sdtContent>
                </w:sdt>
              </w:tr>
            </w:sdtContent>
          </w:sdt>
          <w:sdt>
            <w:sdtPr>
              <w:rPr>
                <w:szCs w:val="21"/>
              </w:rPr>
              <w:alias w:val="出售商品提供劳务情况明细"/>
              <w:tag w:val="_GBC_d6e24b6ca62645f180ecf5d4621afdc6"/>
              <w:id w:val="29975558"/>
              <w:lock w:val="sdtLocked"/>
            </w:sdtPr>
            <w:sdtContent>
              <w:tr w:rsidR="00D809CB">
                <w:trPr>
                  <w:cantSplit/>
                </w:trPr>
                <w:sdt>
                  <w:sdtPr>
                    <w:rPr>
                      <w:szCs w:val="21"/>
                    </w:rPr>
                    <w:alias w:val="出售商品提供劳务情况明细-关联方"/>
                    <w:tag w:val="_GBC_ea3a50f2f6084641a06e7e84b4f31731"/>
                    <w:id w:val="2997555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广西柳钢资产经营管理有限公司</w:t>
                        </w:r>
                      </w:p>
                    </w:tc>
                  </w:sdtContent>
                </w:sdt>
                <w:sdt>
                  <w:sdtPr>
                    <w:rPr>
                      <w:szCs w:val="21"/>
                    </w:rPr>
                    <w:alias w:val="出售商品提供劳务情况明细-关联交易内容"/>
                    <w:tag w:val="_GBC_820633d92aa642f9a0663a41087c1a83"/>
                    <w:id w:val="2997555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5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-0.09</w:t>
                        </w:r>
                      </w:p>
                    </w:tc>
                  </w:sdtContent>
                </w:sdt>
                <w:sdt>
                  <w:sdtPr>
                    <w:rPr>
                      <w:szCs w:val="21"/>
                    </w:rPr>
                    <w:alias w:val="出售商品提供劳务情况明细-发生额"/>
                    <w:tag w:val="_GBC_067bccb3948043628f4b1b4d765c2649"/>
                    <w:id w:val="2997555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0.32</w:t>
                        </w:r>
                      </w:p>
                    </w:tc>
                  </w:sdtContent>
                </w:sdt>
              </w:tr>
            </w:sdtContent>
          </w:sdt>
          <w:sdt>
            <w:sdtPr>
              <w:rPr>
                <w:szCs w:val="21"/>
              </w:rPr>
              <w:alias w:val="出售商品提供劳务情况明细"/>
              <w:tag w:val="_GBC_d6e24b6ca62645f180ecf5d4621afdc6"/>
              <w:id w:val="29975563"/>
              <w:lock w:val="sdtLocked"/>
            </w:sdtPr>
            <w:sdtContent>
              <w:tr w:rsidR="00D809CB">
                <w:trPr>
                  <w:cantSplit/>
                </w:trPr>
                <w:sdt>
                  <w:sdtPr>
                    <w:rPr>
                      <w:szCs w:val="21"/>
                    </w:rPr>
                    <w:alias w:val="出售商品提供劳务情况明细-关联方"/>
                    <w:tag w:val="_GBC_ea3a50f2f6084641a06e7e84b4f31731"/>
                    <w:id w:val="2997555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广西柳钢物流有限责任公司</w:t>
                        </w:r>
                      </w:p>
                    </w:tc>
                  </w:sdtContent>
                </w:sdt>
                <w:sdt>
                  <w:sdtPr>
                    <w:rPr>
                      <w:szCs w:val="21"/>
                    </w:rPr>
                    <w:alias w:val="出售商品提供劳务情况明细-关联交易内容"/>
                    <w:tag w:val="_GBC_820633d92aa642f9a0663a41087c1a83"/>
                    <w:id w:val="2997556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6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0.51</w:t>
                        </w:r>
                      </w:p>
                    </w:tc>
                  </w:sdtContent>
                </w:sdt>
                <w:sdt>
                  <w:sdtPr>
                    <w:rPr>
                      <w:szCs w:val="21"/>
                    </w:rPr>
                    <w:alias w:val="出售商品提供劳务情况明细-发生额"/>
                    <w:tag w:val="_GBC_067bccb3948043628f4b1b4d765c2649"/>
                    <w:id w:val="2997556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tr>
            </w:sdtContent>
          </w:sdt>
          <w:sdt>
            <w:sdtPr>
              <w:rPr>
                <w:szCs w:val="21"/>
              </w:rPr>
              <w:alias w:val="出售商品提供劳务情况明细"/>
              <w:tag w:val="_GBC_d6e24b6ca62645f180ecf5d4621afdc6"/>
              <w:id w:val="29975568"/>
              <w:lock w:val="sdtLocked"/>
            </w:sdtPr>
            <w:sdtContent>
              <w:tr w:rsidR="00D809CB">
                <w:trPr>
                  <w:cantSplit/>
                </w:trPr>
                <w:sdt>
                  <w:sdtPr>
                    <w:rPr>
                      <w:szCs w:val="21"/>
                    </w:rPr>
                    <w:alias w:val="出售商品提供劳务情况明细-关联方"/>
                    <w:tag w:val="_GBC_ea3a50f2f6084641a06e7e84b4f31731"/>
                    <w:id w:val="2997556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柳州市强实科技有限公司</w:t>
                        </w:r>
                      </w:p>
                    </w:tc>
                  </w:sdtContent>
                </w:sdt>
                <w:sdt>
                  <w:sdtPr>
                    <w:rPr>
                      <w:szCs w:val="21"/>
                    </w:rPr>
                    <w:alias w:val="出售商品提供劳务情况明细-关联交易内容"/>
                    <w:tag w:val="_GBC_820633d92aa642f9a0663a41087c1a83"/>
                    <w:id w:val="2997556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6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7,126.87</w:t>
                        </w:r>
                      </w:p>
                    </w:tc>
                  </w:sdtContent>
                </w:sdt>
                <w:sdt>
                  <w:sdtPr>
                    <w:rPr>
                      <w:szCs w:val="21"/>
                    </w:rPr>
                    <w:alias w:val="出售商品提供劳务情况明细-发生额"/>
                    <w:tag w:val="_GBC_067bccb3948043628f4b1b4d765c2649"/>
                    <w:id w:val="2997556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4,128.98</w:t>
                        </w:r>
                      </w:p>
                    </w:tc>
                  </w:sdtContent>
                </w:sdt>
              </w:tr>
            </w:sdtContent>
          </w:sdt>
          <w:sdt>
            <w:sdtPr>
              <w:rPr>
                <w:szCs w:val="21"/>
              </w:rPr>
              <w:alias w:val="出售商品提供劳务情况明细"/>
              <w:tag w:val="_GBC_d6e24b6ca62645f180ecf5d4621afdc6"/>
              <w:id w:val="29975573"/>
              <w:lock w:val="sdtLocked"/>
            </w:sdtPr>
            <w:sdtContent>
              <w:tr w:rsidR="00D809CB">
                <w:trPr>
                  <w:cantSplit/>
                </w:trPr>
                <w:sdt>
                  <w:sdtPr>
                    <w:rPr>
                      <w:szCs w:val="21"/>
                    </w:rPr>
                    <w:alias w:val="出售商品提供劳务情况明细-关联方"/>
                    <w:tag w:val="_GBC_ea3a50f2f6084641a06e7e84b4f31731"/>
                    <w:id w:val="2997556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柳州市运天运运输有限公司</w:t>
                        </w:r>
                      </w:p>
                    </w:tc>
                  </w:sdtContent>
                </w:sdt>
                <w:sdt>
                  <w:sdtPr>
                    <w:rPr>
                      <w:szCs w:val="21"/>
                    </w:rPr>
                    <w:alias w:val="出售商品提供劳务情况明细-关联交易内容"/>
                    <w:tag w:val="_GBC_820633d92aa642f9a0663a41087c1a83"/>
                    <w:id w:val="2997557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7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1,132.93</w:t>
                        </w:r>
                      </w:p>
                    </w:tc>
                  </w:sdtContent>
                </w:sdt>
                <w:sdt>
                  <w:sdtPr>
                    <w:rPr>
                      <w:szCs w:val="21"/>
                    </w:rPr>
                    <w:alias w:val="出售商品提供劳务情况明细-发生额"/>
                    <w:tag w:val="_GBC_067bccb3948043628f4b1b4d765c2649"/>
                    <w:id w:val="2997557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909.30</w:t>
                        </w:r>
                      </w:p>
                    </w:tc>
                  </w:sdtContent>
                </w:sdt>
              </w:tr>
            </w:sdtContent>
          </w:sdt>
          <w:sdt>
            <w:sdtPr>
              <w:rPr>
                <w:szCs w:val="21"/>
              </w:rPr>
              <w:alias w:val="出售商品提供劳务情况明细"/>
              <w:tag w:val="_GBC_d6e24b6ca62645f180ecf5d4621afdc6"/>
              <w:id w:val="29975578"/>
              <w:lock w:val="sdtLocked"/>
            </w:sdtPr>
            <w:sdtContent>
              <w:tr w:rsidR="00D809CB">
                <w:trPr>
                  <w:cantSplit/>
                </w:trPr>
                <w:sdt>
                  <w:sdtPr>
                    <w:rPr>
                      <w:szCs w:val="21"/>
                    </w:rPr>
                    <w:alias w:val="出售商品提供劳务情况明细-关联方"/>
                    <w:tag w:val="_GBC_ea3a50f2f6084641a06e7e84b4f31731"/>
                    <w:id w:val="2997557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柳州市环源利环境资源技术开发有限公司</w:t>
                        </w:r>
                      </w:p>
                    </w:tc>
                  </w:sdtContent>
                </w:sdt>
                <w:sdt>
                  <w:sdtPr>
                    <w:rPr>
                      <w:szCs w:val="21"/>
                    </w:rPr>
                    <w:alias w:val="出售商品提供劳务情况明细-关联交易内容"/>
                    <w:tag w:val="_GBC_820633d92aa642f9a0663a41087c1a83"/>
                    <w:id w:val="2997557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57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895.53</w:t>
                        </w:r>
                      </w:p>
                    </w:tc>
                  </w:sdtContent>
                </w:sdt>
                <w:sdt>
                  <w:sdtPr>
                    <w:rPr>
                      <w:szCs w:val="21"/>
                    </w:rPr>
                    <w:alias w:val="出售商品提供劳务情况明细-发生额"/>
                    <w:tag w:val="_GBC_067bccb3948043628f4b1b4d765c2649"/>
                    <w:id w:val="2997557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52.14</w:t>
                        </w:r>
                      </w:p>
                    </w:tc>
                  </w:sdtContent>
                </w:sdt>
              </w:tr>
            </w:sdtContent>
          </w:sdt>
          <w:sdt>
            <w:sdtPr>
              <w:rPr>
                <w:szCs w:val="21"/>
              </w:rPr>
              <w:alias w:val="出售商品提供劳务情况明细"/>
              <w:tag w:val="_GBC_d6e24b6ca62645f180ecf5d4621afdc6"/>
              <w:id w:val="29975583"/>
              <w:lock w:val="sdtLocked"/>
            </w:sdtPr>
            <w:sdtContent>
              <w:tr w:rsidR="00D809CB">
                <w:trPr>
                  <w:cantSplit/>
                </w:trPr>
                <w:sdt>
                  <w:sdtPr>
                    <w:rPr>
                      <w:szCs w:val="21"/>
                    </w:rPr>
                    <w:alias w:val="出售商品提供劳务情况明细-关联方"/>
                    <w:tag w:val="_GBC_ea3a50f2f6084641a06e7e84b4f31731"/>
                    <w:id w:val="2997557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桂林市刚茂升贸易有限公司</w:t>
                        </w:r>
                      </w:p>
                    </w:tc>
                  </w:sdtContent>
                </w:sdt>
                <w:sdt>
                  <w:sdtPr>
                    <w:rPr>
                      <w:szCs w:val="21"/>
                    </w:rPr>
                    <w:alias w:val="出售商品提供劳务情况明细-关联交易内容"/>
                    <w:tag w:val="_GBC_820633d92aa642f9a0663a41087c1a83"/>
                    <w:id w:val="2997558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钢材</w:t>
                        </w:r>
                      </w:p>
                    </w:tc>
                  </w:sdtContent>
                </w:sdt>
                <w:sdt>
                  <w:sdtPr>
                    <w:rPr>
                      <w:szCs w:val="21"/>
                    </w:rPr>
                    <w:alias w:val="出售商品提供劳务情况明细-发生额"/>
                    <w:tag w:val="_GBC_d0ba92d7376d41f6904ea1020c85cc71"/>
                    <w:id w:val="2997558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16,860.69</w:t>
                        </w:r>
                      </w:p>
                    </w:tc>
                  </w:sdtContent>
                </w:sdt>
                <w:sdt>
                  <w:sdtPr>
                    <w:rPr>
                      <w:szCs w:val="21"/>
                    </w:rPr>
                    <w:alias w:val="出售商品提供劳务情况明细-发生额"/>
                    <w:tag w:val="_GBC_067bccb3948043628f4b1b4d765c2649"/>
                    <w:id w:val="2997558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15,609.87</w:t>
                        </w:r>
                      </w:p>
                    </w:tc>
                  </w:sdtContent>
                </w:sdt>
              </w:tr>
            </w:sdtContent>
          </w:sdt>
          <w:sdt>
            <w:sdtPr>
              <w:rPr>
                <w:szCs w:val="21"/>
              </w:rPr>
              <w:alias w:val="出售商品提供劳务情况明细"/>
              <w:tag w:val="_GBC_d6e24b6ca62645f180ecf5d4621afdc6"/>
              <w:id w:val="29975588"/>
              <w:lock w:val="sdtLocked"/>
            </w:sdtPr>
            <w:sdtContent>
              <w:tr w:rsidR="00D809CB">
                <w:trPr>
                  <w:cantSplit/>
                </w:trPr>
                <w:sdt>
                  <w:sdtPr>
                    <w:rPr>
                      <w:szCs w:val="21"/>
                    </w:rPr>
                    <w:alias w:val="出售商品提供劳务情况明细-关联方"/>
                    <w:tag w:val="_GBC_ea3a50f2f6084641a06e7e84b4f31731"/>
                    <w:id w:val="2997558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柳州市新游化工有限责任公司</w:t>
                        </w:r>
                      </w:p>
                    </w:tc>
                  </w:sdtContent>
                </w:sdt>
                <w:sdt>
                  <w:sdtPr>
                    <w:rPr>
                      <w:szCs w:val="21"/>
                    </w:rPr>
                    <w:alias w:val="出售商品提供劳务情况明细-关联交易内容"/>
                    <w:tag w:val="_GBC_820633d92aa642f9a0663a41087c1a83"/>
                    <w:id w:val="2997558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化工产品</w:t>
                        </w:r>
                      </w:p>
                    </w:tc>
                  </w:sdtContent>
                </w:sdt>
                <w:sdt>
                  <w:sdtPr>
                    <w:rPr>
                      <w:szCs w:val="21"/>
                    </w:rPr>
                    <w:alias w:val="出售商品提供劳务情况明细-发生额"/>
                    <w:tag w:val="_GBC_d0ba92d7376d41f6904ea1020c85cc71"/>
                    <w:id w:val="2997558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30,833.85</w:t>
                        </w:r>
                      </w:p>
                    </w:tc>
                  </w:sdtContent>
                </w:sdt>
                <w:sdt>
                  <w:sdtPr>
                    <w:rPr>
                      <w:szCs w:val="21"/>
                    </w:rPr>
                    <w:alias w:val="出售商品提供劳务情况明细-发生额"/>
                    <w:tag w:val="_GBC_067bccb3948043628f4b1b4d765c2649"/>
                    <w:id w:val="2997558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18,324.19</w:t>
                        </w:r>
                      </w:p>
                    </w:tc>
                  </w:sdtContent>
                </w:sdt>
              </w:tr>
            </w:sdtContent>
          </w:sdt>
          <w:sdt>
            <w:sdtPr>
              <w:rPr>
                <w:szCs w:val="21"/>
              </w:rPr>
              <w:alias w:val="出售商品提供劳务情况明细"/>
              <w:tag w:val="_GBC_d6e24b6ca62645f180ecf5d4621afdc6"/>
              <w:id w:val="29975593"/>
              <w:lock w:val="sdtLocked"/>
            </w:sdtPr>
            <w:sdtContent>
              <w:tr w:rsidR="00D809CB">
                <w:trPr>
                  <w:cantSplit/>
                </w:trPr>
                <w:sdt>
                  <w:sdtPr>
                    <w:rPr>
                      <w:szCs w:val="21"/>
                    </w:rPr>
                    <w:alias w:val="出售商品提供劳务情况明细-关联方"/>
                    <w:tag w:val="_GBC_ea3a50f2f6084641a06e7e84b4f31731"/>
                    <w:id w:val="2997558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广西南宁柳钢钢材销售有限公司</w:t>
                        </w:r>
                      </w:p>
                    </w:tc>
                  </w:sdtContent>
                </w:sdt>
                <w:sdt>
                  <w:sdtPr>
                    <w:rPr>
                      <w:szCs w:val="21"/>
                    </w:rPr>
                    <w:alias w:val="出售商品提供劳务情况明细-关联交易内容"/>
                    <w:tag w:val="_GBC_820633d92aa642f9a0663a41087c1a83"/>
                    <w:id w:val="2997559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钢材</w:t>
                        </w:r>
                      </w:p>
                    </w:tc>
                  </w:sdtContent>
                </w:sdt>
                <w:sdt>
                  <w:sdtPr>
                    <w:rPr>
                      <w:szCs w:val="21"/>
                    </w:rPr>
                    <w:alias w:val="出售商品提供劳务情况明细-发生额"/>
                    <w:tag w:val="_GBC_d0ba92d7376d41f6904ea1020c85cc71"/>
                    <w:id w:val="2997559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31,250.21</w:t>
                        </w:r>
                      </w:p>
                    </w:tc>
                  </w:sdtContent>
                </w:sdt>
                <w:sdt>
                  <w:sdtPr>
                    <w:rPr>
                      <w:szCs w:val="21"/>
                    </w:rPr>
                    <w:alias w:val="出售商品提供劳务情况明细-发生额"/>
                    <w:tag w:val="_GBC_067bccb3948043628f4b1b4d765c2649"/>
                    <w:id w:val="2997559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21,594.51</w:t>
                        </w:r>
                      </w:p>
                    </w:tc>
                  </w:sdtContent>
                </w:sdt>
              </w:tr>
            </w:sdtContent>
          </w:sdt>
          <w:sdt>
            <w:sdtPr>
              <w:rPr>
                <w:szCs w:val="21"/>
              </w:rPr>
              <w:alias w:val="出售商品提供劳务情况明细"/>
              <w:tag w:val="_GBC_d6e24b6ca62645f180ecf5d4621afdc6"/>
              <w:id w:val="29975598"/>
              <w:lock w:val="sdtLocked"/>
            </w:sdtPr>
            <w:sdtContent>
              <w:tr w:rsidR="00D809CB">
                <w:trPr>
                  <w:cantSplit/>
                </w:trPr>
                <w:sdt>
                  <w:sdtPr>
                    <w:rPr>
                      <w:szCs w:val="21"/>
                    </w:rPr>
                    <w:alias w:val="出售商品提供劳务情况明细-关联方"/>
                    <w:tag w:val="_GBC_ea3a50f2f6084641a06e7e84b4f31731"/>
                    <w:id w:val="2997559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柳州兴远劳务有限公司</w:t>
                        </w:r>
                      </w:p>
                    </w:tc>
                  </w:sdtContent>
                </w:sdt>
                <w:sdt>
                  <w:sdtPr>
                    <w:rPr>
                      <w:szCs w:val="21"/>
                    </w:rPr>
                    <w:alias w:val="出售商品提供劳务情况明细-关联交易内容"/>
                    <w:tag w:val="_GBC_820633d92aa642f9a0663a41087c1a83"/>
                    <w:id w:val="2997559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出售商品提供劳务情况明细-发生额"/>
                    <w:tag w:val="_GBC_d0ba92d7376d41f6904ea1020c85cc71"/>
                    <w:id w:val="2997559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0.06</w:t>
                        </w:r>
                      </w:p>
                    </w:tc>
                  </w:sdtContent>
                </w:sdt>
                <w:sdt>
                  <w:sdtPr>
                    <w:rPr>
                      <w:szCs w:val="21"/>
                    </w:rPr>
                    <w:alias w:val="出售商品提供劳务情况明细-发生额"/>
                    <w:tag w:val="_GBC_067bccb3948043628f4b1b4d765c2649"/>
                    <w:id w:val="2997559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0.04</w:t>
                        </w:r>
                      </w:p>
                    </w:tc>
                  </w:sdtContent>
                </w:sdt>
              </w:tr>
            </w:sdtContent>
          </w:sdt>
          <w:sdt>
            <w:sdtPr>
              <w:rPr>
                <w:szCs w:val="21"/>
              </w:rPr>
              <w:alias w:val="出售商品提供劳务情况明细"/>
              <w:tag w:val="_GBC_d6e24b6ca62645f180ecf5d4621afdc6"/>
              <w:id w:val="29975603"/>
              <w:lock w:val="sdtLocked"/>
            </w:sdtPr>
            <w:sdtContent>
              <w:tr w:rsidR="00D809CB">
                <w:trPr>
                  <w:cantSplit/>
                </w:trPr>
                <w:sdt>
                  <w:sdtPr>
                    <w:rPr>
                      <w:szCs w:val="21"/>
                    </w:rPr>
                    <w:alias w:val="出售商品提供劳务情况明细-关联方"/>
                    <w:tag w:val="_GBC_ea3a50f2f6084641a06e7e84b4f31731"/>
                    <w:id w:val="2997559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柳州市聚仁劳务有限公司</w:t>
                        </w:r>
                      </w:p>
                    </w:tc>
                  </w:sdtContent>
                </w:sdt>
                <w:sdt>
                  <w:sdtPr>
                    <w:rPr>
                      <w:szCs w:val="21"/>
                    </w:rPr>
                    <w:alias w:val="出售商品提供劳务情况明细-关联交易内容"/>
                    <w:tag w:val="_GBC_820633d92aa642f9a0663a41087c1a83"/>
                    <w:id w:val="2997560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出售商品提供劳务情况明细-发生额"/>
                    <w:tag w:val="_GBC_d0ba92d7376d41f6904ea1020c85cc71"/>
                    <w:id w:val="2997560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sdt>
                  <w:sdtPr>
                    <w:rPr>
                      <w:szCs w:val="21"/>
                    </w:rPr>
                    <w:alias w:val="出售商品提供劳务情况明细-发生额"/>
                    <w:tag w:val="_GBC_067bccb3948043628f4b1b4d765c2649"/>
                    <w:id w:val="2997560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0.06</w:t>
                        </w:r>
                      </w:p>
                    </w:tc>
                  </w:sdtContent>
                </w:sdt>
              </w:tr>
            </w:sdtContent>
          </w:sdt>
          <w:sdt>
            <w:sdtPr>
              <w:rPr>
                <w:szCs w:val="21"/>
              </w:rPr>
              <w:alias w:val="出售商品提供劳务情况明细"/>
              <w:tag w:val="_GBC_d6e24b6ca62645f180ecf5d4621afdc6"/>
              <w:id w:val="29975608"/>
              <w:lock w:val="sdtLocked"/>
            </w:sdtPr>
            <w:sdtContent>
              <w:tr w:rsidR="00D809CB">
                <w:trPr>
                  <w:cantSplit/>
                </w:trPr>
                <w:sdt>
                  <w:sdtPr>
                    <w:rPr>
                      <w:szCs w:val="21"/>
                    </w:rPr>
                    <w:alias w:val="出售商品提供劳务情况明细-关联方"/>
                    <w:tag w:val="_GBC_ea3a50f2f6084641a06e7e84b4f31731"/>
                    <w:id w:val="2997560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柳州市多元贸易有限责任公司</w:t>
                        </w:r>
                      </w:p>
                    </w:tc>
                  </w:sdtContent>
                </w:sdt>
                <w:sdt>
                  <w:sdtPr>
                    <w:rPr>
                      <w:szCs w:val="21"/>
                    </w:rPr>
                    <w:alias w:val="出售商品提供劳务情况明细-关联交易内容"/>
                    <w:tag w:val="_GBC_820633d92aa642f9a0663a41087c1a83"/>
                    <w:id w:val="2997560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劳务</w:t>
                        </w:r>
                      </w:p>
                    </w:tc>
                  </w:sdtContent>
                </w:sdt>
                <w:sdt>
                  <w:sdtPr>
                    <w:rPr>
                      <w:szCs w:val="21"/>
                    </w:rPr>
                    <w:alias w:val="出售商品提供劳务情况明细-发生额"/>
                    <w:tag w:val="_GBC_d0ba92d7376d41f6904ea1020c85cc71"/>
                    <w:id w:val="2997560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0.70</w:t>
                        </w:r>
                      </w:p>
                    </w:tc>
                  </w:sdtContent>
                </w:sdt>
                <w:sdt>
                  <w:sdtPr>
                    <w:rPr>
                      <w:szCs w:val="21"/>
                    </w:rPr>
                    <w:alias w:val="出售商品提供劳务情况明细-发生额"/>
                    <w:tag w:val="_GBC_067bccb3948043628f4b1b4d765c2649"/>
                    <w:id w:val="2997560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29.34</w:t>
                        </w:r>
                      </w:p>
                    </w:tc>
                  </w:sdtContent>
                </w:sdt>
              </w:tr>
            </w:sdtContent>
          </w:sdt>
          <w:sdt>
            <w:sdtPr>
              <w:rPr>
                <w:szCs w:val="21"/>
              </w:rPr>
              <w:alias w:val="出售商品提供劳务情况明细"/>
              <w:tag w:val="_GBC_d6e24b6ca62645f180ecf5d4621afdc6"/>
              <w:id w:val="29975613"/>
              <w:lock w:val="sdtLocked"/>
            </w:sdtPr>
            <w:sdtContent>
              <w:tr w:rsidR="00D809CB">
                <w:trPr>
                  <w:cantSplit/>
                </w:trPr>
                <w:sdt>
                  <w:sdtPr>
                    <w:rPr>
                      <w:szCs w:val="21"/>
                    </w:rPr>
                    <w:alias w:val="出售商品提供劳务情况明细-关联方"/>
                    <w:tag w:val="_GBC_ea3a50f2f6084641a06e7e84b4f31731"/>
                    <w:id w:val="2997560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柳州市新和刚电力有限责任公司</w:t>
                        </w:r>
                      </w:p>
                    </w:tc>
                  </w:sdtContent>
                </w:sdt>
                <w:sdt>
                  <w:sdtPr>
                    <w:rPr>
                      <w:szCs w:val="21"/>
                    </w:rPr>
                    <w:alias w:val="出售商品提供劳务情况明细-关联交易内容"/>
                    <w:tag w:val="_GBC_820633d92aa642f9a0663a41087c1a83"/>
                    <w:id w:val="2997561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61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22.30</w:t>
                        </w:r>
                      </w:p>
                    </w:tc>
                  </w:sdtContent>
                </w:sdt>
                <w:sdt>
                  <w:sdtPr>
                    <w:rPr>
                      <w:szCs w:val="21"/>
                    </w:rPr>
                    <w:alias w:val="出售商品提供劳务情况明细-发生额"/>
                    <w:tag w:val="_GBC_067bccb3948043628f4b1b4d765c2649"/>
                    <w:id w:val="2997561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tr>
            </w:sdtContent>
          </w:sdt>
          <w:sdt>
            <w:sdtPr>
              <w:rPr>
                <w:szCs w:val="21"/>
              </w:rPr>
              <w:alias w:val="出售商品提供劳务情况明细"/>
              <w:tag w:val="_GBC_d6e24b6ca62645f180ecf5d4621afdc6"/>
              <w:id w:val="29975618"/>
              <w:lock w:val="sdtLocked"/>
            </w:sdtPr>
            <w:sdtContent>
              <w:tr w:rsidR="00D809CB">
                <w:trPr>
                  <w:cantSplit/>
                </w:trPr>
                <w:sdt>
                  <w:sdtPr>
                    <w:rPr>
                      <w:szCs w:val="21"/>
                    </w:rPr>
                    <w:alias w:val="出售商品提供劳务情况明细-关联方"/>
                    <w:tag w:val="_GBC_ea3a50f2f6084641a06e7e84b4f31731"/>
                    <w:id w:val="2997561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柳州市惕艾惕冶金余热电力有限公司</w:t>
                        </w:r>
                      </w:p>
                    </w:tc>
                  </w:sdtContent>
                </w:sdt>
                <w:sdt>
                  <w:sdtPr>
                    <w:rPr>
                      <w:szCs w:val="21"/>
                    </w:rPr>
                    <w:alias w:val="出售商品提供劳务情况明细-关联交易内容"/>
                    <w:tag w:val="_GBC_820633d92aa642f9a0663a41087c1a83"/>
                    <w:id w:val="2997561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61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64.24</w:t>
                        </w:r>
                      </w:p>
                    </w:tc>
                  </w:sdtContent>
                </w:sdt>
                <w:sdt>
                  <w:sdtPr>
                    <w:rPr>
                      <w:szCs w:val="21"/>
                    </w:rPr>
                    <w:alias w:val="出售商品提供劳务情况明细-发生额"/>
                    <w:tag w:val="_GBC_067bccb3948043628f4b1b4d765c2649"/>
                    <w:id w:val="2997561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tr>
            </w:sdtContent>
          </w:sdt>
          <w:sdt>
            <w:sdtPr>
              <w:rPr>
                <w:szCs w:val="21"/>
              </w:rPr>
              <w:alias w:val="出售商品提供劳务情况明细"/>
              <w:tag w:val="_GBC_d6e24b6ca62645f180ecf5d4621afdc6"/>
              <w:id w:val="29975623"/>
              <w:lock w:val="sdtLocked"/>
            </w:sdtPr>
            <w:sdtContent>
              <w:tr w:rsidR="00D809CB">
                <w:trPr>
                  <w:cantSplit/>
                </w:trPr>
                <w:sdt>
                  <w:sdtPr>
                    <w:rPr>
                      <w:szCs w:val="21"/>
                    </w:rPr>
                    <w:alias w:val="出售商品提供劳务情况明细-关联方"/>
                    <w:tag w:val="_GBC_ea3a50f2f6084641a06e7e84b4f31731"/>
                    <w:id w:val="2997561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柳州市曼凯亚科技有限责任公司</w:t>
                        </w:r>
                      </w:p>
                    </w:tc>
                  </w:sdtContent>
                </w:sdt>
                <w:sdt>
                  <w:sdtPr>
                    <w:rPr>
                      <w:szCs w:val="21"/>
                    </w:rPr>
                    <w:alias w:val="出售商品提供劳务情况明细-关联交易内容"/>
                    <w:tag w:val="_GBC_820633d92aa642f9a0663a41087c1a83"/>
                    <w:id w:val="2997562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62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0.14</w:t>
                        </w:r>
                      </w:p>
                    </w:tc>
                  </w:sdtContent>
                </w:sdt>
                <w:sdt>
                  <w:sdtPr>
                    <w:rPr>
                      <w:szCs w:val="21"/>
                    </w:rPr>
                    <w:alias w:val="出售商品提供劳务情况明细-发生额"/>
                    <w:tag w:val="_GBC_067bccb3948043628f4b1b4d765c2649"/>
                    <w:id w:val="2997562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tr>
            </w:sdtContent>
          </w:sdt>
          <w:sdt>
            <w:sdtPr>
              <w:rPr>
                <w:szCs w:val="21"/>
              </w:rPr>
              <w:alias w:val="出售商品提供劳务情况明细"/>
              <w:tag w:val="_GBC_d6e24b6ca62645f180ecf5d4621afdc6"/>
              <w:id w:val="29975628"/>
              <w:lock w:val="sdtLocked"/>
            </w:sdtPr>
            <w:sdtContent>
              <w:tr w:rsidR="00D809CB">
                <w:trPr>
                  <w:cantSplit/>
                </w:trPr>
                <w:sdt>
                  <w:sdtPr>
                    <w:rPr>
                      <w:szCs w:val="21"/>
                    </w:rPr>
                    <w:alias w:val="出售商品提供劳务情况明细-关联方"/>
                    <w:tag w:val="_GBC_ea3a50f2f6084641a06e7e84b4f31731"/>
                    <w:id w:val="29975624"/>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柳州市盛源鹏环保科技有限公司</w:t>
                        </w:r>
                      </w:p>
                    </w:tc>
                  </w:sdtContent>
                </w:sdt>
                <w:sdt>
                  <w:sdtPr>
                    <w:rPr>
                      <w:szCs w:val="21"/>
                    </w:rPr>
                    <w:alias w:val="出售商品提供劳务情况明细-关联交易内容"/>
                    <w:tag w:val="_GBC_820633d92aa642f9a0663a41087c1a83"/>
                    <w:id w:val="29975625"/>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辅料</w:t>
                        </w:r>
                      </w:p>
                    </w:tc>
                  </w:sdtContent>
                </w:sdt>
                <w:sdt>
                  <w:sdtPr>
                    <w:rPr>
                      <w:szCs w:val="21"/>
                    </w:rPr>
                    <w:alias w:val="出售商品提供劳务情况明细-发生额"/>
                    <w:tag w:val="_GBC_d0ba92d7376d41f6904ea1020c85cc71"/>
                    <w:id w:val="2997562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0.83</w:t>
                        </w:r>
                      </w:p>
                    </w:tc>
                  </w:sdtContent>
                </w:sdt>
                <w:sdt>
                  <w:sdtPr>
                    <w:rPr>
                      <w:szCs w:val="21"/>
                    </w:rPr>
                    <w:alias w:val="出售商品提供劳务情况明细-发生额"/>
                    <w:tag w:val="_GBC_067bccb3948043628f4b1b4d765c2649"/>
                    <w:id w:val="29975627"/>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 xml:space="preserve">      </w:t>
                        </w:r>
                      </w:p>
                    </w:tc>
                  </w:sdtContent>
                </w:sdt>
              </w:tr>
            </w:sdtContent>
          </w:sdt>
          <w:sdt>
            <w:sdtPr>
              <w:rPr>
                <w:szCs w:val="21"/>
              </w:rPr>
              <w:alias w:val="出售商品提供劳务情况明细"/>
              <w:tag w:val="_GBC_d6e24b6ca62645f180ecf5d4621afdc6"/>
              <w:id w:val="29975633"/>
              <w:lock w:val="sdtLocked"/>
            </w:sdtPr>
            <w:sdtContent>
              <w:tr w:rsidR="00D809CB">
                <w:trPr>
                  <w:cantSplit/>
                </w:trPr>
                <w:sdt>
                  <w:sdtPr>
                    <w:rPr>
                      <w:szCs w:val="21"/>
                    </w:rPr>
                    <w:alias w:val="出售商品提供劳务情况明细-关联方"/>
                    <w:tag w:val="_GBC_ea3a50f2f6084641a06e7e84b4f31731"/>
                    <w:id w:val="29975629"/>
                    <w:lock w:val="sdtLocked"/>
                  </w:sdtPr>
                  <w:sdtContent>
                    <w:tc>
                      <w:tcPr>
                        <w:tcW w:w="428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szCs w:val="21"/>
                          </w:rPr>
                          <w:t>合计</w:t>
                        </w:r>
                      </w:p>
                    </w:tc>
                  </w:sdtContent>
                </w:sdt>
                <w:sdt>
                  <w:sdtPr>
                    <w:rPr>
                      <w:szCs w:val="21"/>
                    </w:rPr>
                    <w:alias w:val="出售商品提供劳务情况明细-关联交易内容"/>
                    <w:tag w:val="_GBC_820633d92aa642f9a0663a41087c1a83"/>
                    <w:id w:val="2997563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szCs w:val="21"/>
                          </w:rPr>
                        </w:pPr>
                        <w:r>
                          <w:rPr>
                            <w:rFonts w:hint="eastAsia"/>
                            <w:szCs w:val="21"/>
                          </w:rPr>
                          <w:t xml:space="preserve">　</w:t>
                        </w:r>
                      </w:p>
                    </w:tc>
                  </w:sdtContent>
                </w:sdt>
                <w:sdt>
                  <w:sdtPr>
                    <w:rPr>
                      <w:szCs w:val="21"/>
                    </w:rPr>
                    <w:alias w:val="出售商品提供劳务情况明细-发生额"/>
                    <w:tag w:val="_GBC_d0ba92d7376d41f6904ea1020c85cc71"/>
                    <w:id w:val="29975631"/>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966,373.34</w:t>
                        </w:r>
                      </w:p>
                    </w:tc>
                  </w:sdtContent>
                </w:sdt>
                <w:sdt>
                  <w:sdtPr>
                    <w:rPr>
                      <w:szCs w:val="21"/>
                    </w:rPr>
                    <w:alias w:val="出售商品提供劳务情况明细-发生额"/>
                    <w:tag w:val="_GBC_067bccb3948043628f4b1b4d765c2649"/>
                    <w:id w:val="29975632"/>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szCs w:val="21"/>
                          </w:rPr>
                        </w:pPr>
                        <w:r>
                          <w:rPr>
                            <w:szCs w:val="21"/>
                          </w:rPr>
                          <w:t>752,846.31</w:t>
                        </w:r>
                      </w:p>
                    </w:tc>
                  </w:sdtContent>
                </w:sdt>
              </w:tr>
            </w:sdtContent>
          </w:sdt>
        </w:tbl>
        <w:p w:rsidR="00D809CB" w:rsidRDefault="00D809CB"/>
        <w:p w:rsidR="00D809CB" w:rsidRDefault="00754068">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9975634"/>
            <w:lock w:val="sdtContentLocked"/>
            <w:placeholder>
              <w:docPart w:val="GBC22222222222222222222222222222"/>
            </w:placeholder>
          </w:sdtPr>
          <w:sdtContent>
            <w:p w:rsidR="00D809CB" w:rsidRDefault="005767BC">
              <w:pPr>
                <w:rPr>
                  <w:rFonts w:cs="Cambria"/>
                  <w:szCs w:val="21"/>
                </w:rPr>
              </w:pPr>
              <w:r>
                <w:rPr>
                  <w:rFonts w:cs="Cambria"/>
                  <w:szCs w:val="21"/>
                </w:rPr>
                <w:fldChar w:fldCharType="begin"/>
              </w:r>
              <w:r w:rsidR="00754068">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754068">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b40d5cc82ee746028d6efa52b270cc25"/>
            <w:id w:val="29975635"/>
            <w:lock w:val="sdtLocked"/>
            <w:placeholder>
              <w:docPart w:val="GBC22222222222222222222222222222"/>
            </w:placeholder>
          </w:sdtPr>
          <w:sdtContent>
            <w:p w:rsidR="00D809CB" w:rsidRDefault="00754068">
              <w:pPr>
                <w:rPr>
                  <w:rFonts w:cs="Cambria"/>
                  <w:szCs w:val="21"/>
                </w:rPr>
              </w:pPr>
              <w:r>
                <w:rPr>
                  <w:rFonts w:cs="Cambria" w:hint="eastAsia"/>
                  <w:szCs w:val="21"/>
                </w:rPr>
                <w:t>关联交易定价政策</w:t>
              </w:r>
            </w:p>
            <w:p w:rsidR="00D809CB" w:rsidRDefault="00754068">
              <w:pPr>
                <w:rPr>
                  <w:rFonts w:cs="Cambria"/>
                  <w:szCs w:val="21"/>
                </w:rPr>
              </w:pPr>
              <w:r>
                <w:rPr>
                  <w:rFonts w:cs="Cambria" w:hint="eastAsia"/>
                  <w:szCs w:val="21"/>
                </w:rPr>
                <w:t>公司与上述关联方有关购买、销售产品和接受、提供劳务、房屋租赁等关联交易的定价原则是：</w:t>
              </w:r>
            </w:p>
            <w:p w:rsidR="00D809CB" w:rsidRDefault="00754068">
              <w:pPr>
                <w:rPr>
                  <w:rFonts w:cs="Cambria"/>
                  <w:szCs w:val="21"/>
                </w:rPr>
              </w:pPr>
              <w:r>
                <w:rPr>
                  <w:rFonts w:cs="Cambria"/>
                  <w:szCs w:val="21"/>
                </w:rPr>
                <w:t>1．参照国内同行业或本地区同类商品的交易价格，经双方协商后确定；</w:t>
              </w:r>
            </w:p>
            <w:p w:rsidR="00D809CB" w:rsidRDefault="00754068">
              <w:pPr>
                <w:rPr>
                  <w:rFonts w:cs="Cambria"/>
                  <w:szCs w:val="21"/>
                </w:rPr>
              </w:pPr>
              <w:r>
                <w:rPr>
                  <w:rFonts w:cs="Cambria"/>
                  <w:szCs w:val="21"/>
                </w:rPr>
                <w:t>2．如无上述价格时，按提供商品一方的实际成本加上合理利润确定交易价格；柳钢股份和品成公司钢坯交易实际采用成本加成价格，根据双方2013年6月3日签订的《原材料购销协议》，成本加成率原则上不高于8%，通常按上年第四季度平均成本确定下年度交易价格，若无较大波动，通常价格一年不变。市场波动较大时，由双方协商，适时对原材料及货物价格进行调整。</w:t>
              </w:r>
            </w:p>
            <w:p w:rsidR="00D809CB" w:rsidRDefault="00754068">
              <w:pPr>
                <w:rPr>
                  <w:rFonts w:cs="Cambria"/>
                  <w:szCs w:val="21"/>
                </w:rPr>
              </w:pPr>
              <w:r>
                <w:rPr>
                  <w:rFonts w:cs="Cambria"/>
                  <w:szCs w:val="21"/>
                </w:rPr>
                <w:t>3．当交易的商品在没有确切的市场价格，也不适合采用成本加成定价时，经双方协商确定交易价格，协议价格不高于或不低于向其他第三方提供同类产品的价格。</w:t>
              </w:r>
            </w:p>
          </w:sdtContent>
        </w:sdt>
        <w:p w:rsidR="00D809CB" w:rsidRDefault="005767BC">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29975641"/>
        <w:lock w:val="sdtLocked"/>
        <w:placeholder>
          <w:docPart w:val="GBC22222222222222222222222222222"/>
        </w:placeholder>
      </w:sdtPr>
      <w:sdtEndPr>
        <w:rPr>
          <w:rFonts w:cs="Cambria" w:hint="default"/>
          <w:szCs w:val="21"/>
        </w:rPr>
      </w:sdtEndPr>
      <w:sdtContent>
        <w:p w:rsidR="00D809CB" w:rsidRDefault="00754068">
          <w:pPr>
            <w:pStyle w:val="4"/>
            <w:numPr>
              <w:ilvl w:val="0"/>
              <w:numId w:val="80"/>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D809CB" w:rsidRDefault="00754068">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29975637"/>
            <w:lock w:val="sdtContentLocked"/>
            <w:placeholder>
              <w:docPart w:val="GBC22222222222222222222222222222"/>
            </w:placeholder>
          </w:sdtPr>
          <w:sdtContent>
            <w:p w:rsidR="00D809CB" w:rsidRDefault="005767BC">
              <w:pPr>
                <w:rPr>
                  <w:rFonts w:cs="Cambria"/>
                  <w:szCs w:val="21"/>
                </w:rPr>
              </w:pPr>
              <w:r>
                <w:rPr>
                  <w:rFonts w:cs="Cambria"/>
                  <w:szCs w:val="21"/>
                </w:rPr>
                <w:fldChar w:fldCharType="begin"/>
              </w:r>
              <w:r w:rsidR="00754068">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754068">
                <w:rPr>
                  <w:rFonts w:cs="Cambria"/>
                  <w:szCs w:val="21"/>
                </w:rPr>
                <w:instrText xml:space="preserve"> MACROBUTTON  SnrToggleCheckbox √不适用 </w:instrText>
              </w:r>
              <w:r>
                <w:rPr>
                  <w:rFonts w:cs="Cambria"/>
                  <w:szCs w:val="21"/>
                </w:rPr>
                <w:fldChar w:fldCharType="end"/>
              </w:r>
            </w:p>
          </w:sdtContent>
        </w:sdt>
        <w:p w:rsidR="00D809CB" w:rsidRDefault="00754068">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29975638"/>
            <w:lock w:val="sdtContentLocked"/>
            <w:placeholder>
              <w:docPart w:val="GBC22222222222222222222222222222"/>
            </w:placeholder>
          </w:sdtPr>
          <w:sdtContent>
            <w:p w:rsidR="00D809CB" w:rsidRDefault="005767BC">
              <w:pPr>
                <w:rPr>
                  <w:rFonts w:cs="Cambria"/>
                  <w:szCs w:val="21"/>
                </w:rPr>
              </w:pPr>
              <w:r>
                <w:rPr>
                  <w:rFonts w:cs="Cambria"/>
                  <w:szCs w:val="21"/>
                </w:rPr>
                <w:fldChar w:fldCharType="begin"/>
              </w:r>
              <w:r w:rsidR="00754068">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754068">
                <w:rPr>
                  <w:rFonts w:cs="Cambria"/>
                  <w:szCs w:val="21"/>
                </w:rPr>
                <w:instrText xml:space="preserve"> MACROBUTTON  SnrToggleCheckbox √不适用 </w:instrText>
              </w:r>
              <w:r>
                <w:rPr>
                  <w:rFonts w:cs="Cambria"/>
                  <w:szCs w:val="21"/>
                </w:rPr>
                <w:fldChar w:fldCharType="end"/>
              </w:r>
            </w:p>
          </w:sdtContent>
        </w:sdt>
        <w:p w:rsidR="00D809CB" w:rsidRDefault="00D809CB">
          <w:pPr>
            <w:rPr>
              <w:rFonts w:cs="Cambria"/>
              <w:szCs w:val="21"/>
            </w:rPr>
          </w:pPr>
        </w:p>
        <w:p w:rsidR="00D809CB" w:rsidRDefault="00754068">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29975639"/>
            <w:lock w:val="sdtContentLocked"/>
            <w:placeholder>
              <w:docPart w:val="GBC22222222222222222222222222222"/>
            </w:placeholder>
          </w:sdtPr>
          <w:sdtContent>
            <w:p w:rsidR="00D809CB" w:rsidRDefault="005767BC">
              <w:pPr>
                <w:rPr>
                  <w:rFonts w:cs="Cambria"/>
                  <w:bCs/>
                  <w:szCs w:val="21"/>
                </w:rPr>
              </w:pPr>
              <w:r>
                <w:rPr>
                  <w:rFonts w:cs="Cambria"/>
                  <w:bCs/>
                  <w:szCs w:val="21"/>
                </w:rPr>
                <w:fldChar w:fldCharType="begin"/>
              </w:r>
              <w:r w:rsidR="00754068">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754068">
                <w:rPr>
                  <w:rFonts w:cs="Cambria"/>
                  <w:bCs/>
                  <w:szCs w:val="21"/>
                </w:rPr>
                <w:instrText xml:space="preserve"> MACROBUTTON  SnrToggleCheckbox √不适用 </w:instrText>
              </w:r>
              <w:r>
                <w:rPr>
                  <w:rFonts w:cs="Cambria"/>
                  <w:bCs/>
                  <w:szCs w:val="21"/>
                </w:rPr>
                <w:fldChar w:fldCharType="end"/>
              </w:r>
            </w:p>
          </w:sdtContent>
        </w:sdt>
        <w:p w:rsidR="00D809CB" w:rsidRDefault="00754068">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29975640"/>
            <w:lock w:val="sdtContentLocked"/>
            <w:placeholder>
              <w:docPart w:val="GBC22222222222222222222222222222"/>
            </w:placeholder>
          </w:sdtPr>
          <w:sdtContent>
            <w:p w:rsidR="00D809CB" w:rsidRDefault="005767BC">
              <w:pPr>
                <w:rPr>
                  <w:rFonts w:cs="Cambria"/>
                  <w:bCs/>
                  <w:szCs w:val="21"/>
                </w:rPr>
              </w:pPr>
              <w:r>
                <w:rPr>
                  <w:rFonts w:cs="Cambria"/>
                  <w:bCs/>
                  <w:szCs w:val="21"/>
                </w:rPr>
                <w:fldChar w:fldCharType="begin"/>
              </w:r>
              <w:r w:rsidR="00754068">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754068">
                <w:rPr>
                  <w:rFonts w:cs="Cambria"/>
                  <w:bCs/>
                  <w:szCs w:val="21"/>
                </w:rPr>
                <w:instrText xml:space="preserve"> MACROBUTTON  SnrToggleCheckbox √不适用 </w:instrText>
              </w:r>
              <w:r>
                <w:rPr>
                  <w:rFonts w:cs="Cambria"/>
                  <w:bCs/>
                  <w:szCs w:val="21"/>
                </w:rPr>
                <w:fldChar w:fldCharType="end"/>
              </w:r>
            </w:p>
          </w:sdtContent>
        </w:sdt>
        <w:p w:rsidR="00D809CB" w:rsidRDefault="005767BC">
          <w:pPr>
            <w:rPr>
              <w:rFonts w:cs="Cambria"/>
              <w:szCs w:val="21"/>
            </w:rPr>
          </w:pPr>
        </w:p>
      </w:sdtContent>
    </w:sdt>
    <w:sdt>
      <w:sdtPr>
        <w:rPr>
          <w:rFonts w:ascii="宋体" w:hAnsi="宋体" w:cs="宋体" w:hint="eastAsia"/>
          <w:b w:val="0"/>
          <w:bCs w:val="0"/>
          <w:kern w:val="0"/>
          <w:szCs w:val="24"/>
        </w:rPr>
        <w:alias w:val="模块:关联租赁情况"/>
        <w:tag w:val="_GBC_17f3281299e640aa88ca71463490c054"/>
        <w:id w:val="29975657"/>
        <w:lock w:val="sdtLocked"/>
        <w:placeholder>
          <w:docPart w:val="GBC22222222222222222222222222222"/>
        </w:placeholder>
      </w:sdtPr>
      <w:sdtContent>
        <w:p w:rsidR="00D809CB" w:rsidRDefault="00754068">
          <w:pPr>
            <w:pStyle w:val="4"/>
            <w:numPr>
              <w:ilvl w:val="0"/>
              <w:numId w:val="80"/>
            </w:numPr>
            <w:tabs>
              <w:tab w:val="left" w:pos="616"/>
            </w:tabs>
          </w:pPr>
          <w:r>
            <w:rPr>
              <w:rFonts w:hint="eastAsia"/>
            </w:rPr>
            <w:t>关联租赁情况</w:t>
          </w:r>
        </w:p>
        <w:p w:rsidR="00D809CB" w:rsidRDefault="00754068">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29975642"/>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29975643"/>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754068">
          <w:pPr>
            <w:jc w:val="right"/>
            <w:rPr>
              <w:szCs w:val="21"/>
            </w:rPr>
          </w:pPr>
          <w:r>
            <w:rPr>
              <w:rFonts w:hint="eastAsia"/>
              <w:szCs w:val="21"/>
            </w:rPr>
            <w:t>单位：</w:t>
          </w:r>
          <w:sdt>
            <w:sdtPr>
              <w:rPr>
                <w:rFonts w:hint="eastAsia"/>
                <w:szCs w:val="21"/>
              </w:rPr>
              <w:alias w:val="单位：公司承租情况表"/>
              <w:tag w:val="_GBC_c4f9d2e7743f429a85c30d009abea834"/>
              <w:id w:val="2997564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29975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873"/>
            <w:gridCol w:w="2977"/>
            <w:gridCol w:w="1843"/>
            <w:gridCol w:w="2200"/>
          </w:tblGrid>
          <w:tr w:rsidR="00D809CB">
            <w:trPr>
              <w:trHeight w:val="310"/>
            </w:trPr>
            <w:tc>
              <w:tcPr>
                <w:tcW w:w="1873"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出租方名称</w:t>
                </w:r>
              </w:p>
            </w:tc>
            <w:tc>
              <w:tcPr>
                <w:tcW w:w="2977"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租赁资产种类</w:t>
                </w:r>
              </w:p>
            </w:tc>
            <w:tc>
              <w:tcPr>
                <w:tcW w:w="1843"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本期确认的租赁费</w:t>
                </w:r>
              </w:p>
            </w:tc>
            <w:tc>
              <w:tcPr>
                <w:tcW w:w="2200" w:type="dxa"/>
                <w:tcBorders>
                  <w:top w:val="single" w:sz="4" w:space="0" w:color="auto"/>
                  <w:left w:val="single" w:sz="4" w:space="0" w:color="auto"/>
                  <w:right w:val="single" w:sz="4" w:space="0" w:color="auto"/>
                </w:tcBorders>
                <w:shd w:val="clear" w:color="auto" w:fill="auto"/>
                <w:vAlign w:val="center"/>
              </w:tcPr>
              <w:p w:rsidR="00D809CB" w:rsidRDefault="00754068">
                <w:pPr>
                  <w:jc w:val="center"/>
                  <w:rPr>
                    <w:szCs w:val="21"/>
                  </w:rPr>
                </w:pPr>
                <w:r>
                  <w:rPr>
                    <w:rFonts w:hint="eastAsia"/>
                    <w:szCs w:val="21"/>
                  </w:rPr>
                  <w:t>上期确认的租赁费</w:t>
                </w:r>
              </w:p>
            </w:tc>
          </w:tr>
          <w:sdt>
            <w:sdtPr>
              <w:rPr>
                <w:sz w:val="18"/>
                <w:szCs w:val="18"/>
              </w:rPr>
              <w:alias w:val="公司承租情况明细"/>
              <w:tag w:val="_GBC_2cb90c924bac4d8690c03cd1fa4f690b"/>
              <w:id w:val="29975650"/>
              <w:lock w:val="sdtLocked"/>
            </w:sdtPr>
            <w:sdtContent>
              <w:tr w:rsidR="00D809CB">
                <w:sdt>
                  <w:sdtPr>
                    <w:rPr>
                      <w:sz w:val="18"/>
                      <w:szCs w:val="18"/>
                    </w:rPr>
                    <w:alias w:val="公司承租情况明细-出租方名称"/>
                    <w:tag w:val="_GBC_7bd3aacfb8134550b49b609a74965b32"/>
                    <w:id w:val="29975646"/>
                    <w:lock w:val="sdtLocked"/>
                  </w:sdtPr>
                  <w:sdtContent>
                    <w:tc>
                      <w:tcPr>
                        <w:tcW w:w="1873"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sz w:val="18"/>
                            <w:szCs w:val="18"/>
                          </w:rPr>
                          <w:t>广西柳州钢铁集团有限公司</w:t>
                        </w:r>
                      </w:p>
                    </w:tc>
                  </w:sdtContent>
                </w:sdt>
                <w:sdt>
                  <w:sdtPr>
                    <w:rPr>
                      <w:sz w:val="18"/>
                      <w:szCs w:val="18"/>
                    </w:rPr>
                    <w:alias w:val="公司承租情况明细-租赁资产情况"/>
                    <w:tag w:val="_GBC_7de0a4b4edcc418eb027bbb623394ee9"/>
                    <w:id w:val="29975647"/>
                    <w:lock w:val="sdtLocked"/>
                  </w:sdtPr>
                  <w:sdtContent>
                    <w:tc>
                      <w:tcPr>
                        <w:tcW w:w="2977"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sz w:val="18"/>
                            <w:szCs w:val="18"/>
                          </w:rPr>
                          <w:t>柳国用（2002）字第101847、101848、101849、101850、101851、101862号六宗面积合计93.85万平方米土地</w:t>
                        </w:r>
                      </w:p>
                    </w:tc>
                  </w:sdtContent>
                </w:sdt>
                <w:sdt>
                  <w:sdtPr>
                    <w:rPr>
                      <w:sz w:val="18"/>
                      <w:szCs w:val="18"/>
                    </w:rPr>
                    <w:alias w:val="公司承租情况明细-租赁费用"/>
                    <w:tag w:val="_GBC_3ee2b5d5ae6d4731a833e843f0c80200"/>
                    <w:id w:val="29975648"/>
                    <w:lock w:val="sdtLocked"/>
                  </w:sdtPr>
                  <w:sdtContent>
                    <w:tc>
                      <w:tcPr>
                        <w:tcW w:w="1843" w:type="dxa"/>
                        <w:tcBorders>
                          <w:top w:val="single" w:sz="4" w:space="0" w:color="auto"/>
                          <w:left w:val="single" w:sz="4" w:space="0" w:color="auto"/>
                          <w:bottom w:val="single" w:sz="4" w:space="0" w:color="auto"/>
                          <w:right w:val="single" w:sz="4" w:space="0" w:color="auto"/>
                        </w:tcBorders>
                      </w:tcPr>
                      <w:p w:rsidR="00D809CB" w:rsidRDefault="00754068">
                        <w:pPr>
                          <w:jc w:val="right"/>
                          <w:rPr>
                            <w:sz w:val="18"/>
                            <w:szCs w:val="18"/>
                          </w:rPr>
                        </w:pPr>
                        <w:r>
                          <w:rPr>
                            <w:sz w:val="18"/>
                            <w:szCs w:val="18"/>
                          </w:rPr>
                          <w:t>300.00</w:t>
                        </w:r>
                      </w:p>
                    </w:tc>
                  </w:sdtContent>
                </w:sdt>
                <w:sdt>
                  <w:sdtPr>
                    <w:rPr>
                      <w:sz w:val="18"/>
                      <w:szCs w:val="18"/>
                    </w:rPr>
                    <w:alias w:val="公司承租情况明细-租赁费用"/>
                    <w:tag w:val="_GBC_6fa18be5c33943f29569d1d7a17e272b"/>
                    <w:id w:val="29975649"/>
                    <w:lock w:val="sdtLocked"/>
                  </w:sdtPr>
                  <w:sdtContent>
                    <w:tc>
                      <w:tcPr>
                        <w:tcW w:w="2200" w:type="dxa"/>
                        <w:tcBorders>
                          <w:top w:val="single" w:sz="4" w:space="0" w:color="auto"/>
                          <w:left w:val="single" w:sz="4" w:space="0" w:color="auto"/>
                          <w:bottom w:val="single" w:sz="4" w:space="0" w:color="auto"/>
                          <w:right w:val="single" w:sz="4" w:space="0" w:color="auto"/>
                        </w:tcBorders>
                      </w:tcPr>
                      <w:p w:rsidR="00D809CB" w:rsidRDefault="00754068">
                        <w:pPr>
                          <w:jc w:val="right"/>
                          <w:rPr>
                            <w:sz w:val="18"/>
                            <w:szCs w:val="18"/>
                          </w:rPr>
                        </w:pPr>
                        <w:r>
                          <w:rPr>
                            <w:sz w:val="18"/>
                            <w:szCs w:val="18"/>
                          </w:rPr>
                          <w:t>300.00</w:t>
                        </w:r>
                      </w:p>
                    </w:tc>
                  </w:sdtContent>
                </w:sdt>
              </w:tr>
            </w:sdtContent>
          </w:sdt>
          <w:sdt>
            <w:sdtPr>
              <w:rPr>
                <w:sz w:val="18"/>
                <w:szCs w:val="18"/>
              </w:rPr>
              <w:alias w:val="公司承租情况明细"/>
              <w:tag w:val="_GBC_2cb90c924bac4d8690c03cd1fa4f690b"/>
              <w:id w:val="29975655"/>
              <w:lock w:val="sdtLocked"/>
            </w:sdtPr>
            <w:sdtContent>
              <w:tr w:rsidR="00D809CB">
                <w:sdt>
                  <w:sdtPr>
                    <w:rPr>
                      <w:sz w:val="18"/>
                      <w:szCs w:val="18"/>
                    </w:rPr>
                    <w:alias w:val="公司承租情况明细-出租方名称"/>
                    <w:tag w:val="_GBC_7bd3aacfb8134550b49b609a74965b32"/>
                    <w:id w:val="29975651"/>
                    <w:lock w:val="sdtLocked"/>
                  </w:sdtPr>
                  <w:sdtContent>
                    <w:tc>
                      <w:tcPr>
                        <w:tcW w:w="1873"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sz w:val="18"/>
                            <w:szCs w:val="18"/>
                          </w:rPr>
                          <w:t>广西柳州钢铁集团有限公司</w:t>
                        </w:r>
                      </w:p>
                    </w:tc>
                  </w:sdtContent>
                </w:sdt>
                <w:sdt>
                  <w:sdtPr>
                    <w:rPr>
                      <w:sz w:val="18"/>
                      <w:szCs w:val="18"/>
                    </w:rPr>
                    <w:alias w:val="公司承租情况明细-租赁资产情况"/>
                    <w:tag w:val="_GBC_7de0a4b4edcc418eb027bbb623394ee9"/>
                    <w:id w:val="29975652"/>
                    <w:lock w:val="sdtLocked"/>
                  </w:sdtPr>
                  <w:sdtContent>
                    <w:tc>
                      <w:tcPr>
                        <w:tcW w:w="2977" w:type="dxa"/>
                        <w:tcBorders>
                          <w:top w:val="single" w:sz="4" w:space="0" w:color="auto"/>
                          <w:left w:val="single" w:sz="4" w:space="0" w:color="auto"/>
                          <w:bottom w:val="single" w:sz="4" w:space="0" w:color="auto"/>
                          <w:right w:val="single" w:sz="4" w:space="0" w:color="auto"/>
                        </w:tcBorders>
                      </w:tcPr>
                      <w:p w:rsidR="00D809CB" w:rsidRDefault="00754068">
                        <w:pPr>
                          <w:rPr>
                            <w:sz w:val="18"/>
                            <w:szCs w:val="18"/>
                          </w:rPr>
                        </w:pPr>
                        <w:r>
                          <w:rPr>
                            <w:sz w:val="18"/>
                            <w:szCs w:val="18"/>
                          </w:rPr>
                          <w:t>柳国用（2004）字第104208号地块其中的面积为65.24万平方米土地</w:t>
                        </w:r>
                      </w:p>
                    </w:tc>
                  </w:sdtContent>
                </w:sdt>
                <w:sdt>
                  <w:sdtPr>
                    <w:rPr>
                      <w:sz w:val="18"/>
                      <w:szCs w:val="18"/>
                    </w:rPr>
                    <w:alias w:val="公司承租情况明细-租赁费用"/>
                    <w:tag w:val="_GBC_3ee2b5d5ae6d4731a833e843f0c80200"/>
                    <w:id w:val="29975653"/>
                    <w:lock w:val="sdtLocked"/>
                  </w:sdtPr>
                  <w:sdtContent>
                    <w:tc>
                      <w:tcPr>
                        <w:tcW w:w="1843" w:type="dxa"/>
                        <w:tcBorders>
                          <w:top w:val="single" w:sz="4" w:space="0" w:color="auto"/>
                          <w:left w:val="single" w:sz="4" w:space="0" w:color="auto"/>
                          <w:bottom w:val="single" w:sz="4" w:space="0" w:color="auto"/>
                          <w:right w:val="single" w:sz="4" w:space="0" w:color="auto"/>
                        </w:tcBorders>
                      </w:tcPr>
                      <w:p w:rsidR="00D809CB" w:rsidRDefault="00754068">
                        <w:pPr>
                          <w:jc w:val="right"/>
                          <w:rPr>
                            <w:sz w:val="18"/>
                            <w:szCs w:val="18"/>
                          </w:rPr>
                        </w:pPr>
                        <w:r>
                          <w:rPr>
                            <w:sz w:val="18"/>
                            <w:szCs w:val="18"/>
                          </w:rPr>
                          <w:t>200.00</w:t>
                        </w:r>
                      </w:p>
                    </w:tc>
                  </w:sdtContent>
                </w:sdt>
                <w:sdt>
                  <w:sdtPr>
                    <w:rPr>
                      <w:sz w:val="18"/>
                      <w:szCs w:val="18"/>
                    </w:rPr>
                    <w:alias w:val="公司承租情况明细-租赁费用"/>
                    <w:tag w:val="_GBC_6fa18be5c33943f29569d1d7a17e272b"/>
                    <w:id w:val="29975654"/>
                    <w:lock w:val="sdtLocked"/>
                  </w:sdtPr>
                  <w:sdtContent>
                    <w:tc>
                      <w:tcPr>
                        <w:tcW w:w="2200" w:type="dxa"/>
                        <w:tcBorders>
                          <w:top w:val="single" w:sz="4" w:space="0" w:color="auto"/>
                          <w:left w:val="single" w:sz="4" w:space="0" w:color="auto"/>
                          <w:bottom w:val="single" w:sz="4" w:space="0" w:color="auto"/>
                          <w:right w:val="single" w:sz="4" w:space="0" w:color="auto"/>
                        </w:tcBorders>
                      </w:tcPr>
                      <w:p w:rsidR="00D809CB" w:rsidRDefault="00754068">
                        <w:pPr>
                          <w:jc w:val="right"/>
                          <w:rPr>
                            <w:sz w:val="18"/>
                            <w:szCs w:val="18"/>
                          </w:rPr>
                        </w:pPr>
                        <w:r>
                          <w:rPr>
                            <w:sz w:val="18"/>
                            <w:szCs w:val="18"/>
                          </w:rPr>
                          <w:t>200.00</w:t>
                        </w:r>
                      </w:p>
                    </w:tc>
                  </w:sdtContent>
                </w:sdt>
              </w:tr>
            </w:sdtContent>
          </w:sdt>
        </w:tbl>
        <w:p w:rsidR="00D809CB" w:rsidRDefault="00D809CB"/>
        <w:p w:rsidR="00D809CB" w:rsidRDefault="00754068">
          <w:pPr>
            <w:rPr>
              <w:szCs w:val="21"/>
            </w:rPr>
          </w:pPr>
          <w:r>
            <w:rPr>
              <w:rFonts w:hint="eastAsia"/>
              <w:szCs w:val="21"/>
            </w:rPr>
            <w:t>关联租赁情况说明</w:t>
          </w:r>
        </w:p>
        <w:sdt>
          <w:sdtPr>
            <w:rPr>
              <w:szCs w:val="21"/>
            </w:rPr>
            <w:alias w:val="是否适用：关联租赁情况说明[双击切换]"/>
            <w:tag w:val="_GBC_a8d25c1a27d24bbeb9dd0063be85a310"/>
            <w:id w:val="29975656"/>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p w:rsidR="00D809CB" w:rsidRDefault="005767BC"/>
      </w:sdtContent>
    </w:sdt>
    <w:sdt>
      <w:sdtPr>
        <w:rPr>
          <w:rFonts w:ascii="宋体" w:hAnsi="宋体" w:cs="Arial" w:hint="eastAsia"/>
          <w:b w:val="0"/>
          <w:bCs w:val="0"/>
          <w:kern w:val="0"/>
          <w:szCs w:val="21"/>
        </w:rPr>
        <w:alias w:val="模块:关联担保情况"/>
        <w:tag w:val="_GBC_a87b2e666bc14a67817d2d3189396350"/>
        <w:id w:val="29975748"/>
        <w:lock w:val="sdtLocked"/>
        <w:placeholder>
          <w:docPart w:val="GBC22222222222222222222222222222"/>
        </w:placeholder>
      </w:sdtPr>
      <w:sdtEndPr>
        <w:rPr>
          <w:rFonts w:ascii="Cambria" w:eastAsiaTheme="minorEastAsia" w:hAnsi="Cambria" w:cs="Cambria" w:hint="default"/>
          <w:sz w:val="20"/>
          <w:szCs w:val="20"/>
        </w:rPr>
      </w:sdtEndPr>
      <w:sdtContent>
        <w:p w:rsidR="00D809CB" w:rsidRDefault="00754068">
          <w:pPr>
            <w:pStyle w:val="4"/>
            <w:numPr>
              <w:ilvl w:val="0"/>
              <w:numId w:val="80"/>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D809CB" w:rsidRDefault="00754068">
          <w:r>
            <w:rPr>
              <w:rFonts w:hint="eastAsia"/>
            </w:rPr>
            <w:t>本公司作为担保方</w:t>
          </w:r>
        </w:p>
        <w:sdt>
          <w:sdtPr>
            <w:alias w:val="是否适用：本公司作为担保方的担保情况表[双击切换]"/>
            <w:tag w:val="_GBC_f0150417f8ec4c5281b86683570391cb"/>
            <w:id w:val="2997565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29975659"/>
            <w:lock w:val="sdtContentLocked"/>
            <w:placeholder>
              <w:docPart w:val="GBC22222222222222222222222222222"/>
            </w:placeholder>
          </w:sdtPr>
          <w:sdtContent>
            <w:p w:rsidR="00D809CB" w:rsidRDefault="005767BC">
              <w:pPr>
                <w:rPr>
                  <w:rFonts w:ascii="Cambria" w:hAnsi="Cambria" w:cs="Cambria"/>
                </w:rPr>
              </w:pPr>
              <w:r>
                <w:rPr>
                  <w:rFonts w:cs="Cambria"/>
                </w:rPr>
                <w:fldChar w:fldCharType="begin"/>
              </w:r>
              <w:r w:rsidR="00754068">
                <w:rPr>
                  <w:rFonts w:cs="Cambria"/>
                </w:rPr>
                <w:instrText xml:space="preserve"> MACROBUTTON  SnrToggleCheckbox √适用 </w:instrText>
              </w:r>
              <w:r>
                <w:rPr>
                  <w:rFonts w:cs="Cambria"/>
                </w:rPr>
                <w:fldChar w:fldCharType="end"/>
              </w:r>
              <w:r>
                <w:rPr>
                  <w:rFonts w:cs="Cambria"/>
                </w:rPr>
                <w:fldChar w:fldCharType="begin"/>
              </w:r>
              <w:r w:rsidR="00754068">
                <w:rPr>
                  <w:rFonts w:cs="Cambria"/>
                </w:rPr>
                <w:instrText xml:space="preserve"> MACROBUTTON  SnrToggleCheckbox □不适用 </w:instrText>
              </w:r>
              <w:r>
                <w:rPr>
                  <w:rFonts w:cs="Cambria"/>
                </w:rPr>
                <w:fldChar w:fldCharType="end"/>
              </w:r>
            </w:p>
          </w:sdtContent>
        </w:sdt>
        <w:p w:rsidR="00D809CB" w:rsidRDefault="00754068">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299756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2997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007"/>
            <w:gridCol w:w="1700"/>
            <w:gridCol w:w="1560"/>
            <w:gridCol w:w="1418"/>
            <w:gridCol w:w="1208"/>
          </w:tblGrid>
          <w:tr w:rsidR="00D809CB">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担保方</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担保金额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担保起始日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担保到期日</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担保是否已经履行完毕</w:t>
                </w:r>
              </w:p>
            </w:tc>
          </w:tr>
          <w:sdt>
            <w:sdtPr>
              <w:rPr>
                <w:rFonts w:cs="Cambria"/>
                <w:sz w:val="18"/>
                <w:szCs w:val="18"/>
              </w:rPr>
              <w:alias w:val="本公司作为被担保方的关联担保情况明细"/>
              <w:tag w:val="_GBC_849e7f7a42044b3eaf135f12bb01887f"/>
              <w:id w:val="29975667"/>
              <w:lock w:val="sdtLocked"/>
            </w:sdtPr>
            <w:sdtContent>
              <w:tr w:rsidR="00D809CB">
                <w:sdt>
                  <w:sdtPr>
                    <w:rPr>
                      <w:rFonts w:cs="Cambria"/>
                      <w:sz w:val="18"/>
                      <w:szCs w:val="18"/>
                    </w:rPr>
                    <w:alias w:val="本公司作为被担保方的关联担保情况明细-担保方"/>
                    <w:tag w:val="_GBC_c70a2becb712468aa7a5d62f80483ef4"/>
                    <w:id w:val="29975662"/>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63"/>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827,257,432.23</w:t>
                        </w:r>
                      </w:p>
                    </w:tc>
                  </w:sdtContent>
                </w:sdt>
                <w:sdt>
                  <w:sdtPr>
                    <w:rPr>
                      <w:rFonts w:cs="Cambria"/>
                      <w:sz w:val="18"/>
                      <w:szCs w:val="18"/>
                    </w:rPr>
                    <w:alias w:val="本公司作为被担保方的关联担保情况明细-担保起始日"/>
                    <w:tag w:val="_GBC_5a85421cd0ef4e33b302d599e653a476"/>
                    <w:id w:val="29975664"/>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2015-6-30</w:t>
                        </w:r>
                      </w:p>
                    </w:tc>
                  </w:sdtContent>
                </w:sdt>
                <w:sdt>
                  <w:sdtPr>
                    <w:rPr>
                      <w:rFonts w:cs="Cambria"/>
                      <w:sz w:val="18"/>
                      <w:szCs w:val="18"/>
                    </w:rPr>
                    <w:alias w:val="本公司作为被担保方的关联担保情况明细-担保到期日"/>
                    <w:tag w:val="_GBC_8c8407365b454db2818a81bf1f4b57d0"/>
                    <w:id w:val="29975665"/>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2018-6-30</w:t>
                        </w:r>
                      </w:p>
                    </w:tc>
                  </w:sdtContent>
                </w:sdt>
                <w:sdt>
                  <w:sdtPr>
                    <w:rPr>
                      <w:rFonts w:cs="Cambria"/>
                      <w:sz w:val="18"/>
                      <w:szCs w:val="18"/>
                    </w:rPr>
                    <w:alias w:val="本公司作为被担保方的关联担保情况明细-担保是否已经履行完毕"/>
                    <w:tag w:val="_GBC_d7c54b58f693435fbb78b065d1e813da"/>
                    <w:id w:val="29975666"/>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673"/>
              <w:lock w:val="sdtLocked"/>
            </w:sdtPr>
            <w:sdtContent>
              <w:tr w:rsidR="00D809CB">
                <w:sdt>
                  <w:sdtPr>
                    <w:rPr>
                      <w:rFonts w:cs="Cambria"/>
                      <w:sz w:val="18"/>
                      <w:szCs w:val="18"/>
                    </w:rPr>
                    <w:alias w:val="本公司作为被担保方的关联担保情况明细-担保方"/>
                    <w:tag w:val="_GBC_c70a2becb712468aa7a5d62f80483ef4"/>
                    <w:id w:val="29975668"/>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69"/>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600,000,000.00</w:t>
                        </w:r>
                      </w:p>
                    </w:tc>
                  </w:sdtContent>
                </w:sdt>
                <w:sdt>
                  <w:sdtPr>
                    <w:rPr>
                      <w:rFonts w:cs="Cambria"/>
                      <w:sz w:val="18"/>
                      <w:szCs w:val="18"/>
                    </w:rPr>
                    <w:alias w:val="本公司作为被担保方的关联担保情况明细-担保起始日"/>
                    <w:tag w:val="_GBC_5a85421cd0ef4e33b302d599e653a476"/>
                    <w:id w:val="29975670"/>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2016-9-29</w:t>
                        </w:r>
                      </w:p>
                    </w:tc>
                  </w:sdtContent>
                </w:sdt>
                <w:sdt>
                  <w:sdtPr>
                    <w:rPr>
                      <w:rFonts w:cs="Cambria"/>
                      <w:sz w:val="18"/>
                      <w:szCs w:val="18"/>
                    </w:rPr>
                    <w:alias w:val="本公司作为被担保方的关联担保情况明细-担保到期日"/>
                    <w:tag w:val="_GBC_8c8407365b454db2818a81bf1f4b57d0"/>
                    <w:id w:val="29975671"/>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2018-1-23</w:t>
                        </w:r>
                      </w:p>
                    </w:tc>
                  </w:sdtContent>
                </w:sdt>
                <w:sdt>
                  <w:sdtPr>
                    <w:rPr>
                      <w:rFonts w:cs="Cambria"/>
                      <w:sz w:val="18"/>
                      <w:szCs w:val="18"/>
                    </w:rPr>
                    <w:alias w:val="本公司作为被担保方的关联担保情况明细-担保是否已经履行完毕"/>
                    <w:tag w:val="_GBC_d7c54b58f693435fbb78b065d1e813da"/>
                    <w:id w:val="29975672"/>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679"/>
              <w:lock w:val="sdtLocked"/>
            </w:sdtPr>
            <w:sdtContent>
              <w:tr w:rsidR="00D809CB">
                <w:sdt>
                  <w:sdtPr>
                    <w:rPr>
                      <w:rFonts w:cs="Cambria"/>
                      <w:sz w:val="18"/>
                      <w:szCs w:val="18"/>
                    </w:rPr>
                    <w:alias w:val="本公司作为被担保方的关联担保情况明细-担保方"/>
                    <w:tag w:val="_GBC_c70a2becb712468aa7a5d62f80483ef4"/>
                    <w:id w:val="29975674"/>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75"/>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130,000,000.00</w:t>
                        </w:r>
                      </w:p>
                    </w:tc>
                  </w:sdtContent>
                </w:sdt>
                <w:sdt>
                  <w:sdtPr>
                    <w:rPr>
                      <w:rFonts w:cs="Cambria"/>
                      <w:sz w:val="18"/>
                      <w:szCs w:val="18"/>
                    </w:rPr>
                    <w:alias w:val="本公司作为被担保方的关联担保情况明细-担保起始日"/>
                    <w:tag w:val="_GBC_5a85421cd0ef4e33b302d599e653a476"/>
                    <w:id w:val="29975676"/>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2016-7-27</w:t>
                        </w:r>
                      </w:p>
                    </w:tc>
                  </w:sdtContent>
                </w:sdt>
                <w:sdt>
                  <w:sdtPr>
                    <w:rPr>
                      <w:rFonts w:cs="Cambria"/>
                      <w:sz w:val="18"/>
                      <w:szCs w:val="18"/>
                    </w:rPr>
                    <w:alias w:val="本公司作为被担保方的关联担保情况明细-担保到期日"/>
                    <w:tag w:val="_GBC_8c8407365b454db2818a81bf1f4b57d0"/>
                    <w:id w:val="29975677"/>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2017-8-24</w:t>
                        </w:r>
                      </w:p>
                    </w:tc>
                  </w:sdtContent>
                </w:sdt>
                <w:sdt>
                  <w:sdtPr>
                    <w:rPr>
                      <w:rFonts w:cs="Cambria"/>
                      <w:sz w:val="18"/>
                      <w:szCs w:val="18"/>
                    </w:rPr>
                    <w:alias w:val="本公司作为被担保方的关联担保情况明细-担保是否已经履行完毕"/>
                    <w:tag w:val="_GBC_d7c54b58f693435fbb78b065d1e813da"/>
                    <w:id w:val="29975678"/>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685"/>
              <w:lock w:val="sdtLocked"/>
            </w:sdtPr>
            <w:sdtContent>
              <w:tr w:rsidR="00D809CB">
                <w:sdt>
                  <w:sdtPr>
                    <w:rPr>
                      <w:rFonts w:cs="Cambria"/>
                      <w:sz w:val="18"/>
                      <w:szCs w:val="18"/>
                    </w:rPr>
                    <w:alias w:val="本公司作为被担保方的关联担保情况明细-担保方"/>
                    <w:tag w:val="_GBC_c70a2becb712468aa7a5d62f80483ef4"/>
                    <w:id w:val="29975680"/>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8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539,517,695.42</w:t>
                        </w:r>
                      </w:p>
                    </w:tc>
                  </w:sdtContent>
                </w:sdt>
                <w:sdt>
                  <w:sdtPr>
                    <w:rPr>
                      <w:rFonts w:cs="Cambria"/>
                      <w:sz w:val="18"/>
                      <w:szCs w:val="18"/>
                    </w:rPr>
                    <w:alias w:val="本公司作为被担保方的关联担保情况明细-担保起始日"/>
                    <w:tag w:val="_GBC_5a85421cd0ef4e33b302d599e653a476"/>
                    <w:id w:val="2997568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2016-12-7</w:t>
                        </w:r>
                      </w:p>
                    </w:tc>
                  </w:sdtContent>
                </w:sdt>
                <w:sdt>
                  <w:sdtPr>
                    <w:rPr>
                      <w:rFonts w:cs="Cambria"/>
                      <w:sz w:val="18"/>
                      <w:szCs w:val="18"/>
                    </w:rPr>
                    <w:alias w:val="本公司作为被担保方的关联担保情况明细-担保到期日"/>
                    <w:tag w:val="_GBC_8c8407365b454db2818a81bf1f4b57d0"/>
                    <w:id w:val="29975683"/>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2017-12-6</w:t>
                        </w:r>
                      </w:p>
                    </w:tc>
                  </w:sdtContent>
                </w:sdt>
                <w:sdt>
                  <w:sdtPr>
                    <w:rPr>
                      <w:rFonts w:cs="Cambria"/>
                      <w:sz w:val="18"/>
                      <w:szCs w:val="18"/>
                    </w:rPr>
                    <w:alias w:val="本公司作为被担保方的关联担保情况明细-担保是否已经履行完毕"/>
                    <w:tag w:val="_GBC_d7c54b58f693435fbb78b065d1e813da"/>
                    <w:id w:val="29975684"/>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691"/>
              <w:lock w:val="sdtLocked"/>
            </w:sdtPr>
            <w:sdtContent>
              <w:tr w:rsidR="00D809CB">
                <w:sdt>
                  <w:sdtPr>
                    <w:rPr>
                      <w:rFonts w:cs="Cambria"/>
                      <w:sz w:val="18"/>
                      <w:szCs w:val="18"/>
                    </w:rPr>
                    <w:alias w:val="本公司作为被担保方的关联担保情况明细-担保方"/>
                    <w:tag w:val="_GBC_c70a2becb712468aa7a5d62f80483ef4"/>
                    <w:id w:val="29975686"/>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87"/>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200,000,000.00</w:t>
                        </w:r>
                      </w:p>
                    </w:tc>
                  </w:sdtContent>
                </w:sdt>
                <w:sdt>
                  <w:sdtPr>
                    <w:rPr>
                      <w:rFonts w:cs="Cambria"/>
                      <w:sz w:val="18"/>
                      <w:szCs w:val="18"/>
                    </w:rPr>
                    <w:alias w:val="本公司作为被担保方的关联担保情况明细-担保起始日"/>
                    <w:tag w:val="_GBC_5a85421cd0ef4e33b302d599e653a476"/>
                    <w:id w:val="29975688"/>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2016-9-19</w:t>
                        </w:r>
                      </w:p>
                    </w:tc>
                  </w:sdtContent>
                </w:sdt>
                <w:sdt>
                  <w:sdtPr>
                    <w:rPr>
                      <w:rFonts w:cs="Cambria"/>
                      <w:sz w:val="18"/>
                      <w:szCs w:val="18"/>
                    </w:rPr>
                    <w:alias w:val="本公司作为被担保方的关联担保情况明细-担保到期日"/>
                    <w:tag w:val="_GBC_8c8407365b454db2818a81bf1f4b57d0"/>
                    <w:id w:val="29975689"/>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2017-9-19</w:t>
                        </w:r>
                      </w:p>
                    </w:tc>
                  </w:sdtContent>
                </w:sdt>
                <w:sdt>
                  <w:sdtPr>
                    <w:rPr>
                      <w:rFonts w:cs="Cambria"/>
                      <w:sz w:val="18"/>
                      <w:szCs w:val="18"/>
                    </w:rPr>
                    <w:alias w:val="本公司作为被担保方的关联担保情况明细-担保是否已经履行完毕"/>
                    <w:tag w:val="_GBC_d7c54b58f693435fbb78b065d1e813da"/>
                    <w:id w:val="29975690"/>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697"/>
              <w:lock w:val="sdtLocked"/>
            </w:sdtPr>
            <w:sdtContent>
              <w:tr w:rsidR="00D809CB">
                <w:sdt>
                  <w:sdtPr>
                    <w:rPr>
                      <w:rFonts w:cs="Cambria"/>
                      <w:sz w:val="18"/>
                      <w:szCs w:val="18"/>
                    </w:rPr>
                    <w:alias w:val="本公司作为被担保方的关联担保情况明细-担保方"/>
                    <w:tag w:val="_GBC_c70a2becb712468aa7a5d62f80483ef4"/>
                    <w:id w:val="29975692"/>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93"/>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225,800,000.00</w:t>
                        </w:r>
                      </w:p>
                    </w:tc>
                  </w:sdtContent>
                </w:sdt>
                <w:sdt>
                  <w:sdtPr>
                    <w:rPr>
                      <w:rFonts w:cs="Cambria"/>
                      <w:sz w:val="18"/>
                      <w:szCs w:val="18"/>
                    </w:rPr>
                    <w:alias w:val="本公司作为被担保方的关联担保情况明细-担保起始日"/>
                    <w:tag w:val="_GBC_5a85421cd0ef4e33b302d599e653a476"/>
                    <w:id w:val="29975694"/>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2016-8-18</w:t>
                        </w:r>
                      </w:p>
                    </w:tc>
                  </w:sdtContent>
                </w:sdt>
                <w:sdt>
                  <w:sdtPr>
                    <w:rPr>
                      <w:rFonts w:cs="Cambria"/>
                      <w:sz w:val="18"/>
                      <w:szCs w:val="18"/>
                    </w:rPr>
                    <w:alias w:val="本公司作为被担保方的关联担保情况明细-担保到期日"/>
                    <w:tag w:val="_GBC_8c8407365b454db2818a81bf1f4b57d0"/>
                    <w:id w:val="29975695"/>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2017-12-4</w:t>
                        </w:r>
                      </w:p>
                    </w:tc>
                  </w:sdtContent>
                </w:sdt>
                <w:sdt>
                  <w:sdtPr>
                    <w:rPr>
                      <w:rFonts w:cs="Cambria"/>
                      <w:sz w:val="18"/>
                      <w:szCs w:val="18"/>
                    </w:rPr>
                    <w:alias w:val="本公司作为被担保方的关联担保情况明细-担保是否已经履行完毕"/>
                    <w:tag w:val="_GBC_d7c54b58f693435fbb78b065d1e813da"/>
                    <w:id w:val="29975696"/>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03"/>
              <w:lock w:val="sdtLocked"/>
            </w:sdtPr>
            <w:sdtContent>
              <w:tr w:rsidR="00D809CB">
                <w:sdt>
                  <w:sdtPr>
                    <w:rPr>
                      <w:rFonts w:cs="Cambria"/>
                      <w:sz w:val="18"/>
                      <w:szCs w:val="18"/>
                    </w:rPr>
                    <w:alias w:val="本公司作为被担保方的关联担保情况明细-担保方"/>
                    <w:tag w:val="_GBC_c70a2becb712468aa7a5d62f80483ef4"/>
                    <w:id w:val="29975698"/>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699"/>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298,073,600.00</w:t>
                        </w:r>
                      </w:p>
                    </w:tc>
                  </w:sdtContent>
                </w:sdt>
                <w:sdt>
                  <w:sdtPr>
                    <w:rPr>
                      <w:rFonts w:cs="Cambria"/>
                      <w:sz w:val="18"/>
                      <w:szCs w:val="18"/>
                    </w:rPr>
                    <w:alias w:val="本公司作为被担保方的关联担保情况明细-担保起始日"/>
                    <w:tag w:val="_GBC_5a85421cd0ef4e33b302d599e653a476"/>
                    <w:id w:val="29975700"/>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2016-11-7</w:t>
                        </w:r>
                      </w:p>
                    </w:tc>
                  </w:sdtContent>
                </w:sdt>
                <w:sdt>
                  <w:sdtPr>
                    <w:rPr>
                      <w:rFonts w:cs="Cambria"/>
                      <w:sz w:val="18"/>
                      <w:szCs w:val="18"/>
                    </w:rPr>
                    <w:alias w:val="本公司作为被担保方的关联担保情况明细-担保到期日"/>
                    <w:tag w:val="_GBC_8c8407365b454db2818a81bf1f4b57d0"/>
                    <w:id w:val="29975701"/>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2018-10-27</w:t>
                        </w:r>
                      </w:p>
                    </w:tc>
                  </w:sdtContent>
                </w:sdt>
                <w:sdt>
                  <w:sdtPr>
                    <w:rPr>
                      <w:rFonts w:cs="Cambria"/>
                      <w:sz w:val="18"/>
                      <w:szCs w:val="18"/>
                    </w:rPr>
                    <w:alias w:val="本公司作为被担保方的关联担保情况明细-担保是否已经履行完毕"/>
                    <w:tag w:val="_GBC_d7c54b58f693435fbb78b065d1e813da"/>
                    <w:id w:val="29975702"/>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09"/>
              <w:lock w:val="sdtLocked"/>
            </w:sdtPr>
            <w:sdtContent>
              <w:tr w:rsidR="00D809CB">
                <w:sdt>
                  <w:sdtPr>
                    <w:rPr>
                      <w:rFonts w:cs="Cambria"/>
                      <w:sz w:val="18"/>
                      <w:szCs w:val="18"/>
                    </w:rPr>
                    <w:alias w:val="本公司作为被担保方的关联担保情况明细-担保方"/>
                    <w:tag w:val="_GBC_c70a2becb712468aa7a5d62f80483ef4"/>
                    <w:id w:val="29975704"/>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705"/>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603,552,200.36</w:t>
                        </w:r>
                      </w:p>
                    </w:tc>
                  </w:sdtContent>
                </w:sdt>
                <w:sdt>
                  <w:sdtPr>
                    <w:rPr>
                      <w:rFonts w:cs="Cambria"/>
                      <w:sz w:val="18"/>
                      <w:szCs w:val="18"/>
                    </w:rPr>
                    <w:alias w:val="本公司作为被担保方的关联担保情况明细-担保起始日"/>
                    <w:tag w:val="_GBC_5a85421cd0ef4e33b302d599e653a476"/>
                    <w:id w:val="29975706"/>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2017-1-23</w:t>
                        </w:r>
                      </w:p>
                    </w:tc>
                  </w:sdtContent>
                </w:sdt>
                <w:sdt>
                  <w:sdtPr>
                    <w:rPr>
                      <w:rFonts w:cs="Cambria"/>
                      <w:sz w:val="18"/>
                      <w:szCs w:val="18"/>
                    </w:rPr>
                    <w:alias w:val="本公司作为被担保方的关联担保情况明细-担保到期日"/>
                    <w:tag w:val="_GBC_8c8407365b454db2818a81bf1f4b57d0"/>
                    <w:id w:val="29975707"/>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2018-3-5</w:t>
                        </w:r>
                      </w:p>
                    </w:tc>
                  </w:sdtContent>
                </w:sdt>
                <w:sdt>
                  <w:sdtPr>
                    <w:rPr>
                      <w:rFonts w:cs="Cambria"/>
                      <w:sz w:val="18"/>
                      <w:szCs w:val="18"/>
                    </w:rPr>
                    <w:alias w:val="本公司作为被担保方的关联担保情况明细-担保是否已经履行完毕"/>
                    <w:tag w:val="_GBC_d7c54b58f693435fbb78b065d1e813da"/>
                    <w:id w:val="29975708"/>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15"/>
              <w:lock w:val="sdtLocked"/>
            </w:sdtPr>
            <w:sdtContent>
              <w:tr w:rsidR="00D809CB">
                <w:sdt>
                  <w:sdtPr>
                    <w:rPr>
                      <w:rFonts w:cs="Cambria"/>
                      <w:sz w:val="18"/>
                      <w:szCs w:val="18"/>
                    </w:rPr>
                    <w:alias w:val="本公司作为被担保方的关联担保情况明细-担保方"/>
                    <w:tag w:val="_GBC_c70a2becb712468aa7a5d62f80483ef4"/>
                    <w:id w:val="29975710"/>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71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400,000,000.00</w:t>
                        </w:r>
                      </w:p>
                    </w:tc>
                  </w:sdtContent>
                </w:sdt>
                <w:sdt>
                  <w:sdtPr>
                    <w:rPr>
                      <w:rFonts w:cs="Cambria"/>
                      <w:sz w:val="18"/>
                      <w:szCs w:val="18"/>
                    </w:rPr>
                    <w:alias w:val="本公司作为被担保方的关联担保情况明细-担保起始日"/>
                    <w:tag w:val="_GBC_5a85421cd0ef4e33b302d599e653a476"/>
                    <w:id w:val="2997571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2016-8-26</w:t>
                        </w:r>
                      </w:p>
                    </w:tc>
                  </w:sdtContent>
                </w:sdt>
                <w:sdt>
                  <w:sdtPr>
                    <w:rPr>
                      <w:rFonts w:cs="Cambria"/>
                      <w:sz w:val="18"/>
                      <w:szCs w:val="18"/>
                    </w:rPr>
                    <w:alias w:val="本公司作为被担保方的关联担保情况明细-担保到期日"/>
                    <w:tag w:val="_GBC_8c8407365b454db2818a81bf1f4b57d0"/>
                    <w:id w:val="29975713"/>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2018-6-28</w:t>
                        </w:r>
                      </w:p>
                    </w:tc>
                  </w:sdtContent>
                </w:sdt>
                <w:sdt>
                  <w:sdtPr>
                    <w:rPr>
                      <w:rFonts w:cs="Cambria"/>
                      <w:sz w:val="18"/>
                      <w:szCs w:val="18"/>
                    </w:rPr>
                    <w:alias w:val="本公司作为被担保方的关联担保情况明细-担保是否已经履行完毕"/>
                    <w:tag w:val="_GBC_d7c54b58f693435fbb78b065d1e813da"/>
                    <w:id w:val="29975714"/>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21"/>
              <w:lock w:val="sdtLocked"/>
            </w:sdtPr>
            <w:sdtContent>
              <w:tr w:rsidR="00D809CB">
                <w:sdt>
                  <w:sdtPr>
                    <w:rPr>
                      <w:rFonts w:cs="Cambria"/>
                      <w:sz w:val="18"/>
                      <w:szCs w:val="18"/>
                    </w:rPr>
                    <w:alias w:val="本公司作为被担保方的关联担保情况明细-担保方"/>
                    <w:tag w:val="_GBC_c70a2becb712468aa7a5d62f80483ef4"/>
                    <w:id w:val="29975716"/>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717"/>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1,057,000,000.00</w:t>
                        </w:r>
                      </w:p>
                    </w:tc>
                  </w:sdtContent>
                </w:sdt>
                <w:sdt>
                  <w:sdtPr>
                    <w:rPr>
                      <w:rFonts w:cs="Cambria"/>
                      <w:sz w:val="18"/>
                      <w:szCs w:val="18"/>
                    </w:rPr>
                    <w:alias w:val="本公司作为被担保方的关联担保情况明细-担保起始日"/>
                    <w:tag w:val="_GBC_5a85421cd0ef4e33b302d599e653a476"/>
                    <w:id w:val="29975718"/>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2016-7-26</w:t>
                        </w:r>
                      </w:p>
                    </w:tc>
                  </w:sdtContent>
                </w:sdt>
                <w:sdt>
                  <w:sdtPr>
                    <w:rPr>
                      <w:rFonts w:cs="Cambria"/>
                      <w:sz w:val="18"/>
                      <w:szCs w:val="18"/>
                    </w:rPr>
                    <w:alias w:val="本公司作为被担保方的关联担保情况明细-担保到期日"/>
                    <w:tag w:val="_GBC_8c8407365b454db2818a81bf1f4b57d0"/>
                    <w:id w:val="29975719"/>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2018-7-27</w:t>
                        </w:r>
                      </w:p>
                    </w:tc>
                  </w:sdtContent>
                </w:sdt>
                <w:sdt>
                  <w:sdtPr>
                    <w:rPr>
                      <w:rFonts w:cs="Cambria"/>
                      <w:sz w:val="18"/>
                      <w:szCs w:val="18"/>
                    </w:rPr>
                    <w:alias w:val="本公司作为被担保方的关联担保情况明细-担保是否已经履行完毕"/>
                    <w:tag w:val="_GBC_d7c54b58f693435fbb78b065d1e813da"/>
                    <w:id w:val="29975720"/>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27"/>
              <w:lock w:val="sdtLocked"/>
            </w:sdtPr>
            <w:sdtContent>
              <w:tr w:rsidR="00D809CB">
                <w:sdt>
                  <w:sdtPr>
                    <w:rPr>
                      <w:rFonts w:cs="Cambria"/>
                      <w:sz w:val="18"/>
                      <w:szCs w:val="18"/>
                    </w:rPr>
                    <w:alias w:val="本公司作为被担保方的关联担保情况明细-担保方"/>
                    <w:tag w:val="_GBC_c70a2becb712468aa7a5d62f80483ef4"/>
                    <w:id w:val="29975722"/>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723"/>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762,886,671.23</w:t>
                        </w:r>
                      </w:p>
                    </w:tc>
                  </w:sdtContent>
                </w:sdt>
                <w:sdt>
                  <w:sdtPr>
                    <w:rPr>
                      <w:rFonts w:cs="Cambria"/>
                      <w:sz w:val="18"/>
                      <w:szCs w:val="18"/>
                    </w:rPr>
                    <w:alias w:val="本公司作为被担保方的关联担保情况明细-担保起始日"/>
                    <w:tag w:val="_GBC_5a85421cd0ef4e33b302d599e653a476"/>
                    <w:id w:val="29975724"/>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2017-1-4</w:t>
                        </w:r>
                      </w:p>
                    </w:tc>
                  </w:sdtContent>
                </w:sdt>
                <w:sdt>
                  <w:sdtPr>
                    <w:rPr>
                      <w:rFonts w:cs="Cambria"/>
                      <w:sz w:val="18"/>
                      <w:szCs w:val="18"/>
                    </w:rPr>
                    <w:alias w:val="本公司作为被担保方的关联担保情况明细-担保到期日"/>
                    <w:tag w:val="_GBC_8c8407365b454db2818a81bf1f4b57d0"/>
                    <w:id w:val="29975725"/>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2018-1-4</w:t>
                        </w:r>
                      </w:p>
                    </w:tc>
                  </w:sdtContent>
                </w:sdt>
                <w:sdt>
                  <w:sdtPr>
                    <w:rPr>
                      <w:rFonts w:cs="Cambria"/>
                      <w:sz w:val="18"/>
                      <w:szCs w:val="18"/>
                    </w:rPr>
                    <w:alias w:val="本公司作为被担保方的关联担保情况明细-担保是否已经履行完毕"/>
                    <w:tag w:val="_GBC_d7c54b58f693435fbb78b065d1e813da"/>
                    <w:id w:val="29975726"/>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33"/>
              <w:lock w:val="sdtLocked"/>
            </w:sdtPr>
            <w:sdtContent>
              <w:tr w:rsidR="00D809CB">
                <w:sdt>
                  <w:sdtPr>
                    <w:rPr>
                      <w:rFonts w:cs="Cambria"/>
                      <w:sz w:val="18"/>
                      <w:szCs w:val="18"/>
                    </w:rPr>
                    <w:alias w:val="本公司作为被担保方的关联担保情况明细-担保方"/>
                    <w:tag w:val="_GBC_c70a2becb712468aa7a5d62f80483ef4"/>
                    <w:id w:val="29975728"/>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729"/>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1,102,000,000.00</w:t>
                        </w:r>
                      </w:p>
                    </w:tc>
                  </w:sdtContent>
                </w:sdt>
                <w:sdt>
                  <w:sdtPr>
                    <w:rPr>
                      <w:rFonts w:cs="Cambria"/>
                      <w:sz w:val="18"/>
                      <w:szCs w:val="18"/>
                    </w:rPr>
                    <w:alias w:val="本公司作为被担保方的关联担保情况明细-担保起始日"/>
                    <w:tag w:val="_GBC_5a85421cd0ef4e33b302d599e653a476"/>
                    <w:id w:val="29975730"/>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2016-8-12</w:t>
                        </w:r>
                      </w:p>
                    </w:tc>
                  </w:sdtContent>
                </w:sdt>
                <w:sdt>
                  <w:sdtPr>
                    <w:rPr>
                      <w:rFonts w:cs="Cambria"/>
                      <w:sz w:val="18"/>
                      <w:szCs w:val="18"/>
                    </w:rPr>
                    <w:alias w:val="本公司作为被担保方的关联担保情况明细-担保到期日"/>
                    <w:tag w:val="_GBC_8c8407365b454db2818a81bf1f4b57d0"/>
                    <w:id w:val="29975731"/>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2018-2-22</w:t>
                        </w:r>
                      </w:p>
                    </w:tc>
                  </w:sdtContent>
                </w:sdt>
                <w:sdt>
                  <w:sdtPr>
                    <w:rPr>
                      <w:rFonts w:cs="Cambria"/>
                      <w:sz w:val="18"/>
                      <w:szCs w:val="18"/>
                    </w:rPr>
                    <w:alias w:val="本公司作为被担保方的关联担保情况明细-担保是否已经履行完毕"/>
                    <w:tag w:val="_GBC_d7c54b58f693435fbb78b065d1e813da"/>
                    <w:id w:val="29975732"/>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39"/>
              <w:lock w:val="sdtLocked"/>
            </w:sdtPr>
            <w:sdtContent>
              <w:tr w:rsidR="00D809CB">
                <w:sdt>
                  <w:sdtPr>
                    <w:rPr>
                      <w:rFonts w:cs="Cambria"/>
                      <w:sz w:val="18"/>
                      <w:szCs w:val="18"/>
                    </w:rPr>
                    <w:alias w:val="本公司作为被担保方的关联担保情况明细-担保方"/>
                    <w:tag w:val="_GBC_c70a2becb712468aa7a5d62f80483ef4"/>
                    <w:id w:val="29975734"/>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广西柳州钢铁（集团）公司</w:t>
                        </w:r>
                      </w:p>
                    </w:tc>
                  </w:sdtContent>
                </w:sdt>
                <w:sdt>
                  <w:sdtPr>
                    <w:rPr>
                      <w:rFonts w:cs="Cambria"/>
                      <w:sz w:val="18"/>
                      <w:szCs w:val="18"/>
                    </w:rPr>
                    <w:alias w:val="本公司作为被担保方的关联担保情况明细-担保金额"/>
                    <w:tag w:val="_GBC_567b674c631a4b22b65103d9adf5a5e2"/>
                    <w:id w:val="29975735"/>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1,956,345,103.93</w:t>
                        </w:r>
                      </w:p>
                    </w:tc>
                  </w:sdtContent>
                </w:sdt>
                <w:sdt>
                  <w:sdtPr>
                    <w:rPr>
                      <w:rFonts w:cs="Cambria"/>
                      <w:sz w:val="18"/>
                      <w:szCs w:val="18"/>
                    </w:rPr>
                    <w:alias w:val="本公司作为被担保方的关联担保情况明细-担保起始日"/>
                    <w:tag w:val="_GBC_5a85421cd0ef4e33b302d599e653a476"/>
                    <w:id w:val="29975736"/>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2016-9-2</w:t>
                        </w:r>
                      </w:p>
                    </w:tc>
                  </w:sdtContent>
                </w:sdt>
                <w:sdt>
                  <w:sdtPr>
                    <w:rPr>
                      <w:rFonts w:cs="Cambria"/>
                      <w:sz w:val="18"/>
                      <w:szCs w:val="18"/>
                    </w:rPr>
                    <w:alias w:val="本公司作为被担保方的关联担保情况明细-担保到期日"/>
                    <w:tag w:val="_GBC_8c8407365b454db2818a81bf1f4b57d0"/>
                    <w:id w:val="29975737"/>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2017-11-24</w:t>
                        </w:r>
                      </w:p>
                    </w:tc>
                  </w:sdtContent>
                </w:sdt>
                <w:sdt>
                  <w:sdtPr>
                    <w:rPr>
                      <w:rFonts w:cs="Cambria"/>
                      <w:sz w:val="18"/>
                      <w:szCs w:val="18"/>
                    </w:rPr>
                    <w:alias w:val="本公司作为被担保方的关联担保情况明细-担保是否已经履行完毕"/>
                    <w:tag w:val="_GBC_d7c54b58f693435fbb78b065d1e813da"/>
                    <w:id w:val="29975738"/>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29975745"/>
              <w:lock w:val="sdtLocked"/>
            </w:sdtPr>
            <w:sdtContent>
              <w:tr w:rsidR="00D809CB">
                <w:sdt>
                  <w:sdtPr>
                    <w:rPr>
                      <w:rFonts w:cs="Cambria"/>
                      <w:sz w:val="18"/>
                      <w:szCs w:val="18"/>
                    </w:rPr>
                    <w:alias w:val="本公司作为被担保方的关联担保情况明细-担保方"/>
                    <w:tag w:val="_GBC_c70a2becb712468aa7a5d62f80483ef4"/>
                    <w:id w:val="29975740"/>
                    <w:lock w:val="sdtLocked"/>
                  </w:sdtPr>
                  <w:sdtContent>
                    <w:tc>
                      <w:tcPr>
                        <w:tcW w:w="3007"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cs="Cambria"/>
                            <w:sz w:val="18"/>
                            <w:szCs w:val="18"/>
                          </w:rPr>
                          <w:t>合计</w:t>
                        </w:r>
                      </w:p>
                    </w:tc>
                  </w:sdtContent>
                </w:sdt>
                <w:sdt>
                  <w:sdtPr>
                    <w:rPr>
                      <w:rFonts w:cs="Cambria"/>
                      <w:sz w:val="18"/>
                      <w:szCs w:val="18"/>
                    </w:rPr>
                    <w:alias w:val="本公司作为被担保方的关联担保情况明细-担保金额"/>
                    <w:tag w:val="_GBC_567b674c631a4b22b65103d9adf5a5e2"/>
                    <w:id w:val="29975741"/>
                    <w:lock w:val="sdtLocked"/>
                  </w:sdtPr>
                  <w:sdtContent>
                    <w:tc>
                      <w:tcPr>
                        <w:tcW w:w="170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sz w:val="18"/>
                            <w:szCs w:val="18"/>
                          </w:rPr>
                        </w:pPr>
                        <w:r>
                          <w:rPr>
                            <w:rFonts w:cs="Cambria"/>
                            <w:sz w:val="18"/>
                            <w:szCs w:val="18"/>
                          </w:rPr>
                          <w:t>8,702,432,703.17</w:t>
                        </w:r>
                      </w:p>
                    </w:tc>
                  </w:sdtContent>
                </w:sdt>
                <w:sdt>
                  <w:sdtPr>
                    <w:rPr>
                      <w:rFonts w:cs="Cambria"/>
                      <w:sz w:val="18"/>
                      <w:szCs w:val="18"/>
                    </w:rPr>
                    <w:alias w:val="本公司作为被担保方的关联担保情况明细-担保起始日"/>
                    <w:tag w:val="_GBC_5a85421cd0ef4e33b302d599e653a476"/>
                    <w:id w:val="29975742"/>
                    <w:lock w:val="sdtLocked"/>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hint="eastAsia"/>
                            <w:sz w:val="18"/>
                            <w:szCs w:val="18"/>
                          </w:rPr>
                          <w:t xml:space="preserve">　</w:t>
                        </w:r>
                      </w:p>
                    </w:tc>
                  </w:sdtContent>
                </w:sdt>
                <w:sdt>
                  <w:sdtPr>
                    <w:rPr>
                      <w:rFonts w:cs="Cambria"/>
                      <w:sz w:val="18"/>
                      <w:szCs w:val="18"/>
                    </w:rPr>
                    <w:alias w:val="本公司作为被担保方的关联担保情况明细-担保到期日"/>
                    <w:tag w:val="_GBC_8c8407365b454db2818a81bf1f4b57d0"/>
                    <w:id w:val="29975743"/>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hint="eastAsia"/>
                            <w:sz w:val="18"/>
                            <w:szCs w:val="18"/>
                          </w:rPr>
                          <w:t xml:space="preserve">　</w:t>
                        </w:r>
                      </w:p>
                    </w:tc>
                  </w:sdtContent>
                </w:sdt>
                <w:sdt>
                  <w:sdtPr>
                    <w:rPr>
                      <w:rFonts w:cs="Cambria"/>
                      <w:sz w:val="18"/>
                      <w:szCs w:val="18"/>
                    </w:rPr>
                    <w:alias w:val="本公司作为被担保方的关联担保情况明细-担保是否已经履行完毕"/>
                    <w:tag w:val="_GBC_d7c54b58f693435fbb78b065d1e813da"/>
                    <w:id w:val="29975744"/>
                    <w:lock w:val="sdtLocked"/>
                    <w:comboBox>
                      <w:listItem w:displayText="是" w:value="是"/>
                      <w:listItem w:displayText="否" w:value="否"/>
                    </w:comboBox>
                  </w:sdtPr>
                  <w:sdtContent>
                    <w:tc>
                      <w:tcPr>
                        <w:tcW w:w="1208"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sz w:val="18"/>
                            <w:szCs w:val="18"/>
                          </w:rPr>
                        </w:pPr>
                        <w:r>
                          <w:rPr>
                            <w:rFonts w:hint="eastAsia"/>
                            <w:sz w:val="18"/>
                            <w:szCs w:val="18"/>
                          </w:rPr>
                          <w:t xml:space="preserve">　</w:t>
                        </w:r>
                      </w:p>
                    </w:tc>
                  </w:sdtContent>
                </w:sdt>
              </w:tr>
            </w:sdtContent>
          </w:sdt>
        </w:tbl>
        <w:p w:rsidR="00D809CB" w:rsidRDefault="00D809CB"/>
        <w:p w:rsidR="00D809CB" w:rsidRDefault="00754068">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29975746"/>
            <w:lock w:val="sdtContentLocked"/>
            <w:placeholder>
              <w:docPart w:val="GBC22222222222222222222222222222"/>
            </w:placeholder>
          </w:sdtPr>
          <w:sdtContent>
            <w:p w:rsidR="00D809CB" w:rsidRDefault="005767BC">
              <w:pPr>
                <w:rPr>
                  <w:rFonts w:ascii="Cambria" w:hAnsi="Cambria" w:cs="Cambria"/>
                </w:rPr>
              </w:pPr>
              <w:r>
                <w:rPr>
                  <w:rFonts w:cs="Cambria"/>
                </w:rPr>
                <w:fldChar w:fldCharType="begin"/>
              </w:r>
              <w:r w:rsidR="00754068">
                <w:rPr>
                  <w:rFonts w:cs="Cambria"/>
                </w:rPr>
                <w:instrText xml:space="preserve"> MACROBUTTON  SnrToggleCheckbox √适用 </w:instrText>
              </w:r>
              <w:r>
                <w:rPr>
                  <w:rFonts w:cs="Cambria"/>
                </w:rPr>
                <w:fldChar w:fldCharType="end"/>
              </w:r>
              <w:r>
                <w:rPr>
                  <w:rFonts w:cs="Cambria"/>
                </w:rPr>
                <w:fldChar w:fldCharType="begin"/>
              </w:r>
              <w:r w:rsidR="00754068">
                <w:rPr>
                  <w:rFonts w:cs="Cambria"/>
                </w:rPr>
                <w:instrText xml:space="preserve"> MACROBUTTON  SnrToggleCheckbox □不适用 </w:instrText>
              </w:r>
              <w:r>
                <w:rPr>
                  <w:rFonts w:cs="Cambria"/>
                </w:rPr>
                <w:fldChar w:fldCharType="end"/>
              </w:r>
            </w:p>
          </w:sdtContent>
        </w:sdt>
        <w:sdt>
          <w:sdtPr>
            <w:rPr>
              <w:rFonts w:ascii="Cambria" w:hAnsi="Cambria" w:cs="Cambria"/>
            </w:rPr>
            <w:alias w:val="关联担保说明"/>
            <w:tag w:val="_GBC_e0444f9afd5a4ce58c84bff06eddbd44"/>
            <w:id w:val="29975747"/>
            <w:lock w:val="sdtLocked"/>
            <w:placeholder>
              <w:docPart w:val="GBC22222222222222222222222222222"/>
            </w:placeholder>
          </w:sdtPr>
          <w:sdtContent>
            <w:p w:rsidR="00D809CB" w:rsidRDefault="00754068">
              <w:pPr>
                <w:rPr>
                  <w:rFonts w:ascii="Cambria" w:hAnsi="Cambria" w:cs="Cambria"/>
                </w:rPr>
              </w:pPr>
              <w:r>
                <w:rPr>
                  <w:rFonts w:ascii="Cambria" w:hAnsi="Cambria" w:cs="Cambria" w:hint="eastAsia"/>
                </w:rPr>
                <w:t>截止报告期</w:t>
              </w:r>
              <w:r>
                <w:rPr>
                  <w:rFonts w:ascii="Cambria" w:hAnsi="Cambria" w:cs="Cambria"/>
                </w:rPr>
                <w:t>，集团公司为本公司提供借款担保</w:t>
              </w:r>
              <w:r>
                <w:rPr>
                  <w:rFonts w:ascii="Cambria" w:hAnsi="Cambria" w:cs="Cambria"/>
                </w:rPr>
                <w:t>87.02</w:t>
              </w:r>
              <w:r>
                <w:rPr>
                  <w:rFonts w:ascii="Cambria" w:hAnsi="Cambria" w:cs="Cambria"/>
                </w:rPr>
                <w:t>亿元。</w:t>
              </w:r>
            </w:p>
          </w:sdtContent>
        </w:sdt>
        <w:p w:rsidR="00D809CB" w:rsidRDefault="005767BC">
          <w:pPr>
            <w:rPr>
              <w:rFonts w:ascii="Cambria" w:hAnsi="Cambria" w:cs="Cambria"/>
              <w:sz w:val="20"/>
              <w:szCs w:val="20"/>
            </w:rPr>
          </w:pPr>
        </w:p>
      </w:sdtContent>
    </w:sdt>
    <w:sdt>
      <w:sdtPr>
        <w:rPr>
          <w:rFonts w:ascii="宋体" w:hAnsi="宋体" w:cs="宋体" w:hint="eastAsia"/>
          <w:b w:val="0"/>
          <w:bCs w:val="0"/>
          <w:kern w:val="0"/>
          <w:szCs w:val="24"/>
        </w:rPr>
        <w:alias w:val="模块:关联方资金拆借"/>
        <w:tag w:val="_GBC_6c7c3b5a05ab429faec9917f7b8dd9f6"/>
        <w:id w:val="29975750"/>
        <w:lock w:val="sdtLocked"/>
        <w:placeholder>
          <w:docPart w:val="GBC22222222222222222222222222222"/>
        </w:placeholder>
      </w:sdtPr>
      <w:sdtEndPr>
        <w:rPr>
          <w:rFonts w:cstheme="minorBidi" w:hint="default"/>
          <w:szCs w:val="21"/>
        </w:rPr>
      </w:sdtEndPr>
      <w:sdtContent>
        <w:p w:rsidR="00D809CB" w:rsidRDefault="00754068">
          <w:pPr>
            <w:pStyle w:val="4"/>
            <w:numPr>
              <w:ilvl w:val="0"/>
              <w:numId w:val="80"/>
            </w:numPr>
            <w:tabs>
              <w:tab w:val="left" w:pos="616"/>
            </w:tabs>
            <w:jc w:val="left"/>
          </w:pPr>
          <w:r>
            <w:rPr>
              <w:rFonts w:hint="eastAsia"/>
            </w:rPr>
            <w:t>关联方资金拆借</w:t>
          </w:r>
        </w:p>
        <w:sdt>
          <w:sdtPr>
            <w:alias w:val="是否适用：关联方资金拆借[双击切换]"/>
            <w:tag w:val="_GBC_4e638b97ab3a4cf1ac99972e688d60b1"/>
            <w:id w:val="29975749"/>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GBC_9319584d30f7446b9ff3e2a3d50022d5"/>
        <w:id w:val="29975752"/>
        <w:lock w:val="sdtLocked"/>
        <w:placeholder>
          <w:docPart w:val="GBC22222222222222222222222222222"/>
        </w:placeholder>
      </w:sdtPr>
      <w:sdtEndPr>
        <w:rPr>
          <w:szCs w:val="21"/>
        </w:rPr>
      </w:sdtEndPr>
      <w:sdtContent>
        <w:p w:rsidR="00D809CB" w:rsidRDefault="00754068">
          <w:pPr>
            <w:pStyle w:val="4"/>
            <w:numPr>
              <w:ilvl w:val="0"/>
              <w:numId w:val="80"/>
            </w:numPr>
            <w:tabs>
              <w:tab w:val="left" w:pos="616"/>
            </w:tabs>
          </w:pPr>
          <w:r>
            <w:rPr>
              <w:rFonts w:hint="eastAsia"/>
            </w:rPr>
            <w:t>关联方资产转让、债务重组情况</w:t>
          </w:r>
        </w:p>
        <w:p w:rsidR="00D809CB" w:rsidRDefault="005767BC">
          <w:sdt>
            <w:sdtPr>
              <w:alias w:val="是否适用：关联方资产转让、债务重组情况[双击切换]"/>
              <w:tag w:val="_GBC_c590c66abdbe454e89c4c55269fb6adf"/>
              <w:id w:val="29975751"/>
              <w:lock w:val="sdtContentLocked"/>
              <w:placeholder>
                <w:docPart w:val="GBC22222222222222222222222222222"/>
              </w:placeholder>
            </w:sdtPr>
            <w:sdtContent>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29975758"/>
        <w:lock w:val="sdtLocked"/>
        <w:placeholder>
          <w:docPart w:val="GBC22222222222222222222222222222"/>
        </w:placeholder>
      </w:sdtPr>
      <w:sdtEndPr>
        <w:rPr>
          <w:rFonts w:cs="Cambria"/>
          <w:szCs w:val="22"/>
        </w:rPr>
      </w:sdtEndPr>
      <w:sdtContent>
        <w:p w:rsidR="00D809CB" w:rsidRDefault="00754068">
          <w:pPr>
            <w:pStyle w:val="4"/>
            <w:numPr>
              <w:ilvl w:val="0"/>
              <w:numId w:val="80"/>
            </w:numPr>
            <w:tabs>
              <w:tab w:val="left" w:pos="616"/>
            </w:tabs>
          </w:pPr>
          <w:r>
            <w:rPr>
              <w:rFonts w:hint="eastAsia"/>
            </w:rPr>
            <w:t>关键管理人员报酬</w:t>
          </w:r>
        </w:p>
        <w:sdt>
          <w:sdtPr>
            <w:alias w:val="是否适用：关键管理人员报酬[双击切换]"/>
            <w:tag w:val="_GBC_48379e9c7f5743bb916ac1cb044f4057"/>
            <w:id w:val="2997575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299757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Cambria" w:hAnsi="Cambria" w:cs="Cambria" w:hint="eastAsia"/>
                </w:rPr>
                <w:t>万元</w:t>
              </w:r>
            </w:sdtContent>
          </w:sdt>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99757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4"/>
            <w:gridCol w:w="3274"/>
            <w:gridCol w:w="2501"/>
          </w:tblGrid>
          <w:tr w:rsidR="00D809CB">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项目</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本期发生额</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D809CB" w:rsidRDefault="00754068">
                <w:pPr>
                  <w:jc w:val="center"/>
                  <w:rPr>
                    <w:rFonts w:cs="Cambria"/>
                  </w:rPr>
                </w:pPr>
                <w:r>
                  <w:rPr>
                    <w:rFonts w:cs="Cambria" w:hint="eastAsia"/>
                  </w:rPr>
                  <w:t>上期发生额</w:t>
                </w:r>
              </w:p>
            </w:tc>
          </w:tr>
          <w:tr w:rsidR="00D809CB">
            <w:tc>
              <w:tcPr>
                <w:tcW w:w="327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rPr>
                    <w:rFonts w:cs="Cambria"/>
                  </w:rPr>
                </w:pPr>
                <w:r>
                  <w:rPr>
                    <w:rFonts w:cs="Cambria" w:hint="eastAsia"/>
                  </w:rPr>
                  <w:t>关键管理人员报酬</w:t>
                </w:r>
              </w:p>
            </w:tc>
            <w:sdt>
              <w:sdtPr>
                <w:rPr>
                  <w:rFonts w:cs="Cambria"/>
                </w:rPr>
                <w:alias w:val="关键管理人员报酬"/>
                <w:tag w:val="_GBC_6a5eeb7876bb47a6bf6c201c66529695"/>
                <w:id w:val="29975756"/>
                <w:lock w:val="sdtLocked"/>
              </w:sdtPr>
              <w:sdtContent>
                <w:tc>
                  <w:tcPr>
                    <w:tcW w:w="3274"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rPr>
                    </w:pPr>
                    <w:r>
                      <w:rPr>
                        <w:rFonts w:cs="Cambria" w:hint="eastAsia"/>
                      </w:rPr>
                      <w:t>598.04</w:t>
                    </w:r>
                  </w:p>
                </w:tc>
              </w:sdtContent>
            </w:sdt>
            <w:sdt>
              <w:sdtPr>
                <w:rPr>
                  <w:rFonts w:cs="Cambria"/>
                </w:rPr>
                <w:alias w:val="关键管理人员报酬"/>
                <w:tag w:val="_GBC_4719ee6cfe3f4a9189cc498f5ac2b0ac"/>
                <w:id w:val="29975757"/>
                <w:lock w:val="sdtLocked"/>
              </w:sdtPr>
              <w:sdtContent>
                <w:tc>
                  <w:tcPr>
                    <w:tcW w:w="2501" w:type="dxa"/>
                    <w:tcBorders>
                      <w:top w:val="single" w:sz="4" w:space="0" w:color="auto"/>
                      <w:left w:val="single" w:sz="4" w:space="0" w:color="auto"/>
                      <w:bottom w:val="single" w:sz="4" w:space="0" w:color="auto"/>
                      <w:right w:val="single" w:sz="4" w:space="0" w:color="auto"/>
                    </w:tcBorders>
                    <w:shd w:val="clear" w:color="auto" w:fill="auto"/>
                  </w:tcPr>
                  <w:p w:rsidR="00D809CB" w:rsidRDefault="00754068">
                    <w:pPr>
                      <w:jc w:val="right"/>
                      <w:rPr>
                        <w:rFonts w:cs="Cambria"/>
                      </w:rPr>
                    </w:pPr>
                    <w:r>
                      <w:rPr>
                        <w:rFonts w:cs="Cambria" w:hint="eastAsia"/>
                      </w:rPr>
                      <w:t>264.85</w:t>
                    </w:r>
                  </w:p>
                </w:tc>
              </w:sdtContent>
            </w:sdt>
          </w:tr>
        </w:tbl>
      </w:sdtContent>
    </w:sdt>
    <w:p w:rsidR="00D809CB" w:rsidRDefault="00D809CB">
      <w:pPr>
        <w:rPr>
          <w:szCs w:val="21"/>
        </w:rPr>
      </w:pPr>
    </w:p>
    <w:sdt>
      <w:sdtPr>
        <w:rPr>
          <w:rFonts w:ascii="宋体" w:hAnsi="宋体" w:cs="宋体" w:hint="eastAsia"/>
          <w:b w:val="0"/>
          <w:bCs w:val="0"/>
          <w:kern w:val="0"/>
          <w:szCs w:val="24"/>
        </w:rPr>
        <w:alias w:val="模块:其他关联交易"/>
        <w:tag w:val="_GBC_45e2e59b0d6145b48f7cfd576edaa9e6"/>
        <w:id w:val="29975761"/>
        <w:lock w:val="sdtLocked"/>
        <w:placeholder>
          <w:docPart w:val="GBC22222222222222222222222222222"/>
        </w:placeholder>
      </w:sdtPr>
      <w:sdtEndPr>
        <w:rPr>
          <w:rFonts w:asciiTheme="minorHAnsi" w:eastAsiaTheme="minorEastAsia" w:hAnsiTheme="minorHAnsi" w:cstheme="minorBidi" w:hint="default"/>
          <w:szCs w:val="21"/>
        </w:rPr>
      </w:sdtEndPr>
      <w:sdtContent>
        <w:p w:rsidR="00D809CB" w:rsidRDefault="00754068">
          <w:pPr>
            <w:pStyle w:val="4"/>
            <w:numPr>
              <w:ilvl w:val="0"/>
              <w:numId w:val="80"/>
            </w:numPr>
            <w:tabs>
              <w:tab w:val="left" w:pos="616"/>
            </w:tabs>
          </w:pPr>
          <w:r>
            <w:rPr>
              <w:rFonts w:hint="eastAsia"/>
            </w:rPr>
            <w:t>其他关联交易</w:t>
          </w:r>
        </w:p>
        <w:sdt>
          <w:sdtPr>
            <w:alias w:val="是否适用：其他关联交易[双击切换]"/>
            <w:tag w:val="_GBC_9768a300838a499089a7b814ff3d817d"/>
            <w:id w:val="2997575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其他关联交易的情况"/>
            <w:tag w:val="_GBC_6032ff15164341538a97d5ac05a80e23"/>
            <w:id w:val="29975760"/>
            <w:lock w:val="sdtLocked"/>
            <w:placeholder>
              <w:docPart w:val="GBC22222222222222222222222222222"/>
            </w:placeholder>
          </w:sdtPr>
          <w:sdtContent>
            <w:p w:rsidR="00D809CB" w:rsidRDefault="00754068">
              <w:pPr>
                <w:rPr>
                  <w:szCs w:val="21"/>
                </w:rPr>
              </w:pPr>
              <w:r>
                <w:rPr>
                  <w:rFonts w:hint="eastAsia"/>
                  <w:szCs w:val="21"/>
                </w:rPr>
                <w:t>1.</w:t>
              </w:r>
              <w:r>
                <w:rPr>
                  <w:szCs w:val="21"/>
                </w:rPr>
                <w:t>2013年股份公司与集团公司签订了《生产经营服务协议》，股份公司按照国家、当地统一定价或市场价有偿使用集团公司提供的设备维修、运输、环保等生产及辅助性生产方面的服务、设施。协议有效期3年。协议期满前三个月任何一方未提议终止，则本协议自动顺延，每次延期三年。2017年上半年</w:t>
              </w:r>
              <w:r>
                <w:rPr>
                  <w:rFonts w:hint="eastAsia"/>
                  <w:szCs w:val="21"/>
                </w:rPr>
                <w:t>按</w:t>
              </w:r>
              <w:r>
                <w:rPr>
                  <w:szCs w:val="21"/>
                </w:rPr>
                <w:t>协议支付了8304.08万元</w:t>
              </w:r>
            </w:p>
            <w:p w:rsidR="00D809CB" w:rsidRDefault="00D809CB">
              <w:pPr>
                <w:rPr>
                  <w:szCs w:val="21"/>
                </w:rPr>
              </w:pPr>
            </w:p>
            <w:p w:rsidR="00D809CB" w:rsidRDefault="00754068">
              <w:pPr>
                <w:rPr>
                  <w:szCs w:val="21"/>
                </w:rPr>
              </w:pPr>
              <w:r>
                <w:rPr>
                  <w:rFonts w:hint="eastAsia"/>
                  <w:szCs w:val="21"/>
                </w:rPr>
                <w:t>2</w:t>
              </w:r>
              <w:r>
                <w:rPr>
                  <w:szCs w:val="21"/>
                </w:rPr>
                <w:t>.生活后勤服务：</w:t>
              </w:r>
            </w:p>
            <w:p w:rsidR="00D809CB" w:rsidRDefault="00754068">
              <w:pPr>
                <w:rPr>
                  <w:szCs w:val="21"/>
                </w:rPr>
              </w:pPr>
              <w:r>
                <w:rPr>
                  <w:szCs w:val="21"/>
                </w:rP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rsidR="00D809CB" w:rsidRDefault="00754068">
              <w:pPr>
                <w:rPr>
                  <w:szCs w:val="21"/>
                </w:rPr>
              </w:pPr>
              <w:r>
                <w:rPr>
                  <w:szCs w:val="21"/>
                </w:rPr>
                <w:lastRenderedPageBreak/>
                <w:t>201</w:t>
              </w:r>
              <w:r>
                <w:rPr>
                  <w:rFonts w:hint="eastAsia"/>
                  <w:szCs w:val="21"/>
                </w:rPr>
                <w:t>7</w:t>
              </w:r>
              <w:r>
                <w:rPr>
                  <w:szCs w:val="21"/>
                </w:rPr>
                <w:t>年</w:t>
              </w:r>
              <w:r>
                <w:rPr>
                  <w:rFonts w:hint="eastAsia"/>
                  <w:szCs w:val="21"/>
                </w:rPr>
                <w:t>上半年</w:t>
              </w:r>
              <w:r>
                <w:rPr>
                  <w:szCs w:val="21"/>
                </w:rPr>
                <w:t>按协议支付了</w:t>
              </w:r>
              <w:r>
                <w:rPr>
                  <w:rFonts w:hint="eastAsia"/>
                  <w:szCs w:val="21"/>
                </w:rPr>
                <w:t>500</w:t>
              </w:r>
              <w:r>
                <w:rPr>
                  <w:szCs w:val="21"/>
                </w:rPr>
                <w:t>万元。</w:t>
              </w:r>
            </w:p>
            <w:p w:rsidR="00D809CB" w:rsidRDefault="00D809CB">
              <w:pPr>
                <w:rPr>
                  <w:szCs w:val="21"/>
                </w:rPr>
              </w:pPr>
            </w:p>
            <w:p w:rsidR="00D809CB" w:rsidRDefault="00754068">
              <w:pPr>
                <w:rPr>
                  <w:szCs w:val="21"/>
                </w:rPr>
              </w:pPr>
              <w:r>
                <w:rPr>
                  <w:rFonts w:hint="eastAsia"/>
                  <w:szCs w:val="21"/>
                </w:rPr>
                <w:t>3</w:t>
              </w:r>
              <w:r>
                <w:rPr>
                  <w:szCs w:val="21"/>
                </w:rPr>
                <w:t>.销售代理：</w:t>
              </w:r>
            </w:p>
            <w:p w:rsidR="00D809CB" w:rsidRDefault="00754068">
              <w:pPr>
                <w:rPr>
                  <w:szCs w:val="21"/>
                </w:rPr>
              </w:pPr>
              <w:r>
                <w:rPr>
                  <w:rFonts w:hint="eastAsia"/>
                  <w:szCs w:val="21"/>
                </w:rPr>
                <w:t>本公司于</w:t>
              </w:r>
              <w:r>
                <w:rPr>
                  <w:szCs w:val="21"/>
                </w:rPr>
                <w:t>2006年8月18日与集团公司签订《销售代理协议》，为将销售市场、客户让渡给公司，集团公司委托本公司代为销售其热轧产品，公司按热轧产品销售量收取代理销售费用。本协议有效期至热轧厂被公司收购之日止。</w:t>
              </w:r>
            </w:p>
            <w:p w:rsidR="00D809CB" w:rsidRDefault="00754068">
              <w:pPr>
                <w:rPr>
                  <w:szCs w:val="21"/>
                </w:rPr>
              </w:pPr>
              <w:r>
                <w:rPr>
                  <w:szCs w:val="21"/>
                </w:rPr>
                <w:t>201</w:t>
              </w:r>
              <w:r>
                <w:rPr>
                  <w:rFonts w:hint="eastAsia"/>
                  <w:szCs w:val="21"/>
                </w:rPr>
                <w:t>7</w:t>
              </w:r>
              <w:r>
                <w:rPr>
                  <w:szCs w:val="21"/>
                </w:rPr>
                <w:t>年</w:t>
              </w:r>
              <w:r>
                <w:rPr>
                  <w:rFonts w:hint="eastAsia"/>
                  <w:szCs w:val="21"/>
                </w:rPr>
                <w:t>上半年</w:t>
              </w:r>
              <w:r>
                <w:rPr>
                  <w:szCs w:val="21"/>
                </w:rPr>
                <w:t>公司按协议向集团公司收取销售代理费809.57万元。</w:t>
              </w:r>
            </w:p>
          </w:sdtContent>
        </w:sdt>
      </w:sdtContent>
    </w:sdt>
    <w:p w:rsidR="00D809CB" w:rsidRDefault="00D809CB">
      <w:pPr>
        <w:rPr>
          <w:szCs w:val="21"/>
        </w:rPr>
      </w:pPr>
    </w:p>
    <w:p w:rsidR="00D809CB" w:rsidRDefault="00754068">
      <w:pPr>
        <w:pStyle w:val="3"/>
        <w:numPr>
          <w:ilvl w:val="0"/>
          <w:numId w:val="79"/>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29975898"/>
        <w:lock w:val="sdtLocked"/>
        <w:placeholder>
          <w:docPart w:val="GBC22222222222222222222222222222"/>
        </w:placeholder>
      </w:sdtPr>
      <w:sdtEndPr>
        <w:rPr>
          <w:rFonts w:ascii="仿宋_GB2312" w:eastAsia="仿宋_GB2312" w:hAnsiTheme="minorHAnsi" w:cstheme="minorBidi"/>
        </w:rPr>
      </w:sdtEndPr>
      <w:sdtContent>
        <w:p w:rsidR="00D809CB" w:rsidRDefault="00754068">
          <w:pPr>
            <w:pStyle w:val="4"/>
            <w:numPr>
              <w:ilvl w:val="0"/>
              <w:numId w:val="81"/>
            </w:numPr>
            <w:tabs>
              <w:tab w:val="left" w:pos="616"/>
            </w:tabs>
          </w:pPr>
          <w:r>
            <w:rPr>
              <w:rFonts w:hint="eastAsia"/>
            </w:rPr>
            <w:t>应收项目</w:t>
          </w:r>
        </w:p>
        <w:sdt>
          <w:sdtPr>
            <w:alias w:val="是否适用：应收项目[双击切换]"/>
            <w:tag w:val="_GBC_e5475e28b21641f6895ac4770b2631b5"/>
            <w:id w:val="2997576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上市公司应收关联方款项"/>
              <w:tag w:val="_GBC_04d0c208b4494e01aba7984c41905093"/>
              <w:id w:val="299757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299757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14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93"/>
            <w:gridCol w:w="3359"/>
            <w:gridCol w:w="1321"/>
            <w:gridCol w:w="1090"/>
            <w:gridCol w:w="1321"/>
            <w:gridCol w:w="1063"/>
          </w:tblGrid>
          <w:tr w:rsidR="00D809CB">
            <w:tc>
              <w:tcPr>
                <w:tcW w:w="993"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项目名称</w:t>
                </w:r>
              </w:p>
            </w:tc>
            <w:tc>
              <w:tcPr>
                <w:tcW w:w="3359"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rFonts w:hint="eastAsia"/>
                    <w:szCs w:val="21"/>
                  </w:rPr>
                  <w:t>关联方</w:t>
                </w: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期末余额</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期初余额</w:t>
                </w:r>
              </w:p>
            </w:tc>
          </w:tr>
          <w:tr w:rsidR="00D809CB">
            <w:tc>
              <w:tcPr>
                <w:tcW w:w="993" w:type="dxa"/>
                <w:vMerge/>
                <w:tcBorders>
                  <w:left w:val="single" w:sz="4" w:space="0" w:color="auto"/>
                  <w:bottom w:val="single" w:sz="4" w:space="0" w:color="auto"/>
                  <w:right w:val="single" w:sz="4" w:space="0" w:color="auto"/>
                </w:tcBorders>
                <w:vAlign w:val="center"/>
              </w:tcPr>
              <w:p w:rsidR="00D809CB" w:rsidRDefault="00D809CB">
                <w:pPr>
                  <w:jc w:val="center"/>
                  <w:rPr>
                    <w:szCs w:val="21"/>
                  </w:rPr>
                </w:pPr>
              </w:p>
            </w:tc>
            <w:tc>
              <w:tcPr>
                <w:tcW w:w="3359" w:type="dxa"/>
                <w:vMerge/>
                <w:tcBorders>
                  <w:left w:val="single" w:sz="4" w:space="0" w:color="auto"/>
                  <w:bottom w:val="single" w:sz="4" w:space="0" w:color="auto"/>
                  <w:right w:val="single" w:sz="4" w:space="0" w:color="auto"/>
                </w:tcBorders>
                <w:vAlign w:val="center"/>
              </w:tcPr>
              <w:p w:rsidR="00D809CB" w:rsidRDefault="00D809CB">
                <w:pPr>
                  <w:jc w:val="center"/>
                  <w:rPr>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账面余额</w:t>
                </w:r>
              </w:p>
            </w:tc>
            <w:tc>
              <w:tcPr>
                <w:tcW w:w="1090"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c>
              <w:tcPr>
                <w:tcW w:w="1321"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账面余额</w:t>
                </w:r>
              </w:p>
            </w:tc>
            <w:tc>
              <w:tcPr>
                <w:tcW w:w="1063"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rFonts w:hint="eastAsia"/>
                    <w:szCs w:val="21"/>
                  </w:rPr>
                  <w:t>坏账准备</w:t>
                </w:r>
              </w:p>
            </w:tc>
          </w:tr>
          <w:sdt>
            <w:sdtPr>
              <w:rPr>
                <w:rFonts w:hint="eastAsia"/>
                <w:sz w:val="18"/>
                <w:szCs w:val="18"/>
              </w:rPr>
              <w:alias w:val="上市公司应收关联方款项明细"/>
              <w:tag w:val="_GBC_203fd12dc6be4a978fe2a9d9f5ad1070"/>
              <w:id w:val="29975771"/>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765"/>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766"/>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柳州兴钢建筑安装工程处</w:t>
                        </w:r>
                      </w:p>
                    </w:tc>
                  </w:sdtContent>
                </w:sdt>
                <w:sdt>
                  <w:sdtPr>
                    <w:rPr>
                      <w:sz w:val="18"/>
                      <w:szCs w:val="18"/>
                    </w:rPr>
                    <w:alias w:val="上市公司应收关联方款项明细-金额"/>
                    <w:tag w:val="_GBC_cc588a6f792141019f0d3e640cfbfc35"/>
                    <w:id w:val="29975767"/>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7,301,150.81</w:t>
                        </w:r>
                      </w:p>
                    </w:tc>
                  </w:sdtContent>
                </w:sdt>
                <w:sdt>
                  <w:sdtPr>
                    <w:rPr>
                      <w:sz w:val="18"/>
                      <w:szCs w:val="18"/>
                    </w:rPr>
                    <w:alias w:val="上市公司应收关联方款项明细-计提减值金额"/>
                    <w:tag w:val="_GBC_bafd30cf7fb84997ba02375616bce0f8"/>
                    <w:id w:val="29975768"/>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95,288.64</w:t>
                        </w:r>
                      </w:p>
                    </w:tc>
                  </w:sdtContent>
                </w:sdt>
                <w:sdt>
                  <w:sdtPr>
                    <w:rPr>
                      <w:sz w:val="18"/>
                      <w:szCs w:val="18"/>
                    </w:rPr>
                    <w:alias w:val="上市公司应收关联方款项明细-金额"/>
                    <w:tag w:val="_GBC_bd240354d5f04ea48630518eeb22d989"/>
                    <w:id w:val="29975769"/>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3,176,288.15</w:t>
                        </w:r>
                      </w:p>
                    </w:tc>
                  </w:sdtContent>
                </w:sdt>
                <w:sdt>
                  <w:sdtPr>
                    <w:rPr>
                      <w:sz w:val="18"/>
                      <w:szCs w:val="18"/>
                    </w:rPr>
                    <w:alias w:val="上市公司应收关联方款项明细-计提减值金额"/>
                    <w:tag w:val="_GBC_5863f5c59166487cb6350da179170e3b"/>
                    <w:id w:val="29975770"/>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95,288.64</w:t>
                        </w:r>
                      </w:p>
                    </w:tc>
                  </w:sdtContent>
                </w:sdt>
              </w:tr>
            </w:sdtContent>
          </w:sdt>
          <w:sdt>
            <w:sdtPr>
              <w:rPr>
                <w:rFonts w:hint="eastAsia"/>
                <w:sz w:val="18"/>
                <w:szCs w:val="18"/>
              </w:rPr>
              <w:alias w:val="上市公司应收关联方款项明细"/>
              <w:tag w:val="_GBC_203fd12dc6be4a978fe2a9d9f5ad1070"/>
              <w:id w:val="29975778"/>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772"/>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773"/>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广西柳州钢铁集团有限公司</w:t>
                        </w:r>
                      </w:p>
                    </w:tc>
                  </w:sdtContent>
                </w:sdt>
                <w:sdt>
                  <w:sdtPr>
                    <w:rPr>
                      <w:sz w:val="18"/>
                      <w:szCs w:val="18"/>
                    </w:rPr>
                    <w:alias w:val="上市公司应收关联方款项明细-金额"/>
                    <w:tag w:val="_GBC_cc588a6f792141019f0d3e640cfbfc35"/>
                    <w:id w:val="29975774"/>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9,134,453.25</w:t>
                        </w:r>
                      </w:p>
                    </w:tc>
                  </w:sdtContent>
                </w:sdt>
                <w:sdt>
                  <w:sdtPr>
                    <w:rPr>
                      <w:sz w:val="18"/>
                      <w:szCs w:val="18"/>
                    </w:rPr>
                    <w:alias w:val="上市公司应收关联方款项明细-计提减值金额"/>
                    <w:tag w:val="_GBC_bafd30cf7fb84997ba02375616bce0f8"/>
                    <w:id w:val="29975775"/>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156,230.92</w:t>
                        </w:r>
                      </w:p>
                    </w:tc>
                  </w:sdtContent>
                </w:sdt>
                <w:sdt>
                  <w:sdtPr>
                    <w:rPr>
                      <w:sz w:val="18"/>
                      <w:szCs w:val="18"/>
                    </w:rPr>
                    <w:alias w:val="上市公司应收关联方款项明细-金额"/>
                    <w:tag w:val="_GBC_bd240354d5f04ea48630518eeb22d989"/>
                    <w:id w:val="29975776"/>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5,207,697.24</w:t>
                        </w:r>
                      </w:p>
                    </w:tc>
                  </w:sdtContent>
                </w:sdt>
                <w:sdt>
                  <w:sdtPr>
                    <w:rPr>
                      <w:sz w:val="18"/>
                      <w:szCs w:val="18"/>
                    </w:rPr>
                    <w:alias w:val="上市公司应收关联方款项明细-计提减值金额"/>
                    <w:tag w:val="_GBC_5863f5c59166487cb6350da179170e3b"/>
                    <w:id w:val="29975777"/>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156,230.92</w:t>
                        </w:r>
                      </w:p>
                    </w:tc>
                  </w:sdtContent>
                </w:sdt>
              </w:tr>
            </w:sdtContent>
          </w:sdt>
          <w:sdt>
            <w:sdtPr>
              <w:rPr>
                <w:rFonts w:hint="eastAsia"/>
                <w:sz w:val="18"/>
                <w:szCs w:val="18"/>
              </w:rPr>
              <w:alias w:val="上市公司应收关联方款项明细"/>
              <w:tag w:val="_GBC_203fd12dc6be4a978fe2a9d9f5ad1070"/>
              <w:id w:val="29975785"/>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779"/>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780"/>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柳州市运天运运输有限公司</w:t>
                        </w:r>
                      </w:p>
                    </w:tc>
                  </w:sdtContent>
                </w:sdt>
                <w:sdt>
                  <w:sdtPr>
                    <w:rPr>
                      <w:sz w:val="18"/>
                      <w:szCs w:val="18"/>
                    </w:rPr>
                    <w:alias w:val="上市公司应收关联方款项明细-金额"/>
                    <w:tag w:val="_GBC_cc588a6f792141019f0d3e640cfbfc35"/>
                    <w:id w:val="29975781"/>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3,965,225.39</w:t>
                        </w:r>
                      </w:p>
                    </w:tc>
                  </w:sdtContent>
                </w:sdt>
                <w:sdt>
                  <w:sdtPr>
                    <w:rPr>
                      <w:sz w:val="18"/>
                      <w:szCs w:val="18"/>
                    </w:rPr>
                    <w:alias w:val="上市公司应收关联方款项明细-计提减值金额"/>
                    <w:tag w:val="_GBC_bafd30cf7fb84997ba02375616bce0f8"/>
                    <w:id w:val="29975782"/>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3,710.56</w:t>
                        </w:r>
                      </w:p>
                    </w:tc>
                  </w:sdtContent>
                </w:sdt>
                <w:sdt>
                  <w:sdtPr>
                    <w:rPr>
                      <w:sz w:val="18"/>
                      <w:szCs w:val="18"/>
                    </w:rPr>
                    <w:alias w:val="上市公司应收关联方款项明细-金额"/>
                    <w:tag w:val="_GBC_bd240354d5f04ea48630518eeb22d989"/>
                    <w:id w:val="29975783"/>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123,685.19</w:t>
                        </w:r>
                      </w:p>
                    </w:tc>
                  </w:sdtContent>
                </w:sdt>
                <w:sdt>
                  <w:sdtPr>
                    <w:rPr>
                      <w:sz w:val="18"/>
                      <w:szCs w:val="18"/>
                    </w:rPr>
                    <w:alias w:val="上市公司应收关联方款项明细-计提减值金额"/>
                    <w:tag w:val="_GBC_5863f5c59166487cb6350da179170e3b"/>
                    <w:id w:val="29975784"/>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3,710.56</w:t>
                        </w:r>
                      </w:p>
                    </w:tc>
                  </w:sdtContent>
                </w:sdt>
              </w:tr>
            </w:sdtContent>
          </w:sdt>
          <w:sdt>
            <w:sdtPr>
              <w:rPr>
                <w:rFonts w:hint="eastAsia"/>
                <w:sz w:val="18"/>
                <w:szCs w:val="18"/>
              </w:rPr>
              <w:alias w:val="上市公司应收关联方款项明细"/>
              <w:tag w:val="_GBC_203fd12dc6be4a978fe2a9d9f5ad1070"/>
              <w:id w:val="29975792"/>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786"/>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787"/>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柳州市锐利瑞环保科技股份有限公司</w:t>
                        </w:r>
                      </w:p>
                    </w:tc>
                  </w:sdtContent>
                </w:sdt>
                <w:sdt>
                  <w:sdtPr>
                    <w:rPr>
                      <w:sz w:val="18"/>
                      <w:szCs w:val="18"/>
                    </w:rPr>
                    <w:alias w:val="上市公司应收关联方款项明细-金额"/>
                    <w:tag w:val="_GBC_cc588a6f792141019f0d3e640cfbfc35"/>
                    <w:id w:val="29975788"/>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2,563,725.13</w:t>
                        </w:r>
                      </w:p>
                    </w:tc>
                  </w:sdtContent>
                </w:sdt>
                <w:sdt>
                  <w:sdtPr>
                    <w:rPr>
                      <w:sz w:val="18"/>
                      <w:szCs w:val="18"/>
                    </w:rPr>
                    <w:alias w:val="上市公司应收关联方款项明细-计提减值金额"/>
                    <w:tag w:val="_GBC_bafd30cf7fb84997ba02375616bce0f8"/>
                    <w:id w:val="29975789"/>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76,911.75</w:t>
                        </w:r>
                      </w:p>
                    </w:tc>
                  </w:sdtContent>
                </w:sdt>
                <w:sdt>
                  <w:sdtPr>
                    <w:rPr>
                      <w:sz w:val="18"/>
                      <w:szCs w:val="18"/>
                    </w:rPr>
                    <w:alias w:val="上市公司应收关联方款项明细-金额"/>
                    <w:tag w:val="_GBC_bd240354d5f04ea48630518eeb22d989"/>
                    <w:id w:val="29975790"/>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2,563,725.13</w:t>
                        </w:r>
                      </w:p>
                    </w:tc>
                  </w:sdtContent>
                </w:sdt>
                <w:sdt>
                  <w:sdtPr>
                    <w:rPr>
                      <w:sz w:val="18"/>
                      <w:szCs w:val="18"/>
                    </w:rPr>
                    <w:alias w:val="上市公司应收关联方款项明细-计提减值金额"/>
                    <w:tag w:val="_GBC_5863f5c59166487cb6350da179170e3b"/>
                    <w:id w:val="29975791"/>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76,911.75</w:t>
                        </w:r>
                      </w:p>
                    </w:tc>
                  </w:sdtContent>
                </w:sdt>
              </w:tr>
            </w:sdtContent>
          </w:sdt>
          <w:sdt>
            <w:sdtPr>
              <w:rPr>
                <w:rFonts w:hint="eastAsia"/>
                <w:sz w:val="18"/>
                <w:szCs w:val="18"/>
              </w:rPr>
              <w:alias w:val="上市公司应收关联方款项明细"/>
              <w:tag w:val="_GBC_203fd12dc6be4a978fe2a9d9f5ad1070"/>
              <w:id w:val="29975799"/>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793"/>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794"/>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柳州市环源利环境资料技术开发有限公司</w:t>
                        </w:r>
                      </w:p>
                    </w:tc>
                  </w:sdtContent>
                </w:sdt>
                <w:sdt>
                  <w:sdtPr>
                    <w:rPr>
                      <w:sz w:val="18"/>
                      <w:szCs w:val="18"/>
                    </w:rPr>
                    <w:alias w:val="上市公司应收关联方款项明细-金额"/>
                    <w:tag w:val="_GBC_cc588a6f792141019f0d3e640cfbfc35"/>
                    <w:id w:val="29975795"/>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8,285,049.03</w:t>
                        </w:r>
                      </w:p>
                    </w:tc>
                  </w:sdtContent>
                </w:sdt>
                <w:sdt>
                  <w:sdtPr>
                    <w:rPr>
                      <w:sz w:val="18"/>
                      <w:szCs w:val="18"/>
                    </w:rPr>
                    <w:alias w:val="上市公司应收关联方款项明细-计提减值金额"/>
                    <w:tag w:val="_GBC_bafd30cf7fb84997ba02375616bce0f8"/>
                    <w:id w:val="29975796"/>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322,083.65</w:t>
                        </w:r>
                      </w:p>
                    </w:tc>
                  </w:sdtContent>
                </w:sdt>
                <w:sdt>
                  <w:sdtPr>
                    <w:rPr>
                      <w:sz w:val="18"/>
                      <w:szCs w:val="18"/>
                    </w:rPr>
                    <w:alias w:val="上市公司应收关联方款项明细-金额"/>
                    <w:tag w:val="_GBC_bd240354d5f04ea48630518eeb22d989"/>
                    <w:id w:val="29975797"/>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10,736,121.69</w:t>
                        </w:r>
                      </w:p>
                    </w:tc>
                  </w:sdtContent>
                </w:sdt>
                <w:sdt>
                  <w:sdtPr>
                    <w:rPr>
                      <w:sz w:val="18"/>
                      <w:szCs w:val="18"/>
                    </w:rPr>
                    <w:alias w:val="上市公司应收关联方款项明细-计提减值金额"/>
                    <w:tag w:val="_GBC_5863f5c59166487cb6350da179170e3b"/>
                    <w:id w:val="29975798"/>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322,083.65</w:t>
                        </w:r>
                      </w:p>
                    </w:tc>
                  </w:sdtContent>
                </w:sdt>
              </w:tr>
            </w:sdtContent>
          </w:sdt>
          <w:sdt>
            <w:sdtPr>
              <w:rPr>
                <w:rFonts w:hint="eastAsia"/>
                <w:sz w:val="18"/>
                <w:szCs w:val="18"/>
              </w:rPr>
              <w:alias w:val="上市公司应收关联方款项明细"/>
              <w:tag w:val="_GBC_203fd12dc6be4a978fe2a9d9f5ad1070"/>
              <w:id w:val="29975806"/>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00"/>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01"/>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柳州市盛鹏源环保科技有限公司</w:t>
                        </w:r>
                      </w:p>
                    </w:tc>
                  </w:sdtContent>
                </w:sdt>
                <w:sdt>
                  <w:sdtPr>
                    <w:rPr>
                      <w:sz w:val="18"/>
                      <w:szCs w:val="18"/>
                    </w:rPr>
                    <w:alias w:val="上市公司应收关联方款项明细-金额"/>
                    <w:tag w:val="_GBC_cc588a6f792141019f0d3e640cfbfc35"/>
                    <w:id w:val="29975802"/>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8,947.45</w:t>
                        </w:r>
                      </w:p>
                    </w:tc>
                  </w:sdtContent>
                </w:sdt>
                <w:sdt>
                  <w:sdtPr>
                    <w:rPr>
                      <w:sz w:val="18"/>
                      <w:szCs w:val="18"/>
                    </w:rPr>
                    <w:alias w:val="上市公司应收关联方款项明细-计提减值金额"/>
                    <w:tag w:val="_GBC_bafd30cf7fb84997ba02375616bce0f8"/>
                    <w:id w:val="29975803"/>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04"/>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9975805"/>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收关联方款项明细"/>
              <w:tag w:val="_GBC_203fd12dc6be4a978fe2a9d9f5ad1070"/>
              <w:id w:val="29975813"/>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07"/>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08"/>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柳州特久恒机械设备有限公司</w:t>
                        </w:r>
                      </w:p>
                    </w:tc>
                  </w:sdtContent>
                </w:sdt>
                <w:sdt>
                  <w:sdtPr>
                    <w:rPr>
                      <w:sz w:val="18"/>
                      <w:szCs w:val="18"/>
                    </w:rPr>
                    <w:alias w:val="上市公司应收关联方款项明细-金额"/>
                    <w:tag w:val="_GBC_cc588a6f792141019f0d3e640cfbfc35"/>
                    <w:id w:val="29975809"/>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5,704,251.58</w:t>
                        </w:r>
                      </w:p>
                    </w:tc>
                  </w:sdtContent>
                </w:sdt>
                <w:sdt>
                  <w:sdtPr>
                    <w:rPr>
                      <w:sz w:val="18"/>
                      <w:szCs w:val="18"/>
                    </w:rPr>
                    <w:alias w:val="上市公司应收关联方款项明细-计提减值金额"/>
                    <w:tag w:val="_GBC_bafd30cf7fb84997ba02375616bce0f8"/>
                    <w:id w:val="29975810"/>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171,127.55</w:t>
                        </w:r>
                      </w:p>
                    </w:tc>
                  </w:sdtContent>
                </w:sdt>
                <w:sdt>
                  <w:sdtPr>
                    <w:rPr>
                      <w:sz w:val="18"/>
                      <w:szCs w:val="18"/>
                    </w:rPr>
                    <w:alias w:val="上市公司应收关联方款项明细-金额"/>
                    <w:tag w:val="_GBC_bd240354d5f04ea48630518eeb22d989"/>
                    <w:id w:val="29975811"/>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5,704,251.58</w:t>
                        </w:r>
                      </w:p>
                    </w:tc>
                  </w:sdtContent>
                </w:sdt>
                <w:sdt>
                  <w:sdtPr>
                    <w:rPr>
                      <w:sz w:val="18"/>
                      <w:szCs w:val="18"/>
                    </w:rPr>
                    <w:alias w:val="上市公司应收关联方款项明细-计提减值金额"/>
                    <w:tag w:val="_GBC_5863f5c59166487cb6350da179170e3b"/>
                    <w:id w:val="29975812"/>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171,127.55</w:t>
                        </w:r>
                      </w:p>
                    </w:tc>
                  </w:sdtContent>
                </w:sdt>
              </w:tr>
            </w:sdtContent>
          </w:sdt>
          <w:sdt>
            <w:sdtPr>
              <w:rPr>
                <w:rFonts w:hint="eastAsia"/>
                <w:sz w:val="18"/>
                <w:szCs w:val="18"/>
              </w:rPr>
              <w:alias w:val="上市公司应收关联方款项明细"/>
              <w:tag w:val="_GBC_203fd12dc6be4a978fe2a9d9f5ad1070"/>
              <w:id w:val="29975820"/>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14"/>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15"/>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柳州市强实科技有限公司</w:t>
                        </w:r>
                      </w:p>
                    </w:tc>
                  </w:sdtContent>
                </w:sdt>
                <w:sdt>
                  <w:sdtPr>
                    <w:rPr>
                      <w:sz w:val="18"/>
                      <w:szCs w:val="18"/>
                    </w:rPr>
                    <w:alias w:val="上市公司应收关联方款项明细-金额"/>
                    <w:tag w:val="_GBC_cc588a6f792141019f0d3e640cfbfc35"/>
                    <w:id w:val="29975816"/>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16,907,636.57</w:t>
                        </w:r>
                      </w:p>
                    </w:tc>
                  </w:sdtContent>
                </w:sdt>
                <w:sdt>
                  <w:sdtPr>
                    <w:rPr>
                      <w:sz w:val="18"/>
                      <w:szCs w:val="18"/>
                    </w:rPr>
                    <w:alias w:val="上市公司应收关联方款项明细-计提减值金额"/>
                    <w:tag w:val="_GBC_bafd30cf7fb84997ba02375616bce0f8"/>
                    <w:id w:val="29975817"/>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502,873.43</w:t>
                        </w:r>
                      </w:p>
                    </w:tc>
                  </w:sdtContent>
                </w:sdt>
                <w:sdt>
                  <w:sdtPr>
                    <w:rPr>
                      <w:sz w:val="18"/>
                      <w:szCs w:val="18"/>
                    </w:rPr>
                    <w:alias w:val="上市公司应收关联方款项明细-金额"/>
                    <w:tag w:val="_GBC_bd240354d5f04ea48630518eeb22d989"/>
                    <w:id w:val="29975818"/>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16,762,447.70</w:t>
                        </w:r>
                      </w:p>
                    </w:tc>
                  </w:sdtContent>
                </w:sdt>
                <w:sdt>
                  <w:sdtPr>
                    <w:rPr>
                      <w:sz w:val="18"/>
                      <w:szCs w:val="18"/>
                    </w:rPr>
                    <w:alias w:val="上市公司应收关联方款项明细-计提减值金额"/>
                    <w:tag w:val="_GBC_5863f5c59166487cb6350da179170e3b"/>
                    <w:id w:val="29975819"/>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502,873.43</w:t>
                        </w:r>
                      </w:p>
                    </w:tc>
                  </w:sdtContent>
                </w:sdt>
              </w:tr>
            </w:sdtContent>
          </w:sdt>
          <w:sdt>
            <w:sdtPr>
              <w:rPr>
                <w:rFonts w:hint="eastAsia"/>
                <w:sz w:val="18"/>
                <w:szCs w:val="18"/>
              </w:rPr>
              <w:alias w:val="上市公司应收关联方款项明细"/>
              <w:tag w:val="_GBC_203fd12dc6be4a978fe2a9d9f5ad1070"/>
              <w:id w:val="29975827"/>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21"/>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22"/>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广西柳钢资产经营管理有限公司</w:t>
                        </w:r>
                      </w:p>
                    </w:tc>
                  </w:sdtContent>
                </w:sdt>
                <w:sdt>
                  <w:sdtPr>
                    <w:rPr>
                      <w:sz w:val="18"/>
                      <w:szCs w:val="18"/>
                    </w:rPr>
                    <w:alias w:val="上市公司应收关联方款项明细-金额"/>
                    <w:tag w:val="_GBC_cc588a6f792141019f0d3e640cfbfc35"/>
                    <w:id w:val="29975823"/>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bafd30cf7fb84997ba02375616bce0f8"/>
                    <w:id w:val="29975824"/>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47.39</w:t>
                        </w:r>
                      </w:p>
                    </w:tc>
                  </w:sdtContent>
                </w:sdt>
                <w:sdt>
                  <w:sdtPr>
                    <w:rPr>
                      <w:sz w:val="18"/>
                      <w:szCs w:val="18"/>
                    </w:rPr>
                    <w:alias w:val="上市公司应收关联方款项明细-金额"/>
                    <w:tag w:val="_GBC_bd240354d5f04ea48630518eeb22d989"/>
                    <w:id w:val="29975825"/>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1,579.50</w:t>
                        </w:r>
                      </w:p>
                    </w:tc>
                  </w:sdtContent>
                </w:sdt>
                <w:sdt>
                  <w:sdtPr>
                    <w:rPr>
                      <w:sz w:val="18"/>
                      <w:szCs w:val="18"/>
                    </w:rPr>
                    <w:alias w:val="上市公司应收关联方款项明细-计提减值金额"/>
                    <w:tag w:val="_GBC_5863f5c59166487cb6350da179170e3b"/>
                    <w:id w:val="29975826"/>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47.39</w:t>
                        </w:r>
                      </w:p>
                    </w:tc>
                  </w:sdtContent>
                </w:sdt>
              </w:tr>
            </w:sdtContent>
          </w:sdt>
          <w:sdt>
            <w:sdtPr>
              <w:rPr>
                <w:rFonts w:hint="eastAsia"/>
                <w:sz w:val="18"/>
                <w:szCs w:val="18"/>
              </w:rPr>
              <w:alias w:val="上市公司应收关联方款项明细"/>
              <w:tag w:val="_GBC_203fd12dc6be4a978fe2a9d9f5ad1070"/>
              <w:id w:val="29975834"/>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28"/>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29"/>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广西南宁柳钢钢材销售有限公司</w:t>
                        </w:r>
                      </w:p>
                    </w:tc>
                  </w:sdtContent>
                </w:sdt>
                <w:sdt>
                  <w:sdtPr>
                    <w:rPr>
                      <w:sz w:val="18"/>
                      <w:szCs w:val="18"/>
                    </w:rPr>
                    <w:alias w:val="上市公司应收关联方款项明细-金额"/>
                    <w:tag w:val="_GBC_cc588a6f792141019f0d3e640cfbfc35"/>
                    <w:id w:val="29975830"/>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42,245,201.09</w:t>
                        </w:r>
                      </w:p>
                    </w:tc>
                  </w:sdtContent>
                </w:sdt>
                <w:sdt>
                  <w:sdtPr>
                    <w:rPr>
                      <w:sz w:val="18"/>
                      <w:szCs w:val="18"/>
                    </w:rPr>
                    <w:alias w:val="上市公司应收关联方款项明细-计提减值金额"/>
                    <w:tag w:val="_GBC_bafd30cf7fb84997ba02375616bce0f8"/>
                    <w:id w:val="29975831"/>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500,269.01</w:t>
                        </w:r>
                      </w:p>
                    </w:tc>
                  </w:sdtContent>
                </w:sdt>
                <w:sdt>
                  <w:sdtPr>
                    <w:rPr>
                      <w:sz w:val="18"/>
                      <w:szCs w:val="18"/>
                    </w:rPr>
                    <w:alias w:val="上市公司应收关联方款项明细-金额"/>
                    <w:tag w:val="_GBC_bd240354d5f04ea48630518eeb22d989"/>
                    <w:id w:val="29975832"/>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16,675,633.77</w:t>
                        </w:r>
                      </w:p>
                    </w:tc>
                  </w:sdtContent>
                </w:sdt>
                <w:sdt>
                  <w:sdtPr>
                    <w:rPr>
                      <w:sz w:val="18"/>
                      <w:szCs w:val="18"/>
                    </w:rPr>
                    <w:alias w:val="上市公司应收关联方款项明细-计提减值金额"/>
                    <w:tag w:val="_GBC_5863f5c59166487cb6350da179170e3b"/>
                    <w:id w:val="29975833"/>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500,269.01</w:t>
                        </w:r>
                      </w:p>
                    </w:tc>
                  </w:sdtContent>
                </w:sdt>
              </w:tr>
            </w:sdtContent>
          </w:sdt>
          <w:sdt>
            <w:sdtPr>
              <w:rPr>
                <w:rFonts w:hint="eastAsia"/>
                <w:sz w:val="18"/>
                <w:szCs w:val="18"/>
              </w:rPr>
              <w:alias w:val="上市公司应收关联方款项明细"/>
              <w:tag w:val="_GBC_203fd12dc6be4a978fe2a9d9f5ad1070"/>
              <w:id w:val="29975841"/>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35"/>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36"/>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柳州市多元贸易有限责任公司</w:t>
                        </w:r>
                      </w:p>
                    </w:tc>
                  </w:sdtContent>
                </w:sdt>
                <w:sdt>
                  <w:sdtPr>
                    <w:rPr>
                      <w:sz w:val="18"/>
                      <w:szCs w:val="18"/>
                    </w:rPr>
                    <w:alias w:val="上市公司应收关联方款项明细-金额"/>
                    <w:tag w:val="_GBC_cc588a6f792141019f0d3e640cfbfc35"/>
                    <w:id w:val="29975837"/>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5,614.14</w:t>
                        </w:r>
                      </w:p>
                    </w:tc>
                  </w:sdtContent>
                </w:sdt>
                <w:sdt>
                  <w:sdtPr>
                    <w:rPr>
                      <w:sz w:val="18"/>
                      <w:szCs w:val="18"/>
                    </w:rPr>
                    <w:alias w:val="上市公司应收关联方款项明细-计提减值金额"/>
                    <w:tag w:val="_GBC_bafd30cf7fb84997ba02375616bce0f8"/>
                    <w:id w:val="29975838"/>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39"/>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9975840"/>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收关联方款项明细"/>
              <w:tag w:val="_GBC_203fd12dc6be4a978fe2a9d9f5ad1070"/>
              <w:id w:val="29975848"/>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42"/>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43"/>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柳州市新游化工有限责任公司</w:t>
                        </w:r>
                      </w:p>
                    </w:tc>
                  </w:sdtContent>
                </w:sdt>
                <w:sdt>
                  <w:sdtPr>
                    <w:rPr>
                      <w:sz w:val="18"/>
                      <w:szCs w:val="18"/>
                    </w:rPr>
                    <w:alias w:val="上市公司应收关联方款项明细-金额"/>
                    <w:tag w:val="_GBC_cc588a6f792141019f0d3e640cfbfc35"/>
                    <w:id w:val="29975844"/>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26,230,760.01</w:t>
                        </w:r>
                      </w:p>
                    </w:tc>
                  </w:sdtContent>
                </w:sdt>
                <w:sdt>
                  <w:sdtPr>
                    <w:rPr>
                      <w:sz w:val="18"/>
                      <w:szCs w:val="18"/>
                    </w:rPr>
                    <w:alias w:val="上市公司应收关联方款项明细-计提减值金额"/>
                    <w:tag w:val="_GBC_bafd30cf7fb84997ba02375616bce0f8"/>
                    <w:id w:val="29975845"/>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862,929.30</w:t>
                        </w:r>
                      </w:p>
                    </w:tc>
                  </w:sdtContent>
                </w:sdt>
                <w:sdt>
                  <w:sdtPr>
                    <w:rPr>
                      <w:sz w:val="18"/>
                      <w:szCs w:val="18"/>
                    </w:rPr>
                    <w:alias w:val="上市公司应收关联方款项明细-金额"/>
                    <w:tag w:val="_GBC_bd240354d5f04ea48630518eeb22d989"/>
                    <w:id w:val="29975846"/>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28,764,310.06</w:t>
                        </w:r>
                      </w:p>
                    </w:tc>
                  </w:sdtContent>
                </w:sdt>
                <w:sdt>
                  <w:sdtPr>
                    <w:rPr>
                      <w:sz w:val="18"/>
                      <w:szCs w:val="18"/>
                    </w:rPr>
                    <w:alias w:val="上市公司应收关联方款项明细-计提减值金额"/>
                    <w:tag w:val="_GBC_5863f5c59166487cb6350da179170e3b"/>
                    <w:id w:val="29975847"/>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862,929.30</w:t>
                        </w:r>
                      </w:p>
                    </w:tc>
                  </w:sdtContent>
                </w:sdt>
              </w:tr>
            </w:sdtContent>
          </w:sdt>
          <w:sdt>
            <w:sdtPr>
              <w:rPr>
                <w:rFonts w:hint="eastAsia"/>
                <w:sz w:val="18"/>
                <w:szCs w:val="18"/>
              </w:rPr>
              <w:alias w:val="上市公司应收关联方款项明细"/>
              <w:tag w:val="_GBC_203fd12dc6be4a978fe2a9d9f5ad1070"/>
              <w:id w:val="29975855"/>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49"/>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50"/>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桂林市刚茂升贸易有限公司</w:t>
                        </w:r>
                      </w:p>
                    </w:tc>
                  </w:sdtContent>
                </w:sdt>
                <w:sdt>
                  <w:sdtPr>
                    <w:rPr>
                      <w:sz w:val="18"/>
                      <w:szCs w:val="18"/>
                    </w:rPr>
                    <w:alias w:val="上市公司应收关联方款项明细-金额"/>
                    <w:tag w:val="_GBC_cc588a6f792141019f0d3e640cfbfc35"/>
                    <w:id w:val="29975851"/>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8,132,925.77</w:t>
                        </w:r>
                      </w:p>
                    </w:tc>
                  </w:sdtContent>
                </w:sdt>
                <w:sdt>
                  <w:sdtPr>
                    <w:rPr>
                      <w:sz w:val="18"/>
                      <w:szCs w:val="18"/>
                    </w:rPr>
                    <w:alias w:val="上市公司应收关联方款项明细-计提减值金额"/>
                    <w:tag w:val="_GBC_bafd30cf7fb84997ba02375616bce0f8"/>
                    <w:id w:val="29975852"/>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170,575.78</w:t>
                        </w:r>
                      </w:p>
                    </w:tc>
                  </w:sdtContent>
                </w:sdt>
                <w:sdt>
                  <w:sdtPr>
                    <w:rPr>
                      <w:sz w:val="18"/>
                      <w:szCs w:val="18"/>
                    </w:rPr>
                    <w:alias w:val="上市公司应收关联方款项明细-金额"/>
                    <w:tag w:val="_GBC_bd240354d5f04ea48630518eeb22d989"/>
                    <w:id w:val="29975853"/>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5,685,859.31</w:t>
                        </w:r>
                      </w:p>
                    </w:tc>
                  </w:sdtContent>
                </w:sdt>
                <w:sdt>
                  <w:sdtPr>
                    <w:rPr>
                      <w:sz w:val="18"/>
                      <w:szCs w:val="18"/>
                    </w:rPr>
                    <w:alias w:val="上市公司应收关联方款项明细-计提减值金额"/>
                    <w:tag w:val="_GBC_5863f5c59166487cb6350da179170e3b"/>
                    <w:id w:val="29975854"/>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170,575.78</w:t>
                        </w:r>
                      </w:p>
                    </w:tc>
                  </w:sdtContent>
                </w:sdt>
              </w:tr>
            </w:sdtContent>
          </w:sdt>
          <w:sdt>
            <w:sdtPr>
              <w:rPr>
                <w:rFonts w:hint="eastAsia"/>
                <w:sz w:val="18"/>
                <w:szCs w:val="18"/>
              </w:rPr>
              <w:alias w:val="上市公司应收关联方款项明细"/>
              <w:tag w:val="_GBC_203fd12dc6be4a978fe2a9d9f5ad1070"/>
              <w:id w:val="29975862"/>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56"/>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57"/>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广西柳钢物流有限责任公司</w:t>
                        </w:r>
                      </w:p>
                    </w:tc>
                  </w:sdtContent>
                </w:sdt>
                <w:sdt>
                  <w:sdtPr>
                    <w:rPr>
                      <w:sz w:val="18"/>
                      <w:szCs w:val="18"/>
                    </w:rPr>
                    <w:alias w:val="上市公司应收关联方款项明细-金额"/>
                    <w:tag w:val="_GBC_cc588a6f792141019f0d3e640cfbfc35"/>
                    <w:id w:val="29975858"/>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3,622.32</w:t>
                        </w:r>
                      </w:p>
                    </w:tc>
                  </w:sdtContent>
                </w:sdt>
                <w:sdt>
                  <w:sdtPr>
                    <w:rPr>
                      <w:sz w:val="18"/>
                      <w:szCs w:val="18"/>
                    </w:rPr>
                    <w:alias w:val="上市公司应收关联方款项明细-计提减值金额"/>
                    <w:tag w:val="_GBC_bafd30cf7fb84997ba02375616bce0f8"/>
                    <w:id w:val="29975859"/>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145.77</w:t>
                        </w:r>
                      </w:p>
                    </w:tc>
                  </w:sdtContent>
                </w:sdt>
                <w:sdt>
                  <w:sdtPr>
                    <w:rPr>
                      <w:sz w:val="18"/>
                      <w:szCs w:val="18"/>
                    </w:rPr>
                    <w:alias w:val="上市公司应收关联方款项明细-金额"/>
                    <w:tag w:val="_GBC_bd240354d5f04ea48630518eeb22d989"/>
                    <w:id w:val="29975860"/>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4,859.01</w:t>
                        </w:r>
                      </w:p>
                    </w:tc>
                  </w:sdtContent>
                </w:sdt>
                <w:sdt>
                  <w:sdtPr>
                    <w:rPr>
                      <w:sz w:val="18"/>
                      <w:szCs w:val="18"/>
                    </w:rPr>
                    <w:alias w:val="上市公司应收关联方款项明细-计提减值金额"/>
                    <w:tag w:val="_GBC_5863f5c59166487cb6350da179170e3b"/>
                    <w:id w:val="29975861"/>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145.77</w:t>
                        </w:r>
                      </w:p>
                    </w:tc>
                  </w:sdtContent>
                </w:sdt>
              </w:tr>
            </w:sdtContent>
          </w:sdt>
          <w:sdt>
            <w:sdtPr>
              <w:rPr>
                <w:rFonts w:hint="eastAsia"/>
                <w:sz w:val="18"/>
                <w:szCs w:val="18"/>
              </w:rPr>
              <w:alias w:val="上市公司应收关联方款项明细"/>
              <w:tag w:val="_GBC_203fd12dc6be4a978fe2a9d9f5ad1070"/>
              <w:id w:val="29975869"/>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63"/>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64"/>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柳州市瑞中运钢材储运有限公司</w:t>
                        </w:r>
                      </w:p>
                    </w:tc>
                  </w:sdtContent>
                </w:sdt>
                <w:sdt>
                  <w:sdtPr>
                    <w:rPr>
                      <w:sz w:val="18"/>
                      <w:szCs w:val="18"/>
                    </w:rPr>
                    <w:alias w:val="上市公司应收关联方款项明细-金额"/>
                    <w:tag w:val="_GBC_cc588a6f792141019f0d3e640cfbfc35"/>
                    <w:id w:val="29975865"/>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76,766.27</w:t>
                        </w:r>
                      </w:p>
                    </w:tc>
                  </w:sdtContent>
                </w:sdt>
                <w:sdt>
                  <w:sdtPr>
                    <w:rPr>
                      <w:sz w:val="18"/>
                      <w:szCs w:val="18"/>
                    </w:rPr>
                    <w:alias w:val="上市公司应收关联方款项明细-计提减值金额"/>
                    <w:tag w:val="_GBC_bafd30cf7fb84997ba02375616bce0f8"/>
                    <w:id w:val="29975866"/>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67"/>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9975868"/>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收关联方款项明细"/>
              <w:tag w:val="_GBC_203fd12dc6be4a978fe2a9d9f5ad1070"/>
              <w:id w:val="29975876"/>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70"/>
                      <w:lock w:val="sdtLocked"/>
                    </w:sdtPr>
                    <w:sdtContent>
                      <w:p w:rsidR="00D809CB" w:rsidRDefault="00754068">
                        <w:pPr>
                          <w:autoSpaceDE w:val="0"/>
                          <w:autoSpaceDN w:val="0"/>
                          <w:adjustRightInd w:val="0"/>
                          <w:rPr>
                            <w:sz w:val="18"/>
                            <w:szCs w:val="18"/>
                          </w:rPr>
                        </w:pPr>
                        <w:r>
                          <w:rPr>
                            <w:rFonts w:hint="eastAsia"/>
                            <w:sz w:val="18"/>
                            <w:szCs w:val="18"/>
                          </w:rPr>
                          <w:t>应收账款</w:t>
                        </w:r>
                      </w:p>
                    </w:sdtContent>
                  </w:sdt>
                </w:tc>
                <w:sdt>
                  <w:sdtPr>
                    <w:rPr>
                      <w:sz w:val="18"/>
                      <w:szCs w:val="18"/>
                    </w:rPr>
                    <w:alias w:val="上市公司应收关联方款项明细-关联方"/>
                    <w:tag w:val="_GBC_2380079fc0d04ce4b3122fd1fd87f272"/>
                    <w:id w:val="29975871"/>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柳州市新和刚电力有限责任公司</w:t>
                        </w:r>
                      </w:p>
                    </w:tc>
                  </w:sdtContent>
                </w:sdt>
                <w:sdt>
                  <w:sdtPr>
                    <w:rPr>
                      <w:sz w:val="18"/>
                      <w:szCs w:val="18"/>
                    </w:rPr>
                    <w:alias w:val="上市公司应收关联方款项明细-金额"/>
                    <w:tag w:val="_GBC_cc588a6f792141019f0d3e640cfbfc35"/>
                    <w:id w:val="29975872"/>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64,533.43</w:t>
                        </w:r>
                      </w:p>
                    </w:tc>
                  </w:sdtContent>
                </w:sdt>
                <w:sdt>
                  <w:sdtPr>
                    <w:rPr>
                      <w:sz w:val="18"/>
                      <w:szCs w:val="18"/>
                    </w:rPr>
                    <w:alias w:val="上市公司应收关联方款项明细-计提减值金额"/>
                    <w:tag w:val="_GBC_bafd30cf7fb84997ba02375616bce0f8"/>
                    <w:id w:val="29975873"/>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74"/>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9975875"/>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收关联方款项明细"/>
              <w:tag w:val="_GBC_203fd12dc6be4a978fe2a9d9f5ad1070"/>
              <w:id w:val="29975883"/>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77"/>
                      <w:lock w:val="sdtLocked"/>
                    </w:sdtPr>
                    <w:sdtContent>
                      <w:p w:rsidR="00D809CB" w:rsidRDefault="00754068">
                        <w:pPr>
                          <w:autoSpaceDE w:val="0"/>
                          <w:autoSpaceDN w:val="0"/>
                          <w:adjustRightInd w:val="0"/>
                          <w:rPr>
                            <w:sz w:val="18"/>
                            <w:szCs w:val="18"/>
                          </w:rPr>
                        </w:pPr>
                        <w:r>
                          <w:rPr>
                            <w:rFonts w:hint="eastAsia"/>
                            <w:sz w:val="18"/>
                            <w:szCs w:val="18"/>
                          </w:rPr>
                          <w:t>应收票据</w:t>
                        </w:r>
                      </w:p>
                    </w:sdtContent>
                  </w:sdt>
                </w:tc>
                <w:sdt>
                  <w:sdtPr>
                    <w:rPr>
                      <w:sz w:val="18"/>
                      <w:szCs w:val="18"/>
                    </w:rPr>
                    <w:alias w:val="上市公司应收关联方款项明细-关联方"/>
                    <w:tag w:val="_GBC_2380079fc0d04ce4b3122fd1fd87f272"/>
                    <w:id w:val="29975878"/>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广西柳州钢铁集团有限公司</w:t>
                        </w:r>
                      </w:p>
                    </w:tc>
                  </w:sdtContent>
                </w:sdt>
                <w:sdt>
                  <w:sdtPr>
                    <w:rPr>
                      <w:sz w:val="18"/>
                      <w:szCs w:val="18"/>
                    </w:rPr>
                    <w:alias w:val="上市公司应收关联方款项明细-金额"/>
                    <w:tag w:val="_GBC_cc588a6f792141019f0d3e640cfbfc35"/>
                    <w:id w:val="29975879"/>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206,030,000.00</w:t>
                        </w:r>
                      </w:p>
                    </w:tc>
                  </w:sdtContent>
                </w:sdt>
                <w:sdt>
                  <w:sdtPr>
                    <w:rPr>
                      <w:sz w:val="18"/>
                      <w:szCs w:val="18"/>
                    </w:rPr>
                    <w:alias w:val="上市公司应收关联方款项明细-计提减值金额"/>
                    <w:tag w:val="_GBC_bafd30cf7fb84997ba02375616bce0f8"/>
                    <w:id w:val="29975880"/>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81"/>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181,510,000.00</w:t>
                        </w:r>
                      </w:p>
                    </w:tc>
                  </w:sdtContent>
                </w:sdt>
                <w:sdt>
                  <w:sdtPr>
                    <w:rPr>
                      <w:sz w:val="18"/>
                      <w:szCs w:val="18"/>
                    </w:rPr>
                    <w:alias w:val="上市公司应收关联方款项明细-计提减值金额"/>
                    <w:tag w:val="_GBC_5863f5c59166487cb6350da179170e3b"/>
                    <w:id w:val="29975882"/>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收关联方款项明细"/>
              <w:tag w:val="_GBC_203fd12dc6be4a978fe2a9d9f5ad1070"/>
              <w:id w:val="29975890"/>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84"/>
                      <w:lock w:val="sdtLocked"/>
                    </w:sdtPr>
                    <w:sdtContent>
                      <w:p w:rsidR="00D809CB" w:rsidRDefault="00754068">
                        <w:pPr>
                          <w:autoSpaceDE w:val="0"/>
                          <w:autoSpaceDN w:val="0"/>
                          <w:adjustRightInd w:val="0"/>
                          <w:rPr>
                            <w:sz w:val="18"/>
                            <w:szCs w:val="18"/>
                          </w:rPr>
                        </w:pPr>
                        <w:r>
                          <w:rPr>
                            <w:rFonts w:hint="eastAsia"/>
                            <w:sz w:val="18"/>
                            <w:szCs w:val="18"/>
                          </w:rPr>
                          <w:t>应收票据</w:t>
                        </w:r>
                      </w:p>
                    </w:sdtContent>
                  </w:sdt>
                </w:tc>
                <w:sdt>
                  <w:sdtPr>
                    <w:rPr>
                      <w:sz w:val="18"/>
                      <w:szCs w:val="18"/>
                    </w:rPr>
                    <w:alias w:val="上市公司应收关联方款项明细-关联方"/>
                    <w:tag w:val="_GBC_2380079fc0d04ce4b3122fd1fd87f272"/>
                    <w:id w:val="29975885"/>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柳州兴钢建筑安装工程处</w:t>
                        </w:r>
                      </w:p>
                    </w:tc>
                  </w:sdtContent>
                </w:sdt>
                <w:sdt>
                  <w:sdtPr>
                    <w:rPr>
                      <w:sz w:val="18"/>
                      <w:szCs w:val="18"/>
                    </w:rPr>
                    <w:alias w:val="上市公司应收关联方款项明细-金额"/>
                    <w:tag w:val="_GBC_cc588a6f792141019f0d3e640cfbfc35"/>
                    <w:id w:val="29975886"/>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bafd30cf7fb84997ba02375616bce0f8"/>
                    <w:id w:val="29975887"/>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88"/>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51,234,000.00</w:t>
                        </w:r>
                      </w:p>
                    </w:tc>
                  </w:sdtContent>
                </w:sdt>
                <w:sdt>
                  <w:sdtPr>
                    <w:rPr>
                      <w:sz w:val="18"/>
                      <w:szCs w:val="18"/>
                    </w:rPr>
                    <w:alias w:val="上市公司应收关联方款项明细-计提减值金额"/>
                    <w:tag w:val="_GBC_5863f5c59166487cb6350da179170e3b"/>
                    <w:id w:val="29975889"/>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收关联方款项明细"/>
              <w:tag w:val="_GBC_203fd12dc6be4a978fe2a9d9f5ad1070"/>
              <w:id w:val="29975897"/>
              <w:lock w:val="sdtLocked"/>
            </w:sdtPr>
            <w:sdtContent>
              <w:tr w:rsidR="00D809CB">
                <w:tc>
                  <w:tcPr>
                    <w:tcW w:w="993" w:type="dxa"/>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9975891"/>
                      <w:lock w:val="sdtLocked"/>
                    </w:sdtPr>
                    <w:sdtContent>
                      <w:p w:rsidR="00D809CB" w:rsidRDefault="00754068">
                        <w:pPr>
                          <w:autoSpaceDE w:val="0"/>
                          <w:autoSpaceDN w:val="0"/>
                          <w:adjustRightInd w:val="0"/>
                          <w:rPr>
                            <w:sz w:val="18"/>
                            <w:szCs w:val="18"/>
                          </w:rPr>
                        </w:pPr>
                        <w:r>
                          <w:rPr>
                            <w:rFonts w:hint="eastAsia"/>
                            <w:sz w:val="18"/>
                            <w:szCs w:val="18"/>
                          </w:rPr>
                          <w:t>应收票据</w:t>
                        </w:r>
                      </w:p>
                    </w:sdtContent>
                  </w:sdt>
                </w:tc>
                <w:sdt>
                  <w:sdtPr>
                    <w:rPr>
                      <w:sz w:val="18"/>
                      <w:szCs w:val="18"/>
                    </w:rPr>
                    <w:alias w:val="上市公司应收关联方款项明细-关联方"/>
                    <w:tag w:val="_GBC_2380079fc0d04ce4b3122fd1fd87f272"/>
                    <w:id w:val="29975892"/>
                    <w:lock w:val="sdtLocked"/>
                  </w:sdtPr>
                  <w:sdtContent>
                    <w:tc>
                      <w:tcPr>
                        <w:tcW w:w="335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柳州市运天运运输有限公司</w:t>
                        </w:r>
                      </w:p>
                    </w:tc>
                  </w:sdtContent>
                </w:sdt>
                <w:sdt>
                  <w:sdtPr>
                    <w:rPr>
                      <w:sz w:val="18"/>
                      <w:szCs w:val="18"/>
                    </w:rPr>
                    <w:alias w:val="上市公司应收关联方款项明细-金额"/>
                    <w:tag w:val="_GBC_cc588a6f792141019f0d3e640cfbfc35"/>
                    <w:id w:val="29975893"/>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计提减值金额"/>
                    <w:tag w:val="_GBC_bafd30cf7fb84997ba02375616bce0f8"/>
                    <w:id w:val="29975894"/>
                    <w:lock w:val="sdtLocked"/>
                  </w:sdtPr>
                  <w:sdtContent>
                    <w:tc>
                      <w:tcPr>
                        <w:tcW w:w="1090"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9975895"/>
                    <w:lock w:val="sdtLocked"/>
                  </w:sdtPr>
                  <w:sdtContent>
                    <w:tc>
                      <w:tcPr>
                        <w:tcW w:w="1321"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70,151,900.00</w:t>
                        </w:r>
                      </w:p>
                    </w:tc>
                  </w:sdtContent>
                </w:sdt>
                <w:sdt>
                  <w:sdtPr>
                    <w:rPr>
                      <w:sz w:val="18"/>
                      <w:szCs w:val="18"/>
                    </w:rPr>
                    <w:alias w:val="上市公司应收关联方款项明细-计提减值金额"/>
                    <w:tag w:val="_GBC_5863f5c59166487cb6350da179170e3b"/>
                    <w:id w:val="29975896"/>
                    <w:lock w:val="sdtLocked"/>
                  </w:sdtPr>
                  <w:sdtContent>
                    <w:tc>
                      <w:tcPr>
                        <w:tcW w:w="106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tbl>
        <w:p w:rsidR="00D809CB" w:rsidRDefault="005767BC">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29976062"/>
        <w:lock w:val="sdtLocked"/>
        <w:placeholder>
          <w:docPart w:val="GBC22222222222222222222222222222"/>
        </w:placeholder>
      </w:sdtPr>
      <w:sdtEndPr>
        <w:rPr>
          <w:rFonts w:ascii="仿宋_GB2312" w:eastAsia="仿宋_GB2312" w:hAnsiTheme="minorHAnsi" w:cstheme="minorBidi"/>
          <w:szCs w:val="21"/>
        </w:rPr>
      </w:sdtEndPr>
      <w:sdtContent>
        <w:p w:rsidR="00D809CB" w:rsidRDefault="00754068">
          <w:pPr>
            <w:pStyle w:val="4"/>
            <w:numPr>
              <w:ilvl w:val="0"/>
              <w:numId w:val="81"/>
            </w:numPr>
            <w:tabs>
              <w:tab w:val="left" w:pos="616"/>
            </w:tabs>
          </w:pPr>
          <w:r>
            <w:rPr>
              <w:rFonts w:hint="eastAsia"/>
            </w:rPr>
            <w:t>应付项目</w:t>
          </w:r>
        </w:p>
        <w:p w:rsidR="00D809CB" w:rsidRDefault="005767BC">
          <w:sdt>
            <w:sdtPr>
              <w:rPr>
                <w:rFonts w:hint="eastAsia"/>
                <w:szCs w:val="21"/>
              </w:rPr>
              <w:alias w:val="是否适用：应付项目[双击切换]"/>
              <w:tag w:val="_GBC_9dbefb51b716471b878d2e2863524a53"/>
              <w:id w:val="29975899"/>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p w:rsidR="00D809CB" w:rsidRDefault="00754068">
          <w:pPr>
            <w:jc w:val="right"/>
            <w:rPr>
              <w:szCs w:val="21"/>
            </w:rPr>
          </w:pPr>
          <w:r>
            <w:rPr>
              <w:rFonts w:hint="eastAsia"/>
              <w:szCs w:val="21"/>
            </w:rPr>
            <w:t>单位:</w:t>
          </w:r>
          <w:sdt>
            <w:sdtPr>
              <w:rPr>
                <w:rFonts w:hint="eastAsia"/>
                <w:szCs w:val="21"/>
              </w:rPr>
              <w:alias w:val="单位：上市公司应付关联方款项"/>
              <w:tag w:val="_GBC_08d04faee6a64768877db8f6ab14663e"/>
              <w:id w:val="299759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299759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164"/>
            <w:gridCol w:w="3829"/>
            <w:gridCol w:w="1983"/>
            <w:gridCol w:w="1917"/>
          </w:tblGrid>
          <w:tr w:rsidR="00D809CB">
            <w:tc>
              <w:tcPr>
                <w:tcW w:w="1164" w:type="dxa"/>
                <w:tcBorders>
                  <w:top w:val="single" w:sz="4" w:space="0" w:color="auto"/>
                  <w:left w:val="single" w:sz="4" w:space="0" w:color="auto"/>
                  <w:right w:val="single" w:sz="4" w:space="0" w:color="auto"/>
                </w:tcBorders>
              </w:tcPr>
              <w:p w:rsidR="00D809CB" w:rsidRDefault="00754068">
                <w:pPr>
                  <w:jc w:val="center"/>
                  <w:rPr>
                    <w:szCs w:val="21"/>
                  </w:rPr>
                </w:pPr>
                <w:r>
                  <w:rPr>
                    <w:rFonts w:hint="eastAsia"/>
                    <w:szCs w:val="21"/>
                  </w:rPr>
                  <w:t>项目名称</w:t>
                </w:r>
              </w:p>
            </w:tc>
            <w:tc>
              <w:tcPr>
                <w:tcW w:w="3829" w:type="dxa"/>
                <w:tcBorders>
                  <w:top w:val="single" w:sz="4" w:space="0" w:color="auto"/>
                  <w:left w:val="single" w:sz="4" w:space="0" w:color="auto"/>
                  <w:right w:val="single" w:sz="4" w:space="0" w:color="auto"/>
                </w:tcBorders>
              </w:tcPr>
              <w:p w:rsidR="00D809CB" w:rsidRDefault="00754068">
                <w:pPr>
                  <w:jc w:val="center"/>
                  <w:rPr>
                    <w:szCs w:val="21"/>
                  </w:rPr>
                </w:pPr>
                <w:r>
                  <w:rPr>
                    <w:rFonts w:hint="eastAsia"/>
                    <w:szCs w:val="21"/>
                  </w:rPr>
                  <w:t>关联方</w:t>
                </w:r>
              </w:p>
            </w:tc>
            <w:tc>
              <w:tcPr>
                <w:tcW w:w="1983"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rPr>
                    <w:rFonts w:hint="eastAsia"/>
                    <w:szCs w:val="21"/>
                  </w:rPr>
                  <w:t>期末账面余额</w:t>
                </w:r>
              </w:p>
            </w:tc>
            <w:tc>
              <w:tcPr>
                <w:tcW w:w="1917" w:type="dxa"/>
                <w:tcBorders>
                  <w:top w:val="single" w:sz="4" w:space="0" w:color="auto"/>
                  <w:left w:val="single" w:sz="4" w:space="0" w:color="auto"/>
                  <w:bottom w:val="single" w:sz="4" w:space="0" w:color="auto"/>
                  <w:right w:val="single" w:sz="4" w:space="0" w:color="auto"/>
                </w:tcBorders>
              </w:tcPr>
              <w:p w:rsidR="00D809CB" w:rsidRDefault="00754068">
                <w:pPr>
                  <w:jc w:val="center"/>
                  <w:rPr>
                    <w:szCs w:val="21"/>
                  </w:rPr>
                </w:pPr>
                <w:r>
                  <w:rPr>
                    <w:rFonts w:hint="eastAsia"/>
                    <w:szCs w:val="21"/>
                  </w:rPr>
                  <w:t>期初账面余额</w:t>
                </w:r>
              </w:p>
            </w:tc>
          </w:tr>
          <w:sdt>
            <w:sdtPr>
              <w:rPr>
                <w:rFonts w:hint="eastAsia"/>
                <w:sz w:val="18"/>
                <w:szCs w:val="18"/>
              </w:rPr>
              <w:alias w:val="上市公司应付关联方款项明细"/>
              <w:tag w:val="_GBC_bb3d19486f2b460b856a135056bd0897"/>
              <w:id w:val="29975906"/>
              <w:lock w:val="sdtLocked"/>
            </w:sdtPr>
            <w:sdtContent>
              <w:tr w:rsidR="00D809CB">
                <w:sdt>
                  <w:sdtPr>
                    <w:rPr>
                      <w:rFonts w:hint="eastAsia"/>
                      <w:sz w:val="18"/>
                      <w:szCs w:val="18"/>
                    </w:rPr>
                    <w:alias w:val="上市公司应付关联方款项明细-项目名称"/>
                    <w:tag w:val="_GBC_6233adb0f6b54f128938af25d0d69653"/>
                    <w:id w:val="2997590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0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广西柳州钢铁集团有限公司</w:t>
                        </w:r>
                      </w:p>
                    </w:tc>
                  </w:sdtContent>
                </w:sdt>
                <w:sdt>
                  <w:sdtPr>
                    <w:rPr>
                      <w:sz w:val="18"/>
                      <w:szCs w:val="18"/>
                    </w:rPr>
                    <w:alias w:val="上市公司应付关联方款项明细-金额"/>
                    <w:tag w:val="_GBC_c0b3b7a0b8574da2b1f8c7b47eb7dc95"/>
                    <w:id w:val="2997590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5,268,170.97</w:t>
                        </w:r>
                      </w:p>
                    </w:tc>
                  </w:sdtContent>
                </w:sdt>
                <w:sdt>
                  <w:sdtPr>
                    <w:rPr>
                      <w:sz w:val="18"/>
                      <w:szCs w:val="18"/>
                    </w:rPr>
                    <w:alias w:val="上市公司应付关联方款项明细-金额"/>
                    <w:tag w:val="_GBC_c2152582304d4e45a85f442e3a66d522"/>
                    <w:id w:val="2997590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9,710,876.19</w:t>
                        </w:r>
                      </w:p>
                    </w:tc>
                  </w:sdtContent>
                </w:sdt>
              </w:tr>
            </w:sdtContent>
          </w:sdt>
          <w:sdt>
            <w:sdtPr>
              <w:rPr>
                <w:rFonts w:hint="eastAsia"/>
                <w:sz w:val="18"/>
                <w:szCs w:val="18"/>
              </w:rPr>
              <w:alias w:val="上市公司应付关联方款项明细"/>
              <w:tag w:val="_GBC_bb3d19486f2b460b856a135056bd0897"/>
              <w:id w:val="29975911"/>
              <w:lock w:val="sdtLocked"/>
            </w:sdtPr>
            <w:sdtContent>
              <w:tr w:rsidR="00D809CB">
                <w:sdt>
                  <w:sdtPr>
                    <w:rPr>
                      <w:rFonts w:hint="eastAsia"/>
                      <w:sz w:val="18"/>
                      <w:szCs w:val="18"/>
                    </w:rPr>
                    <w:alias w:val="上市公司应付关联方款项明细-项目名称"/>
                    <w:tag w:val="_GBC_6233adb0f6b54f128938af25d0d69653"/>
                    <w:id w:val="2997590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0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柳州兴钢建筑安装工程处</w:t>
                        </w:r>
                      </w:p>
                    </w:tc>
                  </w:sdtContent>
                </w:sdt>
                <w:sdt>
                  <w:sdtPr>
                    <w:rPr>
                      <w:sz w:val="18"/>
                      <w:szCs w:val="18"/>
                    </w:rPr>
                    <w:alias w:val="上市公司应付关联方款项明细-金额"/>
                    <w:tag w:val="_GBC_c0b3b7a0b8574da2b1f8c7b47eb7dc95"/>
                    <w:id w:val="2997590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9,673,554.10</w:t>
                        </w:r>
                      </w:p>
                    </w:tc>
                  </w:sdtContent>
                </w:sdt>
                <w:sdt>
                  <w:sdtPr>
                    <w:rPr>
                      <w:sz w:val="18"/>
                      <w:szCs w:val="18"/>
                    </w:rPr>
                    <w:alias w:val="上市公司应付关联方款项明细-金额"/>
                    <w:tag w:val="_GBC_c2152582304d4e45a85f442e3a66d522"/>
                    <w:id w:val="2997591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15,554,705.76</w:t>
                        </w:r>
                      </w:p>
                    </w:tc>
                  </w:sdtContent>
                </w:sdt>
              </w:tr>
            </w:sdtContent>
          </w:sdt>
          <w:sdt>
            <w:sdtPr>
              <w:rPr>
                <w:rFonts w:hint="eastAsia"/>
                <w:sz w:val="18"/>
                <w:szCs w:val="18"/>
              </w:rPr>
              <w:alias w:val="上市公司应付关联方款项明细"/>
              <w:tag w:val="_GBC_bb3d19486f2b460b856a135056bd0897"/>
              <w:id w:val="29975916"/>
              <w:lock w:val="sdtLocked"/>
            </w:sdtPr>
            <w:sdtContent>
              <w:tr w:rsidR="00D809CB">
                <w:sdt>
                  <w:sdtPr>
                    <w:rPr>
                      <w:rFonts w:hint="eastAsia"/>
                      <w:sz w:val="18"/>
                      <w:szCs w:val="18"/>
                    </w:rPr>
                    <w:alias w:val="上市公司应付关联方款项明细-项目名称"/>
                    <w:tag w:val="_GBC_6233adb0f6b54f128938af25d0d69653"/>
                    <w:id w:val="2997591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1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柳州市运天运运输有限公司</w:t>
                        </w:r>
                      </w:p>
                    </w:tc>
                  </w:sdtContent>
                </w:sdt>
                <w:sdt>
                  <w:sdtPr>
                    <w:rPr>
                      <w:sz w:val="18"/>
                      <w:szCs w:val="18"/>
                    </w:rPr>
                    <w:alias w:val="上市公司应付关联方款项明细-金额"/>
                    <w:tag w:val="_GBC_c0b3b7a0b8574da2b1f8c7b47eb7dc95"/>
                    <w:id w:val="2997591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28,106,991.00</w:t>
                        </w:r>
                      </w:p>
                    </w:tc>
                  </w:sdtContent>
                </w:sdt>
                <w:sdt>
                  <w:sdtPr>
                    <w:rPr>
                      <w:sz w:val="18"/>
                      <w:szCs w:val="18"/>
                    </w:rPr>
                    <w:alias w:val="上市公司应付关联方款项明细-金额"/>
                    <w:tag w:val="_GBC_c2152582304d4e45a85f442e3a66d522"/>
                    <w:id w:val="2997591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20,570,748.19</w:t>
                        </w:r>
                      </w:p>
                    </w:tc>
                  </w:sdtContent>
                </w:sdt>
              </w:tr>
            </w:sdtContent>
          </w:sdt>
          <w:sdt>
            <w:sdtPr>
              <w:rPr>
                <w:rFonts w:hint="eastAsia"/>
                <w:sz w:val="18"/>
                <w:szCs w:val="18"/>
              </w:rPr>
              <w:alias w:val="上市公司应付关联方款项明细"/>
              <w:tag w:val="_GBC_bb3d19486f2b460b856a135056bd0897"/>
              <w:id w:val="29975921"/>
              <w:lock w:val="sdtLocked"/>
            </w:sdtPr>
            <w:sdtContent>
              <w:tr w:rsidR="00D809CB">
                <w:sdt>
                  <w:sdtPr>
                    <w:rPr>
                      <w:rFonts w:hint="eastAsia"/>
                      <w:sz w:val="18"/>
                      <w:szCs w:val="18"/>
                    </w:rPr>
                    <w:alias w:val="上市公司应付关联方款项明细-项目名称"/>
                    <w:tag w:val="_GBC_6233adb0f6b54f128938af25d0d69653"/>
                    <w:id w:val="2997591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1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柳州市强实科技有限公司</w:t>
                        </w:r>
                      </w:p>
                    </w:tc>
                  </w:sdtContent>
                </w:sdt>
                <w:sdt>
                  <w:sdtPr>
                    <w:rPr>
                      <w:sz w:val="18"/>
                      <w:szCs w:val="18"/>
                    </w:rPr>
                    <w:alias w:val="上市公司应付关联方款项明细-金额"/>
                    <w:tag w:val="_GBC_c0b3b7a0b8574da2b1f8c7b47eb7dc95"/>
                    <w:id w:val="2997591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696,555.15</w:t>
                        </w:r>
                      </w:p>
                    </w:tc>
                  </w:sdtContent>
                </w:sdt>
                <w:sdt>
                  <w:sdtPr>
                    <w:rPr>
                      <w:sz w:val="18"/>
                      <w:szCs w:val="18"/>
                    </w:rPr>
                    <w:alias w:val="上市公司应付关联方款项明细-金额"/>
                    <w:tag w:val="_GBC_c2152582304d4e45a85f442e3a66d522"/>
                    <w:id w:val="2997592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557,955.15</w:t>
                        </w:r>
                      </w:p>
                    </w:tc>
                  </w:sdtContent>
                </w:sdt>
              </w:tr>
            </w:sdtContent>
          </w:sdt>
          <w:sdt>
            <w:sdtPr>
              <w:rPr>
                <w:rFonts w:hint="eastAsia"/>
                <w:sz w:val="18"/>
                <w:szCs w:val="18"/>
              </w:rPr>
              <w:alias w:val="上市公司应付关联方款项明细"/>
              <w:tag w:val="_GBC_bb3d19486f2b460b856a135056bd0897"/>
              <w:id w:val="29975926"/>
              <w:lock w:val="sdtLocked"/>
            </w:sdtPr>
            <w:sdtContent>
              <w:tr w:rsidR="00D809CB">
                <w:sdt>
                  <w:sdtPr>
                    <w:rPr>
                      <w:rFonts w:hint="eastAsia"/>
                      <w:sz w:val="18"/>
                      <w:szCs w:val="18"/>
                    </w:rPr>
                    <w:alias w:val="上市公司应付关联方款项明细-项目名称"/>
                    <w:tag w:val="_GBC_6233adb0f6b54f128938af25d0d69653"/>
                    <w:id w:val="2997592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2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广西柳州锐钢捷冶金机械制造有限责任公司</w:t>
                        </w:r>
                      </w:p>
                    </w:tc>
                  </w:sdtContent>
                </w:sdt>
                <w:sdt>
                  <w:sdtPr>
                    <w:rPr>
                      <w:sz w:val="18"/>
                      <w:szCs w:val="18"/>
                    </w:rPr>
                    <w:alias w:val="上市公司应付关联方款项明细-金额"/>
                    <w:tag w:val="_GBC_c0b3b7a0b8574da2b1f8c7b47eb7dc95"/>
                    <w:id w:val="2997592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180,416.57</w:t>
                        </w:r>
                      </w:p>
                    </w:tc>
                  </w:sdtContent>
                </w:sdt>
                <w:sdt>
                  <w:sdtPr>
                    <w:rPr>
                      <w:sz w:val="18"/>
                      <w:szCs w:val="18"/>
                    </w:rPr>
                    <w:alias w:val="上市公司应付关联方款项明细-金额"/>
                    <w:tag w:val="_GBC_c2152582304d4e45a85f442e3a66d522"/>
                    <w:id w:val="2997592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180,416.57</w:t>
                        </w:r>
                      </w:p>
                    </w:tc>
                  </w:sdtContent>
                </w:sdt>
              </w:tr>
            </w:sdtContent>
          </w:sdt>
          <w:sdt>
            <w:sdtPr>
              <w:rPr>
                <w:rFonts w:hint="eastAsia"/>
                <w:sz w:val="18"/>
                <w:szCs w:val="18"/>
              </w:rPr>
              <w:alias w:val="上市公司应付关联方款项明细"/>
              <w:tag w:val="_GBC_bb3d19486f2b460b856a135056bd0897"/>
              <w:id w:val="29975931"/>
              <w:lock w:val="sdtLocked"/>
            </w:sdtPr>
            <w:sdtContent>
              <w:tr w:rsidR="00D809CB">
                <w:sdt>
                  <w:sdtPr>
                    <w:rPr>
                      <w:rFonts w:hint="eastAsia"/>
                      <w:sz w:val="18"/>
                      <w:szCs w:val="18"/>
                    </w:rPr>
                    <w:alias w:val="上市公司应付关联方款项明细-项目名称"/>
                    <w:tag w:val="_GBC_6233adb0f6b54f128938af25d0d69653"/>
                    <w:id w:val="2997592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2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广西柳州新锐文化传媒有限责任公司</w:t>
                        </w:r>
                      </w:p>
                    </w:tc>
                  </w:sdtContent>
                </w:sdt>
                <w:sdt>
                  <w:sdtPr>
                    <w:rPr>
                      <w:sz w:val="18"/>
                      <w:szCs w:val="18"/>
                    </w:rPr>
                    <w:alias w:val="上市公司应付关联方款项明细-金额"/>
                    <w:tag w:val="_GBC_c0b3b7a0b8574da2b1f8c7b47eb7dc95"/>
                    <w:id w:val="2997592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146,367.74</w:t>
                        </w:r>
                      </w:p>
                    </w:tc>
                  </w:sdtContent>
                </w:sdt>
                <w:sdt>
                  <w:sdtPr>
                    <w:rPr>
                      <w:sz w:val="18"/>
                      <w:szCs w:val="18"/>
                    </w:rPr>
                    <w:alias w:val="上市公司应付关联方款项明细-金额"/>
                    <w:tag w:val="_GBC_c2152582304d4e45a85f442e3a66d522"/>
                    <w:id w:val="2997593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140,711.63</w:t>
                        </w:r>
                      </w:p>
                    </w:tc>
                  </w:sdtContent>
                </w:sdt>
              </w:tr>
            </w:sdtContent>
          </w:sdt>
          <w:sdt>
            <w:sdtPr>
              <w:rPr>
                <w:rFonts w:hint="eastAsia"/>
                <w:sz w:val="18"/>
                <w:szCs w:val="18"/>
              </w:rPr>
              <w:alias w:val="上市公司应付关联方款项明细"/>
              <w:tag w:val="_GBC_bb3d19486f2b460b856a135056bd0897"/>
              <w:id w:val="29975936"/>
              <w:lock w:val="sdtLocked"/>
            </w:sdtPr>
            <w:sdtContent>
              <w:tr w:rsidR="00D809CB">
                <w:sdt>
                  <w:sdtPr>
                    <w:rPr>
                      <w:rFonts w:hint="eastAsia"/>
                      <w:sz w:val="18"/>
                      <w:szCs w:val="18"/>
                    </w:rPr>
                    <w:alias w:val="上市公司应付关联方款项明细-项目名称"/>
                    <w:tag w:val="_GBC_6233adb0f6b54f128938af25d0d69653"/>
                    <w:id w:val="2997593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3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柳州锐源鹏节能环保科技有限公司</w:t>
                        </w:r>
                      </w:p>
                    </w:tc>
                  </w:sdtContent>
                </w:sdt>
                <w:sdt>
                  <w:sdtPr>
                    <w:rPr>
                      <w:sz w:val="18"/>
                      <w:szCs w:val="18"/>
                    </w:rPr>
                    <w:alias w:val="上市公司应付关联方款项明细-金额"/>
                    <w:tag w:val="_GBC_c0b3b7a0b8574da2b1f8c7b47eb7dc95"/>
                    <w:id w:val="2997593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195,136.32</w:t>
                        </w:r>
                      </w:p>
                    </w:tc>
                  </w:sdtContent>
                </w:sdt>
                <w:sdt>
                  <w:sdtPr>
                    <w:rPr>
                      <w:sz w:val="18"/>
                      <w:szCs w:val="18"/>
                    </w:rPr>
                    <w:alias w:val="上市公司应付关联方款项明细-金额"/>
                    <w:tag w:val="_GBC_c2152582304d4e45a85f442e3a66d522"/>
                    <w:id w:val="2997593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195,136.32</w:t>
                        </w:r>
                      </w:p>
                    </w:tc>
                  </w:sdtContent>
                </w:sdt>
              </w:tr>
            </w:sdtContent>
          </w:sdt>
          <w:sdt>
            <w:sdtPr>
              <w:rPr>
                <w:rFonts w:hint="eastAsia"/>
                <w:sz w:val="18"/>
                <w:szCs w:val="18"/>
              </w:rPr>
              <w:alias w:val="上市公司应付关联方款项明细"/>
              <w:tag w:val="_GBC_bb3d19486f2b460b856a135056bd0897"/>
              <w:id w:val="29975941"/>
              <w:lock w:val="sdtLocked"/>
            </w:sdtPr>
            <w:sdtContent>
              <w:tr w:rsidR="00D809CB">
                <w:sdt>
                  <w:sdtPr>
                    <w:rPr>
                      <w:rFonts w:hint="eastAsia"/>
                      <w:sz w:val="18"/>
                      <w:szCs w:val="18"/>
                    </w:rPr>
                    <w:alias w:val="上市公司应付关联方款项明细-项目名称"/>
                    <w:tag w:val="_GBC_6233adb0f6b54f128938af25d0d69653"/>
                    <w:id w:val="2997593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3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柳州市多元贸易有限责任公司</w:t>
                        </w:r>
                      </w:p>
                    </w:tc>
                  </w:sdtContent>
                </w:sdt>
                <w:sdt>
                  <w:sdtPr>
                    <w:rPr>
                      <w:sz w:val="18"/>
                      <w:szCs w:val="18"/>
                    </w:rPr>
                    <w:alias w:val="上市公司应付关联方款项明细-金额"/>
                    <w:tag w:val="_GBC_c0b3b7a0b8574da2b1f8c7b47eb7dc95"/>
                    <w:id w:val="2997593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4,311,911.28</w:t>
                        </w:r>
                      </w:p>
                    </w:tc>
                  </w:sdtContent>
                </w:sdt>
                <w:sdt>
                  <w:sdtPr>
                    <w:rPr>
                      <w:sz w:val="18"/>
                      <w:szCs w:val="18"/>
                    </w:rPr>
                    <w:alias w:val="上市公司应付关联方款项明细-金额"/>
                    <w:tag w:val="_GBC_c2152582304d4e45a85f442e3a66d522"/>
                    <w:id w:val="2997594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3,650,955.58</w:t>
                        </w:r>
                      </w:p>
                    </w:tc>
                  </w:sdtContent>
                </w:sdt>
              </w:tr>
            </w:sdtContent>
          </w:sdt>
          <w:sdt>
            <w:sdtPr>
              <w:rPr>
                <w:rFonts w:hint="eastAsia"/>
                <w:sz w:val="18"/>
                <w:szCs w:val="18"/>
              </w:rPr>
              <w:alias w:val="上市公司应付关联方款项明细"/>
              <w:tag w:val="_GBC_bb3d19486f2b460b856a135056bd0897"/>
              <w:id w:val="29975946"/>
              <w:lock w:val="sdtLocked"/>
            </w:sdtPr>
            <w:sdtContent>
              <w:tr w:rsidR="00D809CB">
                <w:sdt>
                  <w:sdtPr>
                    <w:rPr>
                      <w:rFonts w:hint="eastAsia"/>
                      <w:sz w:val="18"/>
                      <w:szCs w:val="18"/>
                    </w:rPr>
                    <w:alias w:val="上市公司应付关联方款项明细-项目名称"/>
                    <w:tag w:val="_GBC_6233adb0f6b54f128938af25d0d69653"/>
                    <w:id w:val="2997594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4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柳州市环源利环境资料技术开发有限公司</w:t>
                        </w:r>
                      </w:p>
                    </w:tc>
                  </w:sdtContent>
                </w:sdt>
                <w:sdt>
                  <w:sdtPr>
                    <w:rPr>
                      <w:sz w:val="18"/>
                      <w:szCs w:val="18"/>
                    </w:rPr>
                    <w:alias w:val="上市公司应付关联方款项明细-金额"/>
                    <w:tag w:val="_GBC_c0b3b7a0b8574da2b1f8c7b47eb7dc95"/>
                    <w:id w:val="2997594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35,366,288.13</w:t>
                        </w:r>
                      </w:p>
                    </w:tc>
                  </w:sdtContent>
                </w:sdt>
                <w:sdt>
                  <w:sdtPr>
                    <w:rPr>
                      <w:sz w:val="18"/>
                      <w:szCs w:val="18"/>
                    </w:rPr>
                    <w:alias w:val="上市公司应付关联方款项明细-金额"/>
                    <w:tag w:val="_GBC_c2152582304d4e45a85f442e3a66d522"/>
                    <w:id w:val="2997594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9,503,454.59</w:t>
                        </w:r>
                      </w:p>
                    </w:tc>
                  </w:sdtContent>
                </w:sdt>
              </w:tr>
            </w:sdtContent>
          </w:sdt>
          <w:sdt>
            <w:sdtPr>
              <w:rPr>
                <w:rFonts w:hint="eastAsia"/>
                <w:sz w:val="18"/>
                <w:szCs w:val="18"/>
              </w:rPr>
              <w:alias w:val="上市公司应付关联方款项明细"/>
              <w:tag w:val="_GBC_bb3d19486f2b460b856a135056bd0897"/>
              <w:id w:val="29975951"/>
              <w:lock w:val="sdtLocked"/>
            </w:sdtPr>
            <w:sdtContent>
              <w:tr w:rsidR="00D809CB">
                <w:sdt>
                  <w:sdtPr>
                    <w:rPr>
                      <w:rFonts w:hint="eastAsia"/>
                      <w:sz w:val="18"/>
                      <w:szCs w:val="18"/>
                    </w:rPr>
                    <w:alias w:val="上市公司应付关联方款项明细-项目名称"/>
                    <w:tag w:val="_GBC_6233adb0f6b54f128938af25d0d69653"/>
                    <w:id w:val="2997594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4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柳州市曼凯亚科技有限责任公司</w:t>
                        </w:r>
                      </w:p>
                    </w:tc>
                  </w:sdtContent>
                </w:sdt>
                <w:sdt>
                  <w:sdtPr>
                    <w:rPr>
                      <w:sz w:val="18"/>
                      <w:szCs w:val="18"/>
                    </w:rPr>
                    <w:alias w:val="上市公司应付关联方款项明细-金额"/>
                    <w:tag w:val="_GBC_c0b3b7a0b8574da2b1f8c7b47eb7dc95"/>
                    <w:id w:val="2997594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37,589.78</w:t>
                        </w:r>
                      </w:p>
                    </w:tc>
                  </w:sdtContent>
                </w:sdt>
                <w:sdt>
                  <w:sdtPr>
                    <w:rPr>
                      <w:sz w:val="18"/>
                      <w:szCs w:val="18"/>
                    </w:rPr>
                    <w:alias w:val="上市公司应付关联方款项明细-金额"/>
                    <w:tag w:val="_GBC_c2152582304d4e45a85f442e3a66d522"/>
                    <w:id w:val="2997595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134,451.18</w:t>
                        </w:r>
                      </w:p>
                    </w:tc>
                  </w:sdtContent>
                </w:sdt>
              </w:tr>
            </w:sdtContent>
          </w:sdt>
          <w:sdt>
            <w:sdtPr>
              <w:rPr>
                <w:rFonts w:hint="eastAsia"/>
                <w:sz w:val="18"/>
                <w:szCs w:val="18"/>
              </w:rPr>
              <w:alias w:val="上市公司应付关联方款项明细"/>
              <w:tag w:val="_GBC_bb3d19486f2b460b856a135056bd0897"/>
              <w:id w:val="29975956"/>
              <w:lock w:val="sdtLocked"/>
            </w:sdtPr>
            <w:sdtContent>
              <w:tr w:rsidR="00D809CB">
                <w:sdt>
                  <w:sdtPr>
                    <w:rPr>
                      <w:rFonts w:hint="eastAsia"/>
                      <w:sz w:val="18"/>
                      <w:szCs w:val="18"/>
                    </w:rPr>
                    <w:alias w:val="上市公司应付关联方款项明细-项目名称"/>
                    <w:tag w:val="_GBC_6233adb0f6b54f128938af25d0d69653"/>
                    <w:id w:val="2997595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5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柳州市盛鹏源环保科技有限公司</w:t>
                        </w:r>
                      </w:p>
                    </w:tc>
                  </w:sdtContent>
                </w:sdt>
                <w:sdt>
                  <w:sdtPr>
                    <w:rPr>
                      <w:sz w:val="18"/>
                      <w:szCs w:val="18"/>
                    </w:rPr>
                    <w:alias w:val="上市公司应付关联方款项明细-金额"/>
                    <w:tag w:val="_GBC_c0b3b7a0b8574da2b1f8c7b47eb7dc95"/>
                    <w:id w:val="2997595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4,654,045.51</w:t>
                        </w:r>
                      </w:p>
                    </w:tc>
                  </w:sdtContent>
                </w:sdt>
                <w:sdt>
                  <w:sdtPr>
                    <w:rPr>
                      <w:sz w:val="18"/>
                      <w:szCs w:val="18"/>
                    </w:rPr>
                    <w:alias w:val="上市公司应付关联方款项明细-金额"/>
                    <w:tag w:val="_GBC_c2152582304d4e45a85f442e3a66d522"/>
                    <w:id w:val="2997595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4,896,786.53</w:t>
                        </w:r>
                      </w:p>
                    </w:tc>
                  </w:sdtContent>
                </w:sdt>
              </w:tr>
            </w:sdtContent>
          </w:sdt>
          <w:sdt>
            <w:sdtPr>
              <w:rPr>
                <w:rFonts w:hint="eastAsia"/>
                <w:sz w:val="18"/>
                <w:szCs w:val="18"/>
              </w:rPr>
              <w:alias w:val="上市公司应付关联方款项明细"/>
              <w:tag w:val="_GBC_bb3d19486f2b460b856a135056bd0897"/>
              <w:id w:val="29975961"/>
              <w:lock w:val="sdtLocked"/>
            </w:sdtPr>
            <w:sdtContent>
              <w:tr w:rsidR="00D809CB">
                <w:sdt>
                  <w:sdtPr>
                    <w:rPr>
                      <w:rFonts w:hint="eastAsia"/>
                      <w:sz w:val="18"/>
                      <w:szCs w:val="18"/>
                    </w:rPr>
                    <w:alias w:val="上市公司应付关联方款项明细-项目名称"/>
                    <w:tag w:val="_GBC_6233adb0f6b54f128938af25d0d69653"/>
                    <w:id w:val="2997595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5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柳州兴远劳务有限公司</w:t>
                        </w:r>
                      </w:p>
                    </w:tc>
                  </w:sdtContent>
                </w:sdt>
                <w:sdt>
                  <w:sdtPr>
                    <w:rPr>
                      <w:sz w:val="18"/>
                      <w:szCs w:val="18"/>
                    </w:rPr>
                    <w:alias w:val="上市公司应付关联方款项明细-金额"/>
                    <w:tag w:val="_GBC_c0b3b7a0b8574da2b1f8c7b47eb7dc95"/>
                    <w:id w:val="2997595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付关联方款项明细-金额"/>
                    <w:tag w:val="_GBC_c2152582304d4e45a85f442e3a66d522"/>
                    <w:id w:val="2997596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6,689,101.68</w:t>
                        </w:r>
                      </w:p>
                    </w:tc>
                  </w:sdtContent>
                </w:sdt>
              </w:tr>
            </w:sdtContent>
          </w:sdt>
          <w:sdt>
            <w:sdtPr>
              <w:rPr>
                <w:rFonts w:hint="eastAsia"/>
                <w:sz w:val="18"/>
                <w:szCs w:val="18"/>
              </w:rPr>
              <w:alias w:val="上市公司应付关联方款项明细"/>
              <w:tag w:val="_GBC_bb3d19486f2b460b856a135056bd0897"/>
              <w:id w:val="29975966"/>
              <w:lock w:val="sdtLocked"/>
            </w:sdtPr>
            <w:sdtContent>
              <w:tr w:rsidR="00D809CB">
                <w:sdt>
                  <w:sdtPr>
                    <w:rPr>
                      <w:rFonts w:hint="eastAsia"/>
                      <w:sz w:val="18"/>
                      <w:szCs w:val="18"/>
                    </w:rPr>
                    <w:alias w:val="上市公司应付关联方款项明细-项目名称"/>
                    <w:tag w:val="_GBC_6233adb0f6b54f128938af25d0d69653"/>
                    <w:id w:val="2997596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6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柳州市惕艾惕冶金余热发电有限公司</w:t>
                        </w:r>
                      </w:p>
                    </w:tc>
                  </w:sdtContent>
                </w:sdt>
                <w:sdt>
                  <w:sdtPr>
                    <w:rPr>
                      <w:sz w:val="18"/>
                      <w:szCs w:val="18"/>
                    </w:rPr>
                    <w:alias w:val="上市公司应付关联方款项明细-金额"/>
                    <w:tag w:val="_GBC_c0b3b7a0b8574da2b1f8c7b47eb7dc95"/>
                    <w:id w:val="2997596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137,053.99</w:t>
                        </w:r>
                      </w:p>
                    </w:tc>
                  </w:sdtContent>
                </w:sdt>
                <w:sdt>
                  <w:sdtPr>
                    <w:rPr>
                      <w:sz w:val="18"/>
                      <w:szCs w:val="18"/>
                    </w:rPr>
                    <w:alias w:val="上市公司应付关联方款项明细-金额"/>
                    <w:tag w:val="_GBC_c2152582304d4e45a85f442e3a66d522"/>
                    <w:id w:val="2997596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136,828.37</w:t>
                        </w:r>
                      </w:p>
                    </w:tc>
                  </w:sdtContent>
                </w:sdt>
              </w:tr>
            </w:sdtContent>
          </w:sdt>
          <w:sdt>
            <w:sdtPr>
              <w:rPr>
                <w:rFonts w:hint="eastAsia"/>
                <w:sz w:val="18"/>
                <w:szCs w:val="18"/>
              </w:rPr>
              <w:alias w:val="上市公司应付关联方款项明细"/>
              <w:tag w:val="_GBC_bb3d19486f2b460b856a135056bd0897"/>
              <w:id w:val="29975971"/>
              <w:lock w:val="sdtLocked"/>
            </w:sdtPr>
            <w:sdtContent>
              <w:tr w:rsidR="00D809CB">
                <w:sdt>
                  <w:sdtPr>
                    <w:rPr>
                      <w:rFonts w:hint="eastAsia"/>
                      <w:sz w:val="18"/>
                      <w:szCs w:val="18"/>
                    </w:rPr>
                    <w:alias w:val="上市公司应付关联方款项明细-项目名称"/>
                    <w:tag w:val="_GBC_6233adb0f6b54f128938af25d0d69653"/>
                    <w:id w:val="2997596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6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柳州特久恒机械设备有限公司</w:t>
                        </w:r>
                      </w:p>
                    </w:tc>
                  </w:sdtContent>
                </w:sdt>
                <w:sdt>
                  <w:sdtPr>
                    <w:rPr>
                      <w:sz w:val="18"/>
                      <w:szCs w:val="18"/>
                    </w:rPr>
                    <w:alias w:val="上市公司应付关联方款项明细-金额"/>
                    <w:tag w:val="_GBC_c0b3b7a0b8574da2b1f8c7b47eb7dc95"/>
                    <w:id w:val="2997596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13,888.01</w:t>
                        </w:r>
                      </w:p>
                    </w:tc>
                  </w:sdtContent>
                </w:sdt>
                <w:sdt>
                  <w:sdtPr>
                    <w:rPr>
                      <w:sz w:val="18"/>
                      <w:szCs w:val="18"/>
                    </w:rPr>
                    <w:alias w:val="上市公司应付关联方款项明细-金额"/>
                    <w:tag w:val="_GBC_c2152582304d4e45a85f442e3a66d522"/>
                    <w:id w:val="2997597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463,888.01</w:t>
                        </w:r>
                      </w:p>
                    </w:tc>
                  </w:sdtContent>
                </w:sdt>
              </w:tr>
            </w:sdtContent>
          </w:sdt>
          <w:sdt>
            <w:sdtPr>
              <w:rPr>
                <w:rFonts w:hint="eastAsia"/>
                <w:sz w:val="18"/>
                <w:szCs w:val="18"/>
              </w:rPr>
              <w:alias w:val="上市公司应付关联方款项明细"/>
              <w:tag w:val="_GBC_bb3d19486f2b460b856a135056bd0897"/>
              <w:id w:val="29975976"/>
              <w:lock w:val="sdtLocked"/>
            </w:sdtPr>
            <w:sdtContent>
              <w:tr w:rsidR="00D809CB">
                <w:sdt>
                  <w:sdtPr>
                    <w:rPr>
                      <w:rFonts w:hint="eastAsia"/>
                      <w:sz w:val="18"/>
                      <w:szCs w:val="18"/>
                    </w:rPr>
                    <w:alias w:val="上市公司应付关联方款项明细-项目名称"/>
                    <w:tag w:val="_GBC_6233adb0f6b54f128938af25d0d69653"/>
                    <w:id w:val="2997597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7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广西柳钢国际贸易有限公司</w:t>
                        </w:r>
                      </w:p>
                    </w:tc>
                  </w:sdtContent>
                </w:sdt>
                <w:sdt>
                  <w:sdtPr>
                    <w:rPr>
                      <w:sz w:val="18"/>
                      <w:szCs w:val="18"/>
                    </w:rPr>
                    <w:alias w:val="上市公司应付关联方款项明细-金额"/>
                    <w:tag w:val="_GBC_c0b3b7a0b8574da2b1f8c7b47eb7dc95"/>
                    <w:id w:val="2997597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294,394,953.82</w:t>
                        </w:r>
                      </w:p>
                    </w:tc>
                  </w:sdtContent>
                </w:sdt>
                <w:sdt>
                  <w:sdtPr>
                    <w:rPr>
                      <w:sz w:val="18"/>
                      <w:szCs w:val="18"/>
                    </w:rPr>
                    <w:alias w:val="上市公司应付关联方款项明细-金额"/>
                    <w:tag w:val="_GBC_c2152582304d4e45a85f442e3a66d522"/>
                    <w:id w:val="2997597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12,891,550.21</w:t>
                        </w:r>
                      </w:p>
                    </w:tc>
                  </w:sdtContent>
                </w:sdt>
              </w:tr>
            </w:sdtContent>
          </w:sdt>
          <w:sdt>
            <w:sdtPr>
              <w:rPr>
                <w:rFonts w:hint="eastAsia"/>
                <w:sz w:val="18"/>
                <w:szCs w:val="18"/>
              </w:rPr>
              <w:alias w:val="上市公司应付关联方款项明细"/>
              <w:tag w:val="_GBC_bb3d19486f2b460b856a135056bd0897"/>
              <w:id w:val="29975981"/>
              <w:lock w:val="sdtLocked"/>
            </w:sdtPr>
            <w:sdtContent>
              <w:tr w:rsidR="00D809CB">
                <w:sdt>
                  <w:sdtPr>
                    <w:rPr>
                      <w:rFonts w:hint="eastAsia"/>
                      <w:sz w:val="18"/>
                      <w:szCs w:val="18"/>
                    </w:rPr>
                    <w:alias w:val="上市公司应付关联方款项明细-项目名称"/>
                    <w:tag w:val="_GBC_6233adb0f6b54f128938af25d0d69653"/>
                    <w:id w:val="2997597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7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柳州市钢花工程建设监理有限责任公司</w:t>
                        </w:r>
                      </w:p>
                    </w:tc>
                  </w:sdtContent>
                </w:sdt>
                <w:sdt>
                  <w:sdtPr>
                    <w:rPr>
                      <w:sz w:val="18"/>
                      <w:szCs w:val="18"/>
                    </w:rPr>
                    <w:alias w:val="上市公司应付关联方款项明细-金额"/>
                    <w:tag w:val="_GBC_c0b3b7a0b8574da2b1f8c7b47eb7dc95"/>
                    <w:id w:val="2997597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540,000.00</w:t>
                        </w:r>
                      </w:p>
                    </w:tc>
                  </w:sdtContent>
                </w:sdt>
                <w:sdt>
                  <w:sdtPr>
                    <w:rPr>
                      <w:sz w:val="18"/>
                      <w:szCs w:val="18"/>
                    </w:rPr>
                    <w:alias w:val="上市公司应付关联方款项明细-金额"/>
                    <w:tag w:val="_GBC_c2152582304d4e45a85f442e3a66d522"/>
                    <w:id w:val="2997598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付关联方款项明细"/>
              <w:tag w:val="_GBC_bb3d19486f2b460b856a135056bd0897"/>
              <w:id w:val="29975986"/>
              <w:lock w:val="sdtLocked"/>
            </w:sdtPr>
            <w:sdtContent>
              <w:tr w:rsidR="00D809CB">
                <w:sdt>
                  <w:sdtPr>
                    <w:rPr>
                      <w:rFonts w:hint="eastAsia"/>
                      <w:sz w:val="18"/>
                      <w:szCs w:val="18"/>
                    </w:rPr>
                    <w:alias w:val="上市公司应付关联方款项明细-项目名称"/>
                    <w:tag w:val="_GBC_6233adb0f6b54f128938af25d0d69653"/>
                    <w:id w:val="2997598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8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柳州市红星园艺场</w:t>
                        </w:r>
                      </w:p>
                    </w:tc>
                  </w:sdtContent>
                </w:sdt>
                <w:sdt>
                  <w:sdtPr>
                    <w:rPr>
                      <w:sz w:val="18"/>
                      <w:szCs w:val="18"/>
                    </w:rPr>
                    <w:alias w:val="上市公司应付关联方款项明细-金额"/>
                    <w:tag w:val="_GBC_c0b3b7a0b8574da2b1f8c7b47eb7dc95"/>
                    <w:id w:val="2997598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334,891.50</w:t>
                        </w:r>
                      </w:p>
                    </w:tc>
                  </w:sdtContent>
                </w:sdt>
                <w:sdt>
                  <w:sdtPr>
                    <w:rPr>
                      <w:sz w:val="18"/>
                      <w:szCs w:val="18"/>
                    </w:rPr>
                    <w:alias w:val="上市公司应付关联方款项明细-金额"/>
                    <w:tag w:val="_GBC_c2152582304d4e45a85f442e3a66d522"/>
                    <w:id w:val="2997598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付关联方款项明细"/>
              <w:tag w:val="_GBC_bb3d19486f2b460b856a135056bd0897"/>
              <w:id w:val="29975991"/>
              <w:lock w:val="sdtLocked"/>
            </w:sdtPr>
            <w:sdtContent>
              <w:tr w:rsidR="00D809CB">
                <w:sdt>
                  <w:sdtPr>
                    <w:rPr>
                      <w:rFonts w:hint="eastAsia"/>
                      <w:sz w:val="18"/>
                      <w:szCs w:val="18"/>
                    </w:rPr>
                    <w:alias w:val="上市公司应付关联方款项明细-项目名称"/>
                    <w:tag w:val="_GBC_6233adb0f6b54f128938af25d0d69653"/>
                    <w:id w:val="2997598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应付账款</w:t>
                        </w:r>
                      </w:p>
                    </w:tc>
                  </w:sdtContent>
                </w:sdt>
                <w:sdt>
                  <w:sdtPr>
                    <w:rPr>
                      <w:sz w:val="18"/>
                      <w:szCs w:val="18"/>
                    </w:rPr>
                    <w:alias w:val="上市公司应付关联方款项明细-关联方"/>
                    <w:tag w:val="_GBC_8f117d3e5aee4c22ad9a5df3b284d78f"/>
                    <w:id w:val="2997598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广西柳钢资产经营管理有限公司</w:t>
                        </w:r>
                      </w:p>
                    </w:tc>
                  </w:sdtContent>
                </w:sdt>
                <w:sdt>
                  <w:sdtPr>
                    <w:rPr>
                      <w:sz w:val="18"/>
                      <w:szCs w:val="18"/>
                    </w:rPr>
                    <w:alias w:val="上市公司应付关联方款项明细-金额"/>
                    <w:tag w:val="_GBC_c0b3b7a0b8574da2b1f8c7b47eb7dc95"/>
                    <w:id w:val="2997598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7,755,335.82</w:t>
                        </w:r>
                      </w:p>
                    </w:tc>
                  </w:sdtContent>
                </w:sdt>
                <w:sdt>
                  <w:sdtPr>
                    <w:rPr>
                      <w:sz w:val="18"/>
                      <w:szCs w:val="18"/>
                    </w:rPr>
                    <w:alias w:val="上市公司应付关联方款项明细-金额"/>
                    <w:tag w:val="_GBC_c2152582304d4e45a85f442e3a66d522"/>
                    <w:id w:val="2997599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tr>
            </w:sdtContent>
          </w:sdt>
          <w:sdt>
            <w:sdtPr>
              <w:rPr>
                <w:rFonts w:hint="eastAsia"/>
                <w:sz w:val="18"/>
                <w:szCs w:val="18"/>
              </w:rPr>
              <w:alias w:val="上市公司应付关联方款项明细"/>
              <w:tag w:val="_GBC_bb3d19486f2b460b856a135056bd0897"/>
              <w:id w:val="29975996"/>
              <w:lock w:val="sdtLocked"/>
            </w:sdtPr>
            <w:sdtContent>
              <w:tr w:rsidR="00D809CB">
                <w:sdt>
                  <w:sdtPr>
                    <w:rPr>
                      <w:rFonts w:hint="eastAsia"/>
                      <w:sz w:val="18"/>
                      <w:szCs w:val="18"/>
                    </w:rPr>
                    <w:alias w:val="上市公司应付关联方款项明细-项目名称"/>
                    <w:tag w:val="_GBC_6233adb0f6b54f128938af25d0d69653"/>
                    <w:id w:val="2997599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预收账款</w:t>
                        </w:r>
                      </w:p>
                    </w:tc>
                  </w:sdtContent>
                </w:sdt>
                <w:sdt>
                  <w:sdtPr>
                    <w:rPr>
                      <w:sz w:val="18"/>
                      <w:szCs w:val="18"/>
                    </w:rPr>
                    <w:alias w:val="上市公司应付关联方款项明细-关联方"/>
                    <w:tag w:val="_GBC_8f117d3e5aee4c22ad9a5df3b284d78f"/>
                    <w:id w:val="2997599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广西柳州钢铁集团有限公司</w:t>
                        </w:r>
                      </w:p>
                    </w:tc>
                  </w:sdtContent>
                </w:sdt>
                <w:sdt>
                  <w:sdtPr>
                    <w:rPr>
                      <w:sz w:val="18"/>
                      <w:szCs w:val="18"/>
                    </w:rPr>
                    <w:alias w:val="上市公司应付关联方款项明细-金额"/>
                    <w:tag w:val="_GBC_c0b3b7a0b8574da2b1f8c7b47eb7dc95"/>
                    <w:id w:val="2997599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2,540.31</w:t>
                        </w:r>
                      </w:p>
                    </w:tc>
                  </w:sdtContent>
                </w:sdt>
                <w:sdt>
                  <w:sdtPr>
                    <w:rPr>
                      <w:sz w:val="18"/>
                      <w:szCs w:val="18"/>
                    </w:rPr>
                    <w:alias w:val="上市公司应付关联方款项明细-金额"/>
                    <w:tag w:val="_GBC_c2152582304d4e45a85f442e3a66d522"/>
                    <w:id w:val="2997599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8,899.77</w:t>
                        </w:r>
                      </w:p>
                    </w:tc>
                  </w:sdtContent>
                </w:sdt>
              </w:tr>
            </w:sdtContent>
          </w:sdt>
          <w:sdt>
            <w:sdtPr>
              <w:rPr>
                <w:rFonts w:hint="eastAsia"/>
                <w:sz w:val="18"/>
                <w:szCs w:val="18"/>
              </w:rPr>
              <w:alias w:val="上市公司应付关联方款项明细"/>
              <w:tag w:val="_GBC_bb3d19486f2b460b856a135056bd0897"/>
              <w:id w:val="29976001"/>
              <w:lock w:val="sdtLocked"/>
            </w:sdtPr>
            <w:sdtContent>
              <w:tr w:rsidR="00D809CB">
                <w:sdt>
                  <w:sdtPr>
                    <w:rPr>
                      <w:rFonts w:hint="eastAsia"/>
                      <w:sz w:val="18"/>
                      <w:szCs w:val="18"/>
                    </w:rPr>
                    <w:alias w:val="上市公司应付关联方款项明细-项目名称"/>
                    <w:tag w:val="_GBC_6233adb0f6b54f128938af25d0d69653"/>
                    <w:id w:val="2997599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预收账款</w:t>
                        </w:r>
                      </w:p>
                    </w:tc>
                  </w:sdtContent>
                </w:sdt>
                <w:sdt>
                  <w:sdtPr>
                    <w:rPr>
                      <w:sz w:val="18"/>
                      <w:szCs w:val="18"/>
                    </w:rPr>
                    <w:alias w:val="上市公司应付关联方款项明细-关联方"/>
                    <w:tag w:val="_GBC_8f117d3e5aee4c22ad9a5df3b284d78f"/>
                    <w:id w:val="2997599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柳州市固强钢材有限公司</w:t>
                        </w:r>
                      </w:p>
                    </w:tc>
                  </w:sdtContent>
                </w:sdt>
                <w:sdt>
                  <w:sdtPr>
                    <w:rPr>
                      <w:sz w:val="18"/>
                      <w:szCs w:val="18"/>
                    </w:rPr>
                    <w:alias w:val="上市公司应付关联方款项明细-金额"/>
                    <w:tag w:val="_GBC_c0b3b7a0b8574da2b1f8c7b47eb7dc95"/>
                    <w:id w:val="2997599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付关联方款项明细-金额"/>
                    <w:tag w:val="_GBC_c2152582304d4e45a85f442e3a66d522"/>
                    <w:id w:val="2997600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150,683.59</w:t>
                        </w:r>
                      </w:p>
                    </w:tc>
                  </w:sdtContent>
                </w:sdt>
              </w:tr>
            </w:sdtContent>
          </w:sdt>
          <w:sdt>
            <w:sdtPr>
              <w:rPr>
                <w:rFonts w:hint="eastAsia"/>
                <w:sz w:val="18"/>
                <w:szCs w:val="18"/>
              </w:rPr>
              <w:alias w:val="上市公司应付关联方款项明细"/>
              <w:tag w:val="_GBC_bb3d19486f2b460b856a135056bd0897"/>
              <w:id w:val="29976006"/>
              <w:lock w:val="sdtLocked"/>
            </w:sdtPr>
            <w:sdtContent>
              <w:tr w:rsidR="00D809CB">
                <w:sdt>
                  <w:sdtPr>
                    <w:rPr>
                      <w:rFonts w:hint="eastAsia"/>
                      <w:sz w:val="18"/>
                      <w:szCs w:val="18"/>
                    </w:rPr>
                    <w:alias w:val="上市公司应付关联方款项明细-项目名称"/>
                    <w:tag w:val="_GBC_6233adb0f6b54f128938af25d0d69653"/>
                    <w:id w:val="2997600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预收账款</w:t>
                        </w:r>
                      </w:p>
                    </w:tc>
                  </w:sdtContent>
                </w:sdt>
                <w:sdt>
                  <w:sdtPr>
                    <w:rPr>
                      <w:sz w:val="18"/>
                      <w:szCs w:val="18"/>
                    </w:rPr>
                    <w:alias w:val="上市公司应付关联方款项明细-关联方"/>
                    <w:tag w:val="_GBC_8f117d3e5aee4c22ad9a5df3b284d78f"/>
                    <w:id w:val="2997600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柳州市环源利环境资料技术开发有限公司</w:t>
                        </w:r>
                      </w:p>
                    </w:tc>
                  </w:sdtContent>
                </w:sdt>
                <w:sdt>
                  <w:sdtPr>
                    <w:rPr>
                      <w:sz w:val="18"/>
                      <w:szCs w:val="18"/>
                    </w:rPr>
                    <w:alias w:val="上市公司应付关联方款项明细-金额"/>
                    <w:tag w:val="_GBC_c0b3b7a0b8574da2b1f8c7b47eb7dc95"/>
                    <w:id w:val="2997600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3,829.36</w:t>
                        </w:r>
                      </w:p>
                    </w:tc>
                  </w:sdtContent>
                </w:sdt>
                <w:sdt>
                  <w:sdtPr>
                    <w:rPr>
                      <w:sz w:val="18"/>
                      <w:szCs w:val="18"/>
                    </w:rPr>
                    <w:alias w:val="上市公司应付关联方款项明细-金额"/>
                    <w:tag w:val="_GBC_c2152582304d4e45a85f442e3a66d522"/>
                    <w:id w:val="2997600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3,829.36</w:t>
                        </w:r>
                      </w:p>
                    </w:tc>
                  </w:sdtContent>
                </w:sdt>
              </w:tr>
            </w:sdtContent>
          </w:sdt>
          <w:sdt>
            <w:sdtPr>
              <w:rPr>
                <w:rFonts w:hint="eastAsia"/>
                <w:sz w:val="18"/>
                <w:szCs w:val="18"/>
              </w:rPr>
              <w:alias w:val="上市公司应付关联方款项明细"/>
              <w:tag w:val="_GBC_bb3d19486f2b460b856a135056bd0897"/>
              <w:id w:val="29976011"/>
              <w:lock w:val="sdtLocked"/>
            </w:sdtPr>
            <w:sdtContent>
              <w:tr w:rsidR="00D809CB">
                <w:sdt>
                  <w:sdtPr>
                    <w:rPr>
                      <w:rFonts w:hint="eastAsia"/>
                      <w:sz w:val="18"/>
                      <w:szCs w:val="18"/>
                    </w:rPr>
                    <w:alias w:val="上市公司应付关联方款项明细-项目名称"/>
                    <w:tag w:val="_GBC_6233adb0f6b54f128938af25d0d69653"/>
                    <w:id w:val="2997600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0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广西柳州钢铁集团有限公司</w:t>
                        </w:r>
                      </w:p>
                    </w:tc>
                  </w:sdtContent>
                </w:sdt>
                <w:sdt>
                  <w:sdtPr>
                    <w:rPr>
                      <w:sz w:val="18"/>
                      <w:szCs w:val="18"/>
                    </w:rPr>
                    <w:alias w:val="上市公司应付关联方款项明细-金额"/>
                    <w:tag w:val="_GBC_c0b3b7a0b8574da2b1f8c7b47eb7dc95"/>
                    <w:id w:val="2997600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19,907.62</w:t>
                        </w:r>
                      </w:p>
                    </w:tc>
                  </w:sdtContent>
                </w:sdt>
                <w:sdt>
                  <w:sdtPr>
                    <w:rPr>
                      <w:sz w:val="18"/>
                      <w:szCs w:val="18"/>
                    </w:rPr>
                    <w:alias w:val="上市公司应付关联方款项明细-金额"/>
                    <w:tag w:val="_GBC_c2152582304d4e45a85f442e3a66d522"/>
                    <w:id w:val="2997601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47,915.00</w:t>
                        </w:r>
                      </w:p>
                    </w:tc>
                  </w:sdtContent>
                </w:sdt>
              </w:tr>
            </w:sdtContent>
          </w:sdt>
          <w:sdt>
            <w:sdtPr>
              <w:rPr>
                <w:rFonts w:hint="eastAsia"/>
                <w:sz w:val="18"/>
                <w:szCs w:val="18"/>
              </w:rPr>
              <w:alias w:val="上市公司应付关联方款项明细"/>
              <w:tag w:val="_GBC_bb3d19486f2b460b856a135056bd0897"/>
              <w:id w:val="29976016"/>
              <w:lock w:val="sdtLocked"/>
            </w:sdtPr>
            <w:sdtContent>
              <w:tr w:rsidR="00D809CB">
                <w:sdt>
                  <w:sdtPr>
                    <w:rPr>
                      <w:rFonts w:hint="eastAsia"/>
                      <w:sz w:val="18"/>
                      <w:szCs w:val="18"/>
                    </w:rPr>
                    <w:alias w:val="上市公司应付关联方款项明细-项目名称"/>
                    <w:tag w:val="_GBC_6233adb0f6b54f128938af25d0d69653"/>
                    <w:id w:val="2997601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1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柳州兴钢建筑安装工程处</w:t>
                        </w:r>
                      </w:p>
                    </w:tc>
                  </w:sdtContent>
                </w:sdt>
                <w:sdt>
                  <w:sdtPr>
                    <w:rPr>
                      <w:sz w:val="18"/>
                      <w:szCs w:val="18"/>
                    </w:rPr>
                    <w:alias w:val="上市公司应付关联方款项明细-金额"/>
                    <w:tag w:val="_GBC_c0b3b7a0b8574da2b1f8c7b47eb7dc95"/>
                    <w:id w:val="2997601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432,067.00</w:t>
                        </w:r>
                      </w:p>
                    </w:tc>
                  </w:sdtContent>
                </w:sdt>
                <w:sdt>
                  <w:sdtPr>
                    <w:rPr>
                      <w:sz w:val="18"/>
                      <w:szCs w:val="18"/>
                    </w:rPr>
                    <w:alias w:val="上市公司应付关联方款项明细-金额"/>
                    <w:tag w:val="_GBC_c2152582304d4e45a85f442e3a66d522"/>
                    <w:id w:val="2997601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746,372.45</w:t>
                        </w:r>
                      </w:p>
                    </w:tc>
                  </w:sdtContent>
                </w:sdt>
              </w:tr>
            </w:sdtContent>
          </w:sdt>
          <w:sdt>
            <w:sdtPr>
              <w:rPr>
                <w:rFonts w:hint="eastAsia"/>
                <w:sz w:val="18"/>
                <w:szCs w:val="18"/>
              </w:rPr>
              <w:alias w:val="上市公司应付关联方款项明细"/>
              <w:tag w:val="_GBC_bb3d19486f2b460b856a135056bd0897"/>
              <w:id w:val="29976021"/>
              <w:lock w:val="sdtLocked"/>
            </w:sdtPr>
            <w:sdtContent>
              <w:tr w:rsidR="00D809CB">
                <w:sdt>
                  <w:sdtPr>
                    <w:rPr>
                      <w:rFonts w:hint="eastAsia"/>
                      <w:sz w:val="18"/>
                      <w:szCs w:val="18"/>
                    </w:rPr>
                    <w:alias w:val="上市公司应付关联方款项明细-项目名称"/>
                    <w:tag w:val="_GBC_6233adb0f6b54f128938af25d0d69653"/>
                    <w:id w:val="2997601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1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柳州锐源鹏节能环保科技有限公司</w:t>
                        </w:r>
                      </w:p>
                    </w:tc>
                  </w:sdtContent>
                </w:sdt>
                <w:sdt>
                  <w:sdtPr>
                    <w:rPr>
                      <w:sz w:val="18"/>
                      <w:szCs w:val="18"/>
                    </w:rPr>
                    <w:alias w:val="上市公司应付关联方款项明细-金额"/>
                    <w:tag w:val="_GBC_c0b3b7a0b8574da2b1f8c7b47eb7dc95"/>
                    <w:id w:val="2997601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50,000.00</w:t>
                        </w:r>
                      </w:p>
                    </w:tc>
                  </w:sdtContent>
                </w:sdt>
                <w:sdt>
                  <w:sdtPr>
                    <w:rPr>
                      <w:sz w:val="18"/>
                      <w:szCs w:val="18"/>
                    </w:rPr>
                    <w:alias w:val="上市公司应付关联方款项明细-金额"/>
                    <w:tag w:val="_GBC_c2152582304d4e45a85f442e3a66d522"/>
                    <w:id w:val="2997602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50,000.00</w:t>
                        </w:r>
                      </w:p>
                    </w:tc>
                  </w:sdtContent>
                </w:sdt>
              </w:tr>
            </w:sdtContent>
          </w:sdt>
          <w:sdt>
            <w:sdtPr>
              <w:rPr>
                <w:rFonts w:hint="eastAsia"/>
                <w:sz w:val="18"/>
                <w:szCs w:val="18"/>
              </w:rPr>
              <w:alias w:val="上市公司应付关联方款项明细"/>
              <w:tag w:val="_GBC_bb3d19486f2b460b856a135056bd0897"/>
              <w:id w:val="29976026"/>
              <w:lock w:val="sdtLocked"/>
            </w:sdtPr>
            <w:sdtContent>
              <w:tr w:rsidR="00D809CB">
                <w:sdt>
                  <w:sdtPr>
                    <w:rPr>
                      <w:rFonts w:hint="eastAsia"/>
                      <w:sz w:val="18"/>
                      <w:szCs w:val="18"/>
                    </w:rPr>
                    <w:alias w:val="上市公司应付关联方款项明细-项目名称"/>
                    <w:tag w:val="_GBC_6233adb0f6b54f128938af25d0d69653"/>
                    <w:id w:val="2997602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2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柳州市畅通运货运服务有限公司</w:t>
                        </w:r>
                      </w:p>
                    </w:tc>
                  </w:sdtContent>
                </w:sdt>
                <w:sdt>
                  <w:sdtPr>
                    <w:rPr>
                      <w:sz w:val="18"/>
                      <w:szCs w:val="18"/>
                    </w:rPr>
                    <w:alias w:val="上市公司应付关联方款项明细-金额"/>
                    <w:tag w:val="_GBC_c0b3b7a0b8574da2b1f8c7b47eb7dc95"/>
                    <w:id w:val="2997602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10,156,141.78</w:t>
                        </w:r>
                      </w:p>
                    </w:tc>
                  </w:sdtContent>
                </w:sdt>
                <w:sdt>
                  <w:sdtPr>
                    <w:rPr>
                      <w:sz w:val="18"/>
                      <w:szCs w:val="18"/>
                    </w:rPr>
                    <w:alias w:val="上市公司应付关联方款项明细-金额"/>
                    <w:tag w:val="_GBC_c2152582304d4e45a85f442e3a66d522"/>
                    <w:id w:val="2997602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10,156,141.78</w:t>
                        </w:r>
                      </w:p>
                    </w:tc>
                  </w:sdtContent>
                </w:sdt>
              </w:tr>
            </w:sdtContent>
          </w:sdt>
          <w:sdt>
            <w:sdtPr>
              <w:rPr>
                <w:rFonts w:hint="eastAsia"/>
                <w:sz w:val="18"/>
                <w:szCs w:val="18"/>
              </w:rPr>
              <w:alias w:val="上市公司应付关联方款项明细"/>
              <w:tag w:val="_GBC_bb3d19486f2b460b856a135056bd0897"/>
              <w:id w:val="29976031"/>
              <w:lock w:val="sdtLocked"/>
            </w:sdtPr>
            <w:sdtContent>
              <w:tr w:rsidR="00D809CB">
                <w:sdt>
                  <w:sdtPr>
                    <w:rPr>
                      <w:rFonts w:hint="eastAsia"/>
                      <w:sz w:val="18"/>
                      <w:szCs w:val="18"/>
                    </w:rPr>
                    <w:alias w:val="上市公司应付关联方款项明细-项目名称"/>
                    <w:tag w:val="_GBC_6233adb0f6b54f128938af25d0d69653"/>
                    <w:id w:val="2997602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2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柳州市曼凯亚科技有限责任公司</w:t>
                        </w:r>
                      </w:p>
                    </w:tc>
                  </w:sdtContent>
                </w:sdt>
                <w:sdt>
                  <w:sdtPr>
                    <w:rPr>
                      <w:sz w:val="18"/>
                      <w:szCs w:val="18"/>
                    </w:rPr>
                    <w:alias w:val="上市公司应付关联方款项明细-金额"/>
                    <w:tag w:val="_GBC_c0b3b7a0b8574da2b1f8c7b47eb7dc95"/>
                    <w:id w:val="2997602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20,000.00</w:t>
                        </w:r>
                      </w:p>
                    </w:tc>
                  </w:sdtContent>
                </w:sdt>
                <w:sdt>
                  <w:sdtPr>
                    <w:rPr>
                      <w:sz w:val="18"/>
                      <w:szCs w:val="18"/>
                    </w:rPr>
                    <w:alias w:val="上市公司应付关联方款项明细-金额"/>
                    <w:tag w:val="_GBC_c2152582304d4e45a85f442e3a66d522"/>
                    <w:id w:val="2997603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10,000.00</w:t>
                        </w:r>
                      </w:p>
                    </w:tc>
                  </w:sdtContent>
                </w:sdt>
              </w:tr>
            </w:sdtContent>
          </w:sdt>
          <w:sdt>
            <w:sdtPr>
              <w:rPr>
                <w:rFonts w:hint="eastAsia"/>
                <w:sz w:val="18"/>
                <w:szCs w:val="18"/>
              </w:rPr>
              <w:alias w:val="上市公司应付关联方款项明细"/>
              <w:tag w:val="_GBC_bb3d19486f2b460b856a135056bd0897"/>
              <w:id w:val="29976036"/>
              <w:lock w:val="sdtLocked"/>
            </w:sdtPr>
            <w:sdtContent>
              <w:tr w:rsidR="00D809CB">
                <w:sdt>
                  <w:sdtPr>
                    <w:rPr>
                      <w:rFonts w:hint="eastAsia"/>
                      <w:sz w:val="18"/>
                      <w:szCs w:val="18"/>
                    </w:rPr>
                    <w:alias w:val="上市公司应付关联方款项明细-项目名称"/>
                    <w:tag w:val="_GBC_6233adb0f6b54f128938af25d0d69653"/>
                    <w:id w:val="2997603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3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柳州市盛鹏源环保科技有限公司</w:t>
                        </w:r>
                      </w:p>
                    </w:tc>
                  </w:sdtContent>
                </w:sdt>
                <w:sdt>
                  <w:sdtPr>
                    <w:rPr>
                      <w:sz w:val="18"/>
                      <w:szCs w:val="18"/>
                    </w:rPr>
                    <w:alias w:val="上市公司应付关联方款项明细-金额"/>
                    <w:tag w:val="_GBC_c0b3b7a0b8574da2b1f8c7b47eb7dc95"/>
                    <w:id w:val="2997603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528,000.00</w:t>
                        </w:r>
                      </w:p>
                    </w:tc>
                  </w:sdtContent>
                </w:sdt>
                <w:sdt>
                  <w:sdtPr>
                    <w:rPr>
                      <w:sz w:val="18"/>
                      <w:szCs w:val="18"/>
                    </w:rPr>
                    <w:alias w:val="上市公司应付关联方款项明细-金额"/>
                    <w:tag w:val="_GBC_c2152582304d4e45a85f442e3a66d522"/>
                    <w:id w:val="2997603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528,000.00</w:t>
                        </w:r>
                      </w:p>
                    </w:tc>
                  </w:sdtContent>
                </w:sdt>
              </w:tr>
            </w:sdtContent>
          </w:sdt>
          <w:sdt>
            <w:sdtPr>
              <w:rPr>
                <w:rFonts w:hint="eastAsia"/>
                <w:sz w:val="18"/>
                <w:szCs w:val="18"/>
              </w:rPr>
              <w:alias w:val="上市公司应付关联方款项明细"/>
              <w:tag w:val="_GBC_bb3d19486f2b460b856a135056bd0897"/>
              <w:id w:val="29976041"/>
              <w:lock w:val="sdtLocked"/>
            </w:sdtPr>
            <w:sdtContent>
              <w:tr w:rsidR="00D809CB">
                <w:sdt>
                  <w:sdtPr>
                    <w:rPr>
                      <w:rFonts w:hint="eastAsia"/>
                      <w:sz w:val="18"/>
                      <w:szCs w:val="18"/>
                    </w:rPr>
                    <w:alias w:val="上市公司应付关联方款项明细-项目名称"/>
                    <w:tag w:val="_GBC_6233adb0f6b54f128938af25d0d69653"/>
                    <w:id w:val="2997603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3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柳州市新游化工有限责任公司</w:t>
                        </w:r>
                      </w:p>
                    </w:tc>
                  </w:sdtContent>
                </w:sdt>
                <w:sdt>
                  <w:sdtPr>
                    <w:rPr>
                      <w:sz w:val="18"/>
                      <w:szCs w:val="18"/>
                    </w:rPr>
                    <w:alias w:val="上市公司应付关联方款项明细-金额"/>
                    <w:tag w:val="_GBC_c0b3b7a0b8574da2b1f8c7b47eb7dc95"/>
                    <w:id w:val="2997603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3,000.00</w:t>
                        </w:r>
                      </w:p>
                    </w:tc>
                  </w:sdtContent>
                </w:sdt>
                <w:sdt>
                  <w:sdtPr>
                    <w:rPr>
                      <w:sz w:val="18"/>
                      <w:szCs w:val="18"/>
                    </w:rPr>
                    <w:alias w:val="上市公司应付关联方款项明细-金额"/>
                    <w:tag w:val="_GBC_c2152582304d4e45a85f442e3a66d522"/>
                    <w:id w:val="2997604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3,000.00</w:t>
                        </w:r>
                      </w:p>
                    </w:tc>
                  </w:sdtContent>
                </w:sdt>
              </w:tr>
            </w:sdtContent>
          </w:sdt>
          <w:sdt>
            <w:sdtPr>
              <w:rPr>
                <w:rFonts w:hint="eastAsia"/>
                <w:sz w:val="18"/>
                <w:szCs w:val="18"/>
              </w:rPr>
              <w:alias w:val="上市公司应付关联方款项明细"/>
              <w:tag w:val="_GBC_bb3d19486f2b460b856a135056bd0897"/>
              <w:id w:val="29976046"/>
              <w:lock w:val="sdtLocked"/>
            </w:sdtPr>
            <w:sdtContent>
              <w:tr w:rsidR="00D809CB">
                <w:sdt>
                  <w:sdtPr>
                    <w:rPr>
                      <w:rFonts w:hint="eastAsia"/>
                      <w:sz w:val="18"/>
                      <w:szCs w:val="18"/>
                    </w:rPr>
                    <w:alias w:val="上市公司应付关联方款项明细-项目名称"/>
                    <w:tag w:val="_GBC_6233adb0f6b54f128938af25d0d69653"/>
                    <w:id w:val="2997604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4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广西柳钢国际贸易有限公司</w:t>
                        </w:r>
                      </w:p>
                    </w:tc>
                  </w:sdtContent>
                </w:sdt>
                <w:sdt>
                  <w:sdtPr>
                    <w:rPr>
                      <w:sz w:val="18"/>
                      <w:szCs w:val="18"/>
                    </w:rPr>
                    <w:alias w:val="上市公司应付关联方款项明细-金额"/>
                    <w:tag w:val="_GBC_c0b3b7a0b8574da2b1f8c7b47eb7dc95"/>
                    <w:id w:val="2997604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1,077,500.00</w:t>
                        </w:r>
                      </w:p>
                    </w:tc>
                  </w:sdtContent>
                </w:sdt>
                <w:sdt>
                  <w:sdtPr>
                    <w:rPr>
                      <w:sz w:val="18"/>
                      <w:szCs w:val="18"/>
                    </w:rPr>
                    <w:alias w:val="上市公司应付关联方款项明细-金额"/>
                    <w:tag w:val="_GBC_c2152582304d4e45a85f442e3a66d522"/>
                    <w:id w:val="2997604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27,500.00</w:t>
                        </w:r>
                      </w:p>
                    </w:tc>
                  </w:sdtContent>
                </w:sdt>
              </w:tr>
            </w:sdtContent>
          </w:sdt>
          <w:sdt>
            <w:sdtPr>
              <w:rPr>
                <w:rFonts w:hint="eastAsia"/>
                <w:sz w:val="18"/>
                <w:szCs w:val="18"/>
              </w:rPr>
              <w:alias w:val="上市公司应付关联方款项明细"/>
              <w:tag w:val="_GBC_bb3d19486f2b460b856a135056bd0897"/>
              <w:id w:val="29976051"/>
              <w:lock w:val="sdtLocked"/>
            </w:sdtPr>
            <w:sdtContent>
              <w:tr w:rsidR="00D809CB">
                <w:sdt>
                  <w:sdtPr>
                    <w:rPr>
                      <w:rFonts w:hint="eastAsia"/>
                      <w:sz w:val="18"/>
                      <w:szCs w:val="18"/>
                    </w:rPr>
                    <w:alias w:val="上市公司应付关联方款项明细-项目名称"/>
                    <w:tag w:val="_GBC_6233adb0f6b54f128938af25d0d69653"/>
                    <w:id w:val="2997604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4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广西柳州新锐文化传媒有限责任公司</w:t>
                        </w:r>
                      </w:p>
                    </w:tc>
                  </w:sdtContent>
                </w:sdt>
                <w:sdt>
                  <w:sdtPr>
                    <w:rPr>
                      <w:sz w:val="18"/>
                      <w:szCs w:val="18"/>
                    </w:rPr>
                    <w:alias w:val="上市公司应付关联方款项明细-金额"/>
                    <w:tag w:val="_GBC_c0b3b7a0b8574da2b1f8c7b47eb7dc95"/>
                    <w:id w:val="2997604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D809CB">
                        <w:pPr>
                          <w:autoSpaceDE w:val="0"/>
                          <w:autoSpaceDN w:val="0"/>
                          <w:adjustRightInd w:val="0"/>
                          <w:jc w:val="right"/>
                          <w:rPr>
                            <w:sz w:val="18"/>
                            <w:szCs w:val="18"/>
                          </w:rPr>
                        </w:pPr>
                      </w:p>
                    </w:tc>
                  </w:sdtContent>
                </w:sdt>
                <w:sdt>
                  <w:sdtPr>
                    <w:rPr>
                      <w:sz w:val="18"/>
                      <w:szCs w:val="18"/>
                    </w:rPr>
                    <w:alias w:val="上市公司应付关联方款项明细-金额"/>
                    <w:tag w:val="_GBC_c2152582304d4e45a85f442e3a66d522"/>
                    <w:id w:val="2997605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21,532.50</w:t>
                        </w:r>
                      </w:p>
                    </w:tc>
                  </w:sdtContent>
                </w:sdt>
              </w:tr>
            </w:sdtContent>
          </w:sdt>
          <w:sdt>
            <w:sdtPr>
              <w:rPr>
                <w:rFonts w:hint="eastAsia"/>
                <w:sz w:val="18"/>
                <w:szCs w:val="18"/>
              </w:rPr>
              <w:alias w:val="上市公司应付关联方款项明细"/>
              <w:tag w:val="_GBC_bb3d19486f2b460b856a135056bd0897"/>
              <w:id w:val="29976056"/>
              <w:lock w:val="sdtLocked"/>
            </w:sdtPr>
            <w:sdtContent>
              <w:tr w:rsidR="00D809CB">
                <w:sdt>
                  <w:sdtPr>
                    <w:rPr>
                      <w:rFonts w:hint="eastAsia"/>
                      <w:sz w:val="18"/>
                      <w:szCs w:val="18"/>
                    </w:rPr>
                    <w:alias w:val="上市公司应付关联方款项明细-项目名称"/>
                    <w:tag w:val="_GBC_6233adb0f6b54f128938af25d0d69653"/>
                    <w:id w:val="29976052"/>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其他应付款</w:t>
                        </w:r>
                      </w:p>
                    </w:tc>
                  </w:sdtContent>
                </w:sdt>
                <w:sdt>
                  <w:sdtPr>
                    <w:rPr>
                      <w:sz w:val="18"/>
                      <w:szCs w:val="18"/>
                    </w:rPr>
                    <w:alias w:val="上市公司应付关联方款项明细-关联方"/>
                    <w:tag w:val="_GBC_8f117d3e5aee4c22ad9a5df3b284d78f"/>
                    <w:id w:val="29976053"/>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柳州市运天运运输有限公司</w:t>
                        </w:r>
                      </w:p>
                    </w:tc>
                  </w:sdtContent>
                </w:sdt>
                <w:sdt>
                  <w:sdtPr>
                    <w:rPr>
                      <w:sz w:val="18"/>
                      <w:szCs w:val="18"/>
                    </w:rPr>
                    <w:alias w:val="上市公司应付关联方款项明细-金额"/>
                    <w:tag w:val="_GBC_c0b3b7a0b8574da2b1f8c7b47eb7dc95"/>
                    <w:id w:val="29976054"/>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39,000.00</w:t>
                        </w:r>
                      </w:p>
                    </w:tc>
                  </w:sdtContent>
                </w:sdt>
                <w:sdt>
                  <w:sdtPr>
                    <w:rPr>
                      <w:sz w:val="18"/>
                      <w:szCs w:val="18"/>
                    </w:rPr>
                    <w:alias w:val="上市公司应付关联方款项明细-金额"/>
                    <w:tag w:val="_GBC_c2152582304d4e45a85f442e3a66d522"/>
                    <w:id w:val="29976055"/>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39,000.00</w:t>
                        </w:r>
                      </w:p>
                    </w:tc>
                  </w:sdtContent>
                </w:sdt>
              </w:tr>
            </w:sdtContent>
          </w:sdt>
          <w:sdt>
            <w:sdtPr>
              <w:rPr>
                <w:rFonts w:hint="eastAsia"/>
                <w:sz w:val="18"/>
                <w:szCs w:val="18"/>
              </w:rPr>
              <w:alias w:val="上市公司应付关联方款项明细"/>
              <w:tag w:val="_GBC_bb3d19486f2b460b856a135056bd0897"/>
              <w:id w:val="29976061"/>
              <w:lock w:val="sdtLocked"/>
            </w:sdtPr>
            <w:sdtContent>
              <w:tr w:rsidR="00D809CB">
                <w:sdt>
                  <w:sdtPr>
                    <w:rPr>
                      <w:rFonts w:hint="eastAsia"/>
                      <w:sz w:val="18"/>
                      <w:szCs w:val="18"/>
                    </w:rPr>
                    <w:alias w:val="上市公司应付关联方款项明细-项目名称"/>
                    <w:tag w:val="_GBC_6233adb0f6b54f128938af25d0d69653"/>
                    <w:id w:val="29976057"/>
                    <w:lock w:val="sdtLocked"/>
                  </w:sdtPr>
                  <w:sdtContent>
                    <w:tc>
                      <w:tcPr>
                        <w:tcW w:w="1164" w:type="dxa"/>
                        <w:tcBorders>
                          <w:top w:val="single" w:sz="4" w:space="0" w:color="auto"/>
                          <w:left w:val="single" w:sz="4" w:space="0" w:color="auto"/>
                          <w:bottom w:val="single" w:sz="4" w:space="0" w:color="auto"/>
                          <w:right w:val="single" w:sz="4" w:space="0" w:color="auto"/>
                        </w:tcBorders>
                        <w:vAlign w:val="center"/>
                      </w:tcPr>
                      <w:p w:rsidR="00D809CB" w:rsidRDefault="00754068">
                        <w:pPr>
                          <w:autoSpaceDE w:val="0"/>
                          <w:autoSpaceDN w:val="0"/>
                          <w:adjustRightInd w:val="0"/>
                          <w:rPr>
                            <w:strike/>
                            <w:sz w:val="18"/>
                            <w:szCs w:val="18"/>
                          </w:rPr>
                        </w:pPr>
                        <w:r>
                          <w:rPr>
                            <w:rFonts w:hint="eastAsia"/>
                            <w:sz w:val="18"/>
                            <w:szCs w:val="18"/>
                          </w:rPr>
                          <w:t>应付票据</w:t>
                        </w:r>
                      </w:p>
                    </w:tc>
                  </w:sdtContent>
                </w:sdt>
                <w:sdt>
                  <w:sdtPr>
                    <w:rPr>
                      <w:sz w:val="18"/>
                      <w:szCs w:val="18"/>
                    </w:rPr>
                    <w:alias w:val="上市公司应付关联方款项明细-关联方"/>
                    <w:tag w:val="_GBC_8f117d3e5aee4c22ad9a5df3b284d78f"/>
                    <w:id w:val="29976058"/>
                    <w:lock w:val="sdtLocked"/>
                  </w:sdtPr>
                  <w:sdtContent>
                    <w:tc>
                      <w:tcPr>
                        <w:tcW w:w="3829"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rPr>
                            <w:sz w:val="18"/>
                            <w:szCs w:val="18"/>
                          </w:rPr>
                        </w:pPr>
                        <w:r>
                          <w:rPr>
                            <w:sz w:val="18"/>
                            <w:szCs w:val="18"/>
                          </w:rPr>
                          <w:t>广西柳州钢铁集团有限公司</w:t>
                        </w:r>
                      </w:p>
                    </w:tc>
                  </w:sdtContent>
                </w:sdt>
                <w:sdt>
                  <w:sdtPr>
                    <w:rPr>
                      <w:sz w:val="18"/>
                      <w:szCs w:val="18"/>
                    </w:rPr>
                    <w:alias w:val="上市公司应付关联方款项明细-金额"/>
                    <w:tag w:val="_GBC_c0b3b7a0b8574da2b1f8c7b47eb7dc95"/>
                    <w:id w:val="29976059"/>
                    <w:lock w:val="sdtLocked"/>
                  </w:sdtPr>
                  <w:sdtContent>
                    <w:tc>
                      <w:tcPr>
                        <w:tcW w:w="1983"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180,000,000.00</w:t>
                        </w:r>
                      </w:p>
                    </w:tc>
                  </w:sdtContent>
                </w:sdt>
                <w:sdt>
                  <w:sdtPr>
                    <w:rPr>
                      <w:sz w:val="18"/>
                      <w:szCs w:val="18"/>
                    </w:rPr>
                    <w:alias w:val="上市公司应付关联方款项明细-金额"/>
                    <w:tag w:val="_GBC_c2152582304d4e45a85f442e3a66d522"/>
                    <w:id w:val="29976060"/>
                    <w:lock w:val="sdtLocked"/>
                  </w:sdtPr>
                  <w:sdtContent>
                    <w:tc>
                      <w:tcPr>
                        <w:tcW w:w="1917" w:type="dxa"/>
                        <w:tcBorders>
                          <w:top w:val="single" w:sz="4" w:space="0" w:color="auto"/>
                          <w:left w:val="single" w:sz="4" w:space="0" w:color="auto"/>
                          <w:bottom w:val="single" w:sz="4" w:space="0" w:color="auto"/>
                          <w:right w:val="single" w:sz="4" w:space="0" w:color="auto"/>
                        </w:tcBorders>
                      </w:tcPr>
                      <w:p w:rsidR="00D809CB" w:rsidRDefault="00754068">
                        <w:pPr>
                          <w:autoSpaceDE w:val="0"/>
                          <w:autoSpaceDN w:val="0"/>
                          <w:adjustRightInd w:val="0"/>
                          <w:jc w:val="right"/>
                          <w:rPr>
                            <w:sz w:val="18"/>
                            <w:szCs w:val="18"/>
                          </w:rPr>
                        </w:pPr>
                        <w:r>
                          <w:rPr>
                            <w:sz w:val="18"/>
                            <w:szCs w:val="18"/>
                          </w:rPr>
                          <w:t>390,969,238.95</w:t>
                        </w:r>
                      </w:p>
                    </w:tc>
                  </w:sdtContent>
                </w:sdt>
              </w:tr>
            </w:sdtContent>
          </w:sdt>
        </w:tbl>
        <w:p w:rsidR="00D809CB" w:rsidRDefault="00D809CB"/>
        <w:p w:rsidR="00D809CB" w:rsidRDefault="005767BC">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29976065"/>
        <w:lock w:val="sdtLocked"/>
        <w:placeholder>
          <w:docPart w:val="GBC22222222222222222222222222222"/>
        </w:placeholder>
      </w:sdtPr>
      <w:sdtEndPr>
        <w:rPr>
          <w:rFonts w:ascii="Cambria" w:eastAsiaTheme="minorEastAsia" w:hAnsi="Cambria" w:cs="Cambria"/>
          <w:sz w:val="20"/>
          <w:szCs w:val="20"/>
        </w:rPr>
      </w:sdtEndPr>
      <w:sdtContent>
        <w:p w:rsidR="00D809CB" w:rsidRDefault="00754068">
          <w:pPr>
            <w:pStyle w:val="3"/>
            <w:numPr>
              <w:ilvl w:val="0"/>
              <w:numId w:val="79"/>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29976063"/>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关联方相关承诺"/>
            <w:tag w:val="_GBC_07be2fbf22ab46319cf1aeac8c65a417"/>
            <w:id w:val="29976064"/>
            <w:lock w:val="sdtLocked"/>
            <w:placeholder>
              <w:docPart w:val="GBC22222222222222222222222222222"/>
            </w:placeholder>
          </w:sdtPr>
          <w:sdtContent>
            <w:p w:rsidR="00D809CB" w:rsidRDefault="00754068">
              <w:pPr>
                <w:rPr>
                  <w:szCs w:val="21"/>
                </w:rPr>
              </w:pPr>
              <w:r>
                <w:rPr>
                  <w:rFonts w:hint="eastAsia"/>
                  <w:szCs w:val="21"/>
                </w:rPr>
                <w:t>关于避免同业竞争的承诺：</w:t>
              </w:r>
            </w:p>
            <w:p w:rsidR="00D809CB" w:rsidRDefault="00754068">
              <w:pPr>
                <w:rPr>
                  <w:szCs w:val="21"/>
                </w:rPr>
              </w:pPr>
              <w:r>
                <w:rPr>
                  <w:rFonts w:hint="eastAsia"/>
                  <w:szCs w:val="21"/>
                </w:rPr>
                <w:t>（</w:t>
              </w:r>
              <w:r>
                <w:rPr>
                  <w:szCs w:val="21"/>
                </w:rPr>
                <w:t>1）本公司控股股东广西柳州钢铁(集团)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rsidR="00D809CB" w:rsidRDefault="00754068">
              <w:pPr>
                <w:rPr>
                  <w:szCs w:val="21"/>
                </w:rPr>
              </w:pPr>
              <w:r>
                <w:rPr>
                  <w:rFonts w:hint="eastAsia"/>
                  <w:szCs w:val="21"/>
                </w:rPr>
                <w:t>（</w:t>
              </w:r>
              <w:r>
                <w:rPr>
                  <w:szCs w:val="21"/>
                </w:rP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sdtContent>
        </w:sdt>
        <w:p w:rsidR="00D809CB" w:rsidRDefault="005767BC">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29976067"/>
        <w:lock w:val="sdtLocked"/>
        <w:placeholder>
          <w:docPart w:val="GBC22222222222222222222222222222"/>
        </w:placeholder>
      </w:sdtPr>
      <w:sdtEndPr>
        <w:rPr>
          <w:rFonts w:ascii="Cambria" w:eastAsiaTheme="minorEastAsia" w:hAnsi="Cambria" w:cs="Cambria"/>
          <w:sz w:val="20"/>
          <w:szCs w:val="20"/>
        </w:rPr>
      </w:sdtEndPr>
      <w:sdtContent>
        <w:p w:rsidR="00D809CB" w:rsidRDefault="00754068">
          <w:pPr>
            <w:pStyle w:val="3"/>
            <w:numPr>
              <w:ilvl w:val="0"/>
              <w:numId w:val="79"/>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29976066"/>
            <w:lock w:val="sdtContentLocked"/>
            <w:placeholder>
              <w:docPart w:val="GBC22222222222222222222222222222"/>
            </w:placeholder>
          </w:sdtPr>
          <w:sdtContent>
            <w:p w:rsidR="00D809CB" w:rsidRDefault="005767BC">
              <w:pPr>
                <w:rPr>
                  <w:rFonts w:ascii="Cambria" w:hAnsi="Cambria" w:cs="Cambria"/>
                  <w:b/>
                  <w:sz w:val="20"/>
                  <w:szCs w:val="20"/>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754068">
      <w:pPr>
        <w:pStyle w:val="2"/>
        <w:numPr>
          <w:ilvl w:val="0"/>
          <w:numId w:val="32"/>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29976069"/>
        <w:lock w:val="sdtLocked"/>
        <w:placeholder>
          <w:docPart w:val="GBC22222222222222222222222222222"/>
        </w:placeholder>
      </w:sdtPr>
      <w:sdtEndPr>
        <w:rPr>
          <w:rFonts w:asciiTheme="minorHAnsi" w:eastAsiaTheme="minorEastAsia" w:hAnsiTheme="minorHAnsi" w:cstheme="minorBidi"/>
          <w:szCs w:val="21"/>
        </w:rPr>
      </w:sdtEndPr>
      <w:sdtContent>
        <w:p w:rsidR="00D809CB" w:rsidRDefault="00754068">
          <w:pPr>
            <w:pStyle w:val="3"/>
            <w:numPr>
              <w:ilvl w:val="0"/>
              <w:numId w:val="82"/>
            </w:numPr>
          </w:pPr>
          <w:r>
            <w:rPr>
              <w:rFonts w:hint="eastAsia"/>
            </w:rPr>
            <w:t>股份支付总体情况</w:t>
          </w:r>
        </w:p>
        <w:sdt>
          <w:sdtPr>
            <w:alias w:val="是否适用：股份支付总体情况[双击切换]"/>
            <w:tag w:val="_GBC_7d36569622d040fb870ad46d99420cd2"/>
            <w:id w:val="2997606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29976071"/>
        <w:lock w:val="sdtLocked"/>
        <w:placeholder>
          <w:docPart w:val="GBC22222222222222222222222222222"/>
        </w:placeholder>
      </w:sdtPr>
      <w:sdtEndPr>
        <w:rPr>
          <w:rFonts w:asciiTheme="minorHAnsi" w:eastAsiaTheme="minorEastAsia" w:hAnsiTheme="minorHAnsi" w:cstheme="minorBidi"/>
          <w:szCs w:val="21"/>
        </w:rPr>
      </w:sdtEndPr>
      <w:sdtContent>
        <w:p w:rsidR="00D809CB" w:rsidRDefault="00754068">
          <w:pPr>
            <w:pStyle w:val="3"/>
            <w:numPr>
              <w:ilvl w:val="0"/>
              <w:numId w:val="82"/>
            </w:numPr>
          </w:pPr>
          <w:r>
            <w:rPr>
              <w:rFonts w:hint="eastAsia"/>
            </w:rPr>
            <w:t>以权益结算的股份支付情况</w:t>
          </w:r>
        </w:p>
        <w:sdt>
          <w:sdtPr>
            <w:alias w:val="是否适用：以权益结算的股份支付情况[双击切换]"/>
            <w:tag w:val="_GBC_5d901e3b36be4331aac030c8e4b9b1a5"/>
            <w:id w:val="2997607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sdt>
      <w:sdtPr>
        <w:rPr>
          <w:rFonts w:ascii="宋体" w:hAnsi="宋体" w:cs="宋体" w:hint="eastAsia"/>
          <w:b w:val="0"/>
          <w:bCs w:val="0"/>
          <w:kern w:val="0"/>
          <w:szCs w:val="24"/>
        </w:rPr>
        <w:alias w:val="模块:以现金结算的股份支付情况"/>
        <w:tag w:val="_GBC_e8a0c7296300463994744e877be96129"/>
        <w:id w:val="29976073"/>
        <w:lock w:val="sdtLocked"/>
        <w:placeholder>
          <w:docPart w:val="GBC22222222222222222222222222222"/>
        </w:placeholder>
      </w:sdtPr>
      <w:sdtEndPr>
        <w:rPr>
          <w:rFonts w:asciiTheme="minorHAnsi" w:eastAsiaTheme="minorEastAsia" w:hAnsiTheme="minorHAnsi" w:cstheme="minorBidi"/>
          <w:szCs w:val="21"/>
        </w:rPr>
      </w:sdtEndPr>
      <w:sdtContent>
        <w:p w:rsidR="00D809CB" w:rsidRDefault="00754068">
          <w:pPr>
            <w:pStyle w:val="3"/>
            <w:numPr>
              <w:ilvl w:val="0"/>
              <w:numId w:val="82"/>
            </w:numPr>
          </w:pPr>
          <w:r>
            <w:rPr>
              <w:rFonts w:hint="eastAsia"/>
            </w:rPr>
            <w:t>以现金结算的股份支付情况</w:t>
          </w:r>
        </w:p>
        <w:sdt>
          <w:sdtPr>
            <w:alias w:val="是否适用：以现金结算的股份支付情况[双击切换]"/>
            <w:tag w:val="_GBC_aa134f611909486bb3a2d6258058f88d"/>
            <w:id w:val="2997607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p w:rsidR="00D809CB" w:rsidRDefault="00D809CB">
      <w:pPr>
        <w:rPr>
          <w:szCs w:val="21"/>
        </w:rPr>
      </w:pPr>
    </w:p>
    <w:sdt>
      <w:sdtPr>
        <w:rPr>
          <w:rFonts w:ascii="宋体" w:hAnsi="宋体" w:cs="宋体" w:hint="eastAsia"/>
          <w:b w:val="0"/>
          <w:bCs w:val="0"/>
          <w:kern w:val="0"/>
          <w:szCs w:val="24"/>
        </w:rPr>
        <w:alias w:val="模块:股份支付的修改、终止情况"/>
        <w:tag w:val="_GBC_ae153862caea4ff5a57470b6f594f167"/>
        <w:id w:val="29976075"/>
        <w:lock w:val="sdtLocked"/>
        <w:placeholder>
          <w:docPart w:val="GBC22222222222222222222222222222"/>
        </w:placeholder>
      </w:sdtPr>
      <w:sdtEndPr>
        <w:rPr>
          <w:rFonts w:asciiTheme="minorHAnsi" w:eastAsiaTheme="minorEastAsia" w:hAnsiTheme="minorHAnsi" w:cstheme="minorBidi" w:hint="default"/>
          <w:szCs w:val="21"/>
        </w:rPr>
      </w:sdtEndPr>
      <w:sdtContent>
        <w:p w:rsidR="00D809CB" w:rsidRDefault="00754068">
          <w:pPr>
            <w:pStyle w:val="3"/>
            <w:numPr>
              <w:ilvl w:val="0"/>
              <w:numId w:val="82"/>
            </w:numPr>
          </w:pPr>
          <w:r>
            <w:rPr>
              <w:rFonts w:hint="eastAsia"/>
            </w:rPr>
            <w:t>股份支付的修改、终止情况</w:t>
          </w:r>
        </w:p>
        <w:sdt>
          <w:sdtPr>
            <w:alias w:val="是否适用：股份支付的修改、终止情况[双击切换]"/>
            <w:tag w:val="_GBC_794cdee9be3b4b478fa83b914d22ea66"/>
            <w:id w:val="29976074"/>
            <w:lock w:val="sdtContentLocked"/>
            <w:placeholder>
              <w:docPart w:val="GBC22222222222222222222222222222"/>
            </w:placeholder>
          </w:sdtPr>
          <w:sdtContent>
            <w:p w:rsidR="00D809CB" w:rsidRDefault="005767BC">
              <w:pPr>
                <w:rPr>
                  <w:rFonts w:asciiTheme="minorHAnsi" w:eastAsiaTheme="minorEastAsia" w:hAnsiTheme="minorHAnsi" w:cstheme="minorBidi"/>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29976077"/>
        <w:lock w:val="sdtLocked"/>
        <w:placeholder>
          <w:docPart w:val="GBC22222222222222222222222222222"/>
        </w:placeholder>
      </w:sdtPr>
      <w:sdtContent>
        <w:p w:rsidR="00D809CB" w:rsidRDefault="00754068">
          <w:pPr>
            <w:pStyle w:val="3"/>
            <w:numPr>
              <w:ilvl w:val="0"/>
              <w:numId w:val="82"/>
            </w:numPr>
            <w:rPr>
              <w:szCs w:val="21"/>
            </w:rPr>
          </w:pPr>
          <w:r>
            <w:rPr>
              <w:rFonts w:hint="eastAsia"/>
              <w:szCs w:val="21"/>
            </w:rPr>
            <w:t>其他</w:t>
          </w:r>
        </w:p>
        <w:sdt>
          <w:sdtPr>
            <w:alias w:val="是否适用：股份支付的其他情况说明[双击切换]"/>
            <w:tag w:val="_GBC_b8be1a19715949cab94dc673580d61a2"/>
            <w:id w:val="29976076"/>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2"/>
        <w:numPr>
          <w:ilvl w:val="0"/>
          <w:numId w:val="32"/>
        </w:numPr>
      </w:pPr>
      <w:r>
        <w:rPr>
          <w:rFonts w:hint="eastAsia"/>
        </w:rPr>
        <w:t>承诺及或有事项</w:t>
      </w:r>
    </w:p>
    <w:p w:rsidR="00D809CB" w:rsidRDefault="00754068">
      <w:pPr>
        <w:pStyle w:val="3"/>
        <w:numPr>
          <w:ilvl w:val="0"/>
          <w:numId w:val="83"/>
        </w:numPr>
        <w:rPr>
          <w:rFonts w:ascii="宋体" w:hAnsi="宋体"/>
        </w:rPr>
      </w:pPr>
      <w:r>
        <w:rPr>
          <w:rFonts w:ascii="宋体" w:hAnsi="宋体" w:hint="eastAsia"/>
        </w:rPr>
        <w:t>重要承诺事项</w:t>
      </w:r>
    </w:p>
    <w:sdt>
      <w:sdtPr>
        <w:alias w:val="是否适用：重要承诺事项[双击切换]"/>
        <w:tag w:val="_GBC_3ee02d2bff5e4dd69f75cc6148bdda8f"/>
        <w:id w:val="2997607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 w:rsidR="00D809CB" w:rsidRDefault="00754068">
      <w:pPr>
        <w:pStyle w:val="3"/>
        <w:numPr>
          <w:ilvl w:val="0"/>
          <w:numId w:val="83"/>
        </w:numPr>
      </w:pPr>
      <w:r>
        <w:rPr>
          <w:rFonts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29976083"/>
        <w:lock w:val="sdtLocked"/>
        <w:placeholder>
          <w:docPart w:val="GBC22222222222222222222222222222"/>
        </w:placeholder>
      </w:sdtPr>
      <w:sdtEndPr>
        <w:rPr>
          <w:rFonts w:asciiTheme="minorHAnsi" w:hAnsiTheme="minorHAnsi" w:cstheme="minorBidi"/>
        </w:rPr>
      </w:sdtEndPr>
      <w:sdtContent>
        <w:p w:rsidR="00D809CB" w:rsidRDefault="00754068">
          <w:pPr>
            <w:pStyle w:val="4"/>
            <w:numPr>
              <w:ilvl w:val="0"/>
              <w:numId w:val="84"/>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29976081"/>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alias w:val="资产负债表日存在的重要或有事项"/>
            <w:tag w:val="_GBC_9aacda4c45eb44bcb0d1f17e53741a1f"/>
            <w:id w:val="29976082"/>
            <w:lock w:val="sdtLocked"/>
            <w:placeholder>
              <w:docPart w:val="GBC22222222222222222222222222222"/>
            </w:placeholder>
          </w:sdtPr>
          <w:sdtContent>
            <w:p w:rsidR="00D809CB" w:rsidRDefault="00754068">
              <w:pPr>
                <w:keepNext/>
                <w:keepLines/>
                <w:spacing w:before="100" w:beforeAutospacing="1" w:after="100" w:afterAutospacing="1" w:line="440" w:lineRule="exact"/>
                <w:ind w:leftChars="200" w:left="420"/>
                <w:outlineLvl w:val="2"/>
              </w:pPr>
              <w:r>
                <w:rPr>
                  <w:rFonts w:hint="eastAsia"/>
                </w:rPr>
                <w:t>（</w:t>
              </w:r>
              <w:r>
                <w:t>1）柳钢股份与华夏银行股份有限公司南宁青秀支行、广西利澳贸易有限公司票据合同纠纷案</w:t>
              </w:r>
            </w:p>
            <w:p w:rsidR="00D809CB" w:rsidRDefault="00754068">
              <w:pPr>
                <w:keepNext/>
                <w:keepLines/>
                <w:spacing w:before="100" w:beforeAutospacing="1" w:after="100" w:afterAutospacing="1" w:line="440" w:lineRule="exact"/>
                <w:ind w:leftChars="200" w:left="420"/>
                <w:outlineLvl w:val="2"/>
              </w:pPr>
              <w:r>
                <w:rPr>
                  <w:rFonts w:hint="eastAsia"/>
                </w:rPr>
                <w:t>柳钢股份诉华夏银行股份有限公司南宁青秀支行、广西利澳贸易有限公司票据纠纷案，2017年6月16日南宁市青秀区人民法院一审判决驳回柳钢股份所有诉请，截至</w:t>
              </w:r>
              <w:r>
                <w:t>201</w:t>
              </w:r>
              <w:r>
                <w:rPr>
                  <w:rFonts w:hint="eastAsia"/>
                </w:rPr>
                <w:t>7</w:t>
              </w:r>
              <w:r>
                <w:t>年</w:t>
              </w:r>
              <w:r>
                <w:rPr>
                  <w:rFonts w:hint="eastAsia"/>
                </w:rPr>
                <w:t>6</w:t>
              </w:r>
              <w:r>
                <w:t>月3</w:t>
              </w:r>
              <w:r>
                <w:rPr>
                  <w:rFonts w:hint="eastAsia"/>
                </w:rPr>
                <w:t>0</w:t>
              </w:r>
              <w:r>
                <w:t>日钢股份应收广西利澳贸易有限公司款项金额17,000,000.00元，期末已全额计提坏账。</w:t>
              </w:r>
            </w:p>
            <w:p w:rsidR="00D809CB" w:rsidRDefault="00754068">
              <w:pPr>
                <w:keepNext/>
                <w:keepLines/>
                <w:spacing w:before="100" w:beforeAutospacing="1" w:after="100" w:afterAutospacing="1" w:line="440" w:lineRule="exact"/>
                <w:ind w:leftChars="200" w:left="420"/>
                <w:outlineLvl w:val="2"/>
              </w:pPr>
              <w:r>
                <w:rPr>
                  <w:rFonts w:hint="eastAsia"/>
                </w:rPr>
                <w:t>（</w:t>
              </w:r>
              <w:r>
                <w:t>2）柳钢股份与广西南宁信用社、广西恒赢公司、广西天佑公司、广西盛钢公司、吴璘等金融借款合同纠纷案</w:t>
              </w:r>
            </w:p>
            <w:p w:rsidR="00D809CB" w:rsidRDefault="00754068">
              <w:pPr>
                <w:keepNext/>
                <w:keepLines/>
                <w:spacing w:before="100" w:beforeAutospacing="1" w:after="100" w:afterAutospacing="1" w:line="440" w:lineRule="exact"/>
                <w:ind w:leftChars="200" w:left="420"/>
                <w:outlineLvl w:val="2"/>
              </w:pPr>
              <w:r>
                <w:rPr>
                  <w:rFonts w:hint="eastAsia"/>
                </w:rPr>
                <w:t>广西南宁信用社诉称广西恒赢等公司将其在柳钢股份公司应收账款质押给南宁信用社融资，融资到期，广西恒赢等公司无法还款，南宁信用社要求柳钢股份支付应收账款，涉及金额</w:t>
              </w:r>
              <w:r>
                <w:t>8933.3万元。案件在南宁中院、南宁青秀区法院已</w:t>
              </w:r>
              <w:r>
                <w:rPr>
                  <w:rFonts w:hint="eastAsia"/>
                </w:rPr>
                <w:t>裁决，认为本案有经济犯罪嫌疑，驳回南宁信用社的起诉。</w:t>
              </w:r>
            </w:p>
            <w:p w:rsidR="00D809CB" w:rsidRDefault="00754068">
              <w:pPr>
                <w:keepNext/>
                <w:keepLines/>
                <w:spacing w:before="100" w:beforeAutospacing="1" w:after="100" w:afterAutospacing="1" w:line="440" w:lineRule="exact"/>
                <w:ind w:leftChars="200" w:left="420"/>
                <w:outlineLvl w:val="2"/>
              </w:pPr>
              <w:r>
                <w:rPr>
                  <w:rFonts w:hint="eastAsia"/>
                </w:rPr>
                <w:t>（</w:t>
              </w:r>
              <w:r>
                <w:t>3）柳钢股份与工商银行衡阳分行、湖南衡阳泽丰园公司金融借款合同纠纷案</w:t>
              </w:r>
            </w:p>
            <w:p w:rsidR="00D809CB" w:rsidRDefault="00754068">
              <w:pPr>
                <w:keepNext/>
                <w:keepLines/>
                <w:spacing w:before="100" w:beforeAutospacing="1" w:after="100" w:afterAutospacing="1" w:line="440" w:lineRule="exact"/>
                <w:ind w:leftChars="200" w:left="420"/>
                <w:outlineLvl w:val="2"/>
              </w:pPr>
              <w:r>
                <w:rPr>
                  <w:rFonts w:hint="eastAsia"/>
                </w:rPr>
                <w:t>工商银行衡阳分行诉请泽丰园公司偿还贷款本金及利息共计金额</w:t>
              </w:r>
              <w:r>
                <w:t>2762.8万元，同时请求柳钢股份公司及柳州瑞昱国贸公司将不低于上述金额的应付账款支付到泽丰园公司在工商银行衡阳分行的账户，用以偿还贷款本息。在本案件中：股份公司出具一份《授权书》，全权授权瑞昱国贸公司向湖南泽丰园采购煤炭等货物，泽丰园公司用合同及应收账款到工商银行进行质押融资，而事实上采购合同没有实际履行，泽丰园公司未交货，而瑞昱国贸公司出具了应付账款确认函，之后泽丰园公司逾期未偿还工行贷款，工商银行衡阳分行向湖南衡南县人民法院诉请泽丰园公司偿还贷款</w:t>
              </w:r>
              <w:r>
                <w:rPr>
                  <w:rFonts w:hint="eastAsia"/>
                </w:rPr>
                <w:t>本金及利息共计金额</w:t>
              </w:r>
              <w:r>
                <w:t>2762.8万元，同时请求柳钢股份公司及柳州瑞昱国贸公司将不低于上述金额的应付账款支付到泽丰园公司在工商银行衡阳分行的账户，用以偿还贷款本息。</w:t>
              </w:r>
              <w:r w:rsidR="00740605">
                <w:rPr>
                  <w:rFonts w:hint="eastAsia"/>
                </w:rPr>
                <w:t>截至2017年6月30日，</w:t>
              </w:r>
              <w:r>
                <w:t>案件已受理，一审未开庭。</w:t>
              </w:r>
            </w:p>
            <w:p w:rsidR="00D809CB" w:rsidRDefault="005767BC"/>
          </w:sdtContent>
        </w:sdt>
        <w:p w:rsidR="00D809CB" w:rsidRDefault="005767BC"/>
      </w:sdtContent>
    </w:sdt>
    <w:sdt>
      <w:sdtPr>
        <w:rPr>
          <w:rFonts w:ascii="宋体" w:hAnsi="宋体" w:cs="宋体" w:hint="eastAsia"/>
          <w:b w:val="0"/>
          <w:bCs w:val="0"/>
          <w:kern w:val="0"/>
          <w:szCs w:val="24"/>
        </w:rPr>
        <w:alias w:val="模块:公司没有需要披露的或有事项，也应予以说明"/>
        <w:tag w:val="_GBC_428b07d001974f7390d8bb4142377be9"/>
        <w:id w:val="29976086"/>
        <w:lock w:val="sdtLocked"/>
        <w:placeholder>
          <w:docPart w:val="GBC22222222222222222222222222222"/>
        </w:placeholder>
      </w:sdtPr>
      <w:sdtEndPr>
        <w:rPr>
          <w:rFonts w:asciiTheme="minorHAnsi" w:hAnsiTheme="minorHAnsi" w:cstheme="minorBidi"/>
        </w:rPr>
      </w:sdtEndPr>
      <w:sdtContent>
        <w:p w:rsidR="00D809CB" w:rsidRDefault="00754068">
          <w:pPr>
            <w:pStyle w:val="4"/>
            <w:numPr>
              <w:ilvl w:val="0"/>
              <w:numId w:val="84"/>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2997608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GBC_7967de77d1eb4fa3968e072c7d0d24ca"/>
        <w:id w:val="29976089"/>
        <w:lock w:val="sdtLocked"/>
        <w:placeholder>
          <w:docPart w:val="GBC22222222222222222222222222222"/>
        </w:placeholder>
      </w:sdtPr>
      <w:sdtContent>
        <w:p w:rsidR="00D809CB" w:rsidRDefault="00754068">
          <w:pPr>
            <w:pStyle w:val="3"/>
            <w:numPr>
              <w:ilvl w:val="0"/>
              <w:numId w:val="83"/>
            </w:numPr>
          </w:pPr>
          <w:r>
            <w:rPr>
              <w:rFonts w:hint="eastAsia"/>
            </w:rPr>
            <w:t>其他</w:t>
          </w:r>
        </w:p>
        <w:sdt>
          <w:sdtPr>
            <w:alias w:val="是否适用：承诺及或有事项的其他情况说明[双击切换]"/>
            <w:tag w:val="_GBC_ff33b21a56eb4d3291f2b4875be5a2b2"/>
            <w:id w:val="2997608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754068">
      <w:pPr>
        <w:pStyle w:val="2"/>
        <w:numPr>
          <w:ilvl w:val="0"/>
          <w:numId w:val="32"/>
        </w:numPr>
      </w:pPr>
      <w:r>
        <w:rPr>
          <w:rFonts w:hint="eastAsia"/>
        </w:rPr>
        <w:lastRenderedPageBreak/>
        <w:t>资产负债表日后事项</w:t>
      </w:r>
    </w:p>
    <w:sdt>
      <w:sdtPr>
        <w:rPr>
          <w:rFonts w:ascii="宋体" w:hAnsi="宋体" w:cs="宋体" w:hint="eastAsia"/>
          <w:b w:val="0"/>
          <w:bCs w:val="0"/>
          <w:kern w:val="0"/>
          <w:szCs w:val="24"/>
        </w:rPr>
        <w:alias w:val="模块:重要的非调整事项"/>
        <w:tag w:val="_GBC_5d1bcf8f61b9443ba6ffa54897c724fc"/>
        <w:id w:val="29976091"/>
        <w:lock w:val="sdtLocked"/>
        <w:placeholder>
          <w:docPart w:val="GBC22222222222222222222222222222"/>
        </w:placeholder>
      </w:sdtPr>
      <w:sdtEndPr>
        <w:rPr>
          <w:rFonts w:asciiTheme="minorHAnsi" w:eastAsiaTheme="minorEastAsia" w:hAnsiTheme="minorHAnsi" w:cstheme="minorBidi"/>
          <w:szCs w:val="22"/>
        </w:rPr>
      </w:sdtEndPr>
      <w:sdtContent>
        <w:p w:rsidR="00D809CB" w:rsidRDefault="00754068">
          <w:pPr>
            <w:pStyle w:val="3"/>
            <w:numPr>
              <w:ilvl w:val="0"/>
              <w:numId w:val="85"/>
            </w:numPr>
          </w:pPr>
          <w:r>
            <w:rPr>
              <w:rFonts w:hint="eastAsia"/>
            </w:rPr>
            <w:t>重要的非调整事项</w:t>
          </w:r>
        </w:p>
        <w:sdt>
          <w:sdtPr>
            <w:alias w:val="是否适用：重要的非调整事项[双击切换]"/>
            <w:tag w:val="_GBC_ab366a8fb12748d6aa2a8401b360857c"/>
            <w:id w:val="2997609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29976097"/>
        <w:lock w:val="sdtLocked"/>
        <w:placeholder>
          <w:docPart w:val="GBC22222222222222222222222222222"/>
        </w:placeholder>
      </w:sdtPr>
      <w:sdtEndPr>
        <w:rPr>
          <w:rFonts w:asciiTheme="minorHAnsi" w:eastAsiaTheme="minorEastAsia" w:hAnsiTheme="minorHAnsi" w:cstheme="minorBidi" w:hint="default"/>
          <w:szCs w:val="21"/>
        </w:rPr>
      </w:sdtEndPr>
      <w:sdtContent>
        <w:p w:rsidR="00D809CB" w:rsidRDefault="00754068">
          <w:pPr>
            <w:pStyle w:val="3"/>
            <w:numPr>
              <w:ilvl w:val="0"/>
              <w:numId w:val="85"/>
            </w:numPr>
          </w:pPr>
          <w:r>
            <w:rPr>
              <w:rFonts w:hint="eastAsia"/>
            </w:rPr>
            <w:t>利润分配情况</w:t>
          </w:r>
        </w:p>
        <w:sdt>
          <w:sdtPr>
            <w:alias w:val="是否适用：利润分配情况[双击切换]"/>
            <w:tag w:val="_GBC_a2ea8cd0604f474db0e7e62eb7fc0435"/>
            <w:id w:val="29976092"/>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财务附注：资产负债表日后利润分配情况说明"/>
              <w:tag w:val="_GBC_2cd50742f31e450d918c4d757ac95355"/>
              <w:id w:val="29976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3cd32df399a942d9a0192661fd8c3923"/>
              <w:id w:val="29976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3"/>
            <w:gridCol w:w="5326"/>
          </w:tblGrid>
          <w:tr w:rsidR="00D809CB">
            <w:tc>
              <w:tcPr>
                <w:tcW w:w="3723"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拟分配的利润或股利</w:t>
                </w:r>
              </w:p>
            </w:tc>
            <w:sdt>
              <w:sdtPr>
                <w:rPr>
                  <w:szCs w:val="21"/>
                </w:rPr>
                <w:alias w:val="资产负债表日后拟分配的利润或股利"/>
                <w:tag w:val="_GBC_0673339193f94043bd739ad6bed78c34"/>
                <w:id w:val="29976095"/>
                <w:lock w:val="sdtLocked"/>
              </w:sdtPr>
              <w:sdtContent>
                <w:tc>
                  <w:tcPr>
                    <w:tcW w:w="532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szCs w:val="21"/>
                      </w:rPr>
                      <w:t>76,883,796.00</w:t>
                    </w:r>
                  </w:p>
                </w:tc>
              </w:sdtContent>
            </w:sdt>
          </w:tr>
          <w:tr w:rsidR="00D809CB">
            <w:tc>
              <w:tcPr>
                <w:tcW w:w="3723"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rFonts w:hint="eastAsia"/>
                    <w:szCs w:val="21"/>
                  </w:rPr>
                  <w:t>经审议批准宣告发放的利润或股利</w:t>
                </w:r>
              </w:p>
            </w:tc>
            <w:sdt>
              <w:sdtPr>
                <w:rPr>
                  <w:szCs w:val="21"/>
                </w:rPr>
                <w:alias w:val="资产负债表日后经审议批准宣告发放的利润或股利"/>
                <w:tag w:val="_GBC_aef887f57e264fb99cad3a01d98b8409"/>
                <w:id w:val="29976096"/>
                <w:lock w:val="sdtLocked"/>
              </w:sdtPr>
              <w:sdtContent>
                <w:tc>
                  <w:tcPr>
                    <w:tcW w:w="5326" w:type="dxa"/>
                    <w:tcBorders>
                      <w:top w:val="single" w:sz="4" w:space="0" w:color="auto"/>
                      <w:left w:val="single" w:sz="4" w:space="0" w:color="auto"/>
                      <w:bottom w:val="single" w:sz="4" w:space="0" w:color="auto"/>
                      <w:right w:val="single" w:sz="4" w:space="0" w:color="auto"/>
                    </w:tcBorders>
                  </w:tcPr>
                  <w:p w:rsidR="00D809CB" w:rsidRDefault="00754068">
                    <w:pPr>
                      <w:jc w:val="right"/>
                      <w:rPr>
                        <w:szCs w:val="21"/>
                      </w:rPr>
                    </w:pPr>
                    <w:r>
                      <w:rPr>
                        <w:rFonts w:hint="eastAsia"/>
                        <w:szCs w:val="21"/>
                      </w:rPr>
                      <w:t>/</w:t>
                    </w:r>
                  </w:p>
                </w:tc>
              </w:sdtContent>
            </w:sdt>
          </w:tr>
        </w:tbl>
      </w:sdtContent>
    </w:sdt>
    <w:p w:rsidR="00D809CB" w:rsidRDefault="00D809CB">
      <w:pPr>
        <w:rPr>
          <w:szCs w:val="21"/>
        </w:rPr>
      </w:pPr>
    </w:p>
    <w:bookmarkStart w:id="61" w:name="_Toc241636515" w:displacedByCustomXml="next"/>
    <w:sdt>
      <w:sdtPr>
        <w:rPr>
          <w:rFonts w:ascii="宋体" w:hAnsi="宋体" w:cs="宋体"/>
          <w:b w:val="0"/>
          <w:bCs w:val="0"/>
          <w:kern w:val="0"/>
          <w:szCs w:val="21"/>
        </w:rPr>
        <w:alias w:val="模块:资产负债表日后事项-销售退回说明"/>
        <w:tag w:val="_GBC_189c429afb95427192d478a4da4061cd"/>
        <w:id w:val="29976099"/>
        <w:lock w:val="sdtLocked"/>
        <w:placeholder>
          <w:docPart w:val="GBC22222222222222222222222222222"/>
        </w:placeholder>
      </w:sdtPr>
      <w:sdtContent>
        <w:p w:rsidR="00D809CB" w:rsidRDefault="00754068">
          <w:pPr>
            <w:pStyle w:val="3"/>
            <w:numPr>
              <w:ilvl w:val="0"/>
              <w:numId w:val="85"/>
            </w:numPr>
          </w:pPr>
          <w:r>
            <w:rPr>
              <w:rFonts w:hint="eastAsia"/>
              <w:szCs w:val="21"/>
            </w:rPr>
            <w:t>销售</w:t>
          </w:r>
          <w:r>
            <w:rPr>
              <w:rFonts w:hint="eastAsia"/>
            </w:rPr>
            <w:t>退回</w:t>
          </w:r>
        </w:p>
        <w:sdt>
          <w:sdtPr>
            <w:alias w:val="是否适用：销售退回[双击切换]"/>
            <w:tag w:val="_GBC_4175c0e820fa43cd98dd2d05c0dea8a8"/>
            <w:id w:val="29976098"/>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rFonts w:ascii="宋体" w:hAnsi="宋体" w:cs="宋体" w:hint="eastAsia"/>
          <w:b w:val="0"/>
          <w:bCs w:val="0"/>
          <w:kern w:val="0"/>
          <w:szCs w:val="24"/>
        </w:rPr>
        <w:alias w:val="模块:其他资产负债表日后事项说明"/>
        <w:tag w:val="_GBC_90d185c72bfe452398767dd3a98447a5"/>
        <w:id w:val="29976101"/>
        <w:lock w:val="sdtLocked"/>
        <w:placeholder>
          <w:docPart w:val="GBC22222222222222222222222222222"/>
        </w:placeholder>
      </w:sdtPr>
      <w:sdtContent>
        <w:p w:rsidR="00D809CB" w:rsidRDefault="00754068">
          <w:pPr>
            <w:pStyle w:val="3"/>
            <w:numPr>
              <w:ilvl w:val="0"/>
              <w:numId w:val="85"/>
            </w:numPr>
          </w:pPr>
          <w:r>
            <w:rPr>
              <w:rFonts w:hint="eastAsia"/>
            </w:rPr>
            <w:t>其他资产负债表日后事项说明</w:t>
          </w:r>
          <w:bookmarkEnd w:id="61"/>
        </w:p>
        <w:sdt>
          <w:sdtPr>
            <w:alias w:val="是否适用：其他资产负债表日后事项说明[双击切换]"/>
            <w:tag w:val="_GBC_3da0e7092a0048ed9e147e2e860785f5"/>
            <w:id w:val="29976100"/>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2"/>
        <w:numPr>
          <w:ilvl w:val="0"/>
          <w:numId w:val="32"/>
        </w:numPr>
      </w:pPr>
      <w:r>
        <w:rPr>
          <w:rFonts w:hint="eastAsia"/>
        </w:rPr>
        <w:t>其他重要事项</w:t>
      </w:r>
    </w:p>
    <w:p w:rsidR="00D809CB" w:rsidRDefault="00754068">
      <w:pPr>
        <w:pStyle w:val="3"/>
        <w:numPr>
          <w:ilvl w:val="0"/>
          <w:numId w:val="86"/>
        </w:numPr>
      </w:pPr>
      <w:r>
        <w:rPr>
          <w:rFonts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29976103"/>
        <w:lock w:val="sdtLocked"/>
        <w:placeholder>
          <w:docPart w:val="GBC22222222222222222222222222222"/>
        </w:placeholder>
      </w:sdtPr>
      <w:sdtEndPr>
        <w:rPr>
          <w:sz w:val="20"/>
        </w:rPr>
      </w:sdtEndPr>
      <w:sdtContent>
        <w:p w:rsidR="00D809CB" w:rsidRDefault="00754068">
          <w:pPr>
            <w:pStyle w:val="4"/>
            <w:numPr>
              <w:ilvl w:val="0"/>
              <w:numId w:val="87"/>
            </w:numPr>
            <w:tabs>
              <w:tab w:val="left" w:pos="602"/>
            </w:tabs>
          </w:pPr>
          <w:r>
            <w:rPr>
              <w:rFonts w:hint="eastAsia"/>
            </w:rPr>
            <w:t>追溯重述法</w:t>
          </w:r>
        </w:p>
        <w:p w:rsidR="00D809CB" w:rsidRDefault="005767BC">
          <w:sdt>
            <w:sdtPr>
              <w:rPr>
                <w:rFonts w:hint="eastAsia"/>
                <w:szCs w:val="21"/>
              </w:rPr>
              <w:alias w:val="是否适用：追溯重述法[双击切换]"/>
              <w:tag w:val="_GBC_9d59987ec8f64e568cc0874cd76bb5ce"/>
              <w:id w:val="29976102"/>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p w:rsidR="00D809CB" w:rsidRDefault="005767BC">
          <w:pPr>
            <w:rPr>
              <w:szCs w:val="21"/>
            </w:rPr>
          </w:pPr>
        </w:p>
      </w:sdtContent>
    </w:sdt>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29976105"/>
        <w:lock w:val="sdtLocked"/>
        <w:placeholder>
          <w:docPart w:val="GBC22222222222222222222222222222"/>
        </w:placeholder>
      </w:sdtPr>
      <w:sdtEndPr>
        <w:rPr>
          <w:rFonts w:hint="default"/>
        </w:rPr>
      </w:sdtEndPr>
      <w:sdtContent>
        <w:p w:rsidR="00D809CB" w:rsidRDefault="00754068">
          <w:pPr>
            <w:pStyle w:val="4"/>
            <w:numPr>
              <w:ilvl w:val="0"/>
              <w:numId w:val="87"/>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2997610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bookmarkStart w:id="62" w:name="_Toc241636518" w:displacedByCustomXml="next"/>
    <w:sdt>
      <w:sdtPr>
        <w:rPr>
          <w:rFonts w:ascii="宋体" w:hAnsi="宋体" w:cs="宋体" w:hint="eastAsia"/>
          <w:b w:val="0"/>
          <w:bCs w:val="0"/>
          <w:kern w:val="0"/>
          <w:szCs w:val="24"/>
        </w:rPr>
        <w:alias w:val="模块:债务重组"/>
        <w:tag w:val="_GBC_998fd0c3432a41e5b98f1c74ffeda751"/>
        <w:id w:val="29976107"/>
        <w:lock w:val="sdtLocked"/>
        <w:placeholder>
          <w:docPart w:val="GBC22222222222222222222222222222"/>
        </w:placeholder>
      </w:sdtPr>
      <w:sdtEndPr>
        <w:rPr>
          <w:rFonts w:asciiTheme="minorHAnsi" w:eastAsiaTheme="minorEastAsia" w:hAnsiTheme="minorHAnsi" w:cstheme="minorBidi"/>
          <w:szCs w:val="21"/>
        </w:rPr>
      </w:sdtEndPr>
      <w:sdtContent>
        <w:p w:rsidR="00D809CB" w:rsidRDefault="00754068">
          <w:pPr>
            <w:pStyle w:val="3"/>
            <w:numPr>
              <w:ilvl w:val="0"/>
              <w:numId w:val="86"/>
            </w:numPr>
          </w:pPr>
          <w:r>
            <w:rPr>
              <w:rFonts w:hint="eastAsia"/>
            </w:rPr>
            <w:t>债务重组</w:t>
          </w:r>
          <w:bookmarkEnd w:id="62"/>
        </w:p>
        <w:sdt>
          <w:sdtPr>
            <w:alias w:val="是否适用：债务重组[双击切换]"/>
            <w:tag w:val="_GBC_a39e02df9c5d42f2bd7e116f823b8615"/>
            <w:id w:val="29976106"/>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754068">
      <w:pPr>
        <w:pStyle w:val="3"/>
        <w:numPr>
          <w:ilvl w:val="0"/>
          <w:numId w:val="86"/>
        </w:numPr>
      </w:pPr>
      <w:r>
        <w:rPr>
          <w:rFonts w:hint="eastAsia"/>
        </w:rPr>
        <w:t>资产置换</w:t>
      </w:r>
    </w:p>
    <w:bookmarkStart w:id="63" w:name="_Toc241636517" w:displacedByCustomXml="next"/>
    <w:bookmarkStart w:id="64" w:name="_Toc161412438" w:displacedByCustomXml="next"/>
    <w:sdt>
      <w:sdtPr>
        <w:rPr>
          <w:rFonts w:ascii="宋体" w:hAnsi="宋体" w:cs="宋体" w:hint="eastAsia"/>
          <w:b w:val="0"/>
          <w:bCs w:val="0"/>
          <w:kern w:val="0"/>
          <w:szCs w:val="24"/>
        </w:rPr>
        <w:alias w:val="模块:非货币性资产交换"/>
        <w:tag w:val="_GBC_c8e7bc701c4e40cea43130c65dd24cdf"/>
        <w:id w:val="29976109"/>
        <w:lock w:val="sdtLocked"/>
        <w:placeholder>
          <w:docPart w:val="GBC22222222222222222222222222222"/>
        </w:placeholder>
      </w:sdtPr>
      <w:sdtEndPr>
        <w:rPr>
          <w:rFonts w:asciiTheme="minorHAnsi" w:hAnsiTheme="minorHAnsi" w:cstheme="minorBidi"/>
          <w:szCs w:val="21"/>
        </w:rPr>
      </w:sdtEndPr>
      <w:sdtContent>
        <w:p w:rsidR="00D809CB" w:rsidRDefault="00754068">
          <w:pPr>
            <w:pStyle w:val="4"/>
            <w:numPr>
              <w:ilvl w:val="0"/>
              <w:numId w:val="88"/>
            </w:numPr>
            <w:tabs>
              <w:tab w:val="left" w:pos="644"/>
            </w:tabs>
          </w:pPr>
          <w:r>
            <w:rPr>
              <w:rFonts w:hint="eastAsia"/>
            </w:rPr>
            <w:t>非货币性资产交换</w:t>
          </w:r>
          <w:bookmarkEnd w:id="64"/>
          <w:bookmarkEnd w:id="63"/>
        </w:p>
        <w:sdt>
          <w:sdtPr>
            <w:alias w:val="是否适用：非货币性资产交换[双击切换]"/>
            <w:tag w:val="_GBC_1e8378570c9a4db08ad001118944af2e"/>
            <w:id w:val="29976108"/>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rFonts w:ascii="宋体" w:hAnsi="宋体" w:cs="宋体" w:hint="eastAsia"/>
          <w:b w:val="0"/>
          <w:bCs w:val="0"/>
          <w:kern w:val="0"/>
          <w:szCs w:val="24"/>
        </w:rPr>
        <w:alias w:val="模块:其他资产置换资产说明"/>
        <w:tag w:val="_GBC_a7d8a797c78a4fb398d42fc923a0a5dc"/>
        <w:id w:val="29976111"/>
        <w:lock w:val="sdtLocked"/>
        <w:placeholder>
          <w:docPart w:val="GBC22222222222222222222222222222"/>
        </w:placeholder>
      </w:sdtPr>
      <w:sdtEndPr>
        <w:rPr>
          <w:rFonts w:asciiTheme="minorHAnsi" w:hAnsiTheme="minorHAnsi" w:cstheme="minorBidi"/>
        </w:rPr>
      </w:sdtEndPr>
      <w:sdtContent>
        <w:p w:rsidR="00D809CB" w:rsidRDefault="00754068">
          <w:pPr>
            <w:pStyle w:val="4"/>
            <w:numPr>
              <w:ilvl w:val="0"/>
              <w:numId w:val="88"/>
            </w:numPr>
            <w:tabs>
              <w:tab w:val="left" w:pos="644"/>
            </w:tabs>
          </w:pPr>
          <w:r>
            <w:rPr>
              <w:rFonts w:hint="eastAsia"/>
            </w:rPr>
            <w:t>其他资产置换</w:t>
          </w:r>
        </w:p>
        <w:sdt>
          <w:sdtPr>
            <w:alias w:val="是否适用：其他资产置换[双击切换]"/>
            <w:tag w:val="_GBC_e20be5fc12b94f43a4090c14cc3aec63"/>
            <w:id w:val="29976110"/>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sdtContent>
    </w:sdt>
    <w:bookmarkStart w:id="65"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29976113"/>
        <w:lock w:val="sdtLocked"/>
        <w:placeholder>
          <w:docPart w:val="GBC22222222222222222222222222222"/>
        </w:placeholder>
      </w:sdtPr>
      <w:sdtEndPr>
        <w:rPr>
          <w:rFonts w:asciiTheme="minorHAnsi" w:eastAsiaTheme="minorEastAsia" w:hAnsiTheme="minorHAnsi" w:cstheme="minorBidi"/>
          <w:szCs w:val="21"/>
        </w:rPr>
      </w:sdtEndPr>
      <w:sdtContent>
        <w:p w:rsidR="00D809CB" w:rsidRDefault="00754068">
          <w:pPr>
            <w:pStyle w:val="3"/>
            <w:numPr>
              <w:ilvl w:val="0"/>
              <w:numId w:val="86"/>
            </w:numPr>
          </w:pPr>
          <w:r>
            <w:rPr>
              <w:rFonts w:hint="eastAsia"/>
            </w:rPr>
            <w:t>年金计划</w:t>
          </w:r>
          <w:bookmarkEnd w:id="65"/>
        </w:p>
        <w:sdt>
          <w:sdtPr>
            <w:alias w:val="是否适用：年金计划[双击切换]"/>
            <w:tag w:val="_GBC_f69a163f78f74a54a6443aaa7388f0dd"/>
            <w:id w:val="29976112"/>
            <w:lock w:val="sdtContentLocked"/>
            <w:placeholder>
              <w:docPart w:val="GBC22222222222222222222222222222"/>
            </w:placeholder>
          </w:sdtPr>
          <w:sdtContent>
            <w:p w:rsidR="00D809CB" w:rsidRDefault="005767BC">
              <w:pPr>
                <w:rPr>
                  <w:rFonts w:asciiTheme="minorHAnsi" w:eastAsiaTheme="minorEastAsia" w:hAnsiTheme="minorHAnsi" w:cstheme="minorBidi"/>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sdt>
      <w:sdtPr>
        <w:rPr>
          <w:rFonts w:ascii="宋体" w:hAnsi="宋体" w:cs="宋体" w:hint="eastAsia"/>
          <w:b w:val="0"/>
          <w:bCs w:val="0"/>
          <w:kern w:val="0"/>
          <w:szCs w:val="21"/>
        </w:rPr>
        <w:alias w:val="模块:终止经营"/>
        <w:tag w:val="_GBC_eb9f713a39454ce1a2b0b09086ca70cc"/>
        <w:id w:val="29976115"/>
        <w:lock w:val="sdtLocked"/>
        <w:placeholder>
          <w:docPart w:val="GBC22222222222222222222222222222"/>
        </w:placeholder>
      </w:sdtPr>
      <w:sdtEndPr>
        <w:rPr>
          <w:rFonts w:cstheme="minorBidi"/>
          <w:kern w:val="2"/>
        </w:rPr>
      </w:sdtEndPr>
      <w:sdtContent>
        <w:p w:rsidR="00D809CB" w:rsidRDefault="00754068">
          <w:pPr>
            <w:pStyle w:val="3"/>
            <w:numPr>
              <w:ilvl w:val="0"/>
              <w:numId w:val="86"/>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2997611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rFonts w:cstheme="minorBidi"/>
              <w:kern w:val="2"/>
              <w:szCs w:val="21"/>
            </w:rPr>
          </w:pPr>
        </w:p>
      </w:sdtContent>
    </w:sdt>
    <w:p w:rsidR="00D809CB" w:rsidRDefault="00D809CB">
      <w:pPr>
        <w:rPr>
          <w:szCs w:val="21"/>
        </w:rPr>
      </w:pPr>
    </w:p>
    <w:p w:rsidR="00D809CB" w:rsidRDefault="00754068">
      <w:pPr>
        <w:pStyle w:val="3"/>
        <w:numPr>
          <w:ilvl w:val="0"/>
          <w:numId w:val="86"/>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29976117"/>
        <w:lock w:val="sdtLocked"/>
        <w:placeholder>
          <w:docPart w:val="GBC22222222222222222222222222222"/>
        </w:placeholder>
      </w:sdtPr>
      <w:sdtEndPr>
        <w:rPr>
          <w:rFonts w:hint="default"/>
        </w:rPr>
      </w:sdtEndPr>
      <w:sdtContent>
        <w:p w:rsidR="00D809CB" w:rsidRDefault="00754068">
          <w:pPr>
            <w:pStyle w:val="4"/>
            <w:numPr>
              <w:ilvl w:val="1"/>
              <w:numId w:val="89"/>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29976116"/>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sdt>
      <w:sdtPr>
        <w:rPr>
          <w:rFonts w:ascii="宋体" w:hAnsi="宋体" w:cs="宋体" w:hint="eastAsia"/>
          <w:b w:val="0"/>
          <w:bCs w:val="0"/>
          <w:kern w:val="0"/>
          <w:szCs w:val="24"/>
        </w:rPr>
        <w:alias w:val="模块:报告分部的财务信息"/>
        <w:tag w:val="_GBC_7bcfc6b35dea4597b05ae9db882c542b"/>
        <w:id w:val="29976119"/>
        <w:lock w:val="sdtLocked"/>
        <w:placeholder>
          <w:docPart w:val="GBC22222222222222222222222222222"/>
        </w:placeholder>
      </w:sdtPr>
      <w:sdtEndPr>
        <w:rPr>
          <w:rFonts w:hint="default"/>
          <w:szCs w:val="21"/>
        </w:rPr>
      </w:sdtEndPr>
      <w:sdtContent>
        <w:p w:rsidR="00D809CB" w:rsidRDefault="00754068">
          <w:pPr>
            <w:pStyle w:val="4"/>
            <w:numPr>
              <w:ilvl w:val="1"/>
              <w:numId w:val="89"/>
            </w:numPr>
            <w:tabs>
              <w:tab w:val="left" w:pos="644"/>
            </w:tabs>
            <w:ind w:left="420"/>
          </w:pPr>
          <w:r>
            <w:rPr>
              <w:rFonts w:hint="eastAsia"/>
            </w:rPr>
            <w:t>报告分部的财务信息</w:t>
          </w:r>
        </w:p>
        <w:sdt>
          <w:sdtPr>
            <w:alias w:val="是否适用：报告分部的财务信息[双击切换]"/>
            <w:tag w:val="_GBC_25e6ee3686524d959ae273bb5aaa9cfb"/>
            <w:id w:val="29976118"/>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29976121"/>
        <w:lock w:val="sdtLocked"/>
        <w:placeholder>
          <w:docPart w:val="GBC22222222222222222222222222222"/>
        </w:placeholder>
      </w:sdtPr>
      <w:sdtContent>
        <w:p w:rsidR="00D809CB" w:rsidRDefault="00754068">
          <w:pPr>
            <w:pStyle w:val="4"/>
            <w:numPr>
              <w:ilvl w:val="1"/>
              <w:numId w:val="89"/>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29976120"/>
            <w:lock w:val="sdtContentLocked"/>
            <w:placeholder>
              <w:docPart w:val="GBC22222222222222222222222222222"/>
            </w:placeholder>
          </w:sdtPr>
          <w:sdtContent>
            <w:p w:rsidR="00D809CB" w:rsidRDefault="005767BC">
              <w:pPr>
                <w:rPr>
                  <w:szCs w:val="21"/>
                </w:rPr>
              </w:pPr>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p>
          </w:sdtContent>
        </w:sdt>
      </w:sdtContent>
    </w:sdt>
    <w:p w:rsidR="00D809CB" w:rsidRDefault="00D809CB">
      <w:pPr>
        <w:rPr>
          <w:szCs w:val="21"/>
        </w:rPr>
      </w:pPr>
    </w:p>
    <w:sdt>
      <w:sdtPr>
        <w:rPr>
          <w:rFonts w:ascii="宋体" w:hAnsi="宋体" w:cs="宋体" w:hint="eastAsia"/>
          <w:b w:val="0"/>
          <w:bCs w:val="0"/>
          <w:kern w:val="0"/>
          <w:szCs w:val="21"/>
        </w:rPr>
        <w:alias w:val="模块:分部信息其他说明"/>
        <w:tag w:val="_GBC_bf8b759cb5b84035861b501b67f52f53"/>
        <w:id w:val="29976123"/>
        <w:lock w:val="sdtLocked"/>
        <w:placeholder>
          <w:docPart w:val="GBC22222222222222222222222222222"/>
        </w:placeholder>
      </w:sdtPr>
      <w:sdtContent>
        <w:p w:rsidR="00D809CB" w:rsidRDefault="00754068">
          <w:pPr>
            <w:pStyle w:val="4"/>
            <w:numPr>
              <w:ilvl w:val="1"/>
              <w:numId w:val="89"/>
            </w:numPr>
            <w:tabs>
              <w:tab w:val="left" w:pos="644"/>
            </w:tabs>
            <w:ind w:left="420"/>
            <w:rPr>
              <w:szCs w:val="21"/>
            </w:rPr>
          </w:pPr>
          <w:r>
            <w:rPr>
              <w:rFonts w:hint="eastAsia"/>
              <w:szCs w:val="21"/>
            </w:rPr>
            <w:t>其他</w:t>
          </w:r>
          <w:r>
            <w:rPr>
              <w:rFonts w:hint="eastAsia"/>
            </w:rPr>
            <w:t>说明</w:t>
          </w:r>
          <w:r>
            <w:rPr>
              <w:rFonts w:hint="eastAsia"/>
              <w:szCs w:val="21"/>
            </w:rPr>
            <w:t>：</w:t>
          </w:r>
        </w:p>
        <w:sdt>
          <w:sdtPr>
            <w:alias w:val="是否适用：分部信息的其他说明[双击切换]"/>
            <w:tag w:val="_GBC_d4186588d0fd49e5b2642a9422c2353f"/>
            <w:id w:val="29976122"/>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5767BC">
          <w:pPr>
            <w:rPr>
              <w:szCs w:val="21"/>
            </w:rPr>
          </w:pPr>
        </w:p>
      </w:sdtContent>
    </w:sdt>
    <w:bookmarkStart w:id="66" w:name="_Toc241636520" w:displacedByCustomXml="next"/>
    <w:bookmarkEnd w:id="66" w:displacedByCustomXml="next"/>
    <w:sdt>
      <w:sdtPr>
        <w:rPr>
          <w:rFonts w:ascii="宋体" w:hAnsi="宋体" w:cs="宋体" w:hint="eastAsia"/>
          <w:b w:val="0"/>
          <w:bCs w:val="0"/>
          <w:kern w:val="0"/>
          <w:szCs w:val="21"/>
        </w:rPr>
        <w:alias w:val="模块:其他重要事项说明"/>
        <w:tag w:val="_GBC_0e2af5e32a53408bb340218a0c352be0"/>
        <w:id w:val="29976126"/>
        <w:lock w:val="sdtLocked"/>
        <w:placeholder>
          <w:docPart w:val="GBC22222222222222222222222222222"/>
        </w:placeholder>
      </w:sdtPr>
      <w:sdtEndPr>
        <w:rPr>
          <w:rFonts w:cstheme="minorBidi"/>
          <w:kern w:val="2"/>
        </w:rPr>
      </w:sdtEndPr>
      <w:sdtContent>
        <w:p w:rsidR="00D809CB" w:rsidRDefault="00754068">
          <w:pPr>
            <w:pStyle w:val="3"/>
            <w:numPr>
              <w:ilvl w:val="0"/>
              <w:numId w:val="86"/>
            </w:numPr>
            <w:rPr>
              <w:rFonts w:ascii="宋体" w:hAnsi="宋体" w:cs="宋体"/>
              <w:bCs w:val="0"/>
              <w:color w:val="FF0000"/>
              <w:kern w:val="0"/>
              <w:szCs w:val="21"/>
            </w:rPr>
          </w:pPr>
          <w:r>
            <w:rPr>
              <w:rFonts w:ascii="宋体" w:hAnsi="宋体" w:cs="宋体" w:hint="eastAsia"/>
              <w:bCs w:val="0"/>
              <w:color w:val="000000" w:themeColor="text1"/>
              <w:kern w:val="0"/>
              <w:szCs w:val="21"/>
            </w:rPr>
            <w:t>其他对投资者决策有影响的重要交易和事项</w:t>
          </w:r>
        </w:p>
        <w:sdt>
          <w:sdtPr>
            <w:alias w:val="是否适用：其他对投资者决策有影响的重要交易和事项[双击切换]"/>
            <w:tag w:val="_GBC_6bb0ea1e73f644b99b2bccc9d2ea19e9"/>
            <w:id w:val="29976124"/>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
          <w:sdtPr>
            <w:rPr>
              <w:szCs w:val="21"/>
            </w:rPr>
            <w:alias w:val="其他对投资者决策有影响的重要交易和事项"/>
            <w:tag w:val="_GBC_b7577a1312e14bffa0ac720ced1b00ca"/>
            <w:id w:val="29976125"/>
            <w:lock w:val="sdtLocked"/>
            <w:placeholder>
              <w:docPart w:val="GBC22222222222222222222222222222"/>
            </w:placeholder>
          </w:sdtPr>
          <w:sdtContent>
            <w:p w:rsidR="00D809CB" w:rsidRDefault="00754068">
              <w:pPr>
                <w:spacing w:line="360" w:lineRule="exact"/>
              </w:pPr>
              <w:r>
                <w:rPr>
                  <w:rFonts w:hint="eastAsia"/>
                </w:rPr>
                <w:t>柳钢股份、柳钢集团与佛山市南海区南桂钢铁材料有限公司买卖合同纠纷案</w:t>
              </w:r>
            </w:p>
            <w:p w:rsidR="00D809CB" w:rsidRDefault="00754068">
              <w:pPr>
                <w:spacing w:line="360" w:lineRule="exact"/>
              </w:pPr>
              <w:r>
                <w:rPr>
                  <w:rFonts w:hint="eastAsia"/>
                </w:rPr>
                <w:t>广西壮族自治区高级人民法院2015年9月10日做出民事调解书（（2015）桂民二初字第1号），柳钢集团、柳钢股份与南海区南桂钢铁材料有限公司（以下简称“南桂公司”）经法院调解，自愿达成协议：南桂公司于2015年10月10日前支付柳钢集团、柳钢股份货款120,000,000.00元及利息324,333.00元。由于南桂公司未按协议规定支付货款本金及利息， 2016年7月公司向广西高院申请强制执行，查封南桂公司房产和土地，广西高院裁定由柳州市中院执行，2016年11月公司接到柳州市中院执行裁定书，南桂公司无可供执行财产，终结执行程序。公司已对南桂公司应收款38,340,661.12元全额计提坏账，并已在2016年核销该坏账。</w:t>
              </w:r>
            </w:p>
            <w:p w:rsidR="00D809CB" w:rsidRDefault="00754068">
              <w:r>
                <w:rPr>
                  <w:rFonts w:hint="eastAsia"/>
                </w:rPr>
                <w:t>2017年1月公司向佛山南海法院申请南桂公司破产,法院裁定不受理南桂公司破产申请，2017年7月最后一次债权人会议协商确定按债权比例分配南桂公司财产。截止报告报出日，柳钢股份尚未收到款项。</w:t>
              </w:r>
            </w:p>
          </w:sdtContent>
        </w:sdt>
      </w:sdtContent>
    </w:sdt>
    <w:p w:rsidR="00D809CB" w:rsidRDefault="00D809CB">
      <w:pPr>
        <w:rPr>
          <w:szCs w:val="21"/>
        </w:rPr>
      </w:pPr>
    </w:p>
    <w:sdt>
      <w:sdtPr>
        <w:rPr>
          <w:rFonts w:ascii="宋体" w:hAnsi="宋体" w:cs="宋体"/>
          <w:b w:val="0"/>
          <w:bCs w:val="0"/>
          <w:kern w:val="0"/>
          <w:szCs w:val="21"/>
        </w:rPr>
        <w:alias w:val="模块:其他重要事项的说明"/>
        <w:tag w:val="_GBC_a9d998641356411784b3ec54387f322d"/>
        <w:id w:val="29976128"/>
        <w:lock w:val="sdtLocked"/>
        <w:placeholder>
          <w:docPart w:val="GBC22222222222222222222222222222"/>
        </w:placeholder>
      </w:sdtPr>
      <w:sdtContent>
        <w:p w:rsidR="00D809CB" w:rsidRDefault="00754068">
          <w:pPr>
            <w:pStyle w:val="3"/>
            <w:numPr>
              <w:ilvl w:val="0"/>
              <w:numId w:val="86"/>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29976127"/>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Pr>
        <w:rPr>
          <w:szCs w:val="21"/>
        </w:rPr>
      </w:pPr>
    </w:p>
    <w:p w:rsidR="00D809CB" w:rsidRDefault="00D809CB">
      <w:pPr>
        <w:pStyle w:val="2"/>
        <w:numPr>
          <w:ilvl w:val="0"/>
          <w:numId w:val="32"/>
        </w:numPr>
        <w:rPr>
          <w:rFonts w:ascii="宋体" w:hAnsi="宋体"/>
        </w:rPr>
      </w:pPr>
    </w:p>
    <w:p w:rsidR="00D809CB" w:rsidRDefault="00754068">
      <w:pPr>
        <w:pStyle w:val="2"/>
        <w:numPr>
          <w:ilvl w:val="0"/>
          <w:numId w:val="32"/>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29976154"/>
        <w:lock w:val="sdtLocked"/>
        <w:placeholder>
          <w:docPart w:val="GBC22222222222222222222222222222"/>
        </w:placeholder>
      </w:sdtPr>
      <w:sdtEndPr>
        <w:rPr>
          <w:szCs w:val="24"/>
        </w:rPr>
      </w:sdtEndPr>
      <w:sdtContent>
        <w:p w:rsidR="00D809CB" w:rsidRDefault="00754068">
          <w:pPr>
            <w:pStyle w:val="3"/>
            <w:numPr>
              <w:ilvl w:val="0"/>
              <w:numId w:val="90"/>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9976129"/>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754068">
          <w:pPr>
            <w:jc w:val="right"/>
            <w:rPr>
              <w:szCs w:val="21"/>
            </w:rPr>
          </w:pPr>
          <w:r>
            <w:rPr>
              <w:rFonts w:hint="eastAsia"/>
              <w:szCs w:val="21"/>
            </w:rPr>
            <w:t>单位：</w:t>
          </w:r>
          <w:sdt>
            <w:sdtPr>
              <w:rPr>
                <w:rFonts w:hint="eastAsia"/>
                <w:szCs w:val="21"/>
              </w:rPr>
              <w:alias w:val="单位：扣除非经常性损益项目和金额"/>
              <w:tag w:val="_GBC_5c7a78a144ce4f78943f6ba4db018dd1"/>
              <w:id w:val="299761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99761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9"/>
            <w:gridCol w:w="1701"/>
            <w:gridCol w:w="1569"/>
          </w:tblGrid>
          <w:tr w:rsidR="00D809CB">
            <w:tc>
              <w:tcPr>
                <w:tcW w:w="5779" w:type="dxa"/>
                <w:shd w:val="clear" w:color="auto" w:fill="auto"/>
                <w:vAlign w:val="center"/>
              </w:tcPr>
              <w:p w:rsidR="00D809CB" w:rsidRDefault="00754068">
                <w:pPr>
                  <w:jc w:val="center"/>
                  <w:rPr>
                    <w:szCs w:val="21"/>
                  </w:rPr>
                </w:pPr>
                <w:r>
                  <w:rPr>
                    <w:rFonts w:hint="eastAsia"/>
                    <w:szCs w:val="21"/>
                  </w:rPr>
                  <w:t>项目</w:t>
                </w:r>
              </w:p>
            </w:tc>
            <w:tc>
              <w:tcPr>
                <w:tcW w:w="1701" w:type="dxa"/>
                <w:shd w:val="clear" w:color="auto" w:fill="auto"/>
              </w:tcPr>
              <w:p w:rsidR="00D809CB" w:rsidRDefault="00754068">
                <w:pPr>
                  <w:jc w:val="center"/>
                  <w:rPr>
                    <w:szCs w:val="21"/>
                  </w:rPr>
                </w:pPr>
                <w:r>
                  <w:rPr>
                    <w:rFonts w:hint="eastAsia"/>
                    <w:szCs w:val="21"/>
                  </w:rPr>
                  <w:t>金额</w:t>
                </w:r>
              </w:p>
            </w:tc>
            <w:tc>
              <w:tcPr>
                <w:tcW w:w="1569" w:type="dxa"/>
              </w:tcPr>
              <w:p w:rsidR="00D809CB" w:rsidRDefault="00754068">
                <w:pPr>
                  <w:jc w:val="center"/>
                  <w:rPr>
                    <w:szCs w:val="21"/>
                  </w:rPr>
                </w:pPr>
                <w:r>
                  <w:rPr>
                    <w:rFonts w:hint="eastAsia"/>
                    <w:szCs w:val="21"/>
                  </w:rPr>
                  <w:t>说明</w:t>
                </w:r>
              </w:p>
            </w:tc>
          </w:tr>
          <w:tr w:rsidR="00D809CB">
            <w:tc>
              <w:tcPr>
                <w:tcW w:w="5779" w:type="dxa"/>
                <w:shd w:val="clear" w:color="auto" w:fill="auto"/>
                <w:vAlign w:val="center"/>
              </w:tcPr>
              <w:p w:rsidR="00D809CB" w:rsidRDefault="00754068">
                <w:pPr>
                  <w:rPr>
                    <w:szCs w:val="21"/>
                  </w:rPr>
                </w:pPr>
                <w:r>
                  <w:rPr>
                    <w:rFonts w:hint="eastAsia"/>
                    <w:szCs w:val="21"/>
                  </w:rPr>
                  <w:t>非流动资产处置损益</w:t>
                </w:r>
              </w:p>
            </w:tc>
            <w:tc>
              <w:tcPr>
                <w:tcW w:w="1701" w:type="dxa"/>
                <w:shd w:val="clear" w:color="auto" w:fill="auto"/>
              </w:tcPr>
              <w:p w:rsidR="00D809CB" w:rsidRDefault="005767BC">
                <w:pPr>
                  <w:jc w:val="right"/>
                  <w:rPr>
                    <w:szCs w:val="21"/>
                  </w:rPr>
                </w:pPr>
                <w:sdt>
                  <w:sdtPr>
                    <w:rPr>
                      <w:rFonts w:hint="eastAsia"/>
                      <w:szCs w:val="21"/>
                    </w:rPr>
                    <w:alias w:val="非流动性资产处置损益，包括已计提资产减值准备的冲销部分（非经常性损益项目）"/>
                    <w:tag w:val="_GBC_f045781906b04458b3ad625ee4515c61"/>
                    <w:id w:val="29976132"/>
                    <w:lock w:val="sdtLocked"/>
                    <w:showingPlcHdr/>
                    <w:text/>
                  </w:sdtPr>
                  <w:sdtContent>
                    <w:r w:rsidR="00754068">
                      <w:rPr>
                        <w:rFonts w:hint="eastAsia"/>
                        <w:color w:val="0000FF"/>
                        <w:szCs w:val="21"/>
                      </w:rPr>
                      <w:t xml:space="preserve">　</w:t>
                    </w:r>
                  </w:sdtContent>
                </w:sdt>
              </w:p>
            </w:tc>
            <w:tc>
              <w:tcPr>
                <w:tcW w:w="1569" w:type="dxa"/>
              </w:tcPr>
              <w:p w:rsidR="00D809CB" w:rsidRDefault="005767BC">
                <w:pPr>
                  <w:rPr>
                    <w:b/>
                    <w:szCs w:val="21"/>
                  </w:rPr>
                </w:pPr>
                <w:sdt>
                  <w:sdtPr>
                    <w:rPr>
                      <w:szCs w:val="21"/>
                    </w:rPr>
                    <w:alias w:val="非流动性资产处置损益，包括已计提资产减值准备的冲销部分的说明（非经常性损益项目）"/>
                    <w:tag w:val="_GBC_dbf112280e8b447b803745e3222ebaab"/>
                    <w:id w:val="29976133"/>
                    <w:lock w:val="sdtLocked"/>
                    <w:showingPlcHdr/>
                    <w:text/>
                  </w:sdtPr>
                  <w:sdtContent>
                    <w:r w:rsidR="00754068">
                      <w:rPr>
                        <w:rFonts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计入当期损益的政府补助（与企业业务密切相关，按照国家统一标准定额或定量享受的政府补助除外）</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计入当期损益的政府补助，但与公司正常经营业务密切相关，符合国家政策规定、按照一定标准定额或定量持续享受的政府补助除外（非.."/>
                    <w:tag w:val="_GBC_87d17071bbe748b28c703f8eaec85e23"/>
                    <w:id w:val="29976134"/>
                    <w:lock w:val="sdtLocked"/>
                    <w:text/>
                  </w:sdtPr>
                  <w:sdtContent>
                    <w:r w:rsidR="00754068">
                      <w:rPr>
                        <w:rFonts w:asciiTheme="majorEastAsia" w:eastAsiaTheme="majorEastAsia" w:hAnsiTheme="majorEastAsia"/>
                        <w:szCs w:val="21"/>
                      </w:rPr>
                      <w:t>6,588,141.02</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计入当期损益的政府补助，但与公司正常经营业务密切相关，符合国家政策规定、按照一定标准定额或定量持续享受的政府补助除外的说.."/>
                    <w:tag w:val="_GBC_4513591570d449de9208898ef81e191f"/>
                    <w:id w:val="29976135"/>
                    <w:lock w:val="sdtLocked"/>
                    <w:text/>
                  </w:sdtPr>
                  <w:sdtContent>
                    <w:r w:rsidR="00754068">
                      <w:rPr>
                        <w:rFonts w:asciiTheme="majorEastAsia" w:eastAsiaTheme="majorEastAsia" w:hAnsiTheme="majorEastAsia" w:hint="eastAsia"/>
                        <w:szCs w:val="21"/>
                      </w:rPr>
                      <w:t>节能环保项目政府补助</w:t>
                    </w:r>
                  </w:sdtContent>
                </w:sdt>
              </w:p>
            </w:tc>
          </w:tr>
          <w:tr w:rsidR="00D809CB">
            <w:tc>
              <w:tcPr>
                <w:tcW w:w="5779" w:type="dxa"/>
                <w:shd w:val="clear" w:color="auto" w:fill="auto"/>
                <w:vAlign w:val="center"/>
              </w:tcPr>
              <w:p w:rsidR="00D809CB" w:rsidRDefault="00754068">
                <w:pPr>
                  <w:rPr>
                    <w:szCs w:val="21"/>
                  </w:rPr>
                </w:pPr>
                <w:r>
                  <w:rPr>
                    <w:rFonts w:hint="eastAsia"/>
                    <w:szCs w:val="21"/>
                  </w:rPr>
                  <w:t>计入当期损益的对非金融企业收取的资金占用费</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计入当期损益的对非金融企业收取的资金占用费（非经常性损益项目）"/>
                    <w:tag w:val="_GBC_fa05ceca6bca4dd9a7d215044dce1e08"/>
                    <w:id w:val="29976136"/>
                    <w:lock w:val="sdtLocked"/>
                    <w:showingPlcHdr/>
                    <w:text/>
                  </w:sdtPr>
                  <w:sdtContent>
                    <w:r w:rsidR="00754068">
                      <w:rPr>
                        <w:rFonts w:asciiTheme="majorEastAsia" w:eastAsiaTheme="majorEastAsia" w:hAnsiTheme="majorEastAsia" w:hint="eastAsia"/>
                        <w:color w:val="0000FF"/>
                        <w:szCs w:val="21"/>
                      </w:rPr>
                      <w:t xml:space="preserve">　</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计入当期损益的对非金融企业收取的资金占用费的说明（非经常性损益项目）"/>
                    <w:tag w:val="_GBC_e39bef666fc347c4b548b1702cce8f81"/>
                    <w:id w:val="29976137"/>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与公司正常经营业务无关的或有事项产生的损益</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与公司正常经营业务无关的或有事项产生的损益（非经常性损益项目）"/>
                    <w:tag w:val="_GBC_87c0e437c14d4dd3bd5dd001c159ec09"/>
                    <w:id w:val="29976138"/>
                    <w:lock w:val="sdtLocked"/>
                    <w:showingPlcHdr/>
                    <w:text/>
                  </w:sdtP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与公司正常经营业务无关的或有事项产生的损益的说明（非经常性损益项目）"/>
                    <w:tag w:val="_GBC_c092dcb18a4049e7b48c3f5c5a57f1aa"/>
                    <w:id w:val="29976139"/>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除同公司正常经营业务相关的有效套期保值业务外，持有交易性金融资产、交易性金融负债产生的公允价值变动损益，以及处置交易性金.."/>
                    <w:tag w:val="_GBC_be17c6f64a824983b9ae8a3e1630e0a2"/>
                    <w:id w:val="29976140"/>
                    <w:lock w:val="sdtLocked"/>
                    <w:text/>
                  </w:sdtPr>
                  <w:sdtContent>
                    <w:r w:rsidR="00754068">
                      <w:rPr>
                        <w:rFonts w:asciiTheme="majorEastAsia" w:eastAsiaTheme="majorEastAsia" w:hAnsiTheme="majorEastAsia"/>
                        <w:szCs w:val="21"/>
                      </w:rPr>
                      <w:t>-765,178.86</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除同公司正常经营业务相关的有效套期保值业务外，持有交易性金融资产、交易性金融负债产生的公允价值变动损益，以及处置交易性金.."/>
                    <w:tag w:val="_GBC_d45047945f3a4c6dbf951dc5db8e4ebe"/>
                    <w:id w:val="29976141"/>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单独进行减值测试的应收款项减值准备转回</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单独进行减值测试的应收款项减值准备转回（非经常性损益项目）"/>
                    <w:tag w:val="_GBC_e3d9a7f35efc4eefb1bc297a75de0370"/>
                    <w:id w:val="29976142"/>
                    <w:lock w:val="sdtLocked"/>
                    <w:showingPlcHdr/>
                    <w:text/>
                  </w:sdtPr>
                  <w:sdtContent>
                    <w:r w:rsidR="00754068">
                      <w:rPr>
                        <w:rFonts w:asciiTheme="majorEastAsia" w:eastAsiaTheme="majorEastAsia" w:hAnsiTheme="majorEastAsia" w:hint="eastAsia"/>
                        <w:color w:val="0000FF"/>
                        <w:szCs w:val="21"/>
                      </w:rPr>
                      <w:t xml:space="preserve">　</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单独进行减值测试的应收款项减值准备转回的说明（非经常性损益项目）"/>
                    <w:tag w:val="_GBC_3a60cb783775420696e5fafe4691838e"/>
                    <w:id w:val="29976143"/>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除上述各项之外的其他营业外收入和支出</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除上述各项之外的其他营业外收入和支出（非经常性损益项目）"/>
                    <w:tag w:val="_GBC_6402a2f652bb4c68acec62c34d96d8ab"/>
                    <w:id w:val="29976144"/>
                    <w:lock w:val="sdtLocked"/>
                    <w:text/>
                  </w:sdtPr>
                  <w:sdtContent>
                    <w:r w:rsidR="00754068">
                      <w:rPr>
                        <w:rFonts w:asciiTheme="majorEastAsia" w:eastAsiaTheme="majorEastAsia" w:hAnsiTheme="majorEastAsia"/>
                        <w:szCs w:val="21"/>
                      </w:rPr>
                      <w:t>2,634,159.66</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除上述各项之外的其他营业外收入和支出的说明（非经常性损益项目）"/>
                    <w:tag w:val="_GBC_c4fc3e35307e455db3b9161cb811a087"/>
                    <w:id w:val="29976145"/>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其他符合非经常性损益定义的损益项目</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其他符合非经常性损益定义的损益项目（非经常性损益项目）"/>
                    <w:tag w:val="_GBC_fe4d2d743517484083fb57df1a93df08"/>
                    <w:id w:val="29976146"/>
                    <w:lock w:val="sdtLocked"/>
                    <w:showingPlcHdr/>
                    <w:text/>
                  </w:sdtPr>
                  <w:sdtContent>
                    <w:r w:rsidR="00754068">
                      <w:rPr>
                        <w:rFonts w:asciiTheme="majorEastAsia" w:eastAsiaTheme="majorEastAsia" w:hAnsiTheme="majorEastAsia" w:hint="eastAsia"/>
                        <w:color w:val="0000FF"/>
                        <w:szCs w:val="21"/>
                      </w:rPr>
                      <w:t xml:space="preserve">　</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其他符合非经常性损益定义的损益项目说明（非经常性损益项目）"/>
                    <w:tag w:val="_GBC_88d5aaf5624d44b4a912d7c291f5337b"/>
                    <w:id w:val="29976147"/>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所得税影响额</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非经常性损益_对所得税的影响"/>
                    <w:tag w:val="_GBC_7c06520ea03942669b02b787ffcbb214"/>
                    <w:id w:val="29976148"/>
                    <w:lock w:val="sdtLocked"/>
                    <w:showingPlcHdr/>
                    <w:text/>
                  </w:sdtPr>
                  <w:sdtContent>
                    <w:r w:rsidR="00754068">
                      <w:rPr>
                        <w:rFonts w:asciiTheme="majorEastAsia" w:eastAsiaTheme="majorEastAsia" w:hAnsiTheme="majorEastAsia" w:hint="eastAsia"/>
                        <w:color w:val="0000FF"/>
                        <w:szCs w:val="21"/>
                      </w:rPr>
                      <w:t xml:space="preserve">　</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所得税影响额的说明（非经常性损益项目）"/>
                    <w:tag w:val="_GBC_7ed1b962000f41dc8da48b033f074791"/>
                    <w:id w:val="29976149"/>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rPr>
                    <w:szCs w:val="21"/>
                  </w:rPr>
                </w:pPr>
                <w:r>
                  <w:rPr>
                    <w:rFonts w:hint="eastAsia"/>
                    <w:szCs w:val="21"/>
                  </w:rPr>
                  <w:t>少数股东权益影响额</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少数股东权益影响额（非经常性损益项目）"/>
                    <w:tag w:val="_GBC_285f00e961c943a8a9d140a4d52403f1"/>
                    <w:id w:val="29976150"/>
                    <w:lock w:val="sdtLocked"/>
                    <w:showingPlcHdr/>
                    <w:text/>
                  </w:sdtPr>
                  <w:sdtContent>
                    <w:r w:rsidR="00754068">
                      <w:rPr>
                        <w:rFonts w:asciiTheme="majorEastAsia" w:eastAsiaTheme="majorEastAsia" w:hAnsiTheme="majorEastAsia" w:hint="eastAsia"/>
                        <w:color w:val="0000FF"/>
                        <w:szCs w:val="21"/>
                      </w:rPr>
                      <w:t xml:space="preserve">　</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szCs w:val="21"/>
                    </w:rPr>
                    <w:alias w:val="少数股东权益影响额的说明（非经常性损益项目）"/>
                    <w:tag w:val="_GBC_c9a288fb29d348cbb8d20de9f399a549"/>
                    <w:id w:val="29976151"/>
                    <w:lock w:val="sdtLocked"/>
                    <w:showingPlcHdr/>
                    <w:text/>
                  </w:sdtPr>
                  <w:sdtContent>
                    <w:r w:rsidR="00754068">
                      <w:rPr>
                        <w:rFonts w:asciiTheme="majorEastAsia" w:eastAsiaTheme="majorEastAsia" w:hAnsiTheme="majorEastAsia" w:hint="eastAsia"/>
                        <w:color w:val="0000FF"/>
                        <w:szCs w:val="21"/>
                      </w:rPr>
                      <w:t xml:space="preserve">　</w:t>
                    </w:r>
                  </w:sdtContent>
                </w:sdt>
              </w:p>
            </w:tc>
          </w:tr>
          <w:tr w:rsidR="00D809CB">
            <w:tc>
              <w:tcPr>
                <w:tcW w:w="5779" w:type="dxa"/>
                <w:shd w:val="clear" w:color="auto" w:fill="auto"/>
                <w:vAlign w:val="center"/>
              </w:tcPr>
              <w:p w:rsidR="00D809CB" w:rsidRDefault="00754068">
                <w:pPr>
                  <w:jc w:val="center"/>
                  <w:rPr>
                    <w:szCs w:val="21"/>
                  </w:rPr>
                </w:pPr>
                <w:r>
                  <w:rPr>
                    <w:rFonts w:hint="eastAsia"/>
                    <w:szCs w:val="21"/>
                  </w:rPr>
                  <w:lastRenderedPageBreak/>
                  <w:t>合计</w:t>
                </w:r>
              </w:p>
            </w:tc>
            <w:tc>
              <w:tcPr>
                <w:tcW w:w="1701" w:type="dxa"/>
                <w:shd w:val="clear" w:color="auto" w:fill="auto"/>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扣除的非经常性损益合计"/>
                    <w:tag w:val="_GBC_dbd56aa5278f45e1a3a0a62cc2b32d3d"/>
                    <w:id w:val="29976152"/>
                    <w:lock w:val="sdtLocked"/>
                    <w:text/>
                  </w:sdtPr>
                  <w:sdtContent>
                    <w:r w:rsidR="00754068">
                      <w:rPr>
                        <w:rFonts w:asciiTheme="majorEastAsia" w:eastAsiaTheme="majorEastAsia" w:hAnsiTheme="majorEastAsia"/>
                        <w:szCs w:val="21"/>
                      </w:rPr>
                      <w:t>8,457,121.82</w:t>
                    </w:r>
                  </w:sdtContent>
                </w:sdt>
              </w:p>
            </w:tc>
            <w:tc>
              <w:tcPr>
                <w:tcW w:w="1569" w:type="dxa"/>
                <w:vAlign w:val="center"/>
              </w:tcPr>
              <w:p w:rsidR="00D809CB" w:rsidRDefault="005767BC">
                <w:pPr>
                  <w:jc w:val="right"/>
                  <w:rPr>
                    <w:rFonts w:asciiTheme="majorEastAsia" w:eastAsiaTheme="majorEastAsia" w:hAnsiTheme="majorEastAsia"/>
                    <w:szCs w:val="21"/>
                  </w:rPr>
                </w:pPr>
                <w:sdt>
                  <w:sdtPr>
                    <w:rPr>
                      <w:rFonts w:asciiTheme="majorEastAsia" w:eastAsiaTheme="majorEastAsia" w:hAnsiTheme="majorEastAsia" w:hint="eastAsia"/>
                      <w:szCs w:val="21"/>
                    </w:rPr>
                    <w:alias w:val="扣除的非经常性损益合计说明"/>
                    <w:tag w:val="_GBC_fd47d890fc7a493192e451b6575f5e8a"/>
                    <w:id w:val="29976153"/>
                    <w:lock w:val="sdtLocked"/>
                    <w:showingPlcHdr/>
                    <w:text/>
                  </w:sdtPr>
                  <w:sdtContent>
                    <w:r w:rsidR="00754068">
                      <w:rPr>
                        <w:rFonts w:asciiTheme="majorEastAsia" w:eastAsiaTheme="majorEastAsia" w:hAnsiTheme="majorEastAsia" w:hint="eastAsia"/>
                        <w:color w:val="333399"/>
                        <w:szCs w:val="21"/>
                      </w:rPr>
                      <w:t xml:space="preserve">　</w:t>
                    </w:r>
                  </w:sdtContent>
                </w:sdt>
              </w:p>
            </w:tc>
          </w:tr>
        </w:tbl>
        <w:p w:rsidR="00D809CB" w:rsidRDefault="005767BC"/>
      </w:sdtContent>
    </w:sdt>
    <w:sdt>
      <w:sdtPr>
        <w:rPr>
          <w:rFonts w:hint="eastAsia"/>
          <w:szCs w:val="21"/>
        </w:rPr>
        <w:alias w:val="模块:对公司根据《公开发行证券的公司信息披露解释性公告第1号——非..."/>
        <w:tag w:val="_GBC_7944e47348cd4cd186b958ba1902ea3f"/>
        <w:id w:val="29976156"/>
        <w:lock w:val="sdtLocked"/>
        <w:placeholder>
          <w:docPart w:val="GBC22222222222222222222222222222"/>
        </w:placeholder>
      </w:sdtPr>
      <w:sdtEndPr>
        <w:rPr>
          <w:rFonts w:ascii="Times New Roman" w:hAnsi="Times New Roman"/>
        </w:rPr>
      </w:sdtEndPr>
      <w:sdtContent>
        <w:p w:rsidR="00D809CB" w:rsidRDefault="00754068">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D809CB" w:rsidRDefault="005767BC">
          <w:pPr>
            <w:rPr>
              <w:szCs w:val="21"/>
            </w:rPr>
          </w:pPr>
          <w:sdt>
            <w:sdtPr>
              <w:rPr>
                <w:szCs w:val="21"/>
              </w:rPr>
              <w:alias w:val="是否适用：将非经常性损益项目界定为经常性损益项目[双击切换]"/>
              <w:tag w:val="_GBC_5f8a059d4da1440d8ef10197ecd89cd6"/>
              <w:id w:val="29976155"/>
              <w:lock w:val="sdtContentLocked"/>
              <w:placeholder>
                <w:docPart w:val="GBC22222222222222222222222222222"/>
              </w:placeholder>
            </w:sdtPr>
            <w:sdtContent>
              <w:r>
                <w:rPr>
                  <w:szCs w:val="21"/>
                </w:rPr>
                <w:fldChar w:fldCharType="begin"/>
              </w:r>
              <w:r w:rsidR="00754068">
                <w:rPr>
                  <w:szCs w:val="21"/>
                </w:rPr>
                <w:instrText xml:space="preserve"> MACROBUTTON  SnrToggleCheckbox □适用 </w:instrText>
              </w:r>
              <w:r>
                <w:rPr>
                  <w:szCs w:val="21"/>
                </w:rPr>
                <w:fldChar w:fldCharType="end"/>
              </w:r>
              <w:r>
                <w:rPr>
                  <w:szCs w:val="21"/>
                </w:rPr>
                <w:fldChar w:fldCharType="begin"/>
              </w:r>
              <w:r w:rsidR="00754068">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29976164"/>
        <w:lock w:val="sdtLocked"/>
        <w:placeholder>
          <w:docPart w:val="GBC22222222222222222222222222222"/>
        </w:placeholder>
      </w:sdtPr>
      <w:sdtContent>
        <w:p w:rsidR="00D809CB" w:rsidRDefault="00754068">
          <w:pPr>
            <w:pStyle w:val="3"/>
            <w:numPr>
              <w:ilvl w:val="0"/>
              <w:numId w:val="90"/>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29976157"/>
            <w:lock w:val="sdtContentLocked"/>
            <w:placeholder>
              <w:docPart w:val="GBC22222222222222222222222222222"/>
            </w:placeholder>
          </w:sdtPr>
          <w:sdtContent>
            <w:p w:rsidR="00D809CB" w:rsidRDefault="005767BC">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tbl>
          <w:tblPr>
            <w:tblW w:w="9049" w:type="dxa"/>
            <w:tblBorders>
              <w:top w:val="single" w:sz="4" w:space="0" w:color="auto"/>
              <w:left w:val="single" w:sz="4" w:space="0" w:color="auto"/>
              <w:bottom w:val="single" w:sz="4" w:space="0" w:color="auto"/>
              <w:right w:val="single" w:sz="4" w:space="0" w:color="auto"/>
            </w:tblBorders>
            <w:tblLayout w:type="fixed"/>
            <w:tblLook w:val="04A0"/>
          </w:tblPr>
          <w:tblGrid>
            <w:gridCol w:w="3228"/>
            <w:gridCol w:w="1527"/>
            <w:gridCol w:w="2146"/>
            <w:gridCol w:w="2148"/>
          </w:tblGrid>
          <w:tr w:rsidR="00D809CB">
            <w:trPr>
              <w:trHeight w:val="270"/>
            </w:trPr>
            <w:tc>
              <w:tcPr>
                <w:tcW w:w="3228" w:type="dxa"/>
                <w:vMerge w:val="restart"/>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szCs w:val="21"/>
                  </w:rPr>
                  <w:t>报告期利润</w:t>
                </w:r>
              </w:p>
            </w:tc>
            <w:tc>
              <w:tcPr>
                <w:tcW w:w="1527" w:type="dxa"/>
                <w:vMerge w:val="restart"/>
                <w:tcBorders>
                  <w:top w:val="single" w:sz="4" w:space="0" w:color="auto"/>
                  <w:left w:val="single" w:sz="4" w:space="0" w:color="auto"/>
                  <w:right w:val="single" w:sz="4" w:space="0" w:color="auto"/>
                </w:tcBorders>
                <w:vAlign w:val="center"/>
              </w:tcPr>
              <w:p w:rsidR="00D809CB" w:rsidRDefault="00754068">
                <w:pPr>
                  <w:jc w:val="center"/>
                  <w:rPr>
                    <w:szCs w:val="21"/>
                  </w:rPr>
                </w:pPr>
                <w:r>
                  <w:rPr>
                    <w:szCs w:val="21"/>
                  </w:rPr>
                  <w:t>加权平均净资产收益率（%）</w:t>
                </w:r>
              </w:p>
            </w:tc>
            <w:tc>
              <w:tcPr>
                <w:tcW w:w="4294" w:type="dxa"/>
                <w:gridSpan w:val="2"/>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szCs w:val="21"/>
                  </w:rPr>
                  <w:t>每股收益</w:t>
                </w:r>
              </w:p>
            </w:tc>
          </w:tr>
          <w:tr w:rsidR="00D809CB">
            <w:trPr>
              <w:trHeight w:val="360"/>
            </w:trPr>
            <w:tc>
              <w:tcPr>
                <w:tcW w:w="3228" w:type="dxa"/>
                <w:vMerge/>
                <w:tcBorders>
                  <w:top w:val="single" w:sz="4" w:space="0" w:color="auto"/>
                  <w:left w:val="single" w:sz="4" w:space="0" w:color="auto"/>
                  <w:bottom w:val="single" w:sz="4" w:space="0" w:color="auto"/>
                  <w:right w:val="single" w:sz="4" w:space="0" w:color="auto"/>
                </w:tcBorders>
                <w:vAlign w:val="center"/>
              </w:tcPr>
              <w:p w:rsidR="00D809CB" w:rsidRDefault="00D809CB">
                <w:pPr>
                  <w:jc w:val="center"/>
                  <w:rPr>
                    <w:szCs w:val="21"/>
                  </w:rPr>
                </w:pPr>
              </w:p>
            </w:tc>
            <w:tc>
              <w:tcPr>
                <w:tcW w:w="1527" w:type="dxa"/>
                <w:vMerge/>
                <w:tcBorders>
                  <w:left w:val="single" w:sz="4" w:space="0" w:color="auto"/>
                  <w:bottom w:val="single" w:sz="4" w:space="0" w:color="auto"/>
                  <w:right w:val="single" w:sz="4" w:space="0" w:color="auto"/>
                </w:tcBorders>
                <w:vAlign w:val="center"/>
              </w:tcPr>
              <w:p w:rsidR="00D809CB" w:rsidRDefault="00D809CB">
                <w:pPr>
                  <w:jc w:val="center"/>
                  <w:rPr>
                    <w:szCs w:val="21"/>
                  </w:rPr>
                </w:pPr>
              </w:p>
            </w:tc>
            <w:tc>
              <w:tcPr>
                <w:tcW w:w="2146"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szCs w:val="21"/>
                  </w:rPr>
                  <w:t>基本每股收益</w:t>
                </w:r>
              </w:p>
            </w:tc>
            <w:tc>
              <w:tcPr>
                <w:tcW w:w="2148" w:type="dxa"/>
                <w:tcBorders>
                  <w:top w:val="single" w:sz="4" w:space="0" w:color="auto"/>
                  <w:left w:val="single" w:sz="4" w:space="0" w:color="auto"/>
                  <w:bottom w:val="single" w:sz="4" w:space="0" w:color="auto"/>
                  <w:right w:val="single" w:sz="4" w:space="0" w:color="auto"/>
                </w:tcBorders>
                <w:vAlign w:val="center"/>
              </w:tcPr>
              <w:p w:rsidR="00D809CB" w:rsidRDefault="00754068">
                <w:pPr>
                  <w:jc w:val="center"/>
                  <w:rPr>
                    <w:szCs w:val="21"/>
                  </w:rPr>
                </w:pPr>
                <w:r>
                  <w:rPr>
                    <w:szCs w:val="21"/>
                  </w:rPr>
                  <w:t>稀释每股收益</w:t>
                </w:r>
              </w:p>
            </w:tc>
          </w:tr>
          <w:tr w:rsidR="00D809CB">
            <w:trPr>
              <w:trHeight w:val="360"/>
            </w:trPr>
            <w:tc>
              <w:tcPr>
                <w:tcW w:w="322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szCs w:val="21"/>
                  </w:rPr>
                  <w:t>归属于公司普通股股东的净利润</w:t>
                </w:r>
              </w:p>
            </w:tc>
            <w:tc>
              <w:tcPr>
                <w:tcW w:w="1527"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Cs w:val="21"/>
                  </w:rPr>
                </w:pPr>
                <w:sdt>
                  <w:sdtPr>
                    <w:rPr>
                      <w:szCs w:val="21"/>
                    </w:rPr>
                    <w:alias w:val="净利润_加权平均_净资产收益率"/>
                    <w:tag w:val="_GBC_026b323a686e48499f98029382f6f764"/>
                    <w:id w:val="29976158"/>
                    <w:lock w:val="sdtLocked"/>
                  </w:sdtPr>
                  <w:sdtContent>
                    <w:r w:rsidR="00754068">
                      <w:rPr>
                        <w:rFonts w:hint="eastAsia"/>
                        <w:szCs w:val="21"/>
                      </w:rPr>
                      <w:t>8.19</w:t>
                    </w:r>
                  </w:sdtContent>
                </w:sdt>
              </w:p>
            </w:tc>
            <w:tc>
              <w:tcPr>
                <w:tcW w:w="2146"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Cs w:val="21"/>
                  </w:rPr>
                </w:pPr>
                <w:sdt>
                  <w:sdtPr>
                    <w:rPr>
                      <w:szCs w:val="21"/>
                    </w:rPr>
                    <w:alias w:val="基本每股收益"/>
                    <w:tag w:val="_GBC_10d67acd88064ddf9123ebd6730a06b1"/>
                    <w:id w:val="29976159"/>
                    <w:lock w:val="sdtLocked"/>
                  </w:sdtPr>
                  <w:sdtContent>
                    <w:r w:rsidR="00754068">
                      <w:rPr>
                        <w:rFonts w:hint="eastAsia"/>
                        <w:szCs w:val="21"/>
                      </w:rPr>
                      <w:t>0.1544</w:t>
                    </w:r>
                  </w:sdtContent>
                </w:sdt>
              </w:p>
            </w:tc>
            <w:tc>
              <w:tcPr>
                <w:tcW w:w="2148"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Cs w:val="21"/>
                  </w:rPr>
                </w:pPr>
                <w:sdt>
                  <w:sdtPr>
                    <w:rPr>
                      <w:szCs w:val="21"/>
                    </w:rPr>
                    <w:alias w:val="稀释每股收益"/>
                    <w:tag w:val="_GBC_b152853b6d3840e3b286703ab921b166"/>
                    <w:id w:val="29976160"/>
                    <w:lock w:val="sdtLocked"/>
                  </w:sdtPr>
                  <w:sdtContent>
                    <w:r w:rsidR="00754068">
                      <w:rPr>
                        <w:rFonts w:hint="eastAsia"/>
                        <w:szCs w:val="21"/>
                      </w:rPr>
                      <w:t>0.1544</w:t>
                    </w:r>
                  </w:sdtContent>
                </w:sdt>
              </w:p>
            </w:tc>
          </w:tr>
          <w:tr w:rsidR="00D809CB">
            <w:trPr>
              <w:trHeight w:val="360"/>
            </w:trPr>
            <w:tc>
              <w:tcPr>
                <w:tcW w:w="3228" w:type="dxa"/>
                <w:tcBorders>
                  <w:top w:val="single" w:sz="4" w:space="0" w:color="auto"/>
                  <w:left w:val="single" w:sz="4" w:space="0" w:color="auto"/>
                  <w:bottom w:val="single" w:sz="4" w:space="0" w:color="auto"/>
                  <w:right w:val="single" w:sz="4" w:space="0" w:color="auto"/>
                </w:tcBorders>
              </w:tcPr>
              <w:p w:rsidR="00D809CB" w:rsidRDefault="00754068">
                <w:pPr>
                  <w:rPr>
                    <w:szCs w:val="21"/>
                  </w:rPr>
                </w:pPr>
                <w:r>
                  <w:rPr>
                    <w:szCs w:val="21"/>
                  </w:rPr>
                  <w:t>扣除非经常性损益后归属于公司普通股股东的净利润</w:t>
                </w:r>
              </w:p>
            </w:tc>
            <w:tc>
              <w:tcPr>
                <w:tcW w:w="1527"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Cs w:val="21"/>
                  </w:rPr>
                </w:pPr>
                <w:sdt>
                  <w:sdtPr>
                    <w:rPr>
                      <w:szCs w:val="21"/>
                    </w:rPr>
                    <w:alias w:val="扣除非经常性损益的净利润的加权平均净资产收益率"/>
                    <w:tag w:val="_GBC_ff6b86130e7343048767c622ffa9771f"/>
                    <w:id w:val="29976161"/>
                    <w:lock w:val="sdtLocked"/>
                  </w:sdtPr>
                  <w:sdtContent>
                    <w:r w:rsidR="00754068">
                      <w:rPr>
                        <w:rFonts w:hint="eastAsia"/>
                        <w:szCs w:val="21"/>
                      </w:rPr>
                      <w:t>8.01</w:t>
                    </w:r>
                  </w:sdtContent>
                </w:sdt>
              </w:p>
            </w:tc>
            <w:tc>
              <w:tcPr>
                <w:tcW w:w="2146"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Cs w:val="21"/>
                  </w:rPr>
                </w:pPr>
                <w:sdt>
                  <w:sdtPr>
                    <w:rPr>
                      <w:szCs w:val="21"/>
                    </w:rPr>
                    <w:alias w:val="扣除非经常性损益后归属于公司普通股股东的净利润基本每股收益"/>
                    <w:tag w:val="_GBC_dea89911818e4808aeac948e3d43ced2"/>
                    <w:id w:val="29976162"/>
                    <w:lock w:val="sdtLocked"/>
                  </w:sdtPr>
                  <w:sdtContent>
                    <w:r w:rsidR="00754068">
                      <w:rPr>
                        <w:rFonts w:hint="eastAsia"/>
                        <w:szCs w:val="21"/>
                      </w:rPr>
                      <w:t>0.1511</w:t>
                    </w:r>
                  </w:sdtContent>
                </w:sdt>
              </w:p>
            </w:tc>
            <w:tc>
              <w:tcPr>
                <w:tcW w:w="2148" w:type="dxa"/>
                <w:tcBorders>
                  <w:top w:val="single" w:sz="4" w:space="0" w:color="auto"/>
                  <w:left w:val="single" w:sz="4" w:space="0" w:color="auto"/>
                  <w:bottom w:val="single" w:sz="4" w:space="0" w:color="auto"/>
                  <w:right w:val="single" w:sz="4" w:space="0" w:color="auto"/>
                </w:tcBorders>
                <w:vAlign w:val="center"/>
              </w:tcPr>
              <w:p w:rsidR="00D809CB" w:rsidRDefault="005767BC">
                <w:pPr>
                  <w:jc w:val="right"/>
                  <w:rPr>
                    <w:szCs w:val="21"/>
                  </w:rPr>
                </w:pPr>
                <w:sdt>
                  <w:sdtPr>
                    <w:rPr>
                      <w:szCs w:val="21"/>
                    </w:rPr>
                    <w:alias w:val="扣除非经常性损益后归属于公司普通股股东的净利润稀释每股收益"/>
                    <w:tag w:val="_GBC_f88322ba56fd43f08018a17c09004acb"/>
                    <w:id w:val="29976163"/>
                    <w:lock w:val="sdtLocked"/>
                  </w:sdtPr>
                  <w:sdtContent>
                    <w:r w:rsidR="00754068">
                      <w:rPr>
                        <w:rFonts w:hint="eastAsia"/>
                        <w:szCs w:val="21"/>
                      </w:rPr>
                      <w:t>0.1511</w:t>
                    </w:r>
                  </w:sdtContent>
                </w:sdt>
              </w:p>
            </w:tc>
          </w:tr>
        </w:tbl>
        <w:p w:rsidR="00D809CB" w:rsidRDefault="005767BC">
          <w:pPr>
            <w:rPr>
              <w:szCs w:val="21"/>
            </w:rPr>
          </w:pPr>
        </w:p>
      </w:sdtContent>
    </w:sdt>
    <w:p w:rsidR="00D809CB" w:rsidRDefault="00754068">
      <w:pPr>
        <w:pStyle w:val="3"/>
        <w:numPr>
          <w:ilvl w:val="0"/>
          <w:numId w:val="90"/>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9976165"/>
        <w:lock w:val="sdtContentLocked"/>
        <w:placeholder>
          <w:docPart w:val="GBC22222222222222222222222222222"/>
        </w:placeholder>
      </w:sdtPr>
      <w:sdtContent>
        <w:p w:rsidR="00D809CB" w:rsidRDefault="005767BC">
          <w:pPr>
            <w:rPr>
              <w:rFonts w:cstheme="minorBidi"/>
              <w:kern w:val="2"/>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p w:rsidR="00D809CB" w:rsidRDefault="00D809CB">
      <w:pPr>
        <w:rPr>
          <w:rFonts w:cstheme="minorBidi"/>
          <w:kern w:val="2"/>
          <w:szCs w:val="21"/>
        </w:rPr>
      </w:pPr>
    </w:p>
    <w:p w:rsidR="00D809CB" w:rsidRDefault="00D809CB">
      <w:pPr>
        <w:rPr>
          <w:szCs w:val="21"/>
        </w:rPr>
      </w:pPr>
    </w:p>
    <w:sdt>
      <w:sdtPr>
        <w:rPr>
          <w:rFonts w:ascii="宋体" w:hAnsi="宋体" w:cs="宋体"/>
          <w:b w:val="0"/>
          <w:bCs w:val="0"/>
          <w:kern w:val="0"/>
          <w:szCs w:val="21"/>
        </w:rPr>
        <w:alias w:val="模块:补充资料其他说明事项"/>
        <w:tag w:val="_GBC_a60672e5f86e422cbb864ef991c9106b"/>
        <w:id w:val="29976167"/>
        <w:lock w:val="sdtLocked"/>
        <w:placeholder>
          <w:docPart w:val="GBC22222222222222222222222222222"/>
        </w:placeholder>
      </w:sdtPr>
      <w:sdtContent>
        <w:p w:rsidR="00D809CB" w:rsidRDefault="00754068">
          <w:pPr>
            <w:pStyle w:val="3"/>
            <w:numPr>
              <w:ilvl w:val="0"/>
              <w:numId w:val="90"/>
            </w:numPr>
            <w:rPr>
              <w:szCs w:val="21"/>
            </w:rPr>
          </w:pPr>
          <w:r>
            <w:rPr>
              <w:rFonts w:hint="eastAsia"/>
              <w:szCs w:val="21"/>
            </w:rPr>
            <w:t>其他</w:t>
          </w:r>
        </w:p>
        <w:sdt>
          <w:sdtPr>
            <w:alias w:val="是否适用：补充资料其他说明事项[双击切换]"/>
            <w:tag w:val="_GBC_8954f89f8426424c966f1b658de53fe5"/>
            <w:id w:val="29976166"/>
            <w:lock w:val="sdtContentLocked"/>
            <w:placeholder>
              <w:docPart w:val="GBC22222222222222222222222222222"/>
            </w:placeholder>
          </w:sdtPr>
          <w:sdtContent>
            <w:p w:rsidR="00D809CB" w:rsidRDefault="005767BC">
              <w:pPr>
                <w:rPr>
                  <w:szCs w:val="21"/>
                </w:rPr>
              </w:pPr>
              <w:r>
                <w:fldChar w:fldCharType="begin"/>
              </w:r>
              <w:r w:rsidR="00754068">
                <w:instrText xml:space="preserve"> MACROBUTTON  SnrToggleCheckbox □适用 </w:instrText>
              </w:r>
              <w:r>
                <w:fldChar w:fldCharType="end"/>
              </w:r>
              <w:r>
                <w:fldChar w:fldCharType="begin"/>
              </w:r>
              <w:r w:rsidR="00754068">
                <w:instrText xml:space="preserve"> MACROBUTTON  SnrToggleCheckbox √不适用 </w:instrText>
              </w:r>
              <w:r>
                <w:fldChar w:fldCharType="end"/>
              </w:r>
            </w:p>
          </w:sdtContent>
        </w:sdt>
      </w:sdtContent>
    </w:sdt>
    <w:p w:rsidR="00D809CB" w:rsidRDefault="00D809CB"/>
    <w:p w:rsidR="00D809CB" w:rsidRDefault="00D809CB">
      <w:pPr>
        <w:rPr>
          <w:szCs w:val="21"/>
        </w:rPr>
      </w:pPr>
    </w:p>
    <w:p w:rsidR="00D809CB" w:rsidRDefault="00D809CB">
      <w:pPr>
        <w:rPr>
          <w:szCs w:val="21"/>
        </w:rPr>
        <w:sectPr w:rsidR="00D809CB">
          <w:pgSz w:w="11906" w:h="16838"/>
          <w:pgMar w:top="1525" w:right="1276" w:bottom="1440" w:left="1797" w:header="856" w:footer="992" w:gutter="0"/>
          <w:cols w:space="425"/>
          <w:docGrid w:linePitch="312"/>
        </w:sectPr>
      </w:pPr>
    </w:p>
    <w:p w:rsidR="00D809CB" w:rsidRDefault="00D809CB">
      <w:pPr>
        <w:rPr>
          <w:szCs w:val="21"/>
        </w:rPr>
      </w:pPr>
    </w:p>
    <w:p w:rsidR="00D809CB" w:rsidRDefault="00754068">
      <w:pPr>
        <w:pStyle w:val="1"/>
        <w:numPr>
          <w:ilvl w:val="0"/>
          <w:numId w:val="2"/>
        </w:numPr>
        <w:rPr>
          <w:rFonts w:ascii="宋体" w:eastAsia="宋体" w:hAnsi="宋体"/>
          <w:bCs w:val="0"/>
          <w:szCs w:val="28"/>
        </w:rPr>
      </w:pPr>
      <w:bookmarkStart w:id="67" w:name="_Toc484510574"/>
      <w:r>
        <w:rPr>
          <w:rFonts w:ascii="宋体" w:eastAsia="宋体" w:hAnsi="宋体"/>
          <w:bCs w:val="0"/>
        </w:rPr>
        <w:t>备查</w:t>
      </w:r>
      <w:r>
        <w:rPr>
          <w:rFonts w:ascii="宋体" w:eastAsia="宋体" w:hAnsi="宋体"/>
          <w:bCs w:val="0"/>
          <w:szCs w:val="28"/>
        </w:rPr>
        <w:t>文件目录</w:t>
      </w:r>
      <w:bookmarkEnd w:id="67"/>
    </w:p>
    <w:sdt>
      <w:sdtPr>
        <w:rPr>
          <w:b/>
          <w:bCs/>
          <w:sz w:val="24"/>
        </w:rPr>
        <w:alias w:val="模块:备查文件目录"/>
        <w:tag w:val="_GBC_963a7d90a6f14cd592de64155ea294f1"/>
        <w:id w:val="29976177"/>
        <w:lock w:val="sdtLocked"/>
        <w:placeholder>
          <w:docPart w:val="GBC22222222222222222222222222222"/>
        </w:placeholder>
      </w:sdtPr>
      <w:sdtEndPr>
        <w:rPr>
          <w:b w:val="0"/>
          <w:bCs w:val="0"/>
          <w:sz w:val="21"/>
        </w:rPr>
      </w:sdtEndPr>
      <w:sdtContent>
        <w:p w:rsidR="00D809CB" w:rsidRDefault="00D809CB">
          <w:pPr>
            <w:spacing w:line="360" w:lineRule="exact"/>
            <w:ind w:right="5"/>
            <w:rPr>
              <w:b/>
              <w:bCs/>
              <w:sz w:val="24"/>
            </w:rPr>
          </w:pPr>
        </w:p>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94"/>
            <w:gridCol w:w="6599"/>
          </w:tblGrid>
          <w:sdt>
            <w:sdtPr>
              <w:alias w:val="备查文件情况"/>
              <w:tag w:val="_GBC_a1af99b129a74e47a865dd7d29f8fd1f"/>
              <w:id w:val="2287156"/>
              <w:lock w:val="sdtLocked"/>
            </w:sdtPr>
            <w:sdtContent>
              <w:tr w:rsidR="00D809CB">
                <w:trPr>
                  <w:cantSplit/>
                </w:trPr>
                <w:tc>
                  <w:tcPr>
                    <w:tcW w:w="2294" w:type="dxa"/>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2287154"/>
                      <w:lock w:val="sdtLocked"/>
                    </w:sdtPr>
                    <w:sdtContent>
                      <w:p w:rsidR="00D809CB" w:rsidRDefault="00754068">
                        <w:pPr>
                          <w:autoSpaceDE w:val="0"/>
                          <w:autoSpaceDN w:val="0"/>
                          <w:adjustRightInd w:val="0"/>
                          <w:jc w:val="center"/>
                        </w:pPr>
                        <w:r>
                          <w:t>备查文件目录</w:t>
                        </w:r>
                      </w:p>
                    </w:sdtContent>
                  </w:sdt>
                </w:tc>
                <w:sdt>
                  <w:sdtPr>
                    <w:alias w:val="备查文件目录"/>
                    <w:tag w:val="_GBC_b76ea437bdf44553a05f7cdddf7f7ee4"/>
                    <w:id w:val="2287155"/>
                    <w:lock w:val="sdtLocked"/>
                  </w:sdtPr>
                  <w:sdtContent>
                    <w:tc>
                      <w:tcPr>
                        <w:tcW w:w="6599" w:type="dxa"/>
                        <w:tcBorders>
                          <w:top w:val="single" w:sz="4" w:space="0" w:color="auto"/>
                          <w:left w:val="single" w:sz="4" w:space="0" w:color="auto"/>
                          <w:bottom w:val="single" w:sz="4" w:space="0" w:color="auto"/>
                          <w:right w:val="single" w:sz="4" w:space="0" w:color="auto"/>
                        </w:tcBorders>
                      </w:tcPr>
                      <w:p w:rsidR="00D809CB" w:rsidRDefault="00754068">
                        <w:r>
                          <w:t>载有法定代表人、主管会计工作负责人、会计机构负责人签名并盖章的财务报表。</w:t>
                        </w:r>
                      </w:p>
                    </w:tc>
                  </w:sdtContent>
                </w:sdt>
              </w:tr>
            </w:sdtContent>
          </w:sdt>
          <w:sdt>
            <w:sdtPr>
              <w:alias w:val="备查文件情况"/>
              <w:tag w:val="_GBC_a1af99b129a74e47a865dd7d29f8fd1f"/>
              <w:id w:val="2287158"/>
              <w:lock w:val="sdtLocked"/>
            </w:sdtPr>
            <w:sdtEndPr/>
            <w:sdtContent>
              <w:tr w:rsidR="00D809CB">
                <w:trPr>
                  <w:cantSplit/>
                </w:trPr>
                <w:tc>
                  <w:tcPr>
                    <w:tcW w:w="2294" w:type="dxa"/>
                    <w:vMerge/>
                    <w:tcBorders>
                      <w:top w:val="single" w:sz="4" w:space="0" w:color="auto"/>
                      <w:left w:val="single" w:sz="4" w:space="0" w:color="auto"/>
                      <w:bottom w:val="single" w:sz="4" w:space="0" w:color="auto"/>
                      <w:right w:val="single" w:sz="4" w:space="0" w:color="auto"/>
                    </w:tcBorders>
                    <w:vAlign w:val="center"/>
                  </w:tcPr>
                  <w:p w:rsidR="00D809CB" w:rsidRDefault="00D809CB"/>
                </w:tc>
                <w:sdt>
                  <w:sdtPr>
                    <w:alias w:val="备查文件目录"/>
                    <w:tag w:val="_GBC_b76ea437bdf44553a05f7cdddf7f7ee4"/>
                    <w:id w:val="2287157"/>
                    <w:lock w:val="sdtLocked"/>
                  </w:sdtPr>
                  <w:sdtContent>
                    <w:tc>
                      <w:tcPr>
                        <w:tcW w:w="6599" w:type="dxa"/>
                        <w:tcBorders>
                          <w:top w:val="single" w:sz="4" w:space="0" w:color="auto"/>
                          <w:left w:val="single" w:sz="4" w:space="0" w:color="auto"/>
                          <w:bottom w:val="single" w:sz="4" w:space="0" w:color="auto"/>
                          <w:right w:val="single" w:sz="4" w:space="0" w:color="auto"/>
                        </w:tcBorders>
                      </w:tcPr>
                      <w:p w:rsidR="00D809CB" w:rsidRDefault="00754068" w:rsidP="00A75441">
                        <w:r>
                          <w:t>载有公司法定代表人签名并盖章的201</w:t>
                        </w:r>
                        <w:r>
                          <w:rPr>
                            <w:rFonts w:hint="eastAsia"/>
                          </w:rPr>
                          <w:t>7</w:t>
                        </w:r>
                        <w:r>
                          <w:t>年半年度报告全文及摘要。</w:t>
                        </w:r>
                      </w:p>
                    </w:tc>
                  </w:sdtContent>
                </w:sdt>
              </w:tr>
            </w:sdtContent>
          </w:sdt>
          <w:sdt>
            <w:sdtPr>
              <w:alias w:val="备查文件情况"/>
              <w:tag w:val="_GBC_a1af99b129a74e47a865dd7d29f8fd1f"/>
              <w:id w:val="2287160"/>
              <w:lock w:val="sdtLocked"/>
            </w:sdtPr>
            <w:sdtEndPr/>
            <w:sdtContent>
              <w:tr w:rsidR="00D809CB">
                <w:trPr>
                  <w:cantSplit/>
                </w:trPr>
                <w:tc>
                  <w:tcPr>
                    <w:tcW w:w="2294" w:type="dxa"/>
                    <w:vMerge/>
                    <w:tcBorders>
                      <w:top w:val="single" w:sz="4" w:space="0" w:color="auto"/>
                      <w:left w:val="single" w:sz="4" w:space="0" w:color="auto"/>
                      <w:bottom w:val="single" w:sz="4" w:space="0" w:color="auto"/>
                      <w:right w:val="single" w:sz="4" w:space="0" w:color="auto"/>
                    </w:tcBorders>
                    <w:vAlign w:val="center"/>
                  </w:tcPr>
                  <w:p w:rsidR="00D809CB" w:rsidRDefault="00D809CB"/>
                </w:tc>
                <w:sdt>
                  <w:sdtPr>
                    <w:alias w:val="备查文件目录"/>
                    <w:tag w:val="_GBC_b76ea437bdf44553a05f7cdddf7f7ee4"/>
                    <w:id w:val="2287159"/>
                    <w:lock w:val="sdtLocked"/>
                  </w:sdtPr>
                  <w:sdtContent>
                    <w:tc>
                      <w:tcPr>
                        <w:tcW w:w="6599" w:type="dxa"/>
                        <w:tcBorders>
                          <w:top w:val="single" w:sz="4" w:space="0" w:color="auto"/>
                          <w:left w:val="single" w:sz="4" w:space="0" w:color="auto"/>
                          <w:bottom w:val="single" w:sz="4" w:space="0" w:color="auto"/>
                          <w:right w:val="single" w:sz="4" w:space="0" w:color="auto"/>
                        </w:tcBorders>
                      </w:tcPr>
                      <w:p w:rsidR="00D809CB" w:rsidRDefault="00754068">
                        <w:r>
                          <w:t>报告期内在中国证监会指定报刊上公开披露过的所有公司文件的正本及公告的原稿。</w:t>
                        </w:r>
                      </w:p>
                    </w:tc>
                  </w:sdtContent>
                </w:sdt>
              </w:tr>
            </w:sdtContent>
          </w:sdt>
        </w:tbl>
        <w:p w:rsidR="00D809CB" w:rsidRDefault="00D809CB"/>
        <w:p w:rsidR="00D809CB" w:rsidRDefault="00754068">
          <w:pPr>
            <w:wordWrap w:val="0"/>
            <w:spacing w:line="360" w:lineRule="exact"/>
            <w:jc w:val="right"/>
            <w:rPr>
              <w:u w:val="single"/>
            </w:rPr>
          </w:pPr>
          <w:r>
            <w:t>董事长：</w:t>
          </w:r>
          <w:sdt>
            <w:sdtPr>
              <w:alias w:val="报告发布人"/>
              <w:tag w:val="_GBC_c7ba2bb638cf41b594c93928cb88221a"/>
              <w:id w:val="29976175"/>
              <w:lock w:val="sdtLocked"/>
              <w:placeholder>
                <w:docPart w:val="GBC22222222222222222222222222222"/>
              </w:placeholder>
            </w:sdtPr>
            <w:sdtContent>
              <w:r>
                <w:rPr>
                  <w:rFonts w:hint="eastAsia"/>
                </w:rPr>
                <w:t>陈有升</w:t>
              </w:r>
            </w:sdtContent>
          </w:sdt>
        </w:p>
        <w:p w:rsidR="00D809CB" w:rsidRDefault="00754068">
          <w:pPr>
            <w:spacing w:line="360" w:lineRule="exact"/>
            <w:jc w:val="right"/>
            <w:rPr>
              <w:color w:val="008000"/>
              <w:u w:val="single"/>
            </w:rPr>
          </w:pPr>
          <w:r>
            <w:t>董事会批准报送日期：</w:t>
          </w:r>
          <w:sdt>
            <w:sdtPr>
              <w:alias w:val="报告董事会批准报送日期"/>
              <w:tag w:val="_GBC_71049e7f7e514ae7b28070ad1a1eb831"/>
              <w:id w:val="29976176"/>
              <w:lock w:val="sdtLocked"/>
              <w:placeholder>
                <w:docPart w:val="GBC22222222222222222222222222222"/>
              </w:placeholder>
            </w:sdtPr>
            <w:sdtContent>
              <w:r>
                <w:rPr>
                  <w:rFonts w:hint="eastAsia"/>
                </w:rPr>
                <w:t>2017-8-28</w:t>
              </w:r>
            </w:sdtContent>
          </w:sdt>
        </w:p>
      </w:sdtContent>
    </w:sdt>
    <w:p w:rsidR="00D809CB" w:rsidRDefault="00D809CB">
      <w:pPr>
        <w:spacing w:line="360" w:lineRule="exact"/>
        <w:ind w:right="5"/>
        <w:rPr>
          <w:u w:val="single"/>
        </w:rPr>
      </w:pPr>
    </w:p>
    <w:p w:rsidR="00D809CB" w:rsidRDefault="00D809CB">
      <w:pPr>
        <w:spacing w:line="360" w:lineRule="exact"/>
        <w:ind w:right="5"/>
        <w:jc w:val="center"/>
        <w:rPr>
          <w:u w:val="single"/>
        </w:rPr>
      </w:pPr>
    </w:p>
    <w:sdt>
      <w:sdtPr>
        <w:rPr>
          <w:sz w:val="24"/>
        </w:rPr>
        <w:alias w:val="模块:修订信息 "/>
        <w:tag w:val="_GBC_e51b54728b2e4e53b95b0611d0df9b06"/>
        <w:id w:val="29976187"/>
        <w:lock w:val="sdtLocked"/>
        <w:placeholder>
          <w:docPart w:val="GBC22222222222222222222222222222"/>
        </w:placeholder>
      </w:sdtPr>
      <w:sdtEndPr>
        <w:rPr>
          <w:sz w:val="21"/>
        </w:rPr>
      </w:sdtEndPr>
      <w:sdtContent>
        <w:p w:rsidR="00D809CB" w:rsidRDefault="00754068">
          <w:pPr>
            <w:spacing w:line="360" w:lineRule="exact"/>
            <w:ind w:right="5"/>
            <w:rPr>
              <w:b/>
              <w:sz w:val="24"/>
            </w:rPr>
          </w:pPr>
          <w:r>
            <w:rPr>
              <w:b/>
              <w:sz w:val="24"/>
            </w:rPr>
            <w:t>修订信息</w:t>
          </w:r>
        </w:p>
        <w:sdt>
          <w:sdtPr>
            <w:rPr>
              <w:b/>
              <w:bCs/>
            </w:rPr>
            <w:alias w:val="是否适用：修订信息表[双击切换]"/>
            <w:tag w:val="_GBC_77b96fad3b8a43478db82cf4cb9686be"/>
            <w:id w:val="29976178"/>
            <w:lock w:val="sdtContentLocked"/>
            <w:placeholder>
              <w:docPart w:val="GBC22222222222222222222222222222"/>
            </w:placeholder>
          </w:sdtPr>
          <w:sdtEndPr>
            <w:rPr>
              <w:b w:val="0"/>
            </w:rPr>
          </w:sdtEndPr>
          <w:sdtContent>
            <w:p w:rsidR="00D809CB" w:rsidRDefault="005767BC">
              <w:r>
                <w:rPr>
                  <w:bCs/>
                </w:rPr>
                <w:fldChar w:fldCharType="begin"/>
              </w:r>
              <w:r w:rsidR="00754068">
                <w:rPr>
                  <w:bCs/>
                </w:rPr>
                <w:instrText xml:space="preserve"> MACROBUTTON  SnrToggleCheckbox □适用 </w:instrText>
              </w:r>
              <w:r>
                <w:rPr>
                  <w:bCs/>
                </w:rPr>
                <w:fldChar w:fldCharType="end"/>
              </w:r>
              <w:r>
                <w:rPr>
                  <w:bCs/>
                </w:rPr>
                <w:fldChar w:fldCharType="begin"/>
              </w:r>
              <w:r w:rsidR="00754068">
                <w:rPr>
                  <w:bCs/>
                </w:rPr>
                <w:instrText xml:space="preserve"> MACROBUTTON  SnrToggleCheckbox √不适用 </w:instrText>
              </w:r>
              <w:r>
                <w:rPr>
                  <w:bCs/>
                </w:rPr>
                <w:fldChar w:fldCharType="end"/>
              </w:r>
            </w:p>
          </w:sdtContent>
        </w:sdt>
      </w:sdtContent>
    </w:sdt>
    <w:sectPr w:rsidR="00D809CB" w:rsidSect="00D809CB">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25" w:rsidRDefault="00FE1225" w:rsidP="00D809CB">
      <w:r>
        <w:separator/>
      </w:r>
    </w:p>
  </w:endnote>
  <w:endnote w:type="continuationSeparator" w:id="1">
    <w:p w:rsidR="00FE1225" w:rsidRDefault="00FE1225" w:rsidP="00D8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charset w:val="00"/>
    <w:family w:val="decorative"/>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sdtPr>
    <w:sdtContent>
      <w:sdt>
        <w:sdtPr>
          <w:id w:val="98381352"/>
        </w:sdtPr>
        <w:sdtContent>
          <w:p w:rsidR="00D809CB" w:rsidRDefault="005767BC">
            <w:pPr>
              <w:pStyle w:val="ae"/>
              <w:jc w:val="center"/>
            </w:pPr>
            <w:r>
              <w:rPr>
                <w:b/>
                <w:bCs/>
                <w:sz w:val="24"/>
                <w:szCs w:val="24"/>
              </w:rPr>
              <w:fldChar w:fldCharType="begin"/>
            </w:r>
            <w:r w:rsidR="00754068">
              <w:rPr>
                <w:b/>
                <w:bCs/>
              </w:rPr>
              <w:instrText>PAGE</w:instrText>
            </w:r>
            <w:r>
              <w:rPr>
                <w:b/>
                <w:bCs/>
                <w:sz w:val="24"/>
                <w:szCs w:val="24"/>
              </w:rPr>
              <w:fldChar w:fldCharType="separate"/>
            </w:r>
            <w:r w:rsidR="00A75441">
              <w:rPr>
                <w:b/>
                <w:bCs/>
                <w:noProof/>
              </w:rPr>
              <w:t>91</w:t>
            </w:r>
            <w:r>
              <w:rPr>
                <w:b/>
                <w:bCs/>
                <w:sz w:val="24"/>
                <w:szCs w:val="24"/>
              </w:rPr>
              <w:fldChar w:fldCharType="end"/>
            </w:r>
            <w:r w:rsidR="00754068">
              <w:rPr>
                <w:lang w:val="zh-CN"/>
              </w:rPr>
              <w:t xml:space="preserve"> / </w:t>
            </w:r>
            <w:r>
              <w:rPr>
                <w:b/>
                <w:bCs/>
                <w:sz w:val="24"/>
                <w:szCs w:val="24"/>
              </w:rPr>
              <w:fldChar w:fldCharType="begin"/>
            </w:r>
            <w:r w:rsidR="00754068">
              <w:rPr>
                <w:b/>
                <w:bCs/>
              </w:rPr>
              <w:instrText>NUMPAGES</w:instrText>
            </w:r>
            <w:r>
              <w:rPr>
                <w:b/>
                <w:bCs/>
                <w:sz w:val="24"/>
                <w:szCs w:val="24"/>
              </w:rPr>
              <w:fldChar w:fldCharType="separate"/>
            </w:r>
            <w:r w:rsidR="00A75441">
              <w:rPr>
                <w:b/>
                <w:bCs/>
                <w:noProof/>
              </w:rPr>
              <w:t>91</w:t>
            </w:r>
            <w:r>
              <w:rPr>
                <w:b/>
                <w:bCs/>
                <w:sz w:val="24"/>
                <w:szCs w:val="24"/>
              </w:rPr>
              <w:fldChar w:fldCharType="end"/>
            </w:r>
          </w:p>
        </w:sdtContent>
      </w:sdt>
    </w:sdtContent>
  </w:sdt>
  <w:p w:rsidR="00D809CB" w:rsidRDefault="00D809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25" w:rsidRDefault="00FE1225" w:rsidP="00D809CB">
      <w:r>
        <w:separator/>
      </w:r>
    </w:p>
  </w:footnote>
  <w:footnote w:type="continuationSeparator" w:id="1">
    <w:p w:rsidR="00FE1225" w:rsidRDefault="00FE1225" w:rsidP="00D8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CB" w:rsidRDefault="00754068">
    <w:pPr>
      <w:pStyle w:val="af"/>
      <w:tabs>
        <w:tab w:val="clear" w:pos="8306"/>
        <w:tab w:val="left" w:pos="8364"/>
        <w:tab w:val="left" w:pos="8505"/>
      </w:tabs>
      <w:ind w:rightChars="10" w:right="21"/>
      <w:rPr>
        <w:b/>
      </w:rPr>
    </w:pPr>
    <w:r>
      <w:rPr>
        <w:rFonts w:hint="eastAsia"/>
      </w:rPr>
      <w:t>2017</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7DD62F7"/>
    <w:multiLevelType w:val="multilevel"/>
    <w:tmpl w:val="07DD62F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69A565E"/>
    <w:multiLevelType w:val="multilevel"/>
    <w:tmpl w:val="169A565E"/>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189259D1"/>
    <w:multiLevelType w:val="multilevel"/>
    <w:tmpl w:val="189259D1"/>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248E2347"/>
    <w:multiLevelType w:val="multilevel"/>
    <w:tmpl w:val="248E234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289B0843"/>
    <w:multiLevelType w:val="multilevel"/>
    <w:tmpl w:val="289B0843"/>
    <w:lvl w:ilvl="0">
      <w:start w:val="1"/>
      <w:numFmt w:val="decimal"/>
      <w:lvlText w:val="(%1). "/>
      <w:lvlJc w:val="left"/>
      <w:pPr>
        <w:ind w:left="420" w:hanging="420"/>
      </w:pPr>
      <w:rPr>
        <w:rFonts w:ascii="宋体" w:eastAsia="宋体" w:hAnsi="宋体" w:hint="eastAsia"/>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DE55932"/>
    <w:multiLevelType w:val="multilevel"/>
    <w:tmpl w:val="2DE55932"/>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EDF5FFD"/>
    <w:multiLevelType w:val="multilevel"/>
    <w:tmpl w:val="2EDF5FFD"/>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EE67383"/>
    <w:multiLevelType w:val="multilevel"/>
    <w:tmpl w:val="2EE6738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321F7C35"/>
    <w:multiLevelType w:val="multilevel"/>
    <w:tmpl w:val="321F7C3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333C38BB"/>
    <w:multiLevelType w:val="multilevel"/>
    <w:tmpl w:val="333C38B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335B6447"/>
    <w:multiLevelType w:val="multilevel"/>
    <w:tmpl w:val="335B644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83D41D3"/>
    <w:multiLevelType w:val="multilevel"/>
    <w:tmpl w:val="383D41D3"/>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42F33200"/>
    <w:multiLevelType w:val="multilevel"/>
    <w:tmpl w:val="42F332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color w:val="000000" w:themeColor="text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nsid w:val="460F68C8"/>
    <w:multiLevelType w:val="multilevel"/>
    <w:tmpl w:val="460F68C8"/>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AC23DB8"/>
    <w:multiLevelType w:val="multilevel"/>
    <w:tmpl w:val="4AC23D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3">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E9B6002"/>
    <w:multiLevelType w:val="multilevel"/>
    <w:tmpl w:val="4E9B600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7">
    <w:nsid w:val="51265863"/>
    <w:multiLevelType w:val="multilevel"/>
    <w:tmpl w:val="51265863"/>
    <w:lvl w:ilvl="0">
      <w:start w:val="1"/>
      <w:numFmt w:val="chineseCountingThousand"/>
      <w:lvlText w:val="(%1)"/>
      <w:lvlJc w:val="left"/>
      <w:pPr>
        <w:ind w:left="420" w:hanging="420"/>
      </w:p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52461678"/>
    <w:multiLevelType w:val="multilevel"/>
    <w:tmpl w:val="52461678"/>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73E1F07"/>
    <w:multiLevelType w:val="multilevel"/>
    <w:tmpl w:val="573E1F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59862246"/>
    <w:multiLevelType w:val="multilevel"/>
    <w:tmpl w:val="59862246"/>
    <w:lvl w:ilvl="0">
      <w:start w:val="1"/>
      <w:numFmt w:val="decimal"/>
      <w:lvlText w:val="%1、"/>
      <w:lvlJc w:val="left"/>
      <w:pPr>
        <w:ind w:left="425" w:hanging="425"/>
      </w:pPr>
      <w:rPr>
        <w:rFonts w:ascii="宋体" w:eastAsia="宋体" w:hAnsi="宋体" w:hint="eastAsia"/>
        <w:b/>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634A69CA"/>
    <w:multiLevelType w:val="multilevel"/>
    <w:tmpl w:val="634A69C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6505491D"/>
    <w:multiLevelType w:val="multilevel"/>
    <w:tmpl w:val="6505491D"/>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694D0F71"/>
    <w:multiLevelType w:val="multilevel"/>
    <w:tmpl w:val="694D0F7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A242BF2"/>
    <w:multiLevelType w:val="multilevel"/>
    <w:tmpl w:val="6A242BF2"/>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A657A8A"/>
    <w:multiLevelType w:val="multilevel"/>
    <w:tmpl w:val="6A657A8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7">
    <w:nsid w:val="72742E11"/>
    <w:multiLevelType w:val="multilevel"/>
    <w:tmpl w:val="72742E11"/>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nsid w:val="728231A6"/>
    <w:multiLevelType w:val="multilevel"/>
    <w:tmpl w:val="728231A6"/>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2921865"/>
    <w:multiLevelType w:val="multilevel"/>
    <w:tmpl w:val="72921865"/>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739563DA"/>
    <w:multiLevelType w:val="multilevel"/>
    <w:tmpl w:val="739563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2">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7111D1D"/>
    <w:multiLevelType w:val="multilevel"/>
    <w:tmpl w:val="77111D1D"/>
    <w:lvl w:ilvl="0">
      <w:start w:val="1"/>
      <w:numFmt w:val="chineseCountingThousand"/>
      <w:lvlText w:val="%1、"/>
      <w:lvlJc w:val="left"/>
      <w:pPr>
        <w:ind w:left="709"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8">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9">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9"/>
  </w:num>
  <w:num w:numId="2">
    <w:abstractNumId w:val="15"/>
  </w:num>
  <w:num w:numId="3">
    <w:abstractNumId w:val="22"/>
  </w:num>
  <w:num w:numId="4">
    <w:abstractNumId w:val="18"/>
  </w:num>
  <w:num w:numId="5">
    <w:abstractNumId w:val="6"/>
  </w:num>
  <w:num w:numId="6">
    <w:abstractNumId w:val="30"/>
  </w:num>
  <w:num w:numId="7">
    <w:abstractNumId w:val="41"/>
  </w:num>
  <w:num w:numId="8">
    <w:abstractNumId w:val="10"/>
  </w:num>
  <w:num w:numId="9">
    <w:abstractNumId w:val="31"/>
  </w:num>
  <w:num w:numId="10">
    <w:abstractNumId w:val="54"/>
  </w:num>
  <w:num w:numId="11">
    <w:abstractNumId w:val="78"/>
  </w:num>
  <w:num w:numId="12">
    <w:abstractNumId w:val="61"/>
  </w:num>
  <w:num w:numId="13">
    <w:abstractNumId w:val="79"/>
  </w:num>
  <w:num w:numId="14">
    <w:abstractNumId w:val="14"/>
  </w:num>
  <w:num w:numId="15">
    <w:abstractNumId w:val="17"/>
  </w:num>
  <w:num w:numId="16">
    <w:abstractNumId w:val="69"/>
  </w:num>
  <w:num w:numId="17">
    <w:abstractNumId w:val="25"/>
  </w:num>
  <w:num w:numId="18">
    <w:abstractNumId w:val="47"/>
  </w:num>
  <w:num w:numId="19">
    <w:abstractNumId w:val="86"/>
  </w:num>
  <w:num w:numId="20">
    <w:abstractNumId w:val="60"/>
  </w:num>
  <w:num w:numId="21">
    <w:abstractNumId w:val="42"/>
  </w:num>
  <w:num w:numId="22">
    <w:abstractNumId w:val="50"/>
  </w:num>
  <w:num w:numId="23">
    <w:abstractNumId w:val="35"/>
  </w:num>
  <w:num w:numId="24">
    <w:abstractNumId w:val="71"/>
  </w:num>
  <w:num w:numId="25">
    <w:abstractNumId w:val="26"/>
  </w:num>
  <w:num w:numId="26">
    <w:abstractNumId w:val="76"/>
  </w:num>
  <w:num w:numId="27">
    <w:abstractNumId w:val="65"/>
  </w:num>
  <w:num w:numId="28">
    <w:abstractNumId w:val="9"/>
  </w:num>
  <w:num w:numId="29">
    <w:abstractNumId w:val="66"/>
  </w:num>
  <w:num w:numId="30">
    <w:abstractNumId w:val="21"/>
  </w:num>
  <w:num w:numId="31">
    <w:abstractNumId w:val="48"/>
  </w:num>
  <w:num w:numId="32">
    <w:abstractNumId w:val="84"/>
  </w:num>
  <w:num w:numId="33">
    <w:abstractNumId w:val="46"/>
  </w:num>
  <w:num w:numId="34">
    <w:abstractNumId w:val="43"/>
  </w:num>
  <w:num w:numId="35">
    <w:abstractNumId w:val="1"/>
  </w:num>
  <w:num w:numId="36">
    <w:abstractNumId w:val="32"/>
  </w:num>
  <w:num w:numId="37">
    <w:abstractNumId w:val="19"/>
  </w:num>
  <w:num w:numId="38">
    <w:abstractNumId w:val="74"/>
  </w:num>
  <w:num w:numId="39">
    <w:abstractNumId w:val="3"/>
  </w:num>
  <w:num w:numId="40">
    <w:abstractNumId w:val="77"/>
  </w:num>
  <w:num w:numId="41">
    <w:abstractNumId w:val="13"/>
  </w:num>
  <w:num w:numId="42">
    <w:abstractNumId w:val="59"/>
  </w:num>
  <w:num w:numId="43">
    <w:abstractNumId w:val="75"/>
  </w:num>
  <w:num w:numId="44">
    <w:abstractNumId w:val="83"/>
  </w:num>
  <w:num w:numId="45">
    <w:abstractNumId w:val="45"/>
  </w:num>
  <w:num w:numId="46">
    <w:abstractNumId w:val="12"/>
  </w:num>
  <w:num w:numId="47">
    <w:abstractNumId w:val="8"/>
  </w:num>
  <w:num w:numId="48">
    <w:abstractNumId w:val="80"/>
  </w:num>
  <w:num w:numId="49">
    <w:abstractNumId w:val="33"/>
  </w:num>
  <w:num w:numId="50">
    <w:abstractNumId w:val="2"/>
  </w:num>
  <w:num w:numId="51">
    <w:abstractNumId w:val="73"/>
  </w:num>
  <w:num w:numId="52">
    <w:abstractNumId w:val="24"/>
  </w:num>
  <w:num w:numId="53">
    <w:abstractNumId w:val="23"/>
  </w:num>
  <w:num w:numId="54">
    <w:abstractNumId w:val="34"/>
  </w:num>
  <w:num w:numId="55">
    <w:abstractNumId w:val="87"/>
  </w:num>
  <w:num w:numId="56">
    <w:abstractNumId w:val="11"/>
  </w:num>
  <w:num w:numId="57">
    <w:abstractNumId w:val="40"/>
  </w:num>
  <w:num w:numId="58">
    <w:abstractNumId w:val="82"/>
  </w:num>
  <w:num w:numId="59">
    <w:abstractNumId w:val="37"/>
  </w:num>
  <w:num w:numId="60">
    <w:abstractNumId w:val="85"/>
  </w:num>
  <w:num w:numId="61">
    <w:abstractNumId w:val="51"/>
  </w:num>
  <w:num w:numId="62">
    <w:abstractNumId w:val="67"/>
  </w:num>
  <w:num w:numId="63">
    <w:abstractNumId w:val="27"/>
  </w:num>
  <w:num w:numId="64">
    <w:abstractNumId w:val="89"/>
  </w:num>
  <w:num w:numId="65">
    <w:abstractNumId w:val="88"/>
  </w:num>
  <w:num w:numId="66">
    <w:abstractNumId w:val="16"/>
  </w:num>
  <w:num w:numId="67">
    <w:abstractNumId w:val="7"/>
  </w:num>
  <w:num w:numId="68">
    <w:abstractNumId w:val="70"/>
  </w:num>
  <w:num w:numId="69">
    <w:abstractNumId w:val="68"/>
  </w:num>
  <w:num w:numId="70">
    <w:abstractNumId w:val="20"/>
  </w:num>
  <w:num w:numId="71">
    <w:abstractNumId w:val="49"/>
  </w:num>
  <w:num w:numId="72">
    <w:abstractNumId w:val="63"/>
  </w:num>
  <w:num w:numId="73">
    <w:abstractNumId w:val="53"/>
  </w:num>
  <w:num w:numId="74">
    <w:abstractNumId w:val="0"/>
  </w:num>
  <w:num w:numId="75">
    <w:abstractNumId w:val="52"/>
  </w:num>
  <w:num w:numId="76">
    <w:abstractNumId w:val="56"/>
  </w:num>
  <w:num w:numId="77">
    <w:abstractNumId w:val="81"/>
  </w:num>
  <w:num w:numId="78">
    <w:abstractNumId w:val="36"/>
  </w:num>
  <w:num w:numId="79">
    <w:abstractNumId w:val="5"/>
  </w:num>
  <w:num w:numId="80">
    <w:abstractNumId w:val="58"/>
  </w:num>
  <w:num w:numId="81">
    <w:abstractNumId w:val="72"/>
  </w:num>
  <w:num w:numId="82">
    <w:abstractNumId w:val="44"/>
  </w:num>
  <w:num w:numId="83">
    <w:abstractNumId w:val="62"/>
  </w:num>
  <w:num w:numId="84">
    <w:abstractNumId w:val="55"/>
  </w:num>
  <w:num w:numId="85">
    <w:abstractNumId w:val="28"/>
  </w:num>
  <w:num w:numId="86">
    <w:abstractNumId w:val="64"/>
  </w:num>
  <w:num w:numId="87">
    <w:abstractNumId w:val="38"/>
  </w:num>
  <w:num w:numId="88">
    <w:abstractNumId w:val="4"/>
  </w:num>
  <w:num w:numId="89">
    <w:abstractNumId w:val="57"/>
  </w:num>
  <w:num w:numId="90">
    <w:abstractNumId w:val="2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102D"/>
    <w:rsid w:val="00001469"/>
    <w:rsid w:val="00001B33"/>
    <w:rsid w:val="00001E8C"/>
    <w:rsid w:val="0000230E"/>
    <w:rsid w:val="000023F5"/>
    <w:rsid w:val="000028BC"/>
    <w:rsid w:val="00002973"/>
    <w:rsid w:val="000033A6"/>
    <w:rsid w:val="0000372D"/>
    <w:rsid w:val="00003C39"/>
    <w:rsid w:val="0000464C"/>
    <w:rsid w:val="000048B5"/>
    <w:rsid w:val="00004ADF"/>
    <w:rsid w:val="00004E58"/>
    <w:rsid w:val="00005071"/>
    <w:rsid w:val="0000568D"/>
    <w:rsid w:val="000061CF"/>
    <w:rsid w:val="00007207"/>
    <w:rsid w:val="00007BBD"/>
    <w:rsid w:val="00010147"/>
    <w:rsid w:val="0001033D"/>
    <w:rsid w:val="0001046B"/>
    <w:rsid w:val="000121BF"/>
    <w:rsid w:val="000122EE"/>
    <w:rsid w:val="00012AFC"/>
    <w:rsid w:val="000130AF"/>
    <w:rsid w:val="000133F7"/>
    <w:rsid w:val="000139E7"/>
    <w:rsid w:val="00013FF0"/>
    <w:rsid w:val="000140AF"/>
    <w:rsid w:val="00014263"/>
    <w:rsid w:val="00014850"/>
    <w:rsid w:val="0001497A"/>
    <w:rsid w:val="00014DF5"/>
    <w:rsid w:val="000155A0"/>
    <w:rsid w:val="000159B6"/>
    <w:rsid w:val="00015DF7"/>
    <w:rsid w:val="00016321"/>
    <w:rsid w:val="00016427"/>
    <w:rsid w:val="00016D21"/>
    <w:rsid w:val="000176B6"/>
    <w:rsid w:val="00017D54"/>
    <w:rsid w:val="00020074"/>
    <w:rsid w:val="000203A5"/>
    <w:rsid w:val="000205AB"/>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469"/>
    <w:rsid w:val="00025E29"/>
    <w:rsid w:val="00025EAF"/>
    <w:rsid w:val="0002612F"/>
    <w:rsid w:val="00026A17"/>
    <w:rsid w:val="00027348"/>
    <w:rsid w:val="000275C9"/>
    <w:rsid w:val="0002798D"/>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11AF"/>
    <w:rsid w:val="0004146D"/>
    <w:rsid w:val="00041525"/>
    <w:rsid w:val="00041800"/>
    <w:rsid w:val="00041AC3"/>
    <w:rsid w:val="00042574"/>
    <w:rsid w:val="000429ED"/>
    <w:rsid w:val="00043335"/>
    <w:rsid w:val="000436FE"/>
    <w:rsid w:val="000438A3"/>
    <w:rsid w:val="00043C00"/>
    <w:rsid w:val="00043E96"/>
    <w:rsid w:val="00043EED"/>
    <w:rsid w:val="00044135"/>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500E7"/>
    <w:rsid w:val="000501F1"/>
    <w:rsid w:val="00050236"/>
    <w:rsid w:val="00050420"/>
    <w:rsid w:val="000505C7"/>
    <w:rsid w:val="000517E2"/>
    <w:rsid w:val="00051BE5"/>
    <w:rsid w:val="000526A4"/>
    <w:rsid w:val="00052B89"/>
    <w:rsid w:val="00052D38"/>
    <w:rsid w:val="0005335F"/>
    <w:rsid w:val="00053E2E"/>
    <w:rsid w:val="00053F3F"/>
    <w:rsid w:val="00054612"/>
    <w:rsid w:val="0005486C"/>
    <w:rsid w:val="00054D34"/>
    <w:rsid w:val="00055534"/>
    <w:rsid w:val="00055816"/>
    <w:rsid w:val="00055C3F"/>
    <w:rsid w:val="000561D7"/>
    <w:rsid w:val="000562C7"/>
    <w:rsid w:val="000569CC"/>
    <w:rsid w:val="00056B8B"/>
    <w:rsid w:val="000578C2"/>
    <w:rsid w:val="00057AD2"/>
    <w:rsid w:val="0006013C"/>
    <w:rsid w:val="00060342"/>
    <w:rsid w:val="000604A6"/>
    <w:rsid w:val="00060C85"/>
    <w:rsid w:val="00062017"/>
    <w:rsid w:val="000622D5"/>
    <w:rsid w:val="0006271B"/>
    <w:rsid w:val="0006271F"/>
    <w:rsid w:val="00062AA3"/>
    <w:rsid w:val="00062D8E"/>
    <w:rsid w:val="00063342"/>
    <w:rsid w:val="000636DE"/>
    <w:rsid w:val="00063893"/>
    <w:rsid w:val="000639D3"/>
    <w:rsid w:val="00063A04"/>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960"/>
    <w:rsid w:val="00073BC2"/>
    <w:rsid w:val="000745DB"/>
    <w:rsid w:val="00074C4E"/>
    <w:rsid w:val="0007507D"/>
    <w:rsid w:val="00075C45"/>
    <w:rsid w:val="00075E3A"/>
    <w:rsid w:val="00075E54"/>
    <w:rsid w:val="00076117"/>
    <w:rsid w:val="000764FD"/>
    <w:rsid w:val="00077397"/>
    <w:rsid w:val="000778E2"/>
    <w:rsid w:val="0008036E"/>
    <w:rsid w:val="00080509"/>
    <w:rsid w:val="000805BB"/>
    <w:rsid w:val="000808F7"/>
    <w:rsid w:val="0008095D"/>
    <w:rsid w:val="00080A0F"/>
    <w:rsid w:val="00081D4A"/>
    <w:rsid w:val="0008231D"/>
    <w:rsid w:val="00082700"/>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C6B"/>
    <w:rsid w:val="000866A2"/>
    <w:rsid w:val="000868AD"/>
    <w:rsid w:val="000872AC"/>
    <w:rsid w:val="00087492"/>
    <w:rsid w:val="000877EF"/>
    <w:rsid w:val="00087B6F"/>
    <w:rsid w:val="00090454"/>
    <w:rsid w:val="00090892"/>
    <w:rsid w:val="00090ADC"/>
    <w:rsid w:val="00090C35"/>
    <w:rsid w:val="00090DA2"/>
    <w:rsid w:val="0009141B"/>
    <w:rsid w:val="00091724"/>
    <w:rsid w:val="00091743"/>
    <w:rsid w:val="000918CD"/>
    <w:rsid w:val="00091930"/>
    <w:rsid w:val="00091D81"/>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082"/>
    <w:rsid w:val="000951D6"/>
    <w:rsid w:val="000952FD"/>
    <w:rsid w:val="00095382"/>
    <w:rsid w:val="00095388"/>
    <w:rsid w:val="000955B9"/>
    <w:rsid w:val="00095CD6"/>
    <w:rsid w:val="000960F5"/>
    <w:rsid w:val="000963A2"/>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4309"/>
    <w:rsid w:val="000A4AE5"/>
    <w:rsid w:val="000A4BD0"/>
    <w:rsid w:val="000A4C9E"/>
    <w:rsid w:val="000A5126"/>
    <w:rsid w:val="000A5A58"/>
    <w:rsid w:val="000A62DD"/>
    <w:rsid w:val="000A6410"/>
    <w:rsid w:val="000A67B6"/>
    <w:rsid w:val="000A6A70"/>
    <w:rsid w:val="000A6F48"/>
    <w:rsid w:val="000A700E"/>
    <w:rsid w:val="000A7216"/>
    <w:rsid w:val="000A74D2"/>
    <w:rsid w:val="000A76D3"/>
    <w:rsid w:val="000A78D8"/>
    <w:rsid w:val="000B014F"/>
    <w:rsid w:val="000B0362"/>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038"/>
    <w:rsid w:val="000C01B8"/>
    <w:rsid w:val="000C0519"/>
    <w:rsid w:val="000C0D45"/>
    <w:rsid w:val="000C1CEC"/>
    <w:rsid w:val="000C2197"/>
    <w:rsid w:val="000C25C0"/>
    <w:rsid w:val="000C25F5"/>
    <w:rsid w:val="000C26F5"/>
    <w:rsid w:val="000C2C2E"/>
    <w:rsid w:val="000C3232"/>
    <w:rsid w:val="000C37A8"/>
    <w:rsid w:val="000C3A06"/>
    <w:rsid w:val="000C3D52"/>
    <w:rsid w:val="000C40B3"/>
    <w:rsid w:val="000C4768"/>
    <w:rsid w:val="000C4B1F"/>
    <w:rsid w:val="000C4C03"/>
    <w:rsid w:val="000C51AC"/>
    <w:rsid w:val="000C51C9"/>
    <w:rsid w:val="000C52A2"/>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E23"/>
    <w:rsid w:val="000D1028"/>
    <w:rsid w:val="000D14E3"/>
    <w:rsid w:val="000D15CB"/>
    <w:rsid w:val="000D26CD"/>
    <w:rsid w:val="000D28CF"/>
    <w:rsid w:val="000D29E2"/>
    <w:rsid w:val="000D2C5E"/>
    <w:rsid w:val="000D2F52"/>
    <w:rsid w:val="000D3B03"/>
    <w:rsid w:val="000D3B07"/>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8FD"/>
    <w:rsid w:val="000E0C83"/>
    <w:rsid w:val="000E0EB6"/>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C67"/>
    <w:rsid w:val="000E6CD7"/>
    <w:rsid w:val="000E6F8A"/>
    <w:rsid w:val="000E70DA"/>
    <w:rsid w:val="000E7291"/>
    <w:rsid w:val="000E7A93"/>
    <w:rsid w:val="000E7F24"/>
    <w:rsid w:val="000F025D"/>
    <w:rsid w:val="000F0456"/>
    <w:rsid w:val="000F04EC"/>
    <w:rsid w:val="000F0542"/>
    <w:rsid w:val="000F0CF0"/>
    <w:rsid w:val="000F192B"/>
    <w:rsid w:val="000F2990"/>
    <w:rsid w:val="000F2A73"/>
    <w:rsid w:val="000F3016"/>
    <w:rsid w:val="000F3044"/>
    <w:rsid w:val="000F3234"/>
    <w:rsid w:val="000F3A6E"/>
    <w:rsid w:val="000F42F3"/>
    <w:rsid w:val="000F438A"/>
    <w:rsid w:val="000F460F"/>
    <w:rsid w:val="000F49E8"/>
    <w:rsid w:val="000F509F"/>
    <w:rsid w:val="000F52DA"/>
    <w:rsid w:val="000F584A"/>
    <w:rsid w:val="000F59FB"/>
    <w:rsid w:val="000F5E14"/>
    <w:rsid w:val="000F6058"/>
    <w:rsid w:val="000F6939"/>
    <w:rsid w:val="000F6B1C"/>
    <w:rsid w:val="000F6E38"/>
    <w:rsid w:val="000F6EE3"/>
    <w:rsid w:val="000F7633"/>
    <w:rsid w:val="000F7CB8"/>
    <w:rsid w:val="000F7D3C"/>
    <w:rsid w:val="00100112"/>
    <w:rsid w:val="0010063A"/>
    <w:rsid w:val="001007FD"/>
    <w:rsid w:val="00101376"/>
    <w:rsid w:val="00101B38"/>
    <w:rsid w:val="001022D3"/>
    <w:rsid w:val="001026CF"/>
    <w:rsid w:val="0010345C"/>
    <w:rsid w:val="001036AD"/>
    <w:rsid w:val="001038D1"/>
    <w:rsid w:val="00103BDD"/>
    <w:rsid w:val="00104087"/>
    <w:rsid w:val="001044B7"/>
    <w:rsid w:val="001044EA"/>
    <w:rsid w:val="001048FE"/>
    <w:rsid w:val="00105238"/>
    <w:rsid w:val="00105921"/>
    <w:rsid w:val="001059DB"/>
    <w:rsid w:val="00105F72"/>
    <w:rsid w:val="00106740"/>
    <w:rsid w:val="00107599"/>
    <w:rsid w:val="00107A8E"/>
    <w:rsid w:val="00107CD9"/>
    <w:rsid w:val="0011023E"/>
    <w:rsid w:val="00110611"/>
    <w:rsid w:val="00110717"/>
    <w:rsid w:val="00110D00"/>
    <w:rsid w:val="001116D4"/>
    <w:rsid w:val="00111BAC"/>
    <w:rsid w:val="00111D4E"/>
    <w:rsid w:val="00111E23"/>
    <w:rsid w:val="001126AB"/>
    <w:rsid w:val="001127CC"/>
    <w:rsid w:val="001133FC"/>
    <w:rsid w:val="001137A6"/>
    <w:rsid w:val="001139E6"/>
    <w:rsid w:val="00114189"/>
    <w:rsid w:val="00114F3A"/>
    <w:rsid w:val="00115730"/>
    <w:rsid w:val="0011587B"/>
    <w:rsid w:val="00116051"/>
    <w:rsid w:val="001165AE"/>
    <w:rsid w:val="001167C6"/>
    <w:rsid w:val="001167C8"/>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1C9B"/>
    <w:rsid w:val="0012204F"/>
    <w:rsid w:val="00122BA4"/>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A9A"/>
    <w:rsid w:val="0013708F"/>
    <w:rsid w:val="001372F3"/>
    <w:rsid w:val="00137861"/>
    <w:rsid w:val="00137C75"/>
    <w:rsid w:val="00140099"/>
    <w:rsid w:val="001406FF"/>
    <w:rsid w:val="0014081B"/>
    <w:rsid w:val="00140BD7"/>
    <w:rsid w:val="00140D9B"/>
    <w:rsid w:val="00140E08"/>
    <w:rsid w:val="00141331"/>
    <w:rsid w:val="00141419"/>
    <w:rsid w:val="00141BE5"/>
    <w:rsid w:val="00142014"/>
    <w:rsid w:val="001420C3"/>
    <w:rsid w:val="0014231A"/>
    <w:rsid w:val="00142509"/>
    <w:rsid w:val="0014259C"/>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584"/>
    <w:rsid w:val="00147900"/>
    <w:rsid w:val="00147BFC"/>
    <w:rsid w:val="00147DB1"/>
    <w:rsid w:val="001508C9"/>
    <w:rsid w:val="00150E78"/>
    <w:rsid w:val="001511B5"/>
    <w:rsid w:val="0015156E"/>
    <w:rsid w:val="0015159B"/>
    <w:rsid w:val="001516EE"/>
    <w:rsid w:val="00151EEF"/>
    <w:rsid w:val="00152156"/>
    <w:rsid w:val="0015290B"/>
    <w:rsid w:val="00152FE0"/>
    <w:rsid w:val="00153852"/>
    <w:rsid w:val="00153F4B"/>
    <w:rsid w:val="00154101"/>
    <w:rsid w:val="001541EB"/>
    <w:rsid w:val="001543D4"/>
    <w:rsid w:val="0015445C"/>
    <w:rsid w:val="0015450F"/>
    <w:rsid w:val="00154B6D"/>
    <w:rsid w:val="00154E9A"/>
    <w:rsid w:val="0015523D"/>
    <w:rsid w:val="00155FB6"/>
    <w:rsid w:val="00156C03"/>
    <w:rsid w:val="00156F5B"/>
    <w:rsid w:val="00157106"/>
    <w:rsid w:val="00157457"/>
    <w:rsid w:val="0015748D"/>
    <w:rsid w:val="001575B8"/>
    <w:rsid w:val="001575F4"/>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FED"/>
    <w:rsid w:val="001662C0"/>
    <w:rsid w:val="001667A9"/>
    <w:rsid w:val="00167185"/>
    <w:rsid w:val="00167739"/>
    <w:rsid w:val="00170327"/>
    <w:rsid w:val="00170450"/>
    <w:rsid w:val="00170650"/>
    <w:rsid w:val="0017134C"/>
    <w:rsid w:val="001715BD"/>
    <w:rsid w:val="00172B99"/>
    <w:rsid w:val="00173329"/>
    <w:rsid w:val="00173583"/>
    <w:rsid w:val="00173821"/>
    <w:rsid w:val="001754A4"/>
    <w:rsid w:val="00175A98"/>
    <w:rsid w:val="00176294"/>
    <w:rsid w:val="00176395"/>
    <w:rsid w:val="0017692B"/>
    <w:rsid w:val="00176E6E"/>
    <w:rsid w:val="00176E78"/>
    <w:rsid w:val="00177D11"/>
    <w:rsid w:val="00177F7C"/>
    <w:rsid w:val="0018000D"/>
    <w:rsid w:val="00180E29"/>
    <w:rsid w:val="00180F49"/>
    <w:rsid w:val="001815B8"/>
    <w:rsid w:val="001816A6"/>
    <w:rsid w:val="0018228D"/>
    <w:rsid w:val="00182367"/>
    <w:rsid w:val="001826DB"/>
    <w:rsid w:val="0018280C"/>
    <w:rsid w:val="00182BAC"/>
    <w:rsid w:val="0018313C"/>
    <w:rsid w:val="00183957"/>
    <w:rsid w:val="0018413C"/>
    <w:rsid w:val="001844E5"/>
    <w:rsid w:val="00184530"/>
    <w:rsid w:val="001847E6"/>
    <w:rsid w:val="00185085"/>
    <w:rsid w:val="001851BD"/>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126B"/>
    <w:rsid w:val="00191C4F"/>
    <w:rsid w:val="00191CAC"/>
    <w:rsid w:val="001921F0"/>
    <w:rsid w:val="00192350"/>
    <w:rsid w:val="00192474"/>
    <w:rsid w:val="00192CCC"/>
    <w:rsid w:val="00193278"/>
    <w:rsid w:val="0019388E"/>
    <w:rsid w:val="00193C5E"/>
    <w:rsid w:val="00194F95"/>
    <w:rsid w:val="00195857"/>
    <w:rsid w:val="00195A1C"/>
    <w:rsid w:val="00195DE7"/>
    <w:rsid w:val="00195DFE"/>
    <w:rsid w:val="00196123"/>
    <w:rsid w:val="00196E4C"/>
    <w:rsid w:val="00196F3D"/>
    <w:rsid w:val="0019711B"/>
    <w:rsid w:val="001976BC"/>
    <w:rsid w:val="0019788A"/>
    <w:rsid w:val="0019799A"/>
    <w:rsid w:val="00197C0F"/>
    <w:rsid w:val="001A02FE"/>
    <w:rsid w:val="001A0769"/>
    <w:rsid w:val="001A0BFC"/>
    <w:rsid w:val="001A0F7A"/>
    <w:rsid w:val="001A116E"/>
    <w:rsid w:val="001A1A11"/>
    <w:rsid w:val="001A2056"/>
    <w:rsid w:val="001A2255"/>
    <w:rsid w:val="001A25C7"/>
    <w:rsid w:val="001A26F2"/>
    <w:rsid w:val="001A27A6"/>
    <w:rsid w:val="001A2AD1"/>
    <w:rsid w:val="001A2B2B"/>
    <w:rsid w:val="001A3215"/>
    <w:rsid w:val="001A3375"/>
    <w:rsid w:val="001A35C2"/>
    <w:rsid w:val="001A3637"/>
    <w:rsid w:val="001A37C6"/>
    <w:rsid w:val="001A3C77"/>
    <w:rsid w:val="001A409E"/>
    <w:rsid w:val="001A4780"/>
    <w:rsid w:val="001A4B57"/>
    <w:rsid w:val="001A4F7F"/>
    <w:rsid w:val="001A5C8D"/>
    <w:rsid w:val="001A6342"/>
    <w:rsid w:val="001A652B"/>
    <w:rsid w:val="001A657D"/>
    <w:rsid w:val="001A7977"/>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55DF"/>
    <w:rsid w:val="001B5EAC"/>
    <w:rsid w:val="001B616C"/>
    <w:rsid w:val="001B627A"/>
    <w:rsid w:val="001B6C5E"/>
    <w:rsid w:val="001B75FB"/>
    <w:rsid w:val="001B76F4"/>
    <w:rsid w:val="001B77C3"/>
    <w:rsid w:val="001C001B"/>
    <w:rsid w:val="001C0611"/>
    <w:rsid w:val="001C0653"/>
    <w:rsid w:val="001C0748"/>
    <w:rsid w:val="001C114E"/>
    <w:rsid w:val="001C1BF1"/>
    <w:rsid w:val="001C1EEF"/>
    <w:rsid w:val="001C24BF"/>
    <w:rsid w:val="001C2900"/>
    <w:rsid w:val="001C2BDA"/>
    <w:rsid w:val="001C2C05"/>
    <w:rsid w:val="001C2E70"/>
    <w:rsid w:val="001C2F81"/>
    <w:rsid w:val="001C3C8B"/>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3318"/>
    <w:rsid w:val="001D371D"/>
    <w:rsid w:val="001D38C2"/>
    <w:rsid w:val="001D46DF"/>
    <w:rsid w:val="001D48A4"/>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E8E"/>
    <w:rsid w:val="001E3187"/>
    <w:rsid w:val="001E35BF"/>
    <w:rsid w:val="001E35D2"/>
    <w:rsid w:val="001E37CF"/>
    <w:rsid w:val="001E4B1D"/>
    <w:rsid w:val="001E5479"/>
    <w:rsid w:val="001E55CD"/>
    <w:rsid w:val="001E5737"/>
    <w:rsid w:val="001E5F29"/>
    <w:rsid w:val="001E6802"/>
    <w:rsid w:val="001E6B0E"/>
    <w:rsid w:val="001E6D5D"/>
    <w:rsid w:val="001E7E60"/>
    <w:rsid w:val="001F018E"/>
    <w:rsid w:val="001F019F"/>
    <w:rsid w:val="001F07B9"/>
    <w:rsid w:val="001F09C2"/>
    <w:rsid w:val="001F0B04"/>
    <w:rsid w:val="001F0C13"/>
    <w:rsid w:val="001F126D"/>
    <w:rsid w:val="001F157A"/>
    <w:rsid w:val="001F1868"/>
    <w:rsid w:val="001F1A82"/>
    <w:rsid w:val="001F294E"/>
    <w:rsid w:val="001F2A1C"/>
    <w:rsid w:val="001F2A57"/>
    <w:rsid w:val="001F2DCA"/>
    <w:rsid w:val="001F30EE"/>
    <w:rsid w:val="001F3221"/>
    <w:rsid w:val="001F33A0"/>
    <w:rsid w:val="001F3AE4"/>
    <w:rsid w:val="001F3C0E"/>
    <w:rsid w:val="001F3C4B"/>
    <w:rsid w:val="001F3E2C"/>
    <w:rsid w:val="001F4B16"/>
    <w:rsid w:val="001F4C39"/>
    <w:rsid w:val="001F65A3"/>
    <w:rsid w:val="001F6856"/>
    <w:rsid w:val="001F73D9"/>
    <w:rsid w:val="001F7478"/>
    <w:rsid w:val="001F7E36"/>
    <w:rsid w:val="001F7EDD"/>
    <w:rsid w:val="001F7FCA"/>
    <w:rsid w:val="00200212"/>
    <w:rsid w:val="002008BE"/>
    <w:rsid w:val="00200A55"/>
    <w:rsid w:val="0020111B"/>
    <w:rsid w:val="002019C7"/>
    <w:rsid w:val="00201E61"/>
    <w:rsid w:val="00201F2D"/>
    <w:rsid w:val="00201FE8"/>
    <w:rsid w:val="002024FC"/>
    <w:rsid w:val="0020264D"/>
    <w:rsid w:val="002027BD"/>
    <w:rsid w:val="00202936"/>
    <w:rsid w:val="00202AE4"/>
    <w:rsid w:val="00202BD8"/>
    <w:rsid w:val="002031C1"/>
    <w:rsid w:val="00203830"/>
    <w:rsid w:val="00203C7C"/>
    <w:rsid w:val="00203D79"/>
    <w:rsid w:val="00204411"/>
    <w:rsid w:val="002051D4"/>
    <w:rsid w:val="00205758"/>
    <w:rsid w:val="00205782"/>
    <w:rsid w:val="00205B56"/>
    <w:rsid w:val="00205C40"/>
    <w:rsid w:val="00205EF7"/>
    <w:rsid w:val="0020640C"/>
    <w:rsid w:val="002069B7"/>
    <w:rsid w:val="00206B72"/>
    <w:rsid w:val="00206E87"/>
    <w:rsid w:val="00206F81"/>
    <w:rsid w:val="00207016"/>
    <w:rsid w:val="00207034"/>
    <w:rsid w:val="00207622"/>
    <w:rsid w:val="002104A6"/>
    <w:rsid w:val="00210673"/>
    <w:rsid w:val="00210D2D"/>
    <w:rsid w:val="0021164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E16"/>
    <w:rsid w:val="00221055"/>
    <w:rsid w:val="00221421"/>
    <w:rsid w:val="00221450"/>
    <w:rsid w:val="002214C9"/>
    <w:rsid w:val="00221D4E"/>
    <w:rsid w:val="00221EF8"/>
    <w:rsid w:val="00221F4F"/>
    <w:rsid w:val="002224A3"/>
    <w:rsid w:val="00223046"/>
    <w:rsid w:val="00224104"/>
    <w:rsid w:val="00224DB1"/>
    <w:rsid w:val="00225079"/>
    <w:rsid w:val="00225113"/>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824"/>
    <w:rsid w:val="0023298F"/>
    <w:rsid w:val="002329B1"/>
    <w:rsid w:val="00232D34"/>
    <w:rsid w:val="00232EC1"/>
    <w:rsid w:val="002331FD"/>
    <w:rsid w:val="0023329F"/>
    <w:rsid w:val="0023366B"/>
    <w:rsid w:val="0023372E"/>
    <w:rsid w:val="00233C8B"/>
    <w:rsid w:val="00233F8F"/>
    <w:rsid w:val="0023402A"/>
    <w:rsid w:val="00234111"/>
    <w:rsid w:val="002344EC"/>
    <w:rsid w:val="0023468B"/>
    <w:rsid w:val="00234B4B"/>
    <w:rsid w:val="00234B91"/>
    <w:rsid w:val="00235448"/>
    <w:rsid w:val="0023599E"/>
    <w:rsid w:val="00235F58"/>
    <w:rsid w:val="002366DD"/>
    <w:rsid w:val="0023677E"/>
    <w:rsid w:val="00237BC1"/>
    <w:rsid w:val="0024010C"/>
    <w:rsid w:val="0024061C"/>
    <w:rsid w:val="002411E8"/>
    <w:rsid w:val="00241BC8"/>
    <w:rsid w:val="00241D41"/>
    <w:rsid w:val="0024280E"/>
    <w:rsid w:val="00243224"/>
    <w:rsid w:val="002434A7"/>
    <w:rsid w:val="00244291"/>
    <w:rsid w:val="00244882"/>
    <w:rsid w:val="00246851"/>
    <w:rsid w:val="002468AE"/>
    <w:rsid w:val="00246D02"/>
    <w:rsid w:val="00246D9D"/>
    <w:rsid w:val="00247504"/>
    <w:rsid w:val="00247828"/>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FB1"/>
    <w:rsid w:val="0026444D"/>
    <w:rsid w:val="00264752"/>
    <w:rsid w:val="002650E3"/>
    <w:rsid w:val="00265B1A"/>
    <w:rsid w:val="002662C7"/>
    <w:rsid w:val="00266603"/>
    <w:rsid w:val="002674BC"/>
    <w:rsid w:val="00267C19"/>
    <w:rsid w:val="00267FCC"/>
    <w:rsid w:val="0027098C"/>
    <w:rsid w:val="00270A70"/>
    <w:rsid w:val="00270C5C"/>
    <w:rsid w:val="00270F23"/>
    <w:rsid w:val="00271861"/>
    <w:rsid w:val="00271934"/>
    <w:rsid w:val="002721B5"/>
    <w:rsid w:val="00272416"/>
    <w:rsid w:val="00272D29"/>
    <w:rsid w:val="00272E37"/>
    <w:rsid w:val="00273C7F"/>
    <w:rsid w:val="00273DE8"/>
    <w:rsid w:val="00273E61"/>
    <w:rsid w:val="002741A6"/>
    <w:rsid w:val="00274494"/>
    <w:rsid w:val="00275173"/>
    <w:rsid w:val="002756F8"/>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421"/>
    <w:rsid w:val="00283D22"/>
    <w:rsid w:val="0028412B"/>
    <w:rsid w:val="00284EBB"/>
    <w:rsid w:val="002851FB"/>
    <w:rsid w:val="0028552E"/>
    <w:rsid w:val="00286461"/>
    <w:rsid w:val="0028663A"/>
    <w:rsid w:val="00286B0E"/>
    <w:rsid w:val="00286B4B"/>
    <w:rsid w:val="00286BD1"/>
    <w:rsid w:val="00287088"/>
    <w:rsid w:val="0028710A"/>
    <w:rsid w:val="00287283"/>
    <w:rsid w:val="0028732F"/>
    <w:rsid w:val="00287BFE"/>
    <w:rsid w:val="00287E08"/>
    <w:rsid w:val="00287FE6"/>
    <w:rsid w:val="00290222"/>
    <w:rsid w:val="0029079D"/>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A0633"/>
    <w:rsid w:val="002A0826"/>
    <w:rsid w:val="002A0DD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E8B"/>
    <w:rsid w:val="002B0F56"/>
    <w:rsid w:val="002B16E0"/>
    <w:rsid w:val="002B1A2F"/>
    <w:rsid w:val="002B1B05"/>
    <w:rsid w:val="002B1D72"/>
    <w:rsid w:val="002B1E91"/>
    <w:rsid w:val="002B22EF"/>
    <w:rsid w:val="002B278A"/>
    <w:rsid w:val="002B3111"/>
    <w:rsid w:val="002B32FC"/>
    <w:rsid w:val="002B3BCE"/>
    <w:rsid w:val="002B3E02"/>
    <w:rsid w:val="002B407B"/>
    <w:rsid w:val="002B417F"/>
    <w:rsid w:val="002B468E"/>
    <w:rsid w:val="002B4DA6"/>
    <w:rsid w:val="002B4F0D"/>
    <w:rsid w:val="002B5024"/>
    <w:rsid w:val="002B525E"/>
    <w:rsid w:val="002B54B9"/>
    <w:rsid w:val="002B59CA"/>
    <w:rsid w:val="002B5BA7"/>
    <w:rsid w:val="002B5FB0"/>
    <w:rsid w:val="002B69F7"/>
    <w:rsid w:val="002B6BE2"/>
    <w:rsid w:val="002B709D"/>
    <w:rsid w:val="002B70F6"/>
    <w:rsid w:val="002B7189"/>
    <w:rsid w:val="002B7900"/>
    <w:rsid w:val="002B7948"/>
    <w:rsid w:val="002C0060"/>
    <w:rsid w:val="002C0078"/>
    <w:rsid w:val="002C0B24"/>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2F"/>
    <w:rsid w:val="002C6236"/>
    <w:rsid w:val="002C62A6"/>
    <w:rsid w:val="002C6444"/>
    <w:rsid w:val="002C6677"/>
    <w:rsid w:val="002C6F73"/>
    <w:rsid w:val="002C70A1"/>
    <w:rsid w:val="002C7C1A"/>
    <w:rsid w:val="002C7E63"/>
    <w:rsid w:val="002D0E5F"/>
    <w:rsid w:val="002D11A3"/>
    <w:rsid w:val="002D16DB"/>
    <w:rsid w:val="002D18FC"/>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60FB"/>
    <w:rsid w:val="002D62EA"/>
    <w:rsid w:val="002D6996"/>
    <w:rsid w:val="002D6AB5"/>
    <w:rsid w:val="002D7D47"/>
    <w:rsid w:val="002E0263"/>
    <w:rsid w:val="002E0B8F"/>
    <w:rsid w:val="002E0C25"/>
    <w:rsid w:val="002E116E"/>
    <w:rsid w:val="002E149C"/>
    <w:rsid w:val="002E1AA5"/>
    <w:rsid w:val="002E1E43"/>
    <w:rsid w:val="002E26B3"/>
    <w:rsid w:val="002E2D95"/>
    <w:rsid w:val="002E31A4"/>
    <w:rsid w:val="002E4172"/>
    <w:rsid w:val="002E6559"/>
    <w:rsid w:val="002E685A"/>
    <w:rsid w:val="002E6ABC"/>
    <w:rsid w:val="002E75A6"/>
    <w:rsid w:val="002E75F5"/>
    <w:rsid w:val="002F00FF"/>
    <w:rsid w:val="002F03C5"/>
    <w:rsid w:val="002F0CC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2A7"/>
    <w:rsid w:val="002F540A"/>
    <w:rsid w:val="002F5C0F"/>
    <w:rsid w:val="002F6316"/>
    <w:rsid w:val="002F660C"/>
    <w:rsid w:val="002F6A62"/>
    <w:rsid w:val="002F6C84"/>
    <w:rsid w:val="002F6FE1"/>
    <w:rsid w:val="002F7171"/>
    <w:rsid w:val="002F79F4"/>
    <w:rsid w:val="002F7FCB"/>
    <w:rsid w:val="0030063B"/>
    <w:rsid w:val="003006A0"/>
    <w:rsid w:val="003007B5"/>
    <w:rsid w:val="00300AA0"/>
    <w:rsid w:val="0030137B"/>
    <w:rsid w:val="0030172B"/>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3BE"/>
    <w:rsid w:val="00310409"/>
    <w:rsid w:val="00310F45"/>
    <w:rsid w:val="00311460"/>
    <w:rsid w:val="003121A6"/>
    <w:rsid w:val="00312777"/>
    <w:rsid w:val="003127D5"/>
    <w:rsid w:val="00312878"/>
    <w:rsid w:val="00312B67"/>
    <w:rsid w:val="003131DA"/>
    <w:rsid w:val="00313290"/>
    <w:rsid w:val="003132D1"/>
    <w:rsid w:val="00313783"/>
    <w:rsid w:val="00313C71"/>
    <w:rsid w:val="00313C7C"/>
    <w:rsid w:val="00313D44"/>
    <w:rsid w:val="00314563"/>
    <w:rsid w:val="003148D6"/>
    <w:rsid w:val="00314B9F"/>
    <w:rsid w:val="00314BF3"/>
    <w:rsid w:val="003155D2"/>
    <w:rsid w:val="003155D5"/>
    <w:rsid w:val="0031567F"/>
    <w:rsid w:val="00315A8B"/>
    <w:rsid w:val="0031643E"/>
    <w:rsid w:val="00316E30"/>
    <w:rsid w:val="003174A2"/>
    <w:rsid w:val="00317C18"/>
    <w:rsid w:val="00317DE3"/>
    <w:rsid w:val="00317E09"/>
    <w:rsid w:val="00320048"/>
    <w:rsid w:val="00320566"/>
    <w:rsid w:val="00320993"/>
    <w:rsid w:val="00320996"/>
    <w:rsid w:val="00320DBB"/>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70D"/>
    <w:rsid w:val="00326ED8"/>
    <w:rsid w:val="00326EFA"/>
    <w:rsid w:val="00326F1D"/>
    <w:rsid w:val="00327B6E"/>
    <w:rsid w:val="00327D35"/>
    <w:rsid w:val="00330385"/>
    <w:rsid w:val="003308AC"/>
    <w:rsid w:val="00330B40"/>
    <w:rsid w:val="00330B78"/>
    <w:rsid w:val="003311C4"/>
    <w:rsid w:val="0033180A"/>
    <w:rsid w:val="0033185B"/>
    <w:rsid w:val="00331958"/>
    <w:rsid w:val="00331FBE"/>
    <w:rsid w:val="0033253F"/>
    <w:rsid w:val="0033295D"/>
    <w:rsid w:val="0033296A"/>
    <w:rsid w:val="00332DFF"/>
    <w:rsid w:val="00333128"/>
    <w:rsid w:val="00333223"/>
    <w:rsid w:val="00333D0B"/>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B71"/>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392C"/>
    <w:rsid w:val="0035403B"/>
    <w:rsid w:val="0035452D"/>
    <w:rsid w:val="00354A12"/>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E66"/>
    <w:rsid w:val="00362490"/>
    <w:rsid w:val="00362919"/>
    <w:rsid w:val="00362B31"/>
    <w:rsid w:val="00362C4B"/>
    <w:rsid w:val="00362D1B"/>
    <w:rsid w:val="003634EA"/>
    <w:rsid w:val="00363A15"/>
    <w:rsid w:val="00363CDC"/>
    <w:rsid w:val="00363ECF"/>
    <w:rsid w:val="003646FB"/>
    <w:rsid w:val="00364B2A"/>
    <w:rsid w:val="00364C5E"/>
    <w:rsid w:val="00365356"/>
    <w:rsid w:val="00365560"/>
    <w:rsid w:val="00365701"/>
    <w:rsid w:val="0036573A"/>
    <w:rsid w:val="00365E23"/>
    <w:rsid w:val="0036635B"/>
    <w:rsid w:val="0036668C"/>
    <w:rsid w:val="003669A6"/>
    <w:rsid w:val="00366BFF"/>
    <w:rsid w:val="00367382"/>
    <w:rsid w:val="0036747E"/>
    <w:rsid w:val="003701AC"/>
    <w:rsid w:val="00370645"/>
    <w:rsid w:val="00370B30"/>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647F"/>
    <w:rsid w:val="00376B6A"/>
    <w:rsid w:val="0037705C"/>
    <w:rsid w:val="003777E2"/>
    <w:rsid w:val="00377A00"/>
    <w:rsid w:val="00377E05"/>
    <w:rsid w:val="0038054D"/>
    <w:rsid w:val="00381260"/>
    <w:rsid w:val="0038184A"/>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C1"/>
    <w:rsid w:val="003924E4"/>
    <w:rsid w:val="0039291E"/>
    <w:rsid w:val="003936DF"/>
    <w:rsid w:val="00393895"/>
    <w:rsid w:val="00393CE6"/>
    <w:rsid w:val="00393EDF"/>
    <w:rsid w:val="00394211"/>
    <w:rsid w:val="0039438A"/>
    <w:rsid w:val="00394791"/>
    <w:rsid w:val="003947BF"/>
    <w:rsid w:val="00394A97"/>
    <w:rsid w:val="00395229"/>
    <w:rsid w:val="00395286"/>
    <w:rsid w:val="00395F99"/>
    <w:rsid w:val="00396437"/>
    <w:rsid w:val="0039687E"/>
    <w:rsid w:val="00396A34"/>
    <w:rsid w:val="00396DC3"/>
    <w:rsid w:val="0039769A"/>
    <w:rsid w:val="003A0277"/>
    <w:rsid w:val="003A0316"/>
    <w:rsid w:val="003A063D"/>
    <w:rsid w:val="003A090B"/>
    <w:rsid w:val="003A12D7"/>
    <w:rsid w:val="003A13DE"/>
    <w:rsid w:val="003A17C3"/>
    <w:rsid w:val="003A21F8"/>
    <w:rsid w:val="003A284B"/>
    <w:rsid w:val="003A2A56"/>
    <w:rsid w:val="003A2D67"/>
    <w:rsid w:val="003A3642"/>
    <w:rsid w:val="003A36CE"/>
    <w:rsid w:val="003A444D"/>
    <w:rsid w:val="003A46E9"/>
    <w:rsid w:val="003A472D"/>
    <w:rsid w:val="003A4FFA"/>
    <w:rsid w:val="003A5101"/>
    <w:rsid w:val="003A510B"/>
    <w:rsid w:val="003A550E"/>
    <w:rsid w:val="003A5C62"/>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958"/>
    <w:rsid w:val="003B61EE"/>
    <w:rsid w:val="003B6FEC"/>
    <w:rsid w:val="003B70FD"/>
    <w:rsid w:val="003B769E"/>
    <w:rsid w:val="003B7C0A"/>
    <w:rsid w:val="003C0190"/>
    <w:rsid w:val="003C021F"/>
    <w:rsid w:val="003C048B"/>
    <w:rsid w:val="003C0C33"/>
    <w:rsid w:val="003C0E9A"/>
    <w:rsid w:val="003C0FB8"/>
    <w:rsid w:val="003C105F"/>
    <w:rsid w:val="003C10C1"/>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8D"/>
    <w:rsid w:val="003D0AB5"/>
    <w:rsid w:val="003D0BAF"/>
    <w:rsid w:val="003D0C96"/>
    <w:rsid w:val="003D0D3C"/>
    <w:rsid w:val="003D188F"/>
    <w:rsid w:val="003D1C3F"/>
    <w:rsid w:val="003D1E1C"/>
    <w:rsid w:val="003D1FF9"/>
    <w:rsid w:val="003D2A68"/>
    <w:rsid w:val="003D2DC7"/>
    <w:rsid w:val="003D3EC6"/>
    <w:rsid w:val="003D43F0"/>
    <w:rsid w:val="003D583D"/>
    <w:rsid w:val="003D58FC"/>
    <w:rsid w:val="003D5A9B"/>
    <w:rsid w:val="003D5AB0"/>
    <w:rsid w:val="003D5F07"/>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6423"/>
    <w:rsid w:val="003E642D"/>
    <w:rsid w:val="003E6513"/>
    <w:rsid w:val="003E69B9"/>
    <w:rsid w:val="003E710B"/>
    <w:rsid w:val="003E7A91"/>
    <w:rsid w:val="003E7B17"/>
    <w:rsid w:val="003F1014"/>
    <w:rsid w:val="003F12CE"/>
    <w:rsid w:val="003F1776"/>
    <w:rsid w:val="003F1843"/>
    <w:rsid w:val="003F1B52"/>
    <w:rsid w:val="003F20A4"/>
    <w:rsid w:val="003F20DE"/>
    <w:rsid w:val="003F23B4"/>
    <w:rsid w:val="003F2764"/>
    <w:rsid w:val="003F3325"/>
    <w:rsid w:val="003F340D"/>
    <w:rsid w:val="003F3FAB"/>
    <w:rsid w:val="003F40D1"/>
    <w:rsid w:val="003F4F84"/>
    <w:rsid w:val="003F516E"/>
    <w:rsid w:val="003F5716"/>
    <w:rsid w:val="003F60C2"/>
    <w:rsid w:val="003F698E"/>
    <w:rsid w:val="003F6A94"/>
    <w:rsid w:val="003F704B"/>
    <w:rsid w:val="003F74D8"/>
    <w:rsid w:val="003F76F6"/>
    <w:rsid w:val="003F7758"/>
    <w:rsid w:val="003F7B4F"/>
    <w:rsid w:val="003F7C55"/>
    <w:rsid w:val="004008A0"/>
    <w:rsid w:val="00400E28"/>
    <w:rsid w:val="00400E4D"/>
    <w:rsid w:val="00401287"/>
    <w:rsid w:val="00401988"/>
    <w:rsid w:val="0040218F"/>
    <w:rsid w:val="00402274"/>
    <w:rsid w:val="00402AD4"/>
    <w:rsid w:val="00403D3C"/>
    <w:rsid w:val="00403F36"/>
    <w:rsid w:val="004040FE"/>
    <w:rsid w:val="00404785"/>
    <w:rsid w:val="00404F2A"/>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4424"/>
    <w:rsid w:val="00414636"/>
    <w:rsid w:val="00414936"/>
    <w:rsid w:val="00414D29"/>
    <w:rsid w:val="00415552"/>
    <w:rsid w:val="00415807"/>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B1B"/>
    <w:rsid w:val="00423C21"/>
    <w:rsid w:val="00423D4D"/>
    <w:rsid w:val="0042443E"/>
    <w:rsid w:val="0042500C"/>
    <w:rsid w:val="004256F0"/>
    <w:rsid w:val="004257F8"/>
    <w:rsid w:val="00425B7D"/>
    <w:rsid w:val="00425D6B"/>
    <w:rsid w:val="0042695B"/>
    <w:rsid w:val="004273AC"/>
    <w:rsid w:val="004276C1"/>
    <w:rsid w:val="00427CC2"/>
    <w:rsid w:val="00430244"/>
    <w:rsid w:val="00430804"/>
    <w:rsid w:val="00432EBC"/>
    <w:rsid w:val="00434DF3"/>
    <w:rsid w:val="00434FF6"/>
    <w:rsid w:val="00435BDC"/>
    <w:rsid w:val="00436A99"/>
    <w:rsid w:val="00436FF7"/>
    <w:rsid w:val="0043720F"/>
    <w:rsid w:val="00437592"/>
    <w:rsid w:val="00437B42"/>
    <w:rsid w:val="00437C9C"/>
    <w:rsid w:val="0044008A"/>
    <w:rsid w:val="0044058B"/>
    <w:rsid w:val="0044102C"/>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D39"/>
    <w:rsid w:val="00446FAD"/>
    <w:rsid w:val="00447064"/>
    <w:rsid w:val="0044726D"/>
    <w:rsid w:val="004476C3"/>
    <w:rsid w:val="00450AF0"/>
    <w:rsid w:val="00450C2E"/>
    <w:rsid w:val="00450C3E"/>
    <w:rsid w:val="00450C9D"/>
    <w:rsid w:val="00450D05"/>
    <w:rsid w:val="00450FB6"/>
    <w:rsid w:val="004510C4"/>
    <w:rsid w:val="004519EA"/>
    <w:rsid w:val="00452A0A"/>
    <w:rsid w:val="00452B48"/>
    <w:rsid w:val="00452EB4"/>
    <w:rsid w:val="00453B5B"/>
    <w:rsid w:val="00453C6F"/>
    <w:rsid w:val="004544DA"/>
    <w:rsid w:val="004546AB"/>
    <w:rsid w:val="0045548A"/>
    <w:rsid w:val="00455A2B"/>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305C"/>
    <w:rsid w:val="00463435"/>
    <w:rsid w:val="00463536"/>
    <w:rsid w:val="0046362A"/>
    <w:rsid w:val="00463BE8"/>
    <w:rsid w:val="00464220"/>
    <w:rsid w:val="0046433D"/>
    <w:rsid w:val="00464399"/>
    <w:rsid w:val="00464E85"/>
    <w:rsid w:val="0046517B"/>
    <w:rsid w:val="00465293"/>
    <w:rsid w:val="00465503"/>
    <w:rsid w:val="00465C2D"/>
    <w:rsid w:val="00466490"/>
    <w:rsid w:val="00466E88"/>
    <w:rsid w:val="00467B5D"/>
    <w:rsid w:val="00467D56"/>
    <w:rsid w:val="00470144"/>
    <w:rsid w:val="00471044"/>
    <w:rsid w:val="0047110B"/>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B33"/>
    <w:rsid w:val="00474C30"/>
    <w:rsid w:val="00474D75"/>
    <w:rsid w:val="00475139"/>
    <w:rsid w:val="004751CA"/>
    <w:rsid w:val="00475935"/>
    <w:rsid w:val="0047667D"/>
    <w:rsid w:val="004772AB"/>
    <w:rsid w:val="0047739F"/>
    <w:rsid w:val="00477E57"/>
    <w:rsid w:val="00480867"/>
    <w:rsid w:val="00481794"/>
    <w:rsid w:val="00481BA3"/>
    <w:rsid w:val="004822A7"/>
    <w:rsid w:val="0048239B"/>
    <w:rsid w:val="00482834"/>
    <w:rsid w:val="00482C31"/>
    <w:rsid w:val="0048374D"/>
    <w:rsid w:val="00483758"/>
    <w:rsid w:val="004838CA"/>
    <w:rsid w:val="0048432C"/>
    <w:rsid w:val="004843F9"/>
    <w:rsid w:val="00484FD5"/>
    <w:rsid w:val="00485F83"/>
    <w:rsid w:val="004860B6"/>
    <w:rsid w:val="00486140"/>
    <w:rsid w:val="0048770D"/>
    <w:rsid w:val="004877B8"/>
    <w:rsid w:val="00487C22"/>
    <w:rsid w:val="00487D34"/>
    <w:rsid w:val="004900D9"/>
    <w:rsid w:val="00490118"/>
    <w:rsid w:val="00490BDA"/>
    <w:rsid w:val="004910DF"/>
    <w:rsid w:val="0049188F"/>
    <w:rsid w:val="00491B2C"/>
    <w:rsid w:val="00491C77"/>
    <w:rsid w:val="00492045"/>
    <w:rsid w:val="0049239F"/>
    <w:rsid w:val="00492AA2"/>
    <w:rsid w:val="00492F01"/>
    <w:rsid w:val="00493172"/>
    <w:rsid w:val="00493ECF"/>
    <w:rsid w:val="004943BF"/>
    <w:rsid w:val="004949E9"/>
    <w:rsid w:val="00494DB5"/>
    <w:rsid w:val="00495181"/>
    <w:rsid w:val="00495402"/>
    <w:rsid w:val="0049558A"/>
    <w:rsid w:val="00495834"/>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37A5"/>
    <w:rsid w:val="004A3A8A"/>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552"/>
    <w:rsid w:val="004B059F"/>
    <w:rsid w:val="004B0E6E"/>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CB"/>
    <w:rsid w:val="004B4ABF"/>
    <w:rsid w:val="004B4BD8"/>
    <w:rsid w:val="004B4C91"/>
    <w:rsid w:val="004B4CF8"/>
    <w:rsid w:val="004B4E46"/>
    <w:rsid w:val="004B7280"/>
    <w:rsid w:val="004B7AC0"/>
    <w:rsid w:val="004B7CC1"/>
    <w:rsid w:val="004C04D9"/>
    <w:rsid w:val="004C05AD"/>
    <w:rsid w:val="004C0850"/>
    <w:rsid w:val="004C0857"/>
    <w:rsid w:val="004C147B"/>
    <w:rsid w:val="004C1AB2"/>
    <w:rsid w:val="004C1F0F"/>
    <w:rsid w:val="004C3C92"/>
    <w:rsid w:val="004C43DB"/>
    <w:rsid w:val="004C469A"/>
    <w:rsid w:val="004C47F9"/>
    <w:rsid w:val="004C4900"/>
    <w:rsid w:val="004C4CF6"/>
    <w:rsid w:val="004C5C3B"/>
    <w:rsid w:val="004C5C6B"/>
    <w:rsid w:val="004C6114"/>
    <w:rsid w:val="004C6307"/>
    <w:rsid w:val="004C6949"/>
    <w:rsid w:val="004C69CF"/>
    <w:rsid w:val="004C7495"/>
    <w:rsid w:val="004D0024"/>
    <w:rsid w:val="004D0614"/>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B1E"/>
    <w:rsid w:val="004E4C1A"/>
    <w:rsid w:val="004E4DFC"/>
    <w:rsid w:val="004E502E"/>
    <w:rsid w:val="004E52AE"/>
    <w:rsid w:val="004E56B0"/>
    <w:rsid w:val="004E57DA"/>
    <w:rsid w:val="004E586C"/>
    <w:rsid w:val="004E5C32"/>
    <w:rsid w:val="004E5ECA"/>
    <w:rsid w:val="004E67E8"/>
    <w:rsid w:val="004E67F9"/>
    <w:rsid w:val="004E6DB4"/>
    <w:rsid w:val="004E6E17"/>
    <w:rsid w:val="004E71FB"/>
    <w:rsid w:val="004E75AC"/>
    <w:rsid w:val="004E789C"/>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384"/>
    <w:rsid w:val="004F78D8"/>
    <w:rsid w:val="004F7901"/>
    <w:rsid w:val="00500220"/>
    <w:rsid w:val="0050170E"/>
    <w:rsid w:val="00501A4C"/>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227"/>
    <w:rsid w:val="00506466"/>
    <w:rsid w:val="005067BD"/>
    <w:rsid w:val="0050684A"/>
    <w:rsid w:val="00506B18"/>
    <w:rsid w:val="00507D3E"/>
    <w:rsid w:val="00507DFB"/>
    <w:rsid w:val="00511241"/>
    <w:rsid w:val="00512053"/>
    <w:rsid w:val="00512072"/>
    <w:rsid w:val="005129E1"/>
    <w:rsid w:val="00512D4C"/>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302"/>
    <w:rsid w:val="005213BD"/>
    <w:rsid w:val="005215E0"/>
    <w:rsid w:val="0052254F"/>
    <w:rsid w:val="005225C4"/>
    <w:rsid w:val="005230E3"/>
    <w:rsid w:val="00523956"/>
    <w:rsid w:val="0052419D"/>
    <w:rsid w:val="00524627"/>
    <w:rsid w:val="00524C31"/>
    <w:rsid w:val="00524C4E"/>
    <w:rsid w:val="00524C5F"/>
    <w:rsid w:val="00525A58"/>
    <w:rsid w:val="00525ABA"/>
    <w:rsid w:val="0052795F"/>
    <w:rsid w:val="00527DBD"/>
    <w:rsid w:val="00527E0E"/>
    <w:rsid w:val="00527F62"/>
    <w:rsid w:val="0053033B"/>
    <w:rsid w:val="005303FF"/>
    <w:rsid w:val="005310AB"/>
    <w:rsid w:val="00531481"/>
    <w:rsid w:val="00531898"/>
    <w:rsid w:val="00531C1D"/>
    <w:rsid w:val="0053208E"/>
    <w:rsid w:val="005325AA"/>
    <w:rsid w:val="00532A7B"/>
    <w:rsid w:val="00532A9E"/>
    <w:rsid w:val="005330CC"/>
    <w:rsid w:val="005336A8"/>
    <w:rsid w:val="00533BF8"/>
    <w:rsid w:val="00534404"/>
    <w:rsid w:val="0053528F"/>
    <w:rsid w:val="00535F02"/>
    <w:rsid w:val="00535FF6"/>
    <w:rsid w:val="00536315"/>
    <w:rsid w:val="00536362"/>
    <w:rsid w:val="00536B42"/>
    <w:rsid w:val="00537775"/>
    <w:rsid w:val="00537781"/>
    <w:rsid w:val="005377EA"/>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569"/>
    <w:rsid w:val="00544655"/>
    <w:rsid w:val="00544A5D"/>
    <w:rsid w:val="005455C1"/>
    <w:rsid w:val="005457F0"/>
    <w:rsid w:val="0054585F"/>
    <w:rsid w:val="0054615F"/>
    <w:rsid w:val="00546427"/>
    <w:rsid w:val="0054674E"/>
    <w:rsid w:val="00546851"/>
    <w:rsid w:val="0054750A"/>
    <w:rsid w:val="00547893"/>
    <w:rsid w:val="00547A70"/>
    <w:rsid w:val="00547A8E"/>
    <w:rsid w:val="00547B35"/>
    <w:rsid w:val="00550495"/>
    <w:rsid w:val="005507F2"/>
    <w:rsid w:val="00550B4C"/>
    <w:rsid w:val="00550D5E"/>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1100"/>
    <w:rsid w:val="005719EB"/>
    <w:rsid w:val="00571AE6"/>
    <w:rsid w:val="00571E22"/>
    <w:rsid w:val="00571FBA"/>
    <w:rsid w:val="005720BF"/>
    <w:rsid w:val="005725C2"/>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7BC"/>
    <w:rsid w:val="005769A0"/>
    <w:rsid w:val="0057734E"/>
    <w:rsid w:val="005778ED"/>
    <w:rsid w:val="005809B6"/>
    <w:rsid w:val="00581B40"/>
    <w:rsid w:val="00581E9D"/>
    <w:rsid w:val="0058205F"/>
    <w:rsid w:val="005820A2"/>
    <w:rsid w:val="0058226A"/>
    <w:rsid w:val="00582418"/>
    <w:rsid w:val="00582C47"/>
    <w:rsid w:val="00583050"/>
    <w:rsid w:val="0058316E"/>
    <w:rsid w:val="005834C8"/>
    <w:rsid w:val="00583522"/>
    <w:rsid w:val="0058454D"/>
    <w:rsid w:val="00584742"/>
    <w:rsid w:val="00584AEF"/>
    <w:rsid w:val="00584BC4"/>
    <w:rsid w:val="00584C08"/>
    <w:rsid w:val="00585A6A"/>
    <w:rsid w:val="00585C46"/>
    <w:rsid w:val="00585EF3"/>
    <w:rsid w:val="00586078"/>
    <w:rsid w:val="005860FF"/>
    <w:rsid w:val="00586460"/>
    <w:rsid w:val="00586A14"/>
    <w:rsid w:val="00586E40"/>
    <w:rsid w:val="00587207"/>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389"/>
    <w:rsid w:val="005B567D"/>
    <w:rsid w:val="005B5D50"/>
    <w:rsid w:val="005B6DE4"/>
    <w:rsid w:val="005B6E88"/>
    <w:rsid w:val="005B7363"/>
    <w:rsid w:val="005B76CF"/>
    <w:rsid w:val="005B7BBB"/>
    <w:rsid w:val="005B7F43"/>
    <w:rsid w:val="005C07E6"/>
    <w:rsid w:val="005C0E12"/>
    <w:rsid w:val="005C1159"/>
    <w:rsid w:val="005C254C"/>
    <w:rsid w:val="005C25AC"/>
    <w:rsid w:val="005C2B04"/>
    <w:rsid w:val="005C3076"/>
    <w:rsid w:val="005C3215"/>
    <w:rsid w:val="005C3478"/>
    <w:rsid w:val="005C36ED"/>
    <w:rsid w:val="005C38AA"/>
    <w:rsid w:val="005C3A65"/>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74B"/>
    <w:rsid w:val="005D1BB0"/>
    <w:rsid w:val="005D200F"/>
    <w:rsid w:val="005D2675"/>
    <w:rsid w:val="005D27D1"/>
    <w:rsid w:val="005D2B6F"/>
    <w:rsid w:val="005D2BB1"/>
    <w:rsid w:val="005D2BB5"/>
    <w:rsid w:val="005D2EE7"/>
    <w:rsid w:val="005D4A61"/>
    <w:rsid w:val="005D512E"/>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1CEA"/>
    <w:rsid w:val="005E2150"/>
    <w:rsid w:val="005E23EB"/>
    <w:rsid w:val="005E262D"/>
    <w:rsid w:val="005E2F8E"/>
    <w:rsid w:val="005E35B3"/>
    <w:rsid w:val="005E3BA1"/>
    <w:rsid w:val="005E3C66"/>
    <w:rsid w:val="005E48AA"/>
    <w:rsid w:val="005E4BDC"/>
    <w:rsid w:val="005E51EC"/>
    <w:rsid w:val="005E536F"/>
    <w:rsid w:val="005E5652"/>
    <w:rsid w:val="005E588A"/>
    <w:rsid w:val="005E5C7E"/>
    <w:rsid w:val="005E6E01"/>
    <w:rsid w:val="005E7452"/>
    <w:rsid w:val="005F0B7D"/>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E57"/>
    <w:rsid w:val="005F5EDF"/>
    <w:rsid w:val="005F6183"/>
    <w:rsid w:val="005F62B6"/>
    <w:rsid w:val="005F6842"/>
    <w:rsid w:val="005F7039"/>
    <w:rsid w:val="005F783A"/>
    <w:rsid w:val="005F7F36"/>
    <w:rsid w:val="00600371"/>
    <w:rsid w:val="00600462"/>
    <w:rsid w:val="006005CA"/>
    <w:rsid w:val="0060090C"/>
    <w:rsid w:val="00600E75"/>
    <w:rsid w:val="00600F2E"/>
    <w:rsid w:val="006011CA"/>
    <w:rsid w:val="006017BC"/>
    <w:rsid w:val="006017FE"/>
    <w:rsid w:val="00601A8A"/>
    <w:rsid w:val="00601B5D"/>
    <w:rsid w:val="00601CEB"/>
    <w:rsid w:val="006029E9"/>
    <w:rsid w:val="00602AF4"/>
    <w:rsid w:val="00603633"/>
    <w:rsid w:val="00603696"/>
    <w:rsid w:val="0060373A"/>
    <w:rsid w:val="00603A0F"/>
    <w:rsid w:val="00603C76"/>
    <w:rsid w:val="00603DCC"/>
    <w:rsid w:val="00603E5F"/>
    <w:rsid w:val="006046D0"/>
    <w:rsid w:val="006055D6"/>
    <w:rsid w:val="00605C47"/>
    <w:rsid w:val="00605CBD"/>
    <w:rsid w:val="006061F9"/>
    <w:rsid w:val="006069D1"/>
    <w:rsid w:val="00606E67"/>
    <w:rsid w:val="006078FA"/>
    <w:rsid w:val="00610362"/>
    <w:rsid w:val="00611445"/>
    <w:rsid w:val="00611BC7"/>
    <w:rsid w:val="00611F42"/>
    <w:rsid w:val="00611FC2"/>
    <w:rsid w:val="006122DF"/>
    <w:rsid w:val="006123FE"/>
    <w:rsid w:val="00612622"/>
    <w:rsid w:val="0061263E"/>
    <w:rsid w:val="00612A69"/>
    <w:rsid w:val="00612E46"/>
    <w:rsid w:val="00613131"/>
    <w:rsid w:val="006132AD"/>
    <w:rsid w:val="006132B6"/>
    <w:rsid w:val="00613838"/>
    <w:rsid w:val="00613CB4"/>
    <w:rsid w:val="00613E94"/>
    <w:rsid w:val="00614245"/>
    <w:rsid w:val="00615141"/>
    <w:rsid w:val="00615609"/>
    <w:rsid w:val="00615882"/>
    <w:rsid w:val="006159EC"/>
    <w:rsid w:val="00615C61"/>
    <w:rsid w:val="00616875"/>
    <w:rsid w:val="0061747B"/>
    <w:rsid w:val="006176E8"/>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E22"/>
    <w:rsid w:val="00626E78"/>
    <w:rsid w:val="006277F0"/>
    <w:rsid w:val="00627E1A"/>
    <w:rsid w:val="00630263"/>
    <w:rsid w:val="0063079A"/>
    <w:rsid w:val="006313F5"/>
    <w:rsid w:val="00631A22"/>
    <w:rsid w:val="00632098"/>
    <w:rsid w:val="006326B6"/>
    <w:rsid w:val="00632A7C"/>
    <w:rsid w:val="006337CF"/>
    <w:rsid w:val="006339CF"/>
    <w:rsid w:val="00633DCA"/>
    <w:rsid w:val="00633EBC"/>
    <w:rsid w:val="0063407D"/>
    <w:rsid w:val="0063466E"/>
    <w:rsid w:val="006346DA"/>
    <w:rsid w:val="006350DD"/>
    <w:rsid w:val="006351FE"/>
    <w:rsid w:val="006359A0"/>
    <w:rsid w:val="00636106"/>
    <w:rsid w:val="006374D2"/>
    <w:rsid w:val="00637509"/>
    <w:rsid w:val="006377DF"/>
    <w:rsid w:val="006401DE"/>
    <w:rsid w:val="00640336"/>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F62"/>
    <w:rsid w:val="00643006"/>
    <w:rsid w:val="00643A18"/>
    <w:rsid w:val="00643BE2"/>
    <w:rsid w:val="00643D49"/>
    <w:rsid w:val="00644868"/>
    <w:rsid w:val="00644A3B"/>
    <w:rsid w:val="00644C14"/>
    <w:rsid w:val="00644C9F"/>
    <w:rsid w:val="00645472"/>
    <w:rsid w:val="006459E2"/>
    <w:rsid w:val="006469D6"/>
    <w:rsid w:val="00646D13"/>
    <w:rsid w:val="00647BC9"/>
    <w:rsid w:val="00647D67"/>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2D0"/>
    <w:rsid w:val="006563F3"/>
    <w:rsid w:val="006566AA"/>
    <w:rsid w:val="0065671C"/>
    <w:rsid w:val="00656F28"/>
    <w:rsid w:val="0066038B"/>
    <w:rsid w:val="00660BFA"/>
    <w:rsid w:val="00661066"/>
    <w:rsid w:val="00661608"/>
    <w:rsid w:val="00662949"/>
    <w:rsid w:val="0066355E"/>
    <w:rsid w:val="00663580"/>
    <w:rsid w:val="00663607"/>
    <w:rsid w:val="00663A33"/>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3D"/>
    <w:rsid w:val="00676984"/>
    <w:rsid w:val="0067704A"/>
    <w:rsid w:val="006772D2"/>
    <w:rsid w:val="006773DB"/>
    <w:rsid w:val="0067754A"/>
    <w:rsid w:val="00677A30"/>
    <w:rsid w:val="00677D1E"/>
    <w:rsid w:val="006800A3"/>
    <w:rsid w:val="006806EE"/>
    <w:rsid w:val="0068092A"/>
    <w:rsid w:val="00680E3C"/>
    <w:rsid w:val="006819B7"/>
    <w:rsid w:val="006820D2"/>
    <w:rsid w:val="00682544"/>
    <w:rsid w:val="006825B6"/>
    <w:rsid w:val="00682846"/>
    <w:rsid w:val="006834D6"/>
    <w:rsid w:val="0068360F"/>
    <w:rsid w:val="00684486"/>
    <w:rsid w:val="00684686"/>
    <w:rsid w:val="006854AB"/>
    <w:rsid w:val="00685D68"/>
    <w:rsid w:val="00686C3D"/>
    <w:rsid w:val="006871EE"/>
    <w:rsid w:val="00687737"/>
    <w:rsid w:val="0068782D"/>
    <w:rsid w:val="00687A7F"/>
    <w:rsid w:val="00687AE3"/>
    <w:rsid w:val="00687CC2"/>
    <w:rsid w:val="00687E95"/>
    <w:rsid w:val="00690729"/>
    <w:rsid w:val="006910DB"/>
    <w:rsid w:val="0069138B"/>
    <w:rsid w:val="006913A8"/>
    <w:rsid w:val="006914A3"/>
    <w:rsid w:val="00691E79"/>
    <w:rsid w:val="006926EB"/>
    <w:rsid w:val="00693853"/>
    <w:rsid w:val="00693ABF"/>
    <w:rsid w:val="00693B86"/>
    <w:rsid w:val="00694E22"/>
    <w:rsid w:val="00695271"/>
    <w:rsid w:val="006959B5"/>
    <w:rsid w:val="00696061"/>
    <w:rsid w:val="0069699C"/>
    <w:rsid w:val="006969DB"/>
    <w:rsid w:val="00696A4A"/>
    <w:rsid w:val="00697554"/>
    <w:rsid w:val="00697A80"/>
    <w:rsid w:val="00697CCF"/>
    <w:rsid w:val="00697DE5"/>
    <w:rsid w:val="00697FA5"/>
    <w:rsid w:val="006A092C"/>
    <w:rsid w:val="006A1646"/>
    <w:rsid w:val="006A175A"/>
    <w:rsid w:val="006A24A8"/>
    <w:rsid w:val="006A29AB"/>
    <w:rsid w:val="006A3412"/>
    <w:rsid w:val="006A3868"/>
    <w:rsid w:val="006A40A6"/>
    <w:rsid w:val="006A4226"/>
    <w:rsid w:val="006A464C"/>
    <w:rsid w:val="006A4916"/>
    <w:rsid w:val="006A4C58"/>
    <w:rsid w:val="006A4CD3"/>
    <w:rsid w:val="006A5414"/>
    <w:rsid w:val="006A55A3"/>
    <w:rsid w:val="006A5DBD"/>
    <w:rsid w:val="006A5EBB"/>
    <w:rsid w:val="006A6273"/>
    <w:rsid w:val="006A6605"/>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877"/>
    <w:rsid w:val="006B2893"/>
    <w:rsid w:val="006B38FD"/>
    <w:rsid w:val="006B3CDF"/>
    <w:rsid w:val="006B3E5B"/>
    <w:rsid w:val="006B456F"/>
    <w:rsid w:val="006B49F1"/>
    <w:rsid w:val="006B5413"/>
    <w:rsid w:val="006B5769"/>
    <w:rsid w:val="006B5F44"/>
    <w:rsid w:val="006B619C"/>
    <w:rsid w:val="006B61A4"/>
    <w:rsid w:val="006B6C73"/>
    <w:rsid w:val="006B7331"/>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C17"/>
    <w:rsid w:val="006C5571"/>
    <w:rsid w:val="006C5904"/>
    <w:rsid w:val="006C5CC4"/>
    <w:rsid w:val="006C6454"/>
    <w:rsid w:val="006C6904"/>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72B"/>
    <w:rsid w:val="006E1FF5"/>
    <w:rsid w:val="006E22DB"/>
    <w:rsid w:val="006E2992"/>
    <w:rsid w:val="006E2CC6"/>
    <w:rsid w:val="006E2F1D"/>
    <w:rsid w:val="006E2F6C"/>
    <w:rsid w:val="006E301B"/>
    <w:rsid w:val="006E3113"/>
    <w:rsid w:val="006E38C9"/>
    <w:rsid w:val="006E3A3B"/>
    <w:rsid w:val="006E3FC3"/>
    <w:rsid w:val="006E4116"/>
    <w:rsid w:val="006E47E7"/>
    <w:rsid w:val="006E4980"/>
    <w:rsid w:val="006E4EC9"/>
    <w:rsid w:val="006E50B3"/>
    <w:rsid w:val="006E55DF"/>
    <w:rsid w:val="006E5CE9"/>
    <w:rsid w:val="006E5DF8"/>
    <w:rsid w:val="006E5E74"/>
    <w:rsid w:val="006E6BCB"/>
    <w:rsid w:val="006E6CDD"/>
    <w:rsid w:val="006E7383"/>
    <w:rsid w:val="006E758C"/>
    <w:rsid w:val="006E769B"/>
    <w:rsid w:val="006E77B9"/>
    <w:rsid w:val="006E79CE"/>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25F"/>
    <w:rsid w:val="006F3367"/>
    <w:rsid w:val="006F3383"/>
    <w:rsid w:val="006F3422"/>
    <w:rsid w:val="006F3593"/>
    <w:rsid w:val="006F383D"/>
    <w:rsid w:val="006F3CE8"/>
    <w:rsid w:val="006F42DC"/>
    <w:rsid w:val="006F4714"/>
    <w:rsid w:val="006F4B59"/>
    <w:rsid w:val="006F5356"/>
    <w:rsid w:val="006F577D"/>
    <w:rsid w:val="006F585E"/>
    <w:rsid w:val="006F7B86"/>
    <w:rsid w:val="006F7CD7"/>
    <w:rsid w:val="0070074B"/>
    <w:rsid w:val="0070088A"/>
    <w:rsid w:val="00700D8E"/>
    <w:rsid w:val="00701109"/>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F37"/>
    <w:rsid w:val="00706419"/>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9EF"/>
    <w:rsid w:val="0072652D"/>
    <w:rsid w:val="00726F58"/>
    <w:rsid w:val="007276FE"/>
    <w:rsid w:val="0073012E"/>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444E"/>
    <w:rsid w:val="00734496"/>
    <w:rsid w:val="007344C9"/>
    <w:rsid w:val="0073497F"/>
    <w:rsid w:val="00734A05"/>
    <w:rsid w:val="00734EEB"/>
    <w:rsid w:val="00734EF2"/>
    <w:rsid w:val="00734FA4"/>
    <w:rsid w:val="0073552D"/>
    <w:rsid w:val="0073554E"/>
    <w:rsid w:val="00735786"/>
    <w:rsid w:val="007357AB"/>
    <w:rsid w:val="00735EAA"/>
    <w:rsid w:val="0073610B"/>
    <w:rsid w:val="00736944"/>
    <w:rsid w:val="00736A63"/>
    <w:rsid w:val="00736D76"/>
    <w:rsid w:val="00737085"/>
    <w:rsid w:val="00737AB0"/>
    <w:rsid w:val="00740605"/>
    <w:rsid w:val="007406E8"/>
    <w:rsid w:val="00740D08"/>
    <w:rsid w:val="0074132B"/>
    <w:rsid w:val="0074155B"/>
    <w:rsid w:val="00741B84"/>
    <w:rsid w:val="00741CA7"/>
    <w:rsid w:val="00742419"/>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28"/>
    <w:rsid w:val="00747F8A"/>
    <w:rsid w:val="00747FB9"/>
    <w:rsid w:val="00750DBD"/>
    <w:rsid w:val="00751024"/>
    <w:rsid w:val="00751FE8"/>
    <w:rsid w:val="007527D2"/>
    <w:rsid w:val="007528A4"/>
    <w:rsid w:val="00752AC2"/>
    <w:rsid w:val="00752B9E"/>
    <w:rsid w:val="0075321D"/>
    <w:rsid w:val="00753FA6"/>
    <w:rsid w:val="00754068"/>
    <w:rsid w:val="007541E6"/>
    <w:rsid w:val="00754472"/>
    <w:rsid w:val="007547DE"/>
    <w:rsid w:val="00754C17"/>
    <w:rsid w:val="007554E8"/>
    <w:rsid w:val="00755890"/>
    <w:rsid w:val="00755B76"/>
    <w:rsid w:val="007563C9"/>
    <w:rsid w:val="00756C45"/>
    <w:rsid w:val="007578FE"/>
    <w:rsid w:val="00757B85"/>
    <w:rsid w:val="00757E63"/>
    <w:rsid w:val="007608C3"/>
    <w:rsid w:val="007623EB"/>
    <w:rsid w:val="0076258B"/>
    <w:rsid w:val="00762CE9"/>
    <w:rsid w:val="00762F17"/>
    <w:rsid w:val="00763A71"/>
    <w:rsid w:val="007656A8"/>
    <w:rsid w:val="00765759"/>
    <w:rsid w:val="00765F75"/>
    <w:rsid w:val="007662B2"/>
    <w:rsid w:val="007667A1"/>
    <w:rsid w:val="007669E0"/>
    <w:rsid w:val="00766DB0"/>
    <w:rsid w:val="00767CEB"/>
    <w:rsid w:val="00767E82"/>
    <w:rsid w:val="007709DA"/>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04F8"/>
    <w:rsid w:val="0078103E"/>
    <w:rsid w:val="007811CE"/>
    <w:rsid w:val="00781BDB"/>
    <w:rsid w:val="00781C30"/>
    <w:rsid w:val="007835AF"/>
    <w:rsid w:val="007836FD"/>
    <w:rsid w:val="007837C5"/>
    <w:rsid w:val="0078384C"/>
    <w:rsid w:val="00783D36"/>
    <w:rsid w:val="007846A1"/>
    <w:rsid w:val="007849FE"/>
    <w:rsid w:val="007850CC"/>
    <w:rsid w:val="0078576C"/>
    <w:rsid w:val="0078594D"/>
    <w:rsid w:val="00785B98"/>
    <w:rsid w:val="0078602F"/>
    <w:rsid w:val="007863E4"/>
    <w:rsid w:val="007867C4"/>
    <w:rsid w:val="00786FC1"/>
    <w:rsid w:val="0078797B"/>
    <w:rsid w:val="007905AE"/>
    <w:rsid w:val="007907AE"/>
    <w:rsid w:val="00790966"/>
    <w:rsid w:val="007909A2"/>
    <w:rsid w:val="00790F7F"/>
    <w:rsid w:val="00791055"/>
    <w:rsid w:val="00791068"/>
    <w:rsid w:val="00791ADB"/>
    <w:rsid w:val="00791C11"/>
    <w:rsid w:val="007921AC"/>
    <w:rsid w:val="007924C4"/>
    <w:rsid w:val="00792A77"/>
    <w:rsid w:val="00792C19"/>
    <w:rsid w:val="00792D43"/>
    <w:rsid w:val="007930C3"/>
    <w:rsid w:val="00793574"/>
    <w:rsid w:val="007935F0"/>
    <w:rsid w:val="00793942"/>
    <w:rsid w:val="007939AE"/>
    <w:rsid w:val="00793A5A"/>
    <w:rsid w:val="00794A2E"/>
    <w:rsid w:val="00794AA0"/>
    <w:rsid w:val="00794EA4"/>
    <w:rsid w:val="00794FC8"/>
    <w:rsid w:val="007950E3"/>
    <w:rsid w:val="0079545D"/>
    <w:rsid w:val="007954C1"/>
    <w:rsid w:val="00795694"/>
    <w:rsid w:val="0079574A"/>
    <w:rsid w:val="00795A6B"/>
    <w:rsid w:val="00795CC9"/>
    <w:rsid w:val="0079658D"/>
    <w:rsid w:val="007969A7"/>
    <w:rsid w:val="00796AA4"/>
    <w:rsid w:val="00796DBE"/>
    <w:rsid w:val="00797135"/>
    <w:rsid w:val="00797F24"/>
    <w:rsid w:val="007A01DE"/>
    <w:rsid w:val="007A0A3B"/>
    <w:rsid w:val="007A13F1"/>
    <w:rsid w:val="007A1619"/>
    <w:rsid w:val="007A1D8A"/>
    <w:rsid w:val="007A2750"/>
    <w:rsid w:val="007A2778"/>
    <w:rsid w:val="007A2A31"/>
    <w:rsid w:val="007A2E9B"/>
    <w:rsid w:val="007A3E3E"/>
    <w:rsid w:val="007A45EF"/>
    <w:rsid w:val="007A4896"/>
    <w:rsid w:val="007A5CA4"/>
    <w:rsid w:val="007A5E38"/>
    <w:rsid w:val="007A6005"/>
    <w:rsid w:val="007A6050"/>
    <w:rsid w:val="007A618F"/>
    <w:rsid w:val="007A63BE"/>
    <w:rsid w:val="007A688C"/>
    <w:rsid w:val="007A715D"/>
    <w:rsid w:val="007A721A"/>
    <w:rsid w:val="007A7446"/>
    <w:rsid w:val="007A7525"/>
    <w:rsid w:val="007A7E9B"/>
    <w:rsid w:val="007B03F4"/>
    <w:rsid w:val="007B103F"/>
    <w:rsid w:val="007B11D4"/>
    <w:rsid w:val="007B1478"/>
    <w:rsid w:val="007B1DF4"/>
    <w:rsid w:val="007B1F6F"/>
    <w:rsid w:val="007B2D9F"/>
    <w:rsid w:val="007B2F75"/>
    <w:rsid w:val="007B3489"/>
    <w:rsid w:val="007B3A96"/>
    <w:rsid w:val="007B3AC3"/>
    <w:rsid w:val="007B3F6C"/>
    <w:rsid w:val="007B4685"/>
    <w:rsid w:val="007B468B"/>
    <w:rsid w:val="007B48AA"/>
    <w:rsid w:val="007B48AC"/>
    <w:rsid w:val="007B4F6F"/>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F8D"/>
    <w:rsid w:val="007C5FC3"/>
    <w:rsid w:val="007C634C"/>
    <w:rsid w:val="007C651F"/>
    <w:rsid w:val="007C6543"/>
    <w:rsid w:val="007C73EA"/>
    <w:rsid w:val="007C794C"/>
    <w:rsid w:val="007C7FCC"/>
    <w:rsid w:val="007D09E0"/>
    <w:rsid w:val="007D12C0"/>
    <w:rsid w:val="007D1917"/>
    <w:rsid w:val="007D1EAC"/>
    <w:rsid w:val="007D29E3"/>
    <w:rsid w:val="007D29F7"/>
    <w:rsid w:val="007D2ACF"/>
    <w:rsid w:val="007D34E0"/>
    <w:rsid w:val="007D3A2E"/>
    <w:rsid w:val="007D3AAB"/>
    <w:rsid w:val="007D40B5"/>
    <w:rsid w:val="007D4641"/>
    <w:rsid w:val="007D57CD"/>
    <w:rsid w:val="007D5844"/>
    <w:rsid w:val="007D65A0"/>
    <w:rsid w:val="007D6AEE"/>
    <w:rsid w:val="007D733F"/>
    <w:rsid w:val="007D7343"/>
    <w:rsid w:val="007D74B7"/>
    <w:rsid w:val="007D7A7C"/>
    <w:rsid w:val="007D7D82"/>
    <w:rsid w:val="007D7E2C"/>
    <w:rsid w:val="007E013D"/>
    <w:rsid w:val="007E0233"/>
    <w:rsid w:val="007E08DF"/>
    <w:rsid w:val="007E0E82"/>
    <w:rsid w:val="007E124E"/>
    <w:rsid w:val="007E1493"/>
    <w:rsid w:val="007E1703"/>
    <w:rsid w:val="007E18DB"/>
    <w:rsid w:val="007E1A61"/>
    <w:rsid w:val="007E1F52"/>
    <w:rsid w:val="007E2500"/>
    <w:rsid w:val="007E2961"/>
    <w:rsid w:val="007E31A2"/>
    <w:rsid w:val="007E3F5C"/>
    <w:rsid w:val="007E4433"/>
    <w:rsid w:val="007E4530"/>
    <w:rsid w:val="007E5332"/>
    <w:rsid w:val="007E53F0"/>
    <w:rsid w:val="007E562A"/>
    <w:rsid w:val="007E5958"/>
    <w:rsid w:val="007E5DA7"/>
    <w:rsid w:val="007E5F51"/>
    <w:rsid w:val="007E6AD8"/>
    <w:rsid w:val="007E7C28"/>
    <w:rsid w:val="007E7C34"/>
    <w:rsid w:val="007E7D4F"/>
    <w:rsid w:val="007F0108"/>
    <w:rsid w:val="007F02E5"/>
    <w:rsid w:val="007F0439"/>
    <w:rsid w:val="007F04ED"/>
    <w:rsid w:val="007F0B5C"/>
    <w:rsid w:val="007F1042"/>
    <w:rsid w:val="007F11E4"/>
    <w:rsid w:val="007F14F6"/>
    <w:rsid w:val="007F27A9"/>
    <w:rsid w:val="007F2EAE"/>
    <w:rsid w:val="007F3353"/>
    <w:rsid w:val="007F3412"/>
    <w:rsid w:val="007F3847"/>
    <w:rsid w:val="007F3DD7"/>
    <w:rsid w:val="007F3E20"/>
    <w:rsid w:val="007F4991"/>
    <w:rsid w:val="007F4ABA"/>
    <w:rsid w:val="007F5575"/>
    <w:rsid w:val="007F590E"/>
    <w:rsid w:val="007F59E8"/>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D3E"/>
    <w:rsid w:val="00802659"/>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F50"/>
    <w:rsid w:val="00807166"/>
    <w:rsid w:val="008072EF"/>
    <w:rsid w:val="0080732E"/>
    <w:rsid w:val="00807414"/>
    <w:rsid w:val="008077F3"/>
    <w:rsid w:val="0081062E"/>
    <w:rsid w:val="00810ACB"/>
    <w:rsid w:val="00811310"/>
    <w:rsid w:val="00811C9D"/>
    <w:rsid w:val="00811D74"/>
    <w:rsid w:val="0081209B"/>
    <w:rsid w:val="008121E3"/>
    <w:rsid w:val="00812D9E"/>
    <w:rsid w:val="00812E80"/>
    <w:rsid w:val="00812E9C"/>
    <w:rsid w:val="0081372B"/>
    <w:rsid w:val="008137A8"/>
    <w:rsid w:val="00814E53"/>
    <w:rsid w:val="00815058"/>
    <w:rsid w:val="00815271"/>
    <w:rsid w:val="008152E0"/>
    <w:rsid w:val="0081675F"/>
    <w:rsid w:val="00816984"/>
    <w:rsid w:val="00816A63"/>
    <w:rsid w:val="00820151"/>
    <w:rsid w:val="008206FE"/>
    <w:rsid w:val="0082287F"/>
    <w:rsid w:val="00822FAF"/>
    <w:rsid w:val="008237B4"/>
    <w:rsid w:val="00823BCC"/>
    <w:rsid w:val="00823C1F"/>
    <w:rsid w:val="00824FD2"/>
    <w:rsid w:val="008254FB"/>
    <w:rsid w:val="00825680"/>
    <w:rsid w:val="00825FD4"/>
    <w:rsid w:val="00826D9D"/>
    <w:rsid w:val="00827083"/>
    <w:rsid w:val="00827136"/>
    <w:rsid w:val="008275D5"/>
    <w:rsid w:val="00827A84"/>
    <w:rsid w:val="008302B3"/>
    <w:rsid w:val="008303C3"/>
    <w:rsid w:val="008304F7"/>
    <w:rsid w:val="00830D84"/>
    <w:rsid w:val="008314E2"/>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281"/>
    <w:rsid w:val="00836799"/>
    <w:rsid w:val="00836EFA"/>
    <w:rsid w:val="0083752B"/>
    <w:rsid w:val="008376EB"/>
    <w:rsid w:val="008402CC"/>
    <w:rsid w:val="0084076B"/>
    <w:rsid w:val="0084121E"/>
    <w:rsid w:val="00841923"/>
    <w:rsid w:val="00841B2E"/>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673"/>
    <w:rsid w:val="00846312"/>
    <w:rsid w:val="008463AC"/>
    <w:rsid w:val="00846654"/>
    <w:rsid w:val="008474C2"/>
    <w:rsid w:val="00847669"/>
    <w:rsid w:val="00847828"/>
    <w:rsid w:val="0084795A"/>
    <w:rsid w:val="00847A90"/>
    <w:rsid w:val="00847B64"/>
    <w:rsid w:val="00847E0D"/>
    <w:rsid w:val="00847F3D"/>
    <w:rsid w:val="0085051B"/>
    <w:rsid w:val="00850EE9"/>
    <w:rsid w:val="0085101D"/>
    <w:rsid w:val="0085169D"/>
    <w:rsid w:val="00851A37"/>
    <w:rsid w:val="00851AA5"/>
    <w:rsid w:val="00852369"/>
    <w:rsid w:val="008526FA"/>
    <w:rsid w:val="00852887"/>
    <w:rsid w:val="00852BA9"/>
    <w:rsid w:val="00852C1E"/>
    <w:rsid w:val="00852E8E"/>
    <w:rsid w:val="008539A9"/>
    <w:rsid w:val="00853A9F"/>
    <w:rsid w:val="00853DE9"/>
    <w:rsid w:val="00853E14"/>
    <w:rsid w:val="00853EED"/>
    <w:rsid w:val="00854544"/>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2F65"/>
    <w:rsid w:val="00862FC7"/>
    <w:rsid w:val="0086342F"/>
    <w:rsid w:val="0086360A"/>
    <w:rsid w:val="008638F0"/>
    <w:rsid w:val="00863A21"/>
    <w:rsid w:val="00863B9C"/>
    <w:rsid w:val="00864760"/>
    <w:rsid w:val="00864A63"/>
    <w:rsid w:val="00864A7D"/>
    <w:rsid w:val="00865C99"/>
    <w:rsid w:val="00865D9B"/>
    <w:rsid w:val="0086614C"/>
    <w:rsid w:val="0086659C"/>
    <w:rsid w:val="008666EC"/>
    <w:rsid w:val="00867060"/>
    <w:rsid w:val="00867137"/>
    <w:rsid w:val="0086785E"/>
    <w:rsid w:val="00867997"/>
    <w:rsid w:val="0087073A"/>
    <w:rsid w:val="008711EA"/>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56B"/>
    <w:rsid w:val="0087404B"/>
    <w:rsid w:val="00874A5E"/>
    <w:rsid w:val="00874B4C"/>
    <w:rsid w:val="00874F29"/>
    <w:rsid w:val="00875351"/>
    <w:rsid w:val="0087541F"/>
    <w:rsid w:val="00875D4D"/>
    <w:rsid w:val="008764A6"/>
    <w:rsid w:val="00876903"/>
    <w:rsid w:val="008779C5"/>
    <w:rsid w:val="00877C13"/>
    <w:rsid w:val="00880FA5"/>
    <w:rsid w:val="008811CC"/>
    <w:rsid w:val="0088175C"/>
    <w:rsid w:val="008818EB"/>
    <w:rsid w:val="00881E57"/>
    <w:rsid w:val="00882A3B"/>
    <w:rsid w:val="00883F3D"/>
    <w:rsid w:val="00884539"/>
    <w:rsid w:val="008845B3"/>
    <w:rsid w:val="00884FAA"/>
    <w:rsid w:val="00885467"/>
    <w:rsid w:val="00885BA7"/>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B79"/>
    <w:rsid w:val="00894190"/>
    <w:rsid w:val="0089431A"/>
    <w:rsid w:val="0089442D"/>
    <w:rsid w:val="00894E93"/>
    <w:rsid w:val="00895253"/>
    <w:rsid w:val="00895896"/>
    <w:rsid w:val="008959BF"/>
    <w:rsid w:val="00895C85"/>
    <w:rsid w:val="00895CF0"/>
    <w:rsid w:val="0089630C"/>
    <w:rsid w:val="00896666"/>
    <w:rsid w:val="00897630"/>
    <w:rsid w:val="008977AF"/>
    <w:rsid w:val="008A004D"/>
    <w:rsid w:val="008A0B6B"/>
    <w:rsid w:val="008A10DB"/>
    <w:rsid w:val="008A1319"/>
    <w:rsid w:val="008A1855"/>
    <w:rsid w:val="008A1E33"/>
    <w:rsid w:val="008A1FAD"/>
    <w:rsid w:val="008A23E6"/>
    <w:rsid w:val="008A2B9F"/>
    <w:rsid w:val="008A3048"/>
    <w:rsid w:val="008A31C9"/>
    <w:rsid w:val="008A31DB"/>
    <w:rsid w:val="008A3C6A"/>
    <w:rsid w:val="008A3CFB"/>
    <w:rsid w:val="008A3D5E"/>
    <w:rsid w:val="008A409C"/>
    <w:rsid w:val="008A48C5"/>
    <w:rsid w:val="008A5DB5"/>
    <w:rsid w:val="008A5DEE"/>
    <w:rsid w:val="008A717A"/>
    <w:rsid w:val="008A721A"/>
    <w:rsid w:val="008A7866"/>
    <w:rsid w:val="008A7E22"/>
    <w:rsid w:val="008B008A"/>
    <w:rsid w:val="008B0368"/>
    <w:rsid w:val="008B0376"/>
    <w:rsid w:val="008B0414"/>
    <w:rsid w:val="008B0CDC"/>
    <w:rsid w:val="008B0F2C"/>
    <w:rsid w:val="008B13D9"/>
    <w:rsid w:val="008B158E"/>
    <w:rsid w:val="008B171F"/>
    <w:rsid w:val="008B219F"/>
    <w:rsid w:val="008B2ECE"/>
    <w:rsid w:val="008B3041"/>
    <w:rsid w:val="008B3407"/>
    <w:rsid w:val="008B42B9"/>
    <w:rsid w:val="008B47F0"/>
    <w:rsid w:val="008B48DB"/>
    <w:rsid w:val="008B5078"/>
    <w:rsid w:val="008B51FF"/>
    <w:rsid w:val="008B5235"/>
    <w:rsid w:val="008B598F"/>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87"/>
    <w:rsid w:val="008C34B6"/>
    <w:rsid w:val="008C3773"/>
    <w:rsid w:val="008C3806"/>
    <w:rsid w:val="008C3C72"/>
    <w:rsid w:val="008C3DBA"/>
    <w:rsid w:val="008C3F0B"/>
    <w:rsid w:val="008C3F7C"/>
    <w:rsid w:val="008C4844"/>
    <w:rsid w:val="008C5B54"/>
    <w:rsid w:val="008C5C83"/>
    <w:rsid w:val="008C64AD"/>
    <w:rsid w:val="008C6762"/>
    <w:rsid w:val="008C6C48"/>
    <w:rsid w:val="008C7537"/>
    <w:rsid w:val="008C7892"/>
    <w:rsid w:val="008C79B0"/>
    <w:rsid w:val="008C7C99"/>
    <w:rsid w:val="008C7CBE"/>
    <w:rsid w:val="008D09E4"/>
    <w:rsid w:val="008D126E"/>
    <w:rsid w:val="008D129B"/>
    <w:rsid w:val="008D195A"/>
    <w:rsid w:val="008D19FC"/>
    <w:rsid w:val="008D258E"/>
    <w:rsid w:val="008D2725"/>
    <w:rsid w:val="008D2767"/>
    <w:rsid w:val="008D2C43"/>
    <w:rsid w:val="008D3242"/>
    <w:rsid w:val="008D3C38"/>
    <w:rsid w:val="008D3F63"/>
    <w:rsid w:val="008D4597"/>
    <w:rsid w:val="008D4656"/>
    <w:rsid w:val="008D4F97"/>
    <w:rsid w:val="008D514B"/>
    <w:rsid w:val="008D5891"/>
    <w:rsid w:val="008D5DEB"/>
    <w:rsid w:val="008D6553"/>
    <w:rsid w:val="008D663D"/>
    <w:rsid w:val="008D6B90"/>
    <w:rsid w:val="008D6B9B"/>
    <w:rsid w:val="008D75D3"/>
    <w:rsid w:val="008D77E3"/>
    <w:rsid w:val="008D7B53"/>
    <w:rsid w:val="008E018E"/>
    <w:rsid w:val="008E05DB"/>
    <w:rsid w:val="008E06E8"/>
    <w:rsid w:val="008E0789"/>
    <w:rsid w:val="008E0A8C"/>
    <w:rsid w:val="008E0B9E"/>
    <w:rsid w:val="008E1600"/>
    <w:rsid w:val="008E1C2A"/>
    <w:rsid w:val="008E1E30"/>
    <w:rsid w:val="008E2493"/>
    <w:rsid w:val="008E2576"/>
    <w:rsid w:val="008E30B6"/>
    <w:rsid w:val="008E3594"/>
    <w:rsid w:val="008E3968"/>
    <w:rsid w:val="008E3AF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975"/>
    <w:rsid w:val="008E7ABD"/>
    <w:rsid w:val="008E7C30"/>
    <w:rsid w:val="008E7D53"/>
    <w:rsid w:val="008F00CC"/>
    <w:rsid w:val="008F02A3"/>
    <w:rsid w:val="008F054E"/>
    <w:rsid w:val="008F0AA6"/>
    <w:rsid w:val="008F0C8B"/>
    <w:rsid w:val="008F1006"/>
    <w:rsid w:val="008F1761"/>
    <w:rsid w:val="008F1887"/>
    <w:rsid w:val="008F26A5"/>
    <w:rsid w:val="008F2B79"/>
    <w:rsid w:val="008F2DA1"/>
    <w:rsid w:val="008F3B8B"/>
    <w:rsid w:val="008F3FAC"/>
    <w:rsid w:val="008F4B52"/>
    <w:rsid w:val="008F53BA"/>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9C"/>
    <w:rsid w:val="00902B00"/>
    <w:rsid w:val="00902BCF"/>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494"/>
    <w:rsid w:val="009157F2"/>
    <w:rsid w:val="00915AAF"/>
    <w:rsid w:val="009165C1"/>
    <w:rsid w:val="00916814"/>
    <w:rsid w:val="0091691D"/>
    <w:rsid w:val="00917388"/>
    <w:rsid w:val="00917925"/>
    <w:rsid w:val="00920A39"/>
    <w:rsid w:val="00920F25"/>
    <w:rsid w:val="00921252"/>
    <w:rsid w:val="00921528"/>
    <w:rsid w:val="00921872"/>
    <w:rsid w:val="00921EC9"/>
    <w:rsid w:val="00921FF2"/>
    <w:rsid w:val="0092246D"/>
    <w:rsid w:val="00922919"/>
    <w:rsid w:val="00922A7C"/>
    <w:rsid w:val="00922EE3"/>
    <w:rsid w:val="00923082"/>
    <w:rsid w:val="0092380B"/>
    <w:rsid w:val="00923C96"/>
    <w:rsid w:val="00924157"/>
    <w:rsid w:val="0092437C"/>
    <w:rsid w:val="0092479E"/>
    <w:rsid w:val="00924B1A"/>
    <w:rsid w:val="00924B5F"/>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8E2"/>
    <w:rsid w:val="00931DB8"/>
    <w:rsid w:val="00931E9A"/>
    <w:rsid w:val="00931EF6"/>
    <w:rsid w:val="00931EF8"/>
    <w:rsid w:val="009320B7"/>
    <w:rsid w:val="00932375"/>
    <w:rsid w:val="009323D9"/>
    <w:rsid w:val="009326C4"/>
    <w:rsid w:val="00932C1A"/>
    <w:rsid w:val="00932CEB"/>
    <w:rsid w:val="009330DF"/>
    <w:rsid w:val="00933656"/>
    <w:rsid w:val="00933B80"/>
    <w:rsid w:val="00933CB6"/>
    <w:rsid w:val="0093415B"/>
    <w:rsid w:val="009341A0"/>
    <w:rsid w:val="009341D8"/>
    <w:rsid w:val="0093508E"/>
    <w:rsid w:val="0093552B"/>
    <w:rsid w:val="009358A9"/>
    <w:rsid w:val="009378CD"/>
    <w:rsid w:val="00940654"/>
    <w:rsid w:val="0094067B"/>
    <w:rsid w:val="00940C04"/>
    <w:rsid w:val="00941297"/>
    <w:rsid w:val="00941BA3"/>
    <w:rsid w:val="00942798"/>
    <w:rsid w:val="00942BC1"/>
    <w:rsid w:val="00942DB0"/>
    <w:rsid w:val="009433FC"/>
    <w:rsid w:val="009436EA"/>
    <w:rsid w:val="009438A4"/>
    <w:rsid w:val="009438E3"/>
    <w:rsid w:val="00944099"/>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EA7"/>
    <w:rsid w:val="009518F2"/>
    <w:rsid w:val="00951A3C"/>
    <w:rsid w:val="00951B60"/>
    <w:rsid w:val="00951CC7"/>
    <w:rsid w:val="00951FB0"/>
    <w:rsid w:val="009528C9"/>
    <w:rsid w:val="00952CC5"/>
    <w:rsid w:val="00952CCE"/>
    <w:rsid w:val="009532B7"/>
    <w:rsid w:val="009536B6"/>
    <w:rsid w:val="009536E6"/>
    <w:rsid w:val="0095387A"/>
    <w:rsid w:val="00953886"/>
    <w:rsid w:val="00953B99"/>
    <w:rsid w:val="00953F9D"/>
    <w:rsid w:val="009544CB"/>
    <w:rsid w:val="009554C1"/>
    <w:rsid w:val="009559B4"/>
    <w:rsid w:val="00955A6B"/>
    <w:rsid w:val="00955B9C"/>
    <w:rsid w:val="00955E00"/>
    <w:rsid w:val="00955E61"/>
    <w:rsid w:val="009560B3"/>
    <w:rsid w:val="00956235"/>
    <w:rsid w:val="00956969"/>
    <w:rsid w:val="00956C16"/>
    <w:rsid w:val="0095710B"/>
    <w:rsid w:val="009575C4"/>
    <w:rsid w:val="009578AA"/>
    <w:rsid w:val="00960A50"/>
    <w:rsid w:val="00960B83"/>
    <w:rsid w:val="00961291"/>
    <w:rsid w:val="0096227F"/>
    <w:rsid w:val="009623C9"/>
    <w:rsid w:val="00962651"/>
    <w:rsid w:val="00963ABD"/>
    <w:rsid w:val="00963ACA"/>
    <w:rsid w:val="00963BFA"/>
    <w:rsid w:val="00963FEC"/>
    <w:rsid w:val="0096447C"/>
    <w:rsid w:val="00964499"/>
    <w:rsid w:val="009644BF"/>
    <w:rsid w:val="00964E2F"/>
    <w:rsid w:val="0096527C"/>
    <w:rsid w:val="009654AF"/>
    <w:rsid w:val="009659B2"/>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3C85"/>
    <w:rsid w:val="00984D06"/>
    <w:rsid w:val="00984DAA"/>
    <w:rsid w:val="00985131"/>
    <w:rsid w:val="009863EF"/>
    <w:rsid w:val="0098699F"/>
    <w:rsid w:val="00986C76"/>
    <w:rsid w:val="00987056"/>
    <w:rsid w:val="0098791E"/>
    <w:rsid w:val="00987C10"/>
    <w:rsid w:val="009901E7"/>
    <w:rsid w:val="00990290"/>
    <w:rsid w:val="0099071D"/>
    <w:rsid w:val="00991369"/>
    <w:rsid w:val="0099210B"/>
    <w:rsid w:val="009937D3"/>
    <w:rsid w:val="00994057"/>
    <w:rsid w:val="00994286"/>
    <w:rsid w:val="009945AF"/>
    <w:rsid w:val="0099470F"/>
    <w:rsid w:val="0099537E"/>
    <w:rsid w:val="009967D6"/>
    <w:rsid w:val="00996B27"/>
    <w:rsid w:val="00996D56"/>
    <w:rsid w:val="00996DBB"/>
    <w:rsid w:val="00997CBE"/>
    <w:rsid w:val="009A0794"/>
    <w:rsid w:val="009A07E9"/>
    <w:rsid w:val="009A0CB4"/>
    <w:rsid w:val="009A17FB"/>
    <w:rsid w:val="009A18C3"/>
    <w:rsid w:val="009A191D"/>
    <w:rsid w:val="009A1E12"/>
    <w:rsid w:val="009A39E8"/>
    <w:rsid w:val="009A3C7B"/>
    <w:rsid w:val="009A405A"/>
    <w:rsid w:val="009A4150"/>
    <w:rsid w:val="009A43FD"/>
    <w:rsid w:val="009A492A"/>
    <w:rsid w:val="009A4A1D"/>
    <w:rsid w:val="009A4E04"/>
    <w:rsid w:val="009A5678"/>
    <w:rsid w:val="009A5751"/>
    <w:rsid w:val="009A583C"/>
    <w:rsid w:val="009A58B2"/>
    <w:rsid w:val="009A5D84"/>
    <w:rsid w:val="009A60D8"/>
    <w:rsid w:val="009A65CC"/>
    <w:rsid w:val="009A65D1"/>
    <w:rsid w:val="009A6671"/>
    <w:rsid w:val="009A6CE5"/>
    <w:rsid w:val="009A6E7C"/>
    <w:rsid w:val="009A7810"/>
    <w:rsid w:val="009B0249"/>
    <w:rsid w:val="009B03E6"/>
    <w:rsid w:val="009B08A9"/>
    <w:rsid w:val="009B1151"/>
    <w:rsid w:val="009B18A7"/>
    <w:rsid w:val="009B2949"/>
    <w:rsid w:val="009B2AF4"/>
    <w:rsid w:val="009B30E1"/>
    <w:rsid w:val="009B34C7"/>
    <w:rsid w:val="009B3FD0"/>
    <w:rsid w:val="009B438C"/>
    <w:rsid w:val="009B43CA"/>
    <w:rsid w:val="009B4B40"/>
    <w:rsid w:val="009B4BB8"/>
    <w:rsid w:val="009B4CF4"/>
    <w:rsid w:val="009B6FF9"/>
    <w:rsid w:val="009B70CF"/>
    <w:rsid w:val="009B72CE"/>
    <w:rsid w:val="009C0245"/>
    <w:rsid w:val="009C0AC2"/>
    <w:rsid w:val="009C0E26"/>
    <w:rsid w:val="009C0E59"/>
    <w:rsid w:val="009C1AD3"/>
    <w:rsid w:val="009C21F4"/>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EEA"/>
    <w:rsid w:val="009D6FAD"/>
    <w:rsid w:val="009D7A63"/>
    <w:rsid w:val="009D7DE9"/>
    <w:rsid w:val="009D7FD6"/>
    <w:rsid w:val="009E0411"/>
    <w:rsid w:val="009E0BDC"/>
    <w:rsid w:val="009E134F"/>
    <w:rsid w:val="009E16A1"/>
    <w:rsid w:val="009E1DC4"/>
    <w:rsid w:val="009E203F"/>
    <w:rsid w:val="009E2064"/>
    <w:rsid w:val="009E2088"/>
    <w:rsid w:val="009E2401"/>
    <w:rsid w:val="009E3373"/>
    <w:rsid w:val="009E3506"/>
    <w:rsid w:val="009E3570"/>
    <w:rsid w:val="009E36A0"/>
    <w:rsid w:val="009E3788"/>
    <w:rsid w:val="009E48EB"/>
    <w:rsid w:val="009E4AA8"/>
    <w:rsid w:val="009E4D0E"/>
    <w:rsid w:val="009E5180"/>
    <w:rsid w:val="009E5380"/>
    <w:rsid w:val="009E58BD"/>
    <w:rsid w:val="009E5AC3"/>
    <w:rsid w:val="009E5C2A"/>
    <w:rsid w:val="009E65B9"/>
    <w:rsid w:val="009E69AB"/>
    <w:rsid w:val="009E6ABC"/>
    <w:rsid w:val="009E7AF4"/>
    <w:rsid w:val="009E7CEE"/>
    <w:rsid w:val="009E7CFF"/>
    <w:rsid w:val="009E7EC6"/>
    <w:rsid w:val="009E7F33"/>
    <w:rsid w:val="009F0CFF"/>
    <w:rsid w:val="009F1267"/>
    <w:rsid w:val="009F1418"/>
    <w:rsid w:val="009F1A40"/>
    <w:rsid w:val="009F243B"/>
    <w:rsid w:val="009F2A71"/>
    <w:rsid w:val="009F2CEC"/>
    <w:rsid w:val="009F3292"/>
    <w:rsid w:val="009F37B5"/>
    <w:rsid w:val="009F4407"/>
    <w:rsid w:val="009F4A6E"/>
    <w:rsid w:val="009F4DC0"/>
    <w:rsid w:val="009F502C"/>
    <w:rsid w:val="009F50A5"/>
    <w:rsid w:val="009F5151"/>
    <w:rsid w:val="009F5AC0"/>
    <w:rsid w:val="009F634F"/>
    <w:rsid w:val="009F65B7"/>
    <w:rsid w:val="009F69B9"/>
    <w:rsid w:val="009F7915"/>
    <w:rsid w:val="009F7F65"/>
    <w:rsid w:val="00A000B2"/>
    <w:rsid w:val="00A00D88"/>
    <w:rsid w:val="00A01108"/>
    <w:rsid w:val="00A01304"/>
    <w:rsid w:val="00A01CAF"/>
    <w:rsid w:val="00A01CF8"/>
    <w:rsid w:val="00A02115"/>
    <w:rsid w:val="00A022FA"/>
    <w:rsid w:val="00A02667"/>
    <w:rsid w:val="00A02C3A"/>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78E"/>
    <w:rsid w:val="00A1495C"/>
    <w:rsid w:val="00A149E6"/>
    <w:rsid w:val="00A14C95"/>
    <w:rsid w:val="00A14F77"/>
    <w:rsid w:val="00A14F8D"/>
    <w:rsid w:val="00A15090"/>
    <w:rsid w:val="00A1513E"/>
    <w:rsid w:val="00A155BB"/>
    <w:rsid w:val="00A15F91"/>
    <w:rsid w:val="00A15FD9"/>
    <w:rsid w:val="00A16145"/>
    <w:rsid w:val="00A1667B"/>
    <w:rsid w:val="00A167F5"/>
    <w:rsid w:val="00A1743B"/>
    <w:rsid w:val="00A17500"/>
    <w:rsid w:val="00A202ED"/>
    <w:rsid w:val="00A20AEA"/>
    <w:rsid w:val="00A20B3E"/>
    <w:rsid w:val="00A20B90"/>
    <w:rsid w:val="00A20BB9"/>
    <w:rsid w:val="00A210D8"/>
    <w:rsid w:val="00A21BA3"/>
    <w:rsid w:val="00A21EC1"/>
    <w:rsid w:val="00A22495"/>
    <w:rsid w:val="00A224AE"/>
    <w:rsid w:val="00A2255C"/>
    <w:rsid w:val="00A2257B"/>
    <w:rsid w:val="00A228DC"/>
    <w:rsid w:val="00A22B95"/>
    <w:rsid w:val="00A22C40"/>
    <w:rsid w:val="00A23A2A"/>
    <w:rsid w:val="00A23DDA"/>
    <w:rsid w:val="00A24828"/>
    <w:rsid w:val="00A24D10"/>
    <w:rsid w:val="00A24E85"/>
    <w:rsid w:val="00A25793"/>
    <w:rsid w:val="00A2583C"/>
    <w:rsid w:val="00A25D37"/>
    <w:rsid w:val="00A25E0F"/>
    <w:rsid w:val="00A25FA6"/>
    <w:rsid w:val="00A2609C"/>
    <w:rsid w:val="00A2630F"/>
    <w:rsid w:val="00A265DF"/>
    <w:rsid w:val="00A26770"/>
    <w:rsid w:val="00A26D6D"/>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EE4"/>
    <w:rsid w:val="00A3678C"/>
    <w:rsid w:val="00A374E1"/>
    <w:rsid w:val="00A376E6"/>
    <w:rsid w:val="00A37804"/>
    <w:rsid w:val="00A3791D"/>
    <w:rsid w:val="00A37984"/>
    <w:rsid w:val="00A37AC9"/>
    <w:rsid w:val="00A37D52"/>
    <w:rsid w:val="00A4022B"/>
    <w:rsid w:val="00A405BA"/>
    <w:rsid w:val="00A4067F"/>
    <w:rsid w:val="00A40A25"/>
    <w:rsid w:val="00A40F0D"/>
    <w:rsid w:val="00A41056"/>
    <w:rsid w:val="00A4149C"/>
    <w:rsid w:val="00A4192C"/>
    <w:rsid w:val="00A41F8C"/>
    <w:rsid w:val="00A42132"/>
    <w:rsid w:val="00A42691"/>
    <w:rsid w:val="00A43091"/>
    <w:rsid w:val="00A43945"/>
    <w:rsid w:val="00A439D0"/>
    <w:rsid w:val="00A43CE7"/>
    <w:rsid w:val="00A441EA"/>
    <w:rsid w:val="00A4466A"/>
    <w:rsid w:val="00A44B23"/>
    <w:rsid w:val="00A453F3"/>
    <w:rsid w:val="00A46091"/>
    <w:rsid w:val="00A46391"/>
    <w:rsid w:val="00A470D1"/>
    <w:rsid w:val="00A470FB"/>
    <w:rsid w:val="00A4768D"/>
    <w:rsid w:val="00A4781D"/>
    <w:rsid w:val="00A50494"/>
    <w:rsid w:val="00A50DA3"/>
    <w:rsid w:val="00A512D8"/>
    <w:rsid w:val="00A51441"/>
    <w:rsid w:val="00A51CB7"/>
    <w:rsid w:val="00A52DCC"/>
    <w:rsid w:val="00A52EC8"/>
    <w:rsid w:val="00A53144"/>
    <w:rsid w:val="00A532E7"/>
    <w:rsid w:val="00A53819"/>
    <w:rsid w:val="00A53E58"/>
    <w:rsid w:val="00A544FE"/>
    <w:rsid w:val="00A54B42"/>
    <w:rsid w:val="00A55981"/>
    <w:rsid w:val="00A55D6D"/>
    <w:rsid w:val="00A55FD3"/>
    <w:rsid w:val="00A564E8"/>
    <w:rsid w:val="00A56EBD"/>
    <w:rsid w:val="00A5756B"/>
    <w:rsid w:val="00A5765C"/>
    <w:rsid w:val="00A60C96"/>
    <w:rsid w:val="00A60D11"/>
    <w:rsid w:val="00A60F2C"/>
    <w:rsid w:val="00A613B1"/>
    <w:rsid w:val="00A61773"/>
    <w:rsid w:val="00A62188"/>
    <w:rsid w:val="00A62731"/>
    <w:rsid w:val="00A62C5D"/>
    <w:rsid w:val="00A636FC"/>
    <w:rsid w:val="00A6386C"/>
    <w:rsid w:val="00A638B5"/>
    <w:rsid w:val="00A63DF9"/>
    <w:rsid w:val="00A6486F"/>
    <w:rsid w:val="00A64FFD"/>
    <w:rsid w:val="00A6520F"/>
    <w:rsid w:val="00A652B3"/>
    <w:rsid w:val="00A66663"/>
    <w:rsid w:val="00A6706E"/>
    <w:rsid w:val="00A671B2"/>
    <w:rsid w:val="00A671F3"/>
    <w:rsid w:val="00A6733E"/>
    <w:rsid w:val="00A679D7"/>
    <w:rsid w:val="00A67E38"/>
    <w:rsid w:val="00A70077"/>
    <w:rsid w:val="00A70B34"/>
    <w:rsid w:val="00A70BF9"/>
    <w:rsid w:val="00A71583"/>
    <w:rsid w:val="00A71E6A"/>
    <w:rsid w:val="00A71FEF"/>
    <w:rsid w:val="00A724D9"/>
    <w:rsid w:val="00A733D7"/>
    <w:rsid w:val="00A73689"/>
    <w:rsid w:val="00A73B3F"/>
    <w:rsid w:val="00A73ECE"/>
    <w:rsid w:val="00A740B0"/>
    <w:rsid w:val="00A74B08"/>
    <w:rsid w:val="00A74C31"/>
    <w:rsid w:val="00A74F2B"/>
    <w:rsid w:val="00A75441"/>
    <w:rsid w:val="00A7544B"/>
    <w:rsid w:val="00A764FD"/>
    <w:rsid w:val="00A76542"/>
    <w:rsid w:val="00A76A57"/>
    <w:rsid w:val="00A76AF3"/>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46F4"/>
    <w:rsid w:val="00A84DFE"/>
    <w:rsid w:val="00A85036"/>
    <w:rsid w:val="00A85343"/>
    <w:rsid w:val="00A853A3"/>
    <w:rsid w:val="00A85766"/>
    <w:rsid w:val="00A85817"/>
    <w:rsid w:val="00A862BF"/>
    <w:rsid w:val="00A862F6"/>
    <w:rsid w:val="00A863B6"/>
    <w:rsid w:val="00A863E0"/>
    <w:rsid w:val="00A86682"/>
    <w:rsid w:val="00A86FBA"/>
    <w:rsid w:val="00A87910"/>
    <w:rsid w:val="00A87B77"/>
    <w:rsid w:val="00A90783"/>
    <w:rsid w:val="00A90A42"/>
    <w:rsid w:val="00A9146B"/>
    <w:rsid w:val="00A9196A"/>
    <w:rsid w:val="00A9316B"/>
    <w:rsid w:val="00A93ED0"/>
    <w:rsid w:val="00A943ED"/>
    <w:rsid w:val="00A9478B"/>
    <w:rsid w:val="00A949DB"/>
    <w:rsid w:val="00A95004"/>
    <w:rsid w:val="00A958D5"/>
    <w:rsid w:val="00A95B32"/>
    <w:rsid w:val="00A95BC5"/>
    <w:rsid w:val="00A962A4"/>
    <w:rsid w:val="00A962E6"/>
    <w:rsid w:val="00A969BF"/>
    <w:rsid w:val="00A974BB"/>
    <w:rsid w:val="00AA0121"/>
    <w:rsid w:val="00AA0268"/>
    <w:rsid w:val="00AA0EB9"/>
    <w:rsid w:val="00AA1075"/>
    <w:rsid w:val="00AA1809"/>
    <w:rsid w:val="00AA194B"/>
    <w:rsid w:val="00AA225E"/>
    <w:rsid w:val="00AA2382"/>
    <w:rsid w:val="00AA26AE"/>
    <w:rsid w:val="00AA390E"/>
    <w:rsid w:val="00AA4124"/>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FC2"/>
    <w:rsid w:val="00AB641A"/>
    <w:rsid w:val="00AB7378"/>
    <w:rsid w:val="00AB743B"/>
    <w:rsid w:val="00AB78CD"/>
    <w:rsid w:val="00AB792A"/>
    <w:rsid w:val="00AC0202"/>
    <w:rsid w:val="00AC0218"/>
    <w:rsid w:val="00AC041F"/>
    <w:rsid w:val="00AC0560"/>
    <w:rsid w:val="00AC064B"/>
    <w:rsid w:val="00AC0DF3"/>
    <w:rsid w:val="00AC1105"/>
    <w:rsid w:val="00AC1AF7"/>
    <w:rsid w:val="00AC1F50"/>
    <w:rsid w:val="00AC29F8"/>
    <w:rsid w:val="00AC34BD"/>
    <w:rsid w:val="00AC3E8A"/>
    <w:rsid w:val="00AC460D"/>
    <w:rsid w:val="00AC469E"/>
    <w:rsid w:val="00AC4921"/>
    <w:rsid w:val="00AC4E36"/>
    <w:rsid w:val="00AC59C2"/>
    <w:rsid w:val="00AC5F49"/>
    <w:rsid w:val="00AC60E9"/>
    <w:rsid w:val="00AC75A7"/>
    <w:rsid w:val="00AD00E6"/>
    <w:rsid w:val="00AD02AF"/>
    <w:rsid w:val="00AD03CF"/>
    <w:rsid w:val="00AD0493"/>
    <w:rsid w:val="00AD0530"/>
    <w:rsid w:val="00AD055C"/>
    <w:rsid w:val="00AD05DE"/>
    <w:rsid w:val="00AD06C3"/>
    <w:rsid w:val="00AD0911"/>
    <w:rsid w:val="00AD11D4"/>
    <w:rsid w:val="00AD11FA"/>
    <w:rsid w:val="00AD1204"/>
    <w:rsid w:val="00AD139A"/>
    <w:rsid w:val="00AD15EE"/>
    <w:rsid w:val="00AD173A"/>
    <w:rsid w:val="00AD1E90"/>
    <w:rsid w:val="00AD1F8F"/>
    <w:rsid w:val="00AD2AFB"/>
    <w:rsid w:val="00AD2C41"/>
    <w:rsid w:val="00AD2FF3"/>
    <w:rsid w:val="00AD3371"/>
    <w:rsid w:val="00AD44BD"/>
    <w:rsid w:val="00AD4FFB"/>
    <w:rsid w:val="00AD550E"/>
    <w:rsid w:val="00AD5630"/>
    <w:rsid w:val="00AD59B0"/>
    <w:rsid w:val="00AD5F2F"/>
    <w:rsid w:val="00AD658E"/>
    <w:rsid w:val="00AD6E7C"/>
    <w:rsid w:val="00AD752B"/>
    <w:rsid w:val="00AD7D86"/>
    <w:rsid w:val="00AD7DC2"/>
    <w:rsid w:val="00AE05EF"/>
    <w:rsid w:val="00AE0A60"/>
    <w:rsid w:val="00AE0FC2"/>
    <w:rsid w:val="00AE1710"/>
    <w:rsid w:val="00AE1A9F"/>
    <w:rsid w:val="00AE1B44"/>
    <w:rsid w:val="00AE1D35"/>
    <w:rsid w:val="00AE1FB1"/>
    <w:rsid w:val="00AE2386"/>
    <w:rsid w:val="00AE27DE"/>
    <w:rsid w:val="00AE2AEE"/>
    <w:rsid w:val="00AE30C8"/>
    <w:rsid w:val="00AE3D09"/>
    <w:rsid w:val="00AE4F58"/>
    <w:rsid w:val="00AE5C10"/>
    <w:rsid w:val="00AE5D9C"/>
    <w:rsid w:val="00AE5EBB"/>
    <w:rsid w:val="00AE6012"/>
    <w:rsid w:val="00AE68E2"/>
    <w:rsid w:val="00AE6ADF"/>
    <w:rsid w:val="00AE703D"/>
    <w:rsid w:val="00AE7480"/>
    <w:rsid w:val="00AF005D"/>
    <w:rsid w:val="00AF041E"/>
    <w:rsid w:val="00AF04ED"/>
    <w:rsid w:val="00AF0690"/>
    <w:rsid w:val="00AF0A1D"/>
    <w:rsid w:val="00AF1C33"/>
    <w:rsid w:val="00AF1F2C"/>
    <w:rsid w:val="00AF2397"/>
    <w:rsid w:val="00AF2D3C"/>
    <w:rsid w:val="00AF3309"/>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B00F85"/>
    <w:rsid w:val="00B00FBC"/>
    <w:rsid w:val="00B012F4"/>
    <w:rsid w:val="00B014A4"/>
    <w:rsid w:val="00B014D4"/>
    <w:rsid w:val="00B016B8"/>
    <w:rsid w:val="00B01F39"/>
    <w:rsid w:val="00B03A5D"/>
    <w:rsid w:val="00B03F6E"/>
    <w:rsid w:val="00B0409E"/>
    <w:rsid w:val="00B04BAD"/>
    <w:rsid w:val="00B054EA"/>
    <w:rsid w:val="00B05852"/>
    <w:rsid w:val="00B0735F"/>
    <w:rsid w:val="00B0746F"/>
    <w:rsid w:val="00B07D7C"/>
    <w:rsid w:val="00B108C5"/>
    <w:rsid w:val="00B11596"/>
    <w:rsid w:val="00B120C1"/>
    <w:rsid w:val="00B12100"/>
    <w:rsid w:val="00B12889"/>
    <w:rsid w:val="00B12AAA"/>
    <w:rsid w:val="00B12C58"/>
    <w:rsid w:val="00B13141"/>
    <w:rsid w:val="00B131F5"/>
    <w:rsid w:val="00B13331"/>
    <w:rsid w:val="00B13B7E"/>
    <w:rsid w:val="00B13E87"/>
    <w:rsid w:val="00B1424B"/>
    <w:rsid w:val="00B14495"/>
    <w:rsid w:val="00B15321"/>
    <w:rsid w:val="00B1593E"/>
    <w:rsid w:val="00B15ABC"/>
    <w:rsid w:val="00B15E9B"/>
    <w:rsid w:val="00B16A40"/>
    <w:rsid w:val="00B170D8"/>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344B"/>
    <w:rsid w:val="00B339AB"/>
    <w:rsid w:val="00B33D3B"/>
    <w:rsid w:val="00B33EFA"/>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6006"/>
    <w:rsid w:val="00B4661A"/>
    <w:rsid w:val="00B46C25"/>
    <w:rsid w:val="00B5007C"/>
    <w:rsid w:val="00B504DA"/>
    <w:rsid w:val="00B51611"/>
    <w:rsid w:val="00B5173B"/>
    <w:rsid w:val="00B51CED"/>
    <w:rsid w:val="00B5227A"/>
    <w:rsid w:val="00B52440"/>
    <w:rsid w:val="00B524F2"/>
    <w:rsid w:val="00B5274C"/>
    <w:rsid w:val="00B5291B"/>
    <w:rsid w:val="00B52B61"/>
    <w:rsid w:val="00B5317B"/>
    <w:rsid w:val="00B531A1"/>
    <w:rsid w:val="00B53D00"/>
    <w:rsid w:val="00B53D9A"/>
    <w:rsid w:val="00B53E2E"/>
    <w:rsid w:val="00B54496"/>
    <w:rsid w:val="00B54A6B"/>
    <w:rsid w:val="00B54DB9"/>
    <w:rsid w:val="00B55334"/>
    <w:rsid w:val="00B5588A"/>
    <w:rsid w:val="00B55B94"/>
    <w:rsid w:val="00B55C61"/>
    <w:rsid w:val="00B5602E"/>
    <w:rsid w:val="00B5677E"/>
    <w:rsid w:val="00B56F6D"/>
    <w:rsid w:val="00B570EE"/>
    <w:rsid w:val="00B5726B"/>
    <w:rsid w:val="00B57391"/>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EC1"/>
    <w:rsid w:val="00B63F83"/>
    <w:rsid w:val="00B64056"/>
    <w:rsid w:val="00B64463"/>
    <w:rsid w:val="00B645FF"/>
    <w:rsid w:val="00B64646"/>
    <w:rsid w:val="00B65D1F"/>
    <w:rsid w:val="00B6681A"/>
    <w:rsid w:val="00B66ADF"/>
    <w:rsid w:val="00B66D11"/>
    <w:rsid w:val="00B6710F"/>
    <w:rsid w:val="00B67146"/>
    <w:rsid w:val="00B6722E"/>
    <w:rsid w:val="00B67607"/>
    <w:rsid w:val="00B67809"/>
    <w:rsid w:val="00B70CD6"/>
    <w:rsid w:val="00B70F0F"/>
    <w:rsid w:val="00B710B7"/>
    <w:rsid w:val="00B712E9"/>
    <w:rsid w:val="00B71840"/>
    <w:rsid w:val="00B71B2C"/>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A4E"/>
    <w:rsid w:val="00B74B99"/>
    <w:rsid w:val="00B75217"/>
    <w:rsid w:val="00B75D76"/>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94B"/>
    <w:rsid w:val="00B86BAC"/>
    <w:rsid w:val="00B86C4D"/>
    <w:rsid w:val="00B873A6"/>
    <w:rsid w:val="00B87494"/>
    <w:rsid w:val="00B879C3"/>
    <w:rsid w:val="00B87F32"/>
    <w:rsid w:val="00B87F63"/>
    <w:rsid w:val="00B87F6D"/>
    <w:rsid w:val="00B90146"/>
    <w:rsid w:val="00B908BC"/>
    <w:rsid w:val="00B909E2"/>
    <w:rsid w:val="00B90A53"/>
    <w:rsid w:val="00B90ABB"/>
    <w:rsid w:val="00B90E8B"/>
    <w:rsid w:val="00B915C3"/>
    <w:rsid w:val="00B921E4"/>
    <w:rsid w:val="00B92206"/>
    <w:rsid w:val="00B9230F"/>
    <w:rsid w:val="00B92320"/>
    <w:rsid w:val="00B92750"/>
    <w:rsid w:val="00B92BC8"/>
    <w:rsid w:val="00B92CDE"/>
    <w:rsid w:val="00B93521"/>
    <w:rsid w:val="00B937EC"/>
    <w:rsid w:val="00B93D6C"/>
    <w:rsid w:val="00B946D9"/>
    <w:rsid w:val="00B94752"/>
    <w:rsid w:val="00B947BB"/>
    <w:rsid w:val="00B9485D"/>
    <w:rsid w:val="00B94A00"/>
    <w:rsid w:val="00B94FA7"/>
    <w:rsid w:val="00B9507A"/>
    <w:rsid w:val="00B950A8"/>
    <w:rsid w:val="00B9510F"/>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F09"/>
    <w:rsid w:val="00BA5077"/>
    <w:rsid w:val="00BA52F8"/>
    <w:rsid w:val="00BA5453"/>
    <w:rsid w:val="00BA5B05"/>
    <w:rsid w:val="00BA5C56"/>
    <w:rsid w:val="00BA5D57"/>
    <w:rsid w:val="00BA6738"/>
    <w:rsid w:val="00BA77E9"/>
    <w:rsid w:val="00BA79B5"/>
    <w:rsid w:val="00BB00D2"/>
    <w:rsid w:val="00BB01A4"/>
    <w:rsid w:val="00BB03BF"/>
    <w:rsid w:val="00BB09C9"/>
    <w:rsid w:val="00BB0EE7"/>
    <w:rsid w:val="00BB1066"/>
    <w:rsid w:val="00BB119F"/>
    <w:rsid w:val="00BB1341"/>
    <w:rsid w:val="00BB141D"/>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13BD"/>
    <w:rsid w:val="00BC1B87"/>
    <w:rsid w:val="00BC1CB9"/>
    <w:rsid w:val="00BC1DEC"/>
    <w:rsid w:val="00BC266B"/>
    <w:rsid w:val="00BC279E"/>
    <w:rsid w:val="00BC30C7"/>
    <w:rsid w:val="00BC3CF6"/>
    <w:rsid w:val="00BC3D7B"/>
    <w:rsid w:val="00BC40CA"/>
    <w:rsid w:val="00BC4273"/>
    <w:rsid w:val="00BC49B6"/>
    <w:rsid w:val="00BC4E65"/>
    <w:rsid w:val="00BC4EAB"/>
    <w:rsid w:val="00BC5110"/>
    <w:rsid w:val="00BC55CC"/>
    <w:rsid w:val="00BC5661"/>
    <w:rsid w:val="00BC586C"/>
    <w:rsid w:val="00BC5CD5"/>
    <w:rsid w:val="00BC629F"/>
    <w:rsid w:val="00BC650D"/>
    <w:rsid w:val="00BC6709"/>
    <w:rsid w:val="00BC6776"/>
    <w:rsid w:val="00BC7050"/>
    <w:rsid w:val="00BC707F"/>
    <w:rsid w:val="00BC71B2"/>
    <w:rsid w:val="00BC71D2"/>
    <w:rsid w:val="00BC726F"/>
    <w:rsid w:val="00BD006A"/>
    <w:rsid w:val="00BD012A"/>
    <w:rsid w:val="00BD1B09"/>
    <w:rsid w:val="00BD1BB7"/>
    <w:rsid w:val="00BD1F8B"/>
    <w:rsid w:val="00BD202B"/>
    <w:rsid w:val="00BD26ED"/>
    <w:rsid w:val="00BD2A49"/>
    <w:rsid w:val="00BD2ED8"/>
    <w:rsid w:val="00BD3338"/>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180F"/>
    <w:rsid w:val="00BE1B91"/>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E8C"/>
    <w:rsid w:val="00BE7596"/>
    <w:rsid w:val="00BE7681"/>
    <w:rsid w:val="00BE78B9"/>
    <w:rsid w:val="00BF0518"/>
    <w:rsid w:val="00BF0CE3"/>
    <w:rsid w:val="00BF0E98"/>
    <w:rsid w:val="00BF178F"/>
    <w:rsid w:val="00BF1A35"/>
    <w:rsid w:val="00BF1CCE"/>
    <w:rsid w:val="00BF1E82"/>
    <w:rsid w:val="00BF28D2"/>
    <w:rsid w:val="00BF2E71"/>
    <w:rsid w:val="00BF3335"/>
    <w:rsid w:val="00BF3340"/>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BC9"/>
    <w:rsid w:val="00BF7F78"/>
    <w:rsid w:val="00C00552"/>
    <w:rsid w:val="00C00891"/>
    <w:rsid w:val="00C00D48"/>
    <w:rsid w:val="00C0100F"/>
    <w:rsid w:val="00C013C3"/>
    <w:rsid w:val="00C01F38"/>
    <w:rsid w:val="00C02147"/>
    <w:rsid w:val="00C0216B"/>
    <w:rsid w:val="00C021AE"/>
    <w:rsid w:val="00C0255B"/>
    <w:rsid w:val="00C028E8"/>
    <w:rsid w:val="00C04231"/>
    <w:rsid w:val="00C043C9"/>
    <w:rsid w:val="00C046A0"/>
    <w:rsid w:val="00C04927"/>
    <w:rsid w:val="00C0535A"/>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537A"/>
    <w:rsid w:val="00C1548A"/>
    <w:rsid w:val="00C15677"/>
    <w:rsid w:val="00C15FB8"/>
    <w:rsid w:val="00C15FBE"/>
    <w:rsid w:val="00C16672"/>
    <w:rsid w:val="00C168B2"/>
    <w:rsid w:val="00C16B84"/>
    <w:rsid w:val="00C16CF1"/>
    <w:rsid w:val="00C17233"/>
    <w:rsid w:val="00C175F2"/>
    <w:rsid w:val="00C17942"/>
    <w:rsid w:val="00C1795B"/>
    <w:rsid w:val="00C179E6"/>
    <w:rsid w:val="00C17C40"/>
    <w:rsid w:val="00C17CE1"/>
    <w:rsid w:val="00C20097"/>
    <w:rsid w:val="00C20158"/>
    <w:rsid w:val="00C20369"/>
    <w:rsid w:val="00C20CBA"/>
    <w:rsid w:val="00C20DAE"/>
    <w:rsid w:val="00C20E20"/>
    <w:rsid w:val="00C210C2"/>
    <w:rsid w:val="00C21146"/>
    <w:rsid w:val="00C215AA"/>
    <w:rsid w:val="00C21775"/>
    <w:rsid w:val="00C21784"/>
    <w:rsid w:val="00C21E30"/>
    <w:rsid w:val="00C22278"/>
    <w:rsid w:val="00C22325"/>
    <w:rsid w:val="00C2245D"/>
    <w:rsid w:val="00C22EEC"/>
    <w:rsid w:val="00C23006"/>
    <w:rsid w:val="00C23090"/>
    <w:rsid w:val="00C2333D"/>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BD6"/>
    <w:rsid w:val="00C35E80"/>
    <w:rsid w:val="00C35FA6"/>
    <w:rsid w:val="00C3635F"/>
    <w:rsid w:val="00C364C5"/>
    <w:rsid w:val="00C36739"/>
    <w:rsid w:val="00C368B9"/>
    <w:rsid w:val="00C36F1C"/>
    <w:rsid w:val="00C37A99"/>
    <w:rsid w:val="00C37F12"/>
    <w:rsid w:val="00C37F2D"/>
    <w:rsid w:val="00C400D0"/>
    <w:rsid w:val="00C40489"/>
    <w:rsid w:val="00C40D00"/>
    <w:rsid w:val="00C414A0"/>
    <w:rsid w:val="00C41C47"/>
    <w:rsid w:val="00C42284"/>
    <w:rsid w:val="00C425B1"/>
    <w:rsid w:val="00C42A1F"/>
    <w:rsid w:val="00C42B0F"/>
    <w:rsid w:val="00C42B2F"/>
    <w:rsid w:val="00C43293"/>
    <w:rsid w:val="00C43A0A"/>
    <w:rsid w:val="00C43B99"/>
    <w:rsid w:val="00C43BFE"/>
    <w:rsid w:val="00C43DE6"/>
    <w:rsid w:val="00C44018"/>
    <w:rsid w:val="00C442B6"/>
    <w:rsid w:val="00C45077"/>
    <w:rsid w:val="00C454D4"/>
    <w:rsid w:val="00C45545"/>
    <w:rsid w:val="00C45B73"/>
    <w:rsid w:val="00C45C2F"/>
    <w:rsid w:val="00C45F38"/>
    <w:rsid w:val="00C4608B"/>
    <w:rsid w:val="00C46AF2"/>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3460"/>
    <w:rsid w:val="00C5391F"/>
    <w:rsid w:val="00C5393E"/>
    <w:rsid w:val="00C53977"/>
    <w:rsid w:val="00C53DCD"/>
    <w:rsid w:val="00C545D9"/>
    <w:rsid w:val="00C54BEA"/>
    <w:rsid w:val="00C54D15"/>
    <w:rsid w:val="00C55629"/>
    <w:rsid w:val="00C55BEB"/>
    <w:rsid w:val="00C564CB"/>
    <w:rsid w:val="00C56C9D"/>
    <w:rsid w:val="00C56CE0"/>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8DD"/>
    <w:rsid w:val="00C63F92"/>
    <w:rsid w:val="00C646DB"/>
    <w:rsid w:val="00C64FA6"/>
    <w:rsid w:val="00C64FBF"/>
    <w:rsid w:val="00C656B5"/>
    <w:rsid w:val="00C65930"/>
    <w:rsid w:val="00C65A63"/>
    <w:rsid w:val="00C65A98"/>
    <w:rsid w:val="00C65FBD"/>
    <w:rsid w:val="00C67146"/>
    <w:rsid w:val="00C67501"/>
    <w:rsid w:val="00C67758"/>
    <w:rsid w:val="00C67AAB"/>
    <w:rsid w:val="00C70082"/>
    <w:rsid w:val="00C70250"/>
    <w:rsid w:val="00C704A4"/>
    <w:rsid w:val="00C707EA"/>
    <w:rsid w:val="00C70A5C"/>
    <w:rsid w:val="00C70BC8"/>
    <w:rsid w:val="00C70BFA"/>
    <w:rsid w:val="00C7192B"/>
    <w:rsid w:val="00C71CC7"/>
    <w:rsid w:val="00C72141"/>
    <w:rsid w:val="00C72554"/>
    <w:rsid w:val="00C7325E"/>
    <w:rsid w:val="00C735B9"/>
    <w:rsid w:val="00C7452A"/>
    <w:rsid w:val="00C749C9"/>
    <w:rsid w:val="00C74C29"/>
    <w:rsid w:val="00C75518"/>
    <w:rsid w:val="00C75839"/>
    <w:rsid w:val="00C75896"/>
    <w:rsid w:val="00C76EAE"/>
    <w:rsid w:val="00C7714F"/>
    <w:rsid w:val="00C77152"/>
    <w:rsid w:val="00C77366"/>
    <w:rsid w:val="00C77627"/>
    <w:rsid w:val="00C77A33"/>
    <w:rsid w:val="00C77B1D"/>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70F"/>
    <w:rsid w:val="00C86CC9"/>
    <w:rsid w:val="00C86FD9"/>
    <w:rsid w:val="00C8717D"/>
    <w:rsid w:val="00C872E1"/>
    <w:rsid w:val="00C876B2"/>
    <w:rsid w:val="00C87A3F"/>
    <w:rsid w:val="00C90135"/>
    <w:rsid w:val="00C90337"/>
    <w:rsid w:val="00C904D6"/>
    <w:rsid w:val="00C905C7"/>
    <w:rsid w:val="00C91A09"/>
    <w:rsid w:val="00C91A7B"/>
    <w:rsid w:val="00C92804"/>
    <w:rsid w:val="00C92B0F"/>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03"/>
    <w:rsid w:val="00C979C5"/>
    <w:rsid w:val="00C97F8D"/>
    <w:rsid w:val="00CA00D8"/>
    <w:rsid w:val="00CA0157"/>
    <w:rsid w:val="00CA05B3"/>
    <w:rsid w:val="00CA0DB9"/>
    <w:rsid w:val="00CA148B"/>
    <w:rsid w:val="00CA1DD8"/>
    <w:rsid w:val="00CA2264"/>
    <w:rsid w:val="00CA2374"/>
    <w:rsid w:val="00CA2AFC"/>
    <w:rsid w:val="00CA2C80"/>
    <w:rsid w:val="00CA2F8A"/>
    <w:rsid w:val="00CA3BE7"/>
    <w:rsid w:val="00CA3F97"/>
    <w:rsid w:val="00CA3FF1"/>
    <w:rsid w:val="00CA467D"/>
    <w:rsid w:val="00CA47C7"/>
    <w:rsid w:val="00CA4CD9"/>
    <w:rsid w:val="00CA4D54"/>
    <w:rsid w:val="00CA4D76"/>
    <w:rsid w:val="00CA4F92"/>
    <w:rsid w:val="00CA4FD1"/>
    <w:rsid w:val="00CA550F"/>
    <w:rsid w:val="00CA5666"/>
    <w:rsid w:val="00CA71F7"/>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77D"/>
    <w:rsid w:val="00CB4A37"/>
    <w:rsid w:val="00CB4DFE"/>
    <w:rsid w:val="00CB50D4"/>
    <w:rsid w:val="00CB5EBF"/>
    <w:rsid w:val="00CB5FB2"/>
    <w:rsid w:val="00CB60BC"/>
    <w:rsid w:val="00CB63D6"/>
    <w:rsid w:val="00CB68F4"/>
    <w:rsid w:val="00CB6A1F"/>
    <w:rsid w:val="00CB6DC2"/>
    <w:rsid w:val="00CB71EB"/>
    <w:rsid w:val="00CB7D73"/>
    <w:rsid w:val="00CB7E15"/>
    <w:rsid w:val="00CC028B"/>
    <w:rsid w:val="00CC05C4"/>
    <w:rsid w:val="00CC063C"/>
    <w:rsid w:val="00CC0763"/>
    <w:rsid w:val="00CC0B03"/>
    <w:rsid w:val="00CC1071"/>
    <w:rsid w:val="00CC10F9"/>
    <w:rsid w:val="00CC11DD"/>
    <w:rsid w:val="00CC12A1"/>
    <w:rsid w:val="00CC1469"/>
    <w:rsid w:val="00CC1C1A"/>
    <w:rsid w:val="00CC296B"/>
    <w:rsid w:val="00CC29E4"/>
    <w:rsid w:val="00CC2E9D"/>
    <w:rsid w:val="00CC342D"/>
    <w:rsid w:val="00CC369B"/>
    <w:rsid w:val="00CC41DD"/>
    <w:rsid w:val="00CC46AA"/>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50C"/>
    <w:rsid w:val="00CD5CB0"/>
    <w:rsid w:val="00CD5E5D"/>
    <w:rsid w:val="00CD62C6"/>
    <w:rsid w:val="00CD6440"/>
    <w:rsid w:val="00CD65E9"/>
    <w:rsid w:val="00CD6BD0"/>
    <w:rsid w:val="00CD6F3E"/>
    <w:rsid w:val="00CD77EA"/>
    <w:rsid w:val="00CE09C2"/>
    <w:rsid w:val="00CE0A59"/>
    <w:rsid w:val="00CE0A95"/>
    <w:rsid w:val="00CE0D8E"/>
    <w:rsid w:val="00CE0E56"/>
    <w:rsid w:val="00CE10A4"/>
    <w:rsid w:val="00CE17DD"/>
    <w:rsid w:val="00CE1A52"/>
    <w:rsid w:val="00CE1FF3"/>
    <w:rsid w:val="00CE219F"/>
    <w:rsid w:val="00CE2FF0"/>
    <w:rsid w:val="00CE3322"/>
    <w:rsid w:val="00CE3773"/>
    <w:rsid w:val="00CE3BCE"/>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7110"/>
    <w:rsid w:val="00CF722A"/>
    <w:rsid w:val="00CF739C"/>
    <w:rsid w:val="00CF7630"/>
    <w:rsid w:val="00CF7788"/>
    <w:rsid w:val="00CF7BBE"/>
    <w:rsid w:val="00D00D87"/>
    <w:rsid w:val="00D01907"/>
    <w:rsid w:val="00D01FC0"/>
    <w:rsid w:val="00D02619"/>
    <w:rsid w:val="00D02945"/>
    <w:rsid w:val="00D02B57"/>
    <w:rsid w:val="00D02CE3"/>
    <w:rsid w:val="00D032E1"/>
    <w:rsid w:val="00D033A4"/>
    <w:rsid w:val="00D036D7"/>
    <w:rsid w:val="00D04478"/>
    <w:rsid w:val="00D04546"/>
    <w:rsid w:val="00D046B5"/>
    <w:rsid w:val="00D04A4E"/>
    <w:rsid w:val="00D04AE8"/>
    <w:rsid w:val="00D052AB"/>
    <w:rsid w:val="00D0533D"/>
    <w:rsid w:val="00D054DD"/>
    <w:rsid w:val="00D05800"/>
    <w:rsid w:val="00D05BF2"/>
    <w:rsid w:val="00D05C53"/>
    <w:rsid w:val="00D061B4"/>
    <w:rsid w:val="00D0637F"/>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FC5"/>
    <w:rsid w:val="00D13021"/>
    <w:rsid w:val="00D13B7E"/>
    <w:rsid w:val="00D13B91"/>
    <w:rsid w:val="00D13E64"/>
    <w:rsid w:val="00D13FFE"/>
    <w:rsid w:val="00D143AB"/>
    <w:rsid w:val="00D14B98"/>
    <w:rsid w:val="00D14F87"/>
    <w:rsid w:val="00D1526E"/>
    <w:rsid w:val="00D158D8"/>
    <w:rsid w:val="00D160B8"/>
    <w:rsid w:val="00D164A3"/>
    <w:rsid w:val="00D165C4"/>
    <w:rsid w:val="00D166DA"/>
    <w:rsid w:val="00D16C91"/>
    <w:rsid w:val="00D16EAF"/>
    <w:rsid w:val="00D170CB"/>
    <w:rsid w:val="00D171B2"/>
    <w:rsid w:val="00D174FE"/>
    <w:rsid w:val="00D1763A"/>
    <w:rsid w:val="00D1786F"/>
    <w:rsid w:val="00D17A79"/>
    <w:rsid w:val="00D17AF1"/>
    <w:rsid w:val="00D17DAC"/>
    <w:rsid w:val="00D17F9C"/>
    <w:rsid w:val="00D20700"/>
    <w:rsid w:val="00D207D8"/>
    <w:rsid w:val="00D20A1E"/>
    <w:rsid w:val="00D20FD4"/>
    <w:rsid w:val="00D21187"/>
    <w:rsid w:val="00D212BF"/>
    <w:rsid w:val="00D2131D"/>
    <w:rsid w:val="00D214DE"/>
    <w:rsid w:val="00D21523"/>
    <w:rsid w:val="00D219CE"/>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AE0"/>
    <w:rsid w:val="00D30AE8"/>
    <w:rsid w:val="00D30BB3"/>
    <w:rsid w:val="00D3114C"/>
    <w:rsid w:val="00D32155"/>
    <w:rsid w:val="00D3239C"/>
    <w:rsid w:val="00D3296E"/>
    <w:rsid w:val="00D3307C"/>
    <w:rsid w:val="00D331A9"/>
    <w:rsid w:val="00D331F1"/>
    <w:rsid w:val="00D33581"/>
    <w:rsid w:val="00D33AC0"/>
    <w:rsid w:val="00D3434A"/>
    <w:rsid w:val="00D34379"/>
    <w:rsid w:val="00D34E5E"/>
    <w:rsid w:val="00D34FB1"/>
    <w:rsid w:val="00D350AF"/>
    <w:rsid w:val="00D35339"/>
    <w:rsid w:val="00D358BB"/>
    <w:rsid w:val="00D35EFE"/>
    <w:rsid w:val="00D36107"/>
    <w:rsid w:val="00D36132"/>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591"/>
    <w:rsid w:val="00D4312C"/>
    <w:rsid w:val="00D433C8"/>
    <w:rsid w:val="00D440A8"/>
    <w:rsid w:val="00D44136"/>
    <w:rsid w:val="00D4421B"/>
    <w:rsid w:val="00D447BF"/>
    <w:rsid w:val="00D45F34"/>
    <w:rsid w:val="00D462E4"/>
    <w:rsid w:val="00D4689C"/>
    <w:rsid w:val="00D472FC"/>
    <w:rsid w:val="00D50510"/>
    <w:rsid w:val="00D50DED"/>
    <w:rsid w:val="00D511DD"/>
    <w:rsid w:val="00D516AB"/>
    <w:rsid w:val="00D5282D"/>
    <w:rsid w:val="00D52E71"/>
    <w:rsid w:val="00D5302B"/>
    <w:rsid w:val="00D5380F"/>
    <w:rsid w:val="00D53815"/>
    <w:rsid w:val="00D540FA"/>
    <w:rsid w:val="00D54599"/>
    <w:rsid w:val="00D5463E"/>
    <w:rsid w:val="00D54D41"/>
    <w:rsid w:val="00D551FD"/>
    <w:rsid w:val="00D55561"/>
    <w:rsid w:val="00D55B36"/>
    <w:rsid w:val="00D55CAA"/>
    <w:rsid w:val="00D55CED"/>
    <w:rsid w:val="00D56A30"/>
    <w:rsid w:val="00D56CA6"/>
    <w:rsid w:val="00D57A61"/>
    <w:rsid w:val="00D57C03"/>
    <w:rsid w:val="00D60077"/>
    <w:rsid w:val="00D601E6"/>
    <w:rsid w:val="00D60296"/>
    <w:rsid w:val="00D60DE4"/>
    <w:rsid w:val="00D60E3E"/>
    <w:rsid w:val="00D6125B"/>
    <w:rsid w:val="00D61583"/>
    <w:rsid w:val="00D61F26"/>
    <w:rsid w:val="00D6224C"/>
    <w:rsid w:val="00D622F2"/>
    <w:rsid w:val="00D6239D"/>
    <w:rsid w:val="00D62412"/>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8D4"/>
    <w:rsid w:val="00D73AE7"/>
    <w:rsid w:val="00D73B6D"/>
    <w:rsid w:val="00D74197"/>
    <w:rsid w:val="00D74352"/>
    <w:rsid w:val="00D74913"/>
    <w:rsid w:val="00D74EF0"/>
    <w:rsid w:val="00D752C0"/>
    <w:rsid w:val="00D755EE"/>
    <w:rsid w:val="00D75B73"/>
    <w:rsid w:val="00D75DFA"/>
    <w:rsid w:val="00D76007"/>
    <w:rsid w:val="00D76A39"/>
    <w:rsid w:val="00D76FBD"/>
    <w:rsid w:val="00D77582"/>
    <w:rsid w:val="00D801C7"/>
    <w:rsid w:val="00D80359"/>
    <w:rsid w:val="00D809CB"/>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C62"/>
    <w:rsid w:val="00D948E4"/>
    <w:rsid w:val="00D94BE4"/>
    <w:rsid w:val="00D953CC"/>
    <w:rsid w:val="00D953FD"/>
    <w:rsid w:val="00D95578"/>
    <w:rsid w:val="00D9568C"/>
    <w:rsid w:val="00D9623F"/>
    <w:rsid w:val="00D96415"/>
    <w:rsid w:val="00D9648C"/>
    <w:rsid w:val="00D9660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E25"/>
    <w:rsid w:val="00DA5F3B"/>
    <w:rsid w:val="00DA5FC3"/>
    <w:rsid w:val="00DA6004"/>
    <w:rsid w:val="00DA6122"/>
    <w:rsid w:val="00DA68C4"/>
    <w:rsid w:val="00DA6DB6"/>
    <w:rsid w:val="00DB006F"/>
    <w:rsid w:val="00DB04A8"/>
    <w:rsid w:val="00DB0659"/>
    <w:rsid w:val="00DB0851"/>
    <w:rsid w:val="00DB0B74"/>
    <w:rsid w:val="00DB1447"/>
    <w:rsid w:val="00DB2612"/>
    <w:rsid w:val="00DB2745"/>
    <w:rsid w:val="00DB28C9"/>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7236"/>
    <w:rsid w:val="00DB7E87"/>
    <w:rsid w:val="00DC00C5"/>
    <w:rsid w:val="00DC0C44"/>
    <w:rsid w:val="00DC199A"/>
    <w:rsid w:val="00DC19D3"/>
    <w:rsid w:val="00DC2068"/>
    <w:rsid w:val="00DC231A"/>
    <w:rsid w:val="00DC2675"/>
    <w:rsid w:val="00DC2757"/>
    <w:rsid w:val="00DC28E0"/>
    <w:rsid w:val="00DC2CF9"/>
    <w:rsid w:val="00DC2E05"/>
    <w:rsid w:val="00DC2EF5"/>
    <w:rsid w:val="00DC2F7A"/>
    <w:rsid w:val="00DC30FF"/>
    <w:rsid w:val="00DC33A5"/>
    <w:rsid w:val="00DC342A"/>
    <w:rsid w:val="00DC3582"/>
    <w:rsid w:val="00DC3B80"/>
    <w:rsid w:val="00DC4385"/>
    <w:rsid w:val="00DC456C"/>
    <w:rsid w:val="00DC4CA6"/>
    <w:rsid w:val="00DC4DE8"/>
    <w:rsid w:val="00DC5174"/>
    <w:rsid w:val="00DC60CC"/>
    <w:rsid w:val="00DC6786"/>
    <w:rsid w:val="00DC6E69"/>
    <w:rsid w:val="00DC725E"/>
    <w:rsid w:val="00DC725F"/>
    <w:rsid w:val="00DC73DA"/>
    <w:rsid w:val="00DC78E1"/>
    <w:rsid w:val="00DC7D98"/>
    <w:rsid w:val="00DC7E68"/>
    <w:rsid w:val="00DD0368"/>
    <w:rsid w:val="00DD0860"/>
    <w:rsid w:val="00DD0937"/>
    <w:rsid w:val="00DD0FCD"/>
    <w:rsid w:val="00DD10AF"/>
    <w:rsid w:val="00DD17BD"/>
    <w:rsid w:val="00DD1C41"/>
    <w:rsid w:val="00DD1EEF"/>
    <w:rsid w:val="00DD256F"/>
    <w:rsid w:val="00DD2D0E"/>
    <w:rsid w:val="00DD47C9"/>
    <w:rsid w:val="00DD4A14"/>
    <w:rsid w:val="00DD4AB7"/>
    <w:rsid w:val="00DD50C0"/>
    <w:rsid w:val="00DD5E51"/>
    <w:rsid w:val="00DD63C8"/>
    <w:rsid w:val="00DD6BDF"/>
    <w:rsid w:val="00DD76EF"/>
    <w:rsid w:val="00DE0386"/>
    <w:rsid w:val="00DE0635"/>
    <w:rsid w:val="00DE1136"/>
    <w:rsid w:val="00DE1186"/>
    <w:rsid w:val="00DE120C"/>
    <w:rsid w:val="00DE19FA"/>
    <w:rsid w:val="00DE2320"/>
    <w:rsid w:val="00DE2958"/>
    <w:rsid w:val="00DE2AD2"/>
    <w:rsid w:val="00DE2D50"/>
    <w:rsid w:val="00DE2F92"/>
    <w:rsid w:val="00DE367F"/>
    <w:rsid w:val="00DE38AB"/>
    <w:rsid w:val="00DE3EE9"/>
    <w:rsid w:val="00DE4318"/>
    <w:rsid w:val="00DE5ABB"/>
    <w:rsid w:val="00DE64CA"/>
    <w:rsid w:val="00DE6649"/>
    <w:rsid w:val="00DE6A0E"/>
    <w:rsid w:val="00DE6F58"/>
    <w:rsid w:val="00DE7190"/>
    <w:rsid w:val="00DE7306"/>
    <w:rsid w:val="00DE788D"/>
    <w:rsid w:val="00DE79BA"/>
    <w:rsid w:val="00DE7CAA"/>
    <w:rsid w:val="00DE7D84"/>
    <w:rsid w:val="00DE7E8A"/>
    <w:rsid w:val="00DF019D"/>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CEC"/>
    <w:rsid w:val="00DF3F7E"/>
    <w:rsid w:val="00DF41D0"/>
    <w:rsid w:val="00DF44F1"/>
    <w:rsid w:val="00DF4698"/>
    <w:rsid w:val="00DF4808"/>
    <w:rsid w:val="00DF4E30"/>
    <w:rsid w:val="00DF54BA"/>
    <w:rsid w:val="00DF56C1"/>
    <w:rsid w:val="00DF583C"/>
    <w:rsid w:val="00DF596D"/>
    <w:rsid w:val="00DF5A38"/>
    <w:rsid w:val="00DF5D0E"/>
    <w:rsid w:val="00DF60FF"/>
    <w:rsid w:val="00DF6603"/>
    <w:rsid w:val="00DF6660"/>
    <w:rsid w:val="00DF666E"/>
    <w:rsid w:val="00DF6A01"/>
    <w:rsid w:val="00DF7661"/>
    <w:rsid w:val="00E00733"/>
    <w:rsid w:val="00E00749"/>
    <w:rsid w:val="00E00863"/>
    <w:rsid w:val="00E00F61"/>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561E"/>
    <w:rsid w:val="00E0574C"/>
    <w:rsid w:val="00E05880"/>
    <w:rsid w:val="00E06615"/>
    <w:rsid w:val="00E07227"/>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5BC5"/>
    <w:rsid w:val="00E160D6"/>
    <w:rsid w:val="00E16109"/>
    <w:rsid w:val="00E16427"/>
    <w:rsid w:val="00E170BD"/>
    <w:rsid w:val="00E17ED4"/>
    <w:rsid w:val="00E20CB9"/>
    <w:rsid w:val="00E20E9A"/>
    <w:rsid w:val="00E21E83"/>
    <w:rsid w:val="00E22433"/>
    <w:rsid w:val="00E232E9"/>
    <w:rsid w:val="00E2392C"/>
    <w:rsid w:val="00E23FA5"/>
    <w:rsid w:val="00E2432B"/>
    <w:rsid w:val="00E243D5"/>
    <w:rsid w:val="00E24790"/>
    <w:rsid w:val="00E24C59"/>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3140"/>
    <w:rsid w:val="00E336F1"/>
    <w:rsid w:val="00E33BD8"/>
    <w:rsid w:val="00E33C8A"/>
    <w:rsid w:val="00E33E29"/>
    <w:rsid w:val="00E33F61"/>
    <w:rsid w:val="00E34480"/>
    <w:rsid w:val="00E3481F"/>
    <w:rsid w:val="00E34E25"/>
    <w:rsid w:val="00E35484"/>
    <w:rsid w:val="00E36708"/>
    <w:rsid w:val="00E36B77"/>
    <w:rsid w:val="00E36F20"/>
    <w:rsid w:val="00E37307"/>
    <w:rsid w:val="00E37A4F"/>
    <w:rsid w:val="00E37D9F"/>
    <w:rsid w:val="00E40630"/>
    <w:rsid w:val="00E407DE"/>
    <w:rsid w:val="00E40A22"/>
    <w:rsid w:val="00E40CEE"/>
    <w:rsid w:val="00E4167D"/>
    <w:rsid w:val="00E41853"/>
    <w:rsid w:val="00E418FF"/>
    <w:rsid w:val="00E41923"/>
    <w:rsid w:val="00E42757"/>
    <w:rsid w:val="00E42AC8"/>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DB2"/>
    <w:rsid w:val="00E512FB"/>
    <w:rsid w:val="00E522B2"/>
    <w:rsid w:val="00E529C3"/>
    <w:rsid w:val="00E52B68"/>
    <w:rsid w:val="00E5340D"/>
    <w:rsid w:val="00E5363B"/>
    <w:rsid w:val="00E539DD"/>
    <w:rsid w:val="00E53DDA"/>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BE9"/>
    <w:rsid w:val="00E632BF"/>
    <w:rsid w:val="00E640D4"/>
    <w:rsid w:val="00E6453A"/>
    <w:rsid w:val="00E648C7"/>
    <w:rsid w:val="00E649E0"/>
    <w:rsid w:val="00E64DDF"/>
    <w:rsid w:val="00E650AC"/>
    <w:rsid w:val="00E65BB4"/>
    <w:rsid w:val="00E65C6C"/>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1D34"/>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800ED"/>
    <w:rsid w:val="00E80590"/>
    <w:rsid w:val="00E8072F"/>
    <w:rsid w:val="00E80D20"/>
    <w:rsid w:val="00E811DB"/>
    <w:rsid w:val="00E8171D"/>
    <w:rsid w:val="00E81877"/>
    <w:rsid w:val="00E81BA8"/>
    <w:rsid w:val="00E8212C"/>
    <w:rsid w:val="00E823AB"/>
    <w:rsid w:val="00E835B4"/>
    <w:rsid w:val="00E836B2"/>
    <w:rsid w:val="00E83949"/>
    <w:rsid w:val="00E83BFB"/>
    <w:rsid w:val="00E83CFD"/>
    <w:rsid w:val="00E83E67"/>
    <w:rsid w:val="00E84598"/>
    <w:rsid w:val="00E848C5"/>
    <w:rsid w:val="00E84EF4"/>
    <w:rsid w:val="00E84FAC"/>
    <w:rsid w:val="00E8565A"/>
    <w:rsid w:val="00E85675"/>
    <w:rsid w:val="00E86939"/>
    <w:rsid w:val="00E86C3F"/>
    <w:rsid w:val="00E86CA8"/>
    <w:rsid w:val="00E8766F"/>
    <w:rsid w:val="00E90156"/>
    <w:rsid w:val="00E90E1D"/>
    <w:rsid w:val="00E91032"/>
    <w:rsid w:val="00E9112C"/>
    <w:rsid w:val="00E9149B"/>
    <w:rsid w:val="00E918B9"/>
    <w:rsid w:val="00E91DEC"/>
    <w:rsid w:val="00E91E40"/>
    <w:rsid w:val="00E91F7A"/>
    <w:rsid w:val="00E92BB9"/>
    <w:rsid w:val="00E92BC1"/>
    <w:rsid w:val="00E92C0F"/>
    <w:rsid w:val="00E92C24"/>
    <w:rsid w:val="00E93069"/>
    <w:rsid w:val="00E934BF"/>
    <w:rsid w:val="00E94187"/>
    <w:rsid w:val="00E9447C"/>
    <w:rsid w:val="00E94CC7"/>
    <w:rsid w:val="00E94D73"/>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DBB"/>
    <w:rsid w:val="00EA1E33"/>
    <w:rsid w:val="00EA1E84"/>
    <w:rsid w:val="00EA25FF"/>
    <w:rsid w:val="00EA2AC6"/>
    <w:rsid w:val="00EA348D"/>
    <w:rsid w:val="00EA35C4"/>
    <w:rsid w:val="00EA369E"/>
    <w:rsid w:val="00EA3A34"/>
    <w:rsid w:val="00EA4424"/>
    <w:rsid w:val="00EA4475"/>
    <w:rsid w:val="00EA4B34"/>
    <w:rsid w:val="00EA5772"/>
    <w:rsid w:val="00EA5C88"/>
    <w:rsid w:val="00EA619E"/>
    <w:rsid w:val="00EA68A4"/>
    <w:rsid w:val="00EA7284"/>
    <w:rsid w:val="00EA7574"/>
    <w:rsid w:val="00EA7960"/>
    <w:rsid w:val="00EA7C4C"/>
    <w:rsid w:val="00EB0CC9"/>
    <w:rsid w:val="00EB0D9A"/>
    <w:rsid w:val="00EB0DC3"/>
    <w:rsid w:val="00EB1098"/>
    <w:rsid w:val="00EB1330"/>
    <w:rsid w:val="00EB1B98"/>
    <w:rsid w:val="00EB2188"/>
    <w:rsid w:val="00EB23AE"/>
    <w:rsid w:val="00EB2F03"/>
    <w:rsid w:val="00EB3135"/>
    <w:rsid w:val="00EB349D"/>
    <w:rsid w:val="00EB45A7"/>
    <w:rsid w:val="00EB4683"/>
    <w:rsid w:val="00EB4FB8"/>
    <w:rsid w:val="00EB56B1"/>
    <w:rsid w:val="00EB5A30"/>
    <w:rsid w:val="00EB5CF1"/>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3125"/>
    <w:rsid w:val="00ED31E8"/>
    <w:rsid w:val="00ED372A"/>
    <w:rsid w:val="00ED383D"/>
    <w:rsid w:val="00ED42B5"/>
    <w:rsid w:val="00ED44A3"/>
    <w:rsid w:val="00ED4814"/>
    <w:rsid w:val="00ED53EB"/>
    <w:rsid w:val="00ED5637"/>
    <w:rsid w:val="00ED5C72"/>
    <w:rsid w:val="00ED5DFB"/>
    <w:rsid w:val="00ED5EA8"/>
    <w:rsid w:val="00ED7106"/>
    <w:rsid w:val="00ED71F7"/>
    <w:rsid w:val="00ED74A5"/>
    <w:rsid w:val="00ED7570"/>
    <w:rsid w:val="00ED759E"/>
    <w:rsid w:val="00ED75A9"/>
    <w:rsid w:val="00EE01DB"/>
    <w:rsid w:val="00EE039E"/>
    <w:rsid w:val="00EE0439"/>
    <w:rsid w:val="00EE0619"/>
    <w:rsid w:val="00EE0A56"/>
    <w:rsid w:val="00EE0AD6"/>
    <w:rsid w:val="00EE0BAC"/>
    <w:rsid w:val="00EE1B6B"/>
    <w:rsid w:val="00EE2DDA"/>
    <w:rsid w:val="00EE2E1D"/>
    <w:rsid w:val="00EE300F"/>
    <w:rsid w:val="00EE3199"/>
    <w:rsid w:val="00EE3B57"/>
    <w:rsid w:val="00EE4103"/>
    <w:rsid w:val="00EE42C3"/>
    <w:rsid w:val="00EE487A"/>
    <w:rsid w:val="00EE4DB1"/>
    <w:rsid w:val="00EE5AC7"/>
    <w:rsid w:val="00EE6137"/>
    <w:rsid w:val="00EE674B"/>
    <w:rsid w:val="00EE692C"/>
    <w:rsid w:val="00EE71C8"/>
    <w:rsid w:val="00EE737F"/>
    <w:rsid w:val="00EE767E"/>
    <w:rsid w:val="00EE76ED"/>
    <w:rsid w:val="00EE7B24"/>
    <w:rsid w:val="00EF0013"/>
    <w:rsid w:val="00EF0BC9"/>
    <w:rsid w:val="00EF11D4"/>
    <w:rsid w:val="00EF1526"/>
    <w:rsid w:val="00EF2092"/>
    <w:rsid w:val="00EF29FE"/>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F0039A"/>
    <w:rsid w:val="00F008B6"/>
    <w:rsid w:val="00F0093A"/>
    <w:rsid w:val="00F00CD6"/>
    <w:rsid w:val="00F00F8C"/>
    <w:rsid w:val="00F01202"/>
    <w:rsid w:val="00F01233"/>
    <w:rsid w:val="00F01F50"/>
    <w:rsid w:val="00F02370"/>
    <w:rsid w:val="00F02871"/>
    <w:rsid w:val="00F029BA"/>
    <w:rsid w:val="00F02C83"/>
    <w:rsid w:val="00F0301F"/>
    <w:rsid w:val="00F032DC"/>
    <w:rsid w:val="00F03DFF"/>
    <w:rsid w:val="00F03E8D"/>
    <w:rsid w:val="00F0422A"/>
    <w:rsid w:val="00F049F3"/>
    <w:rsid w:val="00F04AF2"/>
    <w:rsid w:val="00F04E85"/>
    <w:rsid w:val="00F04EE0"/>
    <w:rsid w:val="00F05C75"/>
    <w:rsid w:val="00F066D7"/>
    <w:rsid w:val="00F0681C"/>
    <w:rsid w:val="00F06B37"/>
    <w:rsid w:val="00F06DF9"/>
    <w:rsid w:val="00F06F97"/>
    <w:rsid w:val="00F07174"/>
    <w:rsid w:val="00F0728D"/>
    <w:rsid w:val="00F07843"/>
    <w:rsid w:val="00F07F57"/>
    <w:rsid w:val="00F10131"/>
    <w:rsid w:val="00F107B8"/>
    <w:rsid w:val="00F10BFD"/>
    <w:rsid w:val="00F10D66"/>
    <w:rsid w:val="00F112BC"/>
    <w:rsid w:val="00F11EC8"/>
    <w:rsid w:val="00F12084"/>
    <w:rsid w:val="00F12702"/>
    <w:rsid w:val="00F128CE"/>
    <w:rsid w:val="00F12C6F"/>
    <w:rsid w:val="00F1478E"/>
    <w:rsid w:val="00F14A28"/>
    <w:rsid w:val="00F14A98"/>
    <w:rsid w:val="00F14C76"/>
    <w:rsid w:val="00F14CBB"/>
    <w:rsid w:val="00F15510"/>
    <w:rsid w:val="00F15596"/>
    <w:rsid w:val="00F15AD5"/>
    <w:rsid w:val="00F15F0F"/>
    <w:rsid w:val="00F161E1"/>
    <w:rsid w:val="00F1621C"/>
    <w:rsid w:val="00F17518"/>
    <w:rsid w:val="00F20241"/>
    <w:rsid w:val="00F20D01"/>
    <w:rsid w:val="00F21296"/>
    <w:rsid w:val="00F21486"/>
    <w:rsid w:val="00F21906"/>
    <w:rsid w:val="00F2193C"/>
    <w:rsid w:val="00F21E9D"/>
    <w:rsid w:val="00F22117"/>
    <w:rsid w:val="00F221BC"/>
    <w:rsid w:val="00F2235F"/>
    <w:rsid w:val="00F22726"/>
    <w:rsid w:val="00F228E8"/>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0"/>
    <w:rsid w:val="00F31123"/>
    <w:rsid w:val="00F3147C"/>
    <w:rsid w:val="00F320F1"/>
    <w:rsid w:val="00F3226F"/>
    <w:rsid w:val="00F32DAB"/>
    <w:rsid w:val="00F33051"/>
    <w:rsid w:val="00F33233"/>
    <w:rsid w:val="00F3371B"/>
    <w:rsid w:val="00F33744"/>
    <w:rsid w:val="00F33B90"/>
    <w:rsid w:val="00F3431C"/>
    <w:rsid w:val="00F35D62"/>
    <w:rsid w:val="00F3664C"/>
    <w:rsid w:val="00F36826"/>
    <w:rsid w:val="00F36AF3"/>
    <w:rsid w:val="00F37149"/>
    <w:rsid w:val="00F3745C"/>
    <w:rsid w:val="00F3748B"/>
    <w:rsid w:val="00F37B45"/>
    <w:rsid w:val="00F400D4"/>
    <w:rsid w:val="00F40220"/>
    <w:rsid w:val="00F406F8"/>
    <w:rsid w:val="00F4077C"/>
    <w:rsid w:val="00F40D4A"/>
    <w:rsid w:val="00F40F3E"/>
    <w:rsid w:val="00F416A5"/>
    <w:rsid w:val="00F41FAA"/>
    <w:rsid w:val="00F42366"/>
    <w:rsid w:val="00F42C90"/>
    <w:rsid w:val="00F43679"/>
    <w:rsid w:val="00F43826"/>
    <w:rsid w:val="00F43E2B"/>
    <w:rsid w:val="00F43F8B"/>
    <w:rsid w:val="00F442B1"/>
    <w:rsid w:val="00F44467"/>
    <w:rsid w:val="00F44806"/>
    <w:rsid w:val="00F44AA0"/>
    <w:rsid w:val="00F44C34"/>
    <w:rsid w:val="00F459E9"/>
    <w:rsid w:val="00F45BD1"/>
    <w:rsid w:val="00F45C32"/>
    <w:rsid w:val="00F45CE2"/>
    <w:rsid w:val="00F45D39"/>
    <w:rsid w:val="00F4637F"/>
    <w:rsid w:val="00F46506"/>
    <w:rsid w:val="00F46726"/>
    <w:rsid w:val="00F4689B"/>
    <w:rsid w:val="00F46B54"/>
    <w:rsid w:val="00F475EE"/>
    <w:rsid w:val="00F4760C"/>
    <w:rsid w:val="00F4777D"/>
    <w:rsid w:val="00F47A2C"/>
    <w:rsid w:val="00F5009E"/>
    <w:rsid w:val="00F50478"/>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E89"/>
    <w:rsid w:val="00F61EE4"/>
    <w:rsid w:val="00F62192"/>
    <w:rsid w:val="00F6318B"/>
    <w:rsid w:val="00F6377A"/>
    <w:rsid w:val="00F642F0"/>
    <w:rsid w:val="00F64703"/>
    <w:rsid w:val="00F647C9"/>
    <w:rsid w:val="00F64B4C"/>
    <w:rsid w:val="00F64E64"/>
    <w:rsid w:val="00F6615C"/>
    <w:rsid w:val="00F668DF"/>
    <w:rsid w:val="00F66B2E"/>
    <w:rsid w:val="00F67A7B"/>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4231"/>
    <w:rsid w:val="00F7437E"/>
    <w:rsid w:val="00F746AF"/>
    <w:rsid w:val="00F746FB"/>
    <w:rsid w:val="00F748FD"/>
    <w:rsid w:val="00F74B88"/>
    <w:rsid w:val="00F74F5C"/>
    <w:rsid w:val="00F751FD"/>
    <w:rsid w:val="00F75D5E"/>
    <w:rsid w:val="00F7606B"/>
    <w:rsid w:val="00F7637D"/>
    <w:rsid w:val="00F763F3"/>
    <w:rsid w:val="00F7691F"/>
    <w:rsid w:val="00F772D0"/>
    <w:rsid w:val="00F77630"/>
    <w:rsid w:val="00F779BA"/>
    <w:rsid w:val="00F77A1B"/>
    <w:rsid w:val="00F807C9"/>
    <w:rsid w:val="00F80B9E"/>
    <w:rsid w:val="00F80F70"/>
    <w:rsid w:val="00F813BA"/>
    <w:rsid w:val="00F81E30"/>
    <w:rsid w:val="00F821B2"/>
    <w:rsid w:val="00F82C75"/>
    <w:rsid w:val="00F8347D"/>
    <w:rsid w:val="00F838EB"/>
    <w:rsid w:val="00F83A8A"/>
    <w:rsid w:val="00F83B26"/>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C96"/>
    <w:rsid w:val="00FA20B3"/>
    <w:rsid w:val="00FA2148"/>
    <w:rsid w:val="00FA2344"/>
    <w:rsid w:val="00FA2603"/>
    <w:rsid w:val="00FA2A61"/>
    <w:rsid w:val="00FA2A6E"/>
    <w:rsid w:val="00FA2DB9"/>
    <w:rsid w:val="00FA2E58"/>
    <w:rsid w:val="00FA3E1D"/>
    <w:rsid w:val="00FA46C1"/>
    <w:rsid w:val="00FA4B12"/>
    <w:rsid w:val="00FA4DD8"/>
    <w:rsid w:val="00FA4E1E"/>
    <w:rsid w:val="00FA5411"/>
    <w:rsid w:val="00FA54C8"/>
    <w:rsid w:val="00FA618C"/>
    <w:rsid w:val="00FA61D8"/>
    <w:rsid w:val="00FA6B6A"/>
    <w:rsid w:val="00FA6DEA"/>
    <w:rsid w:val="00FA77A5"/>
    <w:rsid w:val="00FA7955"/>
    <w:rsid w:val="00FA7E79"/>
    <w:rsid w:val="00FB0C6E"/>
    <w:rsid w:val="00FB125E"/>
    <w:rsid w:val="00FB150D"/>
    <w:rsid w:val="00FB165F"/>
    <w:rsid w:val="00FB1BAA"/>
    <w:rsid w:val="00FB20CD"/>
    <w:rsid w:val="00FB220A"/>
    <w:rsid w:val="00FB29F6"/>
    <w:rsid w:val="00FB2BA3"/>
    <w:rsid w:val="00FB2FD0"/>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D52"/>
    <w:rsid w:val="00FB6DE2"/>
    <w:rsid w:val="00FB72E4"/>
    <w:rsid w:val="00FB73C0"/>
    <w:rsid w:val="00FB7F41"/>
    <w:rsid w:val="00FC0206"/>
    <w:rsid w:val="00FC0C72"/>
    <w:rsid w:val="00FC0D62"/>
    <w:rsid w:val="00FC0EB1"/>
    <w:rsid w:val="00FC1549"/>
    <w:rsid w:val="00FC1618"/>
    <w:rsid w:val="00FC18FD"/>
    <w:rsid w:val="00FC19B0"/>
    <w:rsid w:val="00FC1C79"/>
    <w:rsid w:val="00FC23DD"/>
    <w:rsid w:val="00FC2950"/>
    <w:rsid w:val="00FC37B9"/>
    <w:rsid w:val="00FC38B2"/>
    <w:rsid w:val="00FC3A49"/>
    <w:rsid w:val="00FC42D3"/>
    <w:rsid w:val="00FC486B"/>
    <w:rsid w:val="00FC4C85"/>
    <w:rsid w:val="00FC520C"/>
    <w:rsid w:val="00FC54D2"/>
    <w:rsid w:val="00FC54D5"/>
    <w:rsid w:val="00FC5540"/>
    <w:rsid w:val="00FC564A"/>
    <w:rsid w:val="00FC63EA"/>
    <w:rsid w:val="00FC6553"/>
    <w:rsid w:val="00FC6B4A"/>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225"/>
    <w:rsid w:val="00FE14CF"/>
    <w:rsid w:val="00FE1985"/>
    <w:rsid w:val="00FE199C"/>
    <w:rsid w:val="00FE1BE6"/>
    <w:rsid w:val="00FE1E3E"/>
    <w:rsid w:val="00FE2142"/>
    <w:rsid w:val="00FE2375"/>
    <w:rsid w:val="00FE2B13"/>
    <w:rsid w:val="00FE2C1B"/>
    <w:rsid w:val="00FE2CBB"/>
    <w:rsid w:val="00FE3AC9"/>
    <w:rsid w:val="00FE3BF0"/>
    <w:rsid w:val="00FE4037"/>
    <w:rsid w:val="00FE45C0"/>
    <w:rsid w:val="00FE4640"/>
    <w:rsid w:val="00FE4ED1"/>
    <w:rsid w:val="00FE5244"/>
    <w:rsid w:val="00FE5979"/>
    <w:rsid w:val="00FE5ACA"/>
    <w:rsid w:val="00FE5D19"/>
    <w:rsid w:val="00FE6189"/>
    <w:rsid w:val="00FE6ACB"/>
    <w:rsid w:val="00FE6B3B"/>
    <w:rsid w:val="00FE6C5B"/>
    <w:rsid w:val="00FE6C69"/>
    <w:rsid w:val="00FE7129"/>
    <w:rsid w:val="00FE767F"/>
    <w:rsid w:val="00FE78FD"/>
    <w:rsid w:val="00FF022D"/>
    <w:rsid w:val="00FF028A"/>
    <w:rsid w:val="00FF03F3"/>
    <w:rsid w:val="00FF0EE5"/>
    <w:rsid w:val="00FF10F0"/>
    <w:rsid w:val="00FF122A"/>
    <w:rsid w:val="00FF1869"/>
    <w:rsid w:val="00FF1D12"/>
    <w:rsid w:val="00FF1FCB"/>
    <w:rsid w:val="00FF26F6"/>
    <w:rsid w:val="00FF2C73"/>
    <w:rsid w:val="00FF2FD3"/>
    <w:rsid w:val="00FF31F9"/>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175D5EBD"/>
    <w:rsid w:val="1FDF2A82"/>
    <w:rsid w:val="47D76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0"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qFormat="1"/>
    <w:lsdException w:name="Date" w:unhideWhenUsed="0" w:qFormat="1"/>
    <w:lsdException w:name="Body Text First Indent" w:semiHidden="1"/>
    <w:lsdException w:name="Body Text First Indent 2" w:semiHidden="1"/>
    <w:lsdException w:name="Note Heading" w:unhideWhenUsed="0" w:qFormat="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D809CB"/>
    <w:rPr>
      <w:rFonts w:ascii="宋体" w:hAnsi="宋体" w:cs="宋体"/>
      <w:sz w:val="21"/>
      <w:szCs w:val="24"/>
    </w:rPr>
  </w:style>
  <w:style w:type="paragraph" w:styleId="1">
    <w:name w:val="heading 1"/>
    <w:basedOn w:val="a"/>
    <w:next w:val="a"/>
    <w:link w:val="1Char"/>
    <w:uiPriority w:val="99"/>
    <w:qFormat/>
    <w:rsid w:val="00D809CB"/>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D809CB"/>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D809CB"/>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D809CB"/>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D809CB"/>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D809CB"/>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809CB"/>
    <w:rPr>
      <w:rFonts w:ascii="Calibri" w:hAnsi="Calibri"/>
      <w:b/>
      <w:bCs/>
      <w:szCs w:val="22"/>
    </w:rPr>
  </w:style>
  <w:style w:type="paragraph" w:styleId="a4">
    <w:name w:val="annotation text"/>
    <w:basedOn w:val="a"/>
    <w:link w:val="Char0"/>
    <w:uiPriority w:val="99"/>
    <w:qFormat/>
    <w:rsid w:val="00D809CB"/>
    <w:pPr>
      <w:widowControl w:val="0"/>
    </w:pPr>
    <w:rPr>
      <w:rFonts w:ascii="Times New Roman" w:hAnsi="Times New Roman" w:cs="Times New Roman"/>
      <w:kern w:val="2"/>
      <w:szCs w:val="21"/>
    </w:rPr>
  </w:style>
  <w:style w:type="paragraph" w:styleId="7">
    <w:name w:val="toc 7"/>
    <w:basedOn w:val="a"/>
    <w:next w:val="a"/>
    <w:uiPriority w:val="39"/>
    <w:unhideWhenUsed/>
    <w:qFormat/>
    <w:rsid w:val="00D809CB"/>
    <w:pPr>
      <w:widowControl w:val="0"/>
      <w:ind w:leftChars="1200" w:left="2520"/>
      <w:jc w:val="both"/>
    </w:pPr>
    <w:rPr>
      <w:rFonts w:asciiTheme="minorHAnsi" w:eastAsiaTheme="minorEastAsia" w:hAnsiTheme="minorHAnsi" w:cstheme="minorBidi"/>
      <w:kern w:val="2"/>
      <w:szCs w:val="22"/>
    </w:rPr>
  </w:style>
  <w:style w:type="paragraph" w:styleId="a5">
    <w:name w:val="Note Heading"/>
    <w:basedOn w:val="a"/>
    <w:next w:val="a"/>
    <w:link w:val="Char1"/>
    <w:uiPriority w:val="99"/>
    <w:qFormat/>
    <w:rsid w:val="00D809CB"/>
    <w:pPr>
      <w:widowControl w:val="0"/>
      <w:jc w:val="center"/>
    </w:pPr>
    <w:rPr>
      <w:rFonts w:ascii="Times New Roman" w:hAnsi="Times New Roman" w:cs="Times New Roman"/>
      <w:kern w:val="2"/>
      <w:szCs w:val="21"/>
    </w:rPr>
  </w:style>
  <w:style w:type="paragraph" w:styleId="a6">
    <w:name w:val="Document Map"/>
    <w:basedOn w:val="a"/>
    <w:link w:val="Char2"/>
    <w:uiPriority w:val="99"/>
    <w:unhideWhenUsed/>
    <w:qFormat/>
    <w:rsid w:val="00D809CB"/>
    <w:pPr>
      <w:widowControl w:val="0"/>
      <w:jc w:val="both"/>
    </w:pPr>
    <w:rPr>
      <w:rFonts w:hAnsi="Calibri" w:cs="Times New Roman"/>
      <w:kern w:val="2"/>
      <w:sz w:val="18"/>
      <w:szCs w:val="18"/>
    </w:rPr>
  </w:style>
  <w:style w:type="paragraph" w:styleId="a7">
    <w:name w:val="toa heading"/>
    <w:basedOn w:val="a"/>
    <w:next w:val="a"/>
    <w:semiHidden/>
    <w:qFormat/>
    <w:rsid w:val="00D809CB"/>
    <w:pPr>
      <w:widowControl w:val="0"/>
      <w:spacing w:before="120"/>
      <w:jc w:val="both"/>
    </w:pPr>
    <w:rPr>
      <w:rFonts w:ascii="Arial" w:hAnsi="Arial" w:cs="Times New Roman"/>
      <w:b/>
      <w:bCs/>
      <w:kern w:val="2"/>
      <w:szCs w:val="21"/>
    </w:rPr>
  </w:style>
  <w:style w:type="paragraph" w:styleId="a8">
    <w:name w:val="Salutation"/>
    <w:basedOn w:val="a"/>
    <w:next w:val="a"/>
    <w:link w:val="Char3"/>
    <w:uiPriority w:val="99"/>
    <w:qFormat/>
    <w:rsid w:val="00D809CB"/>
    <w:pPr>
      <w:widowControl w:val="0"/>
      <w:jc w:val="both"/>
    </w:pPr>
    <w:rPr>
      <w:rFonts w:ascii="Times New Roman" w:hAnsi="Times New Roman" w:cs="Times New Roman"/>
      <w:kern w:val="2"/>
      <w:szCs w:val="21"/>
    </w:rPr>
  </w:style>
  <w:style w:type="paragraph" w:styleId="a9">
    <w:name w:val="Body Text"/>
    <w:basedOn w:val="a"/>
    <w:link w:val="Char4"/>
    <w:uiPriority w:val="99"/>
    <w:qFormat/>
    <w:rsid w:val="00D809CB"/>
    <w:pPr>
      <w:widowControl w:val="0"/>
      <w:spacing w:after="120"/>
      <w:jc w:val="both"/>
    </w:pPr>
    <w:rPr>
      <w:rFonts w:ascii="Times New Roman" w:hAnsi="Times New Roman" w:cs="Times New Roman"/>
      <w:kern w:val="2"/>
      <w:szCs w:val="21"/>
    </w:rPr>
  </w:style>
  <w:style w:type="paragraph" w:styleId="50">
    <w:name w:val="toc 5"/>
    <w:basedOn w:val="a"/>
    <w:next w:val="a"/>
    <w:uiPriority w:val="39"/>
    <w:unhideWhenUsed/>
    <w:qFormat/>
    <w:rsid w:val="00D809CB"/>
    <w:pPr>
      <w:widowControl w:val="0"/>
      <w:ind w:leftChars="800" w:left="1680"/>
      <w:jc w:val="both"/>
    </w:pPr>
    <w:rPr>
      <w:rFonts w:asciiTheme="minorHAnsi" w:eastAsiaTheme="minorEastAsia" w:hAnsiTheme="minorHAnsi" w:cstheme="minorBidi"/>
      <w:kern w:val="2"/>
      <w:szCs w:val="22"/>
    </w:rPr>
  </w:style>
  <w:style w:type="paragraph" w:styleId="30">
    <w:name w:val="toc 3"/>
    <w:basedOn w:val="a"/>
    <w:next w:val="a"/>
    <w:uiPriority w:val="39"/>
    <w:unhideWhenUsed/>
    <w:qFormat/>
    <w:rsid w:val="00D809CB"/>
    <w:pPr>
      <w:spacing w:after="100" w:line="276" w:lineRule="auto"/>
      <w:ind w:left="440"/>
    </w:pPr>
    <w:rPr>
      <w:rFonts w:ascii="Calibri" w:hAnsi="Calibri" w:cs="Times New Roman"/>
      <w:sz w:val="22"/>
      <w:szCs w:val="22"/>
    </w:rPr>
  </w:style>
  <w:style w:type="paragraph" w:styleId="aa">
    <w:name w:val="Plain Text"/>
    <w:basedOn w:val="a"/>
    <w:link w:val="Char5"/>
    <w:qFormat/>
    <w:rsid w:val="00D809CB"/>
    <w:pPr>
      <w:widowControl w:val="0"/>
      <w:jc w:val="both"/>
    </w:pPr>
    <w:rPr>
      <w:rFonts w:hAnsi="Courier New" w:cs="Times New Roman"/>
      <w:kern w:val="2"/>
      <w:szCs w:val="20"/>
    </w:rPr>
  </w:style>
  <w:style w:type="paragraph" w:styleId="8">
    <w:name w:val="toc 8"/>
    <w:basedOn w:val="a"/>
    <w:next w:val="a"/>
    <w:uiPriority w:val="39"/>
    <w:unhideWhenUsed/>
    <w:qFormat/>
    <w:rsid w:val="00D809CB"/>
    <w:pPr>
      <w:widowControl w:val="0"/>
      <w:ind w:leftChars="1400" w:left="2940"/>
      <w:jc w:val="both"/>
    </w:pPr>
    <w:rPr>
      <w:rFonts w:asciiTheme="minorHAnsi" w:eastAsiaTheme="minorEastAsia" w:hAnsiTheme="minorHAnsi" w:cstheme="minorBidi"/>
      <w:kern w:val="2"/>
      <w:szCs w:val="22"/>
    </w:rPr>
  </w:style>
  <w:style w:type="paragraph" w:styleId="ab">
    <w:name w:val="Date"/>
    <w:basedOn w:val="a"/>
    <w:next w:val="a"/>
    <w:link w:val="Char6"/>
    <w:uiPriority w:val="99"/>
    <w:qFormat/>
    <w:rsid w:val="00D809CB"/>
    <w:pPr>
      <w:widowControl w:val="0"/>
      <w:ind w:leftChars="2500" w:left="100"/>
      <w:jc w:val="both"/>
    </w:pPr>
    <w:rPr>
      <w:rFonts w:ascii="Times New Roman" w:hAnsi="Times New Roman" w:cs="Times New Roman"/>
      <w:kern w:val="2"/>
      <w:szCs w:val="21"/>
    </w:rPr>
  </w:style>
  <w:style w:type="paragraph" w:styleId="ac">
    <w:name w:val="endnote text"/>
    <w:basedOn w:val="a"/>
    <w:link w:val="Char7"/>
    <w:uiPriority w:val="99"/>
    <w:unhideWhenUsed/>
    <w:qFormat/>
    <w:rsid w:val="00D809CB"/>
    <w:pPr>
      <w:snapToGrid w:val="0"/>
    </w:pPr>
  </w:style>
  <w:style w:type="paragraph" w:styleId="ad">
    <w:name w:val="Balloon Text"/>
    <w:basedOn w:val="a"/>
    <w:link w:val="Char8"/>
    <w:uiPriority w:val="99"/>
    <w:unhideWhenUsed/>
    <w:qFormat/>
    <w:rsid w:val="00D809CB"/>
    <w:pPr>
      <w:widowControl w:val="0"/>
      <w:jc w:val="both"/>
    </w:pPr>
    <w:rPr>
      <w:rFonts w:ascii="Calibri" w:hAnsi="Calibri" w:cs="Times New Roman"/>
      <w:kern w:val="2"/>
      <w:sz w:val="18"/>
      <w:szCs w:val="18"/>
    </w:rPr>
  </w:style>
  <w:style w:type="paragraph" w:styleId="ae">
    <w:name w:val="footer"/>
    <w:basedOn w:val="a"/>
    <w:link w:val="Char9"/>
    <w:uiPriority w:val="99"/>
    <w:unhideWhenUsed/>
    <w:qFormat/>
    <w:rsid w:val="00D809CB"/>
    <w:pPr>
      <w:widowControl w:val="0"/>
      <w:tabs>
        <w:tab w:val="center" w:pos="4153"/>
        <w:tab w:val="right" w:pos="8306"/>
      </w:tabs>
      <w:snapToGrid w:val="0"/>
    </w:pPr>
    <w:rPr>
      <w:rFonts w:ascii="Calibri" w:hAnsi="Calibri" w:cs="Times New Roman"/>
      <w:kern w:val="2"/>
      <w:sz w:val="18"/>
      <w:szCs w:val="18"/>
    </w:rPr>
  </w:style>
  <w:style w:type="paragraph" w:styleId="af">
    <w:name w:val="header"/>
    <w:basedOn w:val="a"/>
    <w:link w:val="Chara"/>
    <w:unhideWhenUsed/>
    <w:qFormat/>
    <w:rsid w:val="00D809CB"/>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0">
    <w:name w:val="toc 1"/>
    <w:basedOn w:val="a"/>
    <w:next w:val="a"/>
    <w:uiPriority w:val="39"/>
    <w:qFormat/>
    <w:rsid w:val="00D809CB"/>
    <w:pPr>
      <w:widowControl w:val="0"/>
      <w:jc w:val="both"/>
    </w:pPr>
    <w:rPr>
      <w:rFonts w:ascii="Times New Roman" w:hAnsi="Times New Roman" w:cs="Times New Roman"/>
      <w:kern w:val="2"/>
      <w:szCs w:val="21"/>
    </w:rPr>
  </w:style>
  <w:style w:type="paragraph" w:styleId="40">
    <w:name w:val="toc 4"/>
    <w:basedOn w:val="a"/>
    <w:next w:val="a"/>
    <w:uiPriority w:val="39"/>
    <w:unhideWhenUsed/>
    <w:qFormat/>
    <w:rsid w:val="00D809CB"/>
    <w:pPr>
      <w:widowControl w:val="0"/>
      <w:ind w:leftChars="600" w:left="1260"/>
      <w:jc w:val="both"/>
    </w:pPr>
    <w:rPr>
      <w:rFonts w:asciiTheme="minorHAnsi" w:eastAsiaTheme="minorEastAsia" w:hAnsiTheme="minorHAnsi" w:cstheme="minorBidi"/>
      <w:kern w:val="2"/>
      <w:szCs w:val="22"/>
    </w:rPr>
  </w:style>
  <w:style w:type="paragraph" w:styleId="60">
    <w:name w:val="toc 6"/>
    <w:basedOn w:val="a"/>
    <w:next w:val="a"/>
    <w:uiPriority w:val="39"/>
    <w:unhideWhenUsed/>
    <w:qFormat/>
    <w:rsid w:val="00D809CB"/>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qFormat/>
    <w:rsid w:val="00D809CB"/>
    <w:pPr>
      <w:widowControl w:val="0"/>
      <w:ind w:leftChars="200" w:left="420"/>
      <w:jc w:val="both"/>
    </w:pPr>
    <w:rPr>
      <w:rFonts w:ascii="Times New Roman" w:hAnsi="Times New Roman" w:cs="Times New Roman"/>
      <w:kern w:val="2"/>
      <w:szCs w:val="21"/>
    </w:rPr>
  </w:style>
  <w:style w:type="paragraph" w:styleId="9">
    <w:name w:val="toc 9"/>
    <w:basedOn w:val="a"/>
    <w:next w:val="a"/>
    <w:uiPriority w:val="39"/>
    <w:unhideWhenUsed/>
    <w:qFormat/>
    <w:rsid w:val="00D809CB"/>
    <w:pPr>
      <w:widowControl w:val="0"/>
      <w:ind w:leftChars="1600" w:left="3360"/>
      <w:jc w:val="both"/>
    </w:pPr>
    <w:rPr>
      <w:rFonts w:asciiTheme="minorHAnsi" w:eastAsiaTheme="minorEastAsia" w:hAnsiTheme="minorHAnsi" w:cstheme="minorBidi"/>
      <w:kern w:val="2"/>
      <w:szCs w:val="22"/>
    </w:rPr>
  </w:style>
  <w:style w:type="paragraph" w:styleId="af0">
    <w:name w:val="Normal (Web)"/>
    <w:basedOn w:val="a"/>
    <w:uiPriority w:val="99"/>
    <w:qFormat/>
    <w:rsid w:val="00D809CB"/>
    <w:pPr>
      <w:spacing w:before="100" w:beforeAutospacing="1" w:after="100" w:afterAutospacing="1"/>
    </w:pPr>
    <w:rPr>
      <w:sz w:val="24"/>
    </w:rPr>
  </w:style>
  <w:style w:type="paragraph" w:styleId="af1">
    <w:name w:val="Title"/>
    <w:basedOn w:val="a"/>
    <w:next w:val="a"/>
    <w:link w:val="Charb"/>
    <w:uiPriority w:val="10"/>
    <w:qFormat/>
    <w:rsid w:val="00D809CB"/>
    <w:pPr>
      <w:widowControl w:val="0"/>
      <w:spacing w:before="240" w:after="60"/>
      <w:jc w:val="center"/>
      <w:outlineLvl w:val="0"/>
    </w:pPr>
    <w:rPr>
      <w:rFonts w:asciiTheme="majorHAnsi" w:hAnsiTheme="majorHAnsi" w:cstheme="majorBidi"/>
      <w:b/>
      <w:bCs/>
      <w:kern w:val="2"/>
      <w:sz w:val="32"/>
      <w:szCs w:val="32"/>
    </w:rPr>
  </w:style>
  <w:style w:type="character" w:styleId="af2">
    <w:name w:val="endnote reference"/>
    <w:basedOn w:val="a0"/>
    <w:uiPriority w:val="99"/>
    <w:unhideWhenUsed/>
    <w:qFormat/>
    <w:rsid w:val="00D809CB"/>
    <w:rPr>
      <w:vertAlign w:val="superscript"/>
    </w:rPr>
  </w:style>
  <w:style w:type="character" w:styleId="af3">
    <w:name w:val="Hyperlink"/>
    <w:basedOn w:val="a0"/>
    <w:uiPriority w:val="99"/>
    <w:qFormat/>
    <w:rsid w:val="00D809CB"/>
    <w:rPr>
      <w:rFonts w:cs="Times New Roman"/>
      <w:color w:val="0000FF"/>
      <w:u w:val="single"/>
    </w:rPr>
  </w:style>
  <w:style w:type="character" w:styleId="af4">
    <w:name w:val="annotation reference"/>
    <w:basedOn w:val="a0"/>
    <w:uiPriority w:val="99"/>
    <w:semiHidden/>
    <w:qFormat/>
    <w:rsid w:val="00D809CB"/>
    <w:rPr>
      <w:rFonts w:eastAsia="宋体" w:cs="Times New Roman"/>
      <w:kern w:val="2"/>
      <w:sz w:val="21"/>
      <w:szCs w:val="21"/>
      <w:lang w:val="en-US" w:eastAsia="zh-CN" w:bidi="ar-SA"/>
    </w:rPr>
  </w:style>
  <w:style w:type="table" w:styleId="af5">
    <w:name w:val="Table Grid"/>
    <w:basedOn w:val="a1"/>
    <w:uiPriority w:val="59"/>
    <w:qFormat/>
    <w:rsid w:val="00D809C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D809CB"/>
    <w:rPr>
      <w:rFonts w:eastAsia="黑体"/>
      <w:b/>
      <w:bCs/>
      <w:kern w:val="44"/>
      <w:sz w:val="28"/>
      <w:szCs w:val="44"/>
    </w:rPr>
  </w:style>
  <w:style w:type="character" w:customStyle="1" w:styleId="2Char">
    <w:name w:val="标题 2 Char"/>
    <w:aliases w:val="标题 2 Char Char Char Char"/>
    <w:basedOn w:val="a0"/>
    <w:link w:val="2"/>
    <w:qFormat/>
    <w:rsid w:val="00D809CB"/>
    <w:rPr>
      <w:rFonts w:ascii="Arial" w:hAnsi="Arial"/>
      <w:b/>
      <w:bCs/>
      <w:kern w:val="2"/>
      <w:sz w:val="21"/>
      <w:szCs w:val="21"/>
    </w:rPr>
  </w:style>
  <w:style w:type="character" w:customStyle="1" w:styleId="3Char">
    <w:name w:val="标题 3 Char"/>
    <w:basedOn w:val="a0"/>
    <w:link w:val="3"/>
    <w:uiPriority w:val="9"/>
    <w:qFormat/>
    <w:rsid w:val="00D809CB"/>
    <w:rPr>
      <w:b/>
      <w:bCs/>
      <w:kern w:val="2"/>
      <w:sz w:val="21"/>
      <w:szCs w:val="32"/>
    </w:rPr>
  </w:style>
  <w:style w:type="character" w:customStyle="1" w:styleId="4Char">
    <w:name w:val="标题 4 Char"/>
    <w:basedOn w:val="a0"/>
    <w:link w:val="4"/>
    <w:uiPriority w:val="9"/>
    <w:qFormat/>
    <w:rsid w:val="00D809CB"/>
    <w:rPr>
      <w:rFonts w:ascii="Cambria" w:hAnsi="Cambria"/>
      <w:b/>
      <w:bCs/>
      <w:kern w:val="2"/>
      <w:sz w:val="21"/>
      <w:szCs w:val="28"/>
    </w:rPr>
  </w:style>
  <w:style w:type="character" w:customStyle="1" w:styleId="5Char">
    <w:name w:val="标题 5 Char"/>
    <w:basedOn w:val="a0"/>
    <w:link w:val="5"/>
    <w:uiPriority w:val="9"/>
    <w:qFormat/>
    <w:rsid w:val="00D809CB"/>
    <w:rPr>
      <w:b/>
      <w:bCs/>
      <w:kern w:val="2"/>
      <w:sz w:val="21"/>
      <w:szCs w:val="28"/>
    </w:rPr>
  </w:style>
  <w:style w:type="paragraph" w:customStyle="1" w:styleId="TOC1">
    <w:name w:val="TOC 标题1"/>
    <w:basedOn w:val="1"/>
    <w:next w:val="a"/>
    <w:uiPriority w:val="39"/>
    <w:qFormat/>
    <w:rsid w:val="00D809CB"/>
    <w:pPr>
      <w:widowControl/>
      <w:spacing w:before="480" w:after="0" w:line="276" w:lineRule="auto"/>
      <w:outlineLvl w:val="9"/>
    </w:pPr>
    <w:rPr>
      <w:rFonts w:ascii="Cambria" w:eastAsia="宋体" w:hAnsi="Cambria"/>
      <w:color w:val="365F91"/>
      <w:kern w:val="0"/>
      <w:szCs w:val="28"/>
    </w:rPr>
  </w:style>
  <w:style w:type="character" w:customStyle="1" w:styleId="Char0">
    <w:name w:val="批注文字 Char"/>
    <w:basedOn w:val="a0"/>
    <w:link w:val="a4"/>
    <w:uiPriority w:val="99"/>
    <w:qFormat/>
    <w:rsid w:val="00D809CB"/>
    <w:rPr>
      <w:rFonts w:ascii="Times New Roman" w:eastAsia="宋体" w:hAnsi="Times New Roman" w:cs="Times New Roman"/>
      <w:szCs w:val="21"/>
    </w:rPr>
  </w:style>
  <w:style w:type="character" w:customStyle="1" w:styleId="Char8">
    <w:name w:val="批注框文本 Char"/>
    <w:basedOn w:val="a0"/>
    <w:link w:val="ad"/>
    <w:uiPriority w:val="99"/>
    <w:qFormat/>
    <w:rsid w:val="00D809CB"/>
    <w:rPr>
      <w:rFonts w:ascii="Calibri" w:eastAsia="宋体" w:hAnsi="Calibri" w:cs="Times New Roman"/>
      <w:sz w:val="18"/>
      <w:szCs w:val="18"/>
    </w:rPr>
  </w:style>
  <w:style w:type="character" w:customStyle="1" w:styleId="Char3">
    <w:name w:val="称呼 Char"/>
    <w:basedOn w:val="a0"/>
    <w:link w:val="a8"/>
    <w:uiPriority w:val="99"/>
    <w:qFormat/>
    <w:rsid w:val="00D809CB"/>
    <w:rPr>
      <w:rFonts w:ascii="Times New Roman" w:eastAsia="宋体" w:hAnsi="Times New Roman" w:cs="Times New Roman"/>
      <w:szCs w:val="21"/>
    </w:rPr>
  </w:style>
  <w:style w:type="character" w:customStyle="1" w:styleId="notnullcss1">
    <w:name w:val="notnullcss1"/>
    <w:basedOn w:val="a0"/>
    <w:uiPriority w:val="99"/>
    <w:qFormat/>
    <w:rsid w:val="00D809CB"/>
    <w:rPr>
      <w:rFonts w:eastAsia="宋体" w:cs="Times New Roman"/>
      <w:color w:val="FF0000"/>
      <w:kern w:val="2"/>
      <w:sz w:val="24"/>
      <w:szCs w:val="24"/>
      <w:lang w:val="en-US" w:eastAsia="zh-CN" w:bidi="ar-SA"/>
    </w:rPr>
  </w:style>
  <w:style w:type="paragraph" w:customStyle="1" w:styleId="xl61">
    <w:name w:val="xl61"/>
    <w:basedOn w:val="a"/>
    <w:uiPriority w:val="99"/>
    <w:qFormat/>
    <w:rsid w:val="00D809CB"/>
    <w:pPr>
      <w:spacing w:before="100" w:after="100"/>
      <w:jc w:val="right"/>
    </w:pPr>
    <w:rPr>
      <w:rFonts w:ascii="Arial Unicode MS" w:eastAsia="Arial Unicode MS" w:hAnsi="Times New Roman" w:cs="Times New Roman"/>
      <w:sz w:val="18"/>
      <w:szCs w:val="18"/>
    </w:rPr>
  </w:style>
  <w:style w:type="paragraph" w:customStyle="1" w:styleId="11">
    <w:name w:val="列出段落1"/>
    <w:basedOn w:val="a"/>
    <w:uiPriority w:val="34"/>
    <w:qFormat/>
    <w:rsid w:val="00D809CB"/>
    <w:pPr>
      <w:widowControl w:val="0"/>
      <w:ind w:firstLineChars="200" w:firstLine="420"/>
      <w:jc w:val="both"/>
    </w:pPr>
    <w:rPr>
      <w:rFonts w:ascii="Calibri" w:hAnsi="Calibri" w:cs="Times New Roman"/>
      <w:kern w:val="2"/>
      <w:szCs w:val="22"/>
    </w:rPr>
  </w:style>
  <w:style w:type="character" w:customStyle="1" w:styleId="Char">
    <w:name w:val="批注主题 Char"/>
    <w:basedOn w:val="Char0"/>
    <w:link w:val="a3"/>
    <w:uiPriority w:val="99"/>
    <w:qFormat/>
    <w:rsid w:val="00D809CB"/>
    <w:rPr>
      <w:rFonts w:ascii="Calibri" w:eastAsia="宋体" w:hAnsi="Calibri" w:cs="Times New Roman"/>
      <w:b/>
      <w:bCs/>
      <w:szCs w:val="21"/>
    </w:rPr>
  </w:style>
  <w:style w:type="character" w:customStyle="1" w:styleId="Chara">
    <w:name w:val="页眉 Char"/>
    <w:basedOn w:val="a0"/>
    <w:link w:val="af"/>
    <w:qFormat/>
    <w:rsid w:val="00D809CB"/>
    <w:rPr>
      <w:rFonts w:ascii="Calibri" w:eastAsia="宋体" w:hAnsi="Calibri" w:cs="Times New Roman"/>
      <w:sz w:val="18"/>
      <w:szCs w:val="18"/>
    </w:rPr>
  </w:style>
  <w:style w:type="character" w:customStyle="1" w:styleId="Char9">
    <w:name w:val="页脚 Char"/>
    <w:basedOn w:val="a0"/>
    <w:link w:val="ae"/>
    <w:uiPriority w:val="99"/>
    <w:qFormat/>
    <w:rsid w:val="00D809CB"/>
    <w:rPr>
      <w:rFonts w:ascii="Calibri" w:eastAsia="宋体" w:hAnsi="Calibri" w:cs="Times New Roman"/>
      <w:sz w:val="18"/>
      <w:szCs w:val="18"/>
    </w:rPr>
  </w:style>
  <w:style w:type="character" w:customStyle="1" w:styleId="Char5">
    <w:name w:val="纯文本 Char"/>
    <w:basedOn w:val="a0"/>
    <w:link w:val="aa"/>
    <w:qFormat/>
    <w:rsid w:val="00D809CB"/>
    <w:rPr>
      <w:rFonts w:ascii="宋体" w:eastAsia="宋体" w:hAnsi="Courier New" w:cs="Times New Roman"/>
      <w:szCs w:val="20"/>
    </w:rPr>
  </w:style>
  <w:style w:type="character" w:customStyle="1" w:styleId="headline-content2">
    <w:name w:val="headline-content2"/>
    <w:basedOn w:val="a0"/>
    <w:qFormat/>
    <w:rsid w:val="00D809CB"/>
    <w:rPr>
      <w:rFonts w:eastAsia="宋体" w:cs="Times New Roman"/>
      <w:kern w:val="2"/>
      <w:sz w:val="24"/>
      <w:szCs w:val="24"/>
      <w:lang w:val="en-US" w:eastAsia="zh-CN" w:bidi="ar-SA"/>
    </w:rPr>
  </w:style>
  <w:style w:type="character" w:customStyle="1" w:styleId="Char4">
    <w:name w:val="正文文本 Char"/>
    <w:basedOn w:val="a0"/>
    <w:link w:val="a9"/>
    <w:uiPriority w:val="99"/>
    <w:qFormat/>
    <w:rsid w:val="00D809CB"/>
    <w:rPr>
      <w:rFonts w:ascii="Times New Roman" w:eastAsia="宋体" w:hAnsi="Times New Roman" w:cs="Times New Roman"/>
      <w:szCs w:val="21"/>
    </w:rPr>
  </w:style>
  <w:style w:type="paragraph" w:customStyle="1" w:styleId="write2">
    <w:name w:val="write2"/>
    <w:basedOn w:val="a"/>
    <w:uiPriority w:val="99"/>
    <w:qFormat/>
    <w:rsid w:val="00D809CB"/>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Char6">
    <w:name w:val="日期 Char"/>
    <w:basedOn w:val="a0"/>
    <w:link w:val="ab"/>
    <w:uiPriority w:val="99"/>
    <w:qFormat/>
    <w:rsid w:val="00D809CB"/>
    <w:rPr>
      <w:rFonts w:ascii="Times New Roman" w:eastAsia="宋体" w:hAnsi="Times New Roman" w:cs="Times New Roman"/>
      <w:szCs w:val="21"/>
    </w:rPr>
  </w:style>
  <w:style w:type="character" w:customStyle="1" w:styleId="Char1">
    <w:name w:val="注释标题 Char"/>
    <w:basedOn w:val="a0"/>
    <w:link w:val="a5"/>
    <w:uiPriority w:val="99"/>
    <w:qFormat/>
    <w:rsid w:val="00D809CB"/>
    <w:rPr>
      <w:rFonts w:ascii="Times New Roman" w:eastAsia="宋体" w:hAnsi="Times New Roman" w:cs="Times New Roman"/>
      <w:szCs w:val="21"/>
    </w:rPr>
  </w:style>
  <w:style w:type="paragraph" w:customStyle="1" w:styleId="51">
    <w:name w:val="标题5"/>
    <w:basedOn w:val="a"/>
    <w:qFormat/>
    <w:rsid w:val="00D809CB"/>
    <w:pPr>
      <w:keepNext/>
      <w:keepLines/>
      <w:widowControl w:val="0"/>
      <w:spacing w:before="60" w:after="60"/>
      <w:ind w:hangingChars="200" w:hanging="420"/>
      <w:jc w:val="both"/>
      <w:outlineLvl w:val="4"/>
    </w:pPr>
    <w:rPr>
      <w:rFonts w:cs="Times New Roman"/>
      <w:b/>
      <w:bCs/>
      <w:kern w:val="2"/>
      <w:szCs w:val="21"/>
    </w:rPr>
  </w:style>
  <w:style w:type="paragraph" w:customStyle="1" w:styleId="12">
    <w:name w:val="修订1"/>
    <w:hidden/>
    <w:uiPriority w:val="99"/>
    <w:semiHidden/>
    <w:qFormat/>
    <w:rsid w:val="00D809CB"/>
    <w:rPr>
      <w:kern w:val="2"/>
      <w:sz w:val="21"/>
      <w:szCs w:val="22"/>
    </w:rPr>
  </w:style>
  <w:style w:type="character" w:customStyle="1" w:styleId="Charc">
    <w:name w:val="正文的样式 Char"/>
    <w:basedOn w:val="a0"/>
    <w:link w:val="af6"/>
    <w:qFormat/>
    <w:rsid w:val="00D809CB"/>
    <w:rPr>
      <w:kern w:val="2"/>
      <w:sz w:val="21"/>
      <w:szCs w:val="24"/>
    </w:rPr>
  </w:style>
  <w:style w:type="paragraph" w:customStyle="1" w:styleId="af6">
    <w:name w:val="正文的样式"/>
    <w:basedOn w:val="a"/>
    <w:link w:val="Charc"/>
    <w:qFormat/>
    <w:rsid w:val="00D809CB"/>
    <w:pPr>
      <w:widowControl w:val="0"/>
      <w:spacing w:before="100" w:after="100"/>
      <w:jc w:val="both"/>
    </w:pPr>
    <w:rPr>
      <w:rFonts w:ascii="Calibri" w:hAnsi="Calibri" w:cs="Times New Roman"/>
      <w:kern w:val="2"/>
    </w:rPr>
  </w:style>
  <w:style w:type="character" w:customStyle="1" w:styleId="Char2">
    <w:name w:val="文档结构图 Char"/>
    <w:basedOn w:val="a0"/>
    <w:link w:val="a6"/>
    <w:uiPriority w:val="99"/>
    <w:semiHidden/>
    <w:qFormat/>
    <w:rsid w:val="00D809CB"/>
    <w:rPr>
      <w:rFonts w:ascii="宋体"/>
      <w:kern w:val="2"/>
      <w:sz w:val="18"/>
      <w:szCs w:val="18"/>
    </w:rPr>
  </w:style>
  <w:style w:type="character" w:customStyle="1" w:styleId="13">
    <w:name w:val="占位符文本1"/>
    <w:basedOn w:val="a0"/>
    <w:uiPriority w:val="99"/>
    <w:semiHidden/>
    <w:qFormat/>
    <w:rsid w:val="00D809CB"/>
    <w:rPr>
      <w:color w:val="auto"/>
    </w:rPr>
  </w:style>
  <w:style w:type="character" w:customStyle="1" w:styleId="Charb">
    <w:name w:val="标题 Char"/>
    <w:basedOn w:val="a0"/>
    <w:link w:val="af1"/>
    <w:uiPriority w:val="10"/>
    <w:qFormat/>
    <w:rsid w:val="00D809CB"/>
    <w:rPr>
      <w:rFonts w:asciiTheme="majorHAnsi" w:hAnsiTheme="majorHAnsi" w:cstheme="majorBidi"/>
      <w:b/>
      <w:bCs/>
      <w:kern w:val="2"/>
      <w:sz w:val="32"/>
      <w:szCs w:val="32"/>
    </w:rPr>
  </w:style>
  <w:style w:type="paragraph" w:customStyle="1" w:styleId="14">
    <w:name w:val="无间隔1"/>
    <w:uiPriority w:val="1"/>
    <w:qFormat/>
    <w:rsid w:val="00D809CB"/>
    <w:pPr>
      <w:widowControl w:val="0"/>
      <w:jc w:val="both"/>
    </w:pPr>
    <w:rPr>
      <w:kern w:val="2"/>
      <w:sz w:val="21"/>
      <w:szCs w:val="22"/>
    </w:rPr>
  </w:style>
  <w:style w:type="character" w:customStyle="1" w:styleId="6Char">
    <w:name w:val="标题 6 Char"/>
    <w:basedOn w:val="a0"/>
    <w:link w:val="6"/>
    <w:uiPriority w:val="9"/>
    <w:semiHidden/>
    <w:qFormat/>
    <w:rsid w:val="00D809CB"/>
    <w:rPr>
      <w:rFonts w:asciiTheme="majorHAnsi" w:hAnsiTheme="majorHAnsi" w:cstheme="majorBidi"/>
      <w:b/>
      <w:bCs/>
      <w:sz w:val="21"/>
      <w:szCs w:val="24"/>
    </w:rPr>
  </w:style>
  <w:style w:type="character" w:customStyle="1" w:styleId="Char7">
    <w:name w:val="尾注文本 Char"/>
    <w:basedOn w:val="a0"/>
    <w:link w:val="ac"/>
    <w:uiPriority w:val="99"/>
    <w:semiHidden/>
    <w:qFormat/>
    <w:rsid w:val="00D809CB"/>
    <w:rPr>
      <w:rFonts w:ascii="宋体" w:hAnsi="宋体" w:cs="宋体"/>
      <w:sz w:val="21"/>
      <w:szCs w:val="24"/>
    </w:rPr>
  </w:style>
  <w:style w:type="character" w:customStyle="1" w:styleId="Char10">
    <w:name w:val="批注主题 Char1"/>
    <w:basedOn w:val="Char0"/>
    <w:uiPriority w:val="99"/>
    <w:semiHidden/>
    <w:qFormat/>
    <w:rsid w:val="00D809CB"/>
    <w:rPr>
      <w:rFonts w:ascii="Times New Roman" w:eastAsia="宋体" w:hAnsi="Times New Roman" w:cs="Times New Roman"/>
      <w:b/>
      <w:bCs/>
      <w:szCs w:val="21"/>
    </w:rPr>
  </w:style>
  <w:style w:type="paragraph" w:customStyle="1" w:styleId="31">
    <w:name w:val="标题  3"/>
    <w:basedOn w:val="a"/>
    <w:next w:val="a"/>
    <w:link w:val="3Char0"/>
    <w:qFormat/>
    <w:rsid w:val="00D809CB"/>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1"/>
    <w:qFormat/>
    <w:rsid w:val="00D809CB"/>
    <w:rPr>
      <w:rFonts w:ascii="Times New Roman" w:hAnsi="Times New Roman"/>
      <w:b/>
      <w:kern w:val="2"/>
      <w:sz w:val="21"/>
      <w:szCs w:val="24"/>
    </w:rPr>
  </w:style>
  <w:style w:type="paragraph" w:customStyle="1" w:styleId="21">
    <w:name w:val="正文2"/>
    <w:basedOn w:val="a"/>
    <w:qFormat/>
    <w:rsid w:val="00D809CB"/>
    <w:pPr>
      <w:jc w:val="both"/>
    </w:pPr>
    <w:rPr>
      <w:rFonts w:ascii="Times New Roman" w:hAnsi="Times New Roman" w:cs="Times New Roman"/>
      <w:kern w:val="2"/>
      <w:szCs w:val="21"/>
    </w:rPr>
  </w:style>
  <w:style w:type="table" w:customStyle="1" w:styleId="g1">
    <w:name w:val="g1"/>
    <w:uiPriority w:val="99"/>
    <w:unhideWhenUsed/>
    <w:qFormat/>
    <w:rsid w:val="00D809CB"/>
    <w:tblPr>
      <w:tblCellMar>
        <w:top w:w="0" w:type="dxa"/>
        <w:left w:w="108" w:type="dxa"/>
        <w:bottom w:w="0" w:type="dxa"/>
        <w:right w:w="108" w:type="dxa"/>
      </w:tblCellMar>
    </w:tblPr>
  </w:style>
  <w:style w:type="table" w:customStyle="1" w:styleId="g2">
    <w:name w:val="g2"/>
    <w:basedOn w:val="a1"/>
    <w:uiPriority w:val="59"/>
    <w:qFormat/>
    <w:rsid w:val="00D809C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unhideWhenUsed/>
    <w:rsid w:val="00016427"/>
    <w:rPr>
      <w:color w:val="808080"/>
    </w:rPr>
  </w:style>
</w:styles>
</file>

<file path=word/webSettings.xml><?xml version="1.0" encoding="utf-8"?>
<w:webSettings xmlns:r="http://schemas.openxmlformats.org/officeDocument/2006/relationships" xmlns:w="http://schemas.openxmlformats.org/wordprocessingml/2006/main">
  <w:divs>
    <w:div w:id="1143346973">
      <w:bodyDiv w:val="1"/>
      <w:marLeft w:val="0"/>
      <w:marRight w:val="0"/>
      <w:marTop w:val="0"/>
      <w:marBottom w:val="0"/>
      <w:divBdr>
        <w:top w:val="none" w:sz="0" w:space="0" w:color="auto"/>
        <w:left w:val="none" w:sz="0" w:space="0" w:color="auto"/>
        <w:bottom w:val="none" w:sz="0" w:space="0" w:color="auto"/>
        <w:right w:val="none" w:sz="0" w:space="0" w:color="auto"/>
      </w:divBdr>
    </w:div>
    <w:div w:id="1627539793">
      <w:bodyDiv w:val="1"/>
      <w:marLeft w:val="0"/>
      <w:marRight w:val="0"/>
      <w:marTop w:val="0"/>
      <w:marBottom w:val="0"/>
      <w:divBdr>
        <w:top w:val="none" w:sz="0" w:space="0" w:color="auto"/>
        <w:left w:val="none" w:sz="0" w:space="0" w:color="auto"/>
        <w:bottom w:val="none" w:sz="0" w:space="0" w:color="auto"/>
        <w:right w:val="none" w:sz="0" w:space="0" w:color="auto"/>
      </w:divBdr>
    </w:div>
    <w:div w:id="2010982516">
      <w:bodyDiv w:val="1"/>
      <w:marLeft w:val="0"/>
      <w:marRight w:val="0"/>
      <w:marTop w:val="0"/>
      <w:marBottom w:val="0"/>
      <w:divBdr>
        <w:top w:val="none" w:sz="0" w:space="0" w:color="auto"/>
        <w:left w:val="none" w:sz="0" w:space="0" w:color="auto"/>
        <w:bottom w:val="none" w:sz="0" w:space="0" w:color="auto"/>
        <w:right w:val="none" w:sz="0" w:space="0" w:color="auto"/>
      </w:divBdr>
    </w:div>
    <w:div w:id="201591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AF1B8B79-4DB4-4924-A767-944E08A9F3D2}"/>
      </w:docPartPr>
      <w:docPartBody>
        <w:p w:rsidR="005A51A1" w:rsidRDefault="005A51A1">
          <w:r>
            <w:rPr>
              <w:rStyle w:val="1"/>
              <w:rFonts w:hint="eastAsia"/>
              <w:u w:val="single"/>
            </w:rPr>
            <w:t xml:space="preserve">　　　</w:t>
          </w:r>
        </w:p>
      </w:docPartBody>
    </w:docPart>
    <w:docPart>
      <w:docPartPr>
        <w:name w:val="579C2636DA004BC5871BBDBD47AECB14"/>
        <w:category>
          <w:name w:val="常规"/>
          <w:gallery w:val="placeholder"/>
        </w:category>
        <w:types>
          <w:type w:val="bbPlcHdr"/>
        </w:types>
        <w:behaviors>
          <w:behavior w:val="content"/>
        </w:behaviors>
        <w:guid w:val="{ABC959EE-7A61-448A-8308-CD426DFD1C93}"/>
      </w:docPartPr>
      <w:docPartBody>
        <w:p w:rsidR="005A51A1" w:rsidRDefault="005A51A1">
          <w:pPr>
            <w:pStyle w:val="579C2636DA004BC5871BBDBD47AECB14"/>
          </w:pPr>
          <w:r>
            <w:rPr>
              <w:rStyle w:val="1"/>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charset w:val="00"/>
    <w:family w:val="decorative"/>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方正超大字符集">
    <w:altName w:val="宋体"/>
    <w:charset w:val="86"/>
    <w:family w:val="script"/>
    <w:pitch w:val="default"/>
    <w:sig w:usb0="00000000" w:usb1="0000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11E75"/>
    <w:rsid w:val="000123AE"/>
    <w:rsid w:val="00012653"/>
    <w:rsid w:val="00012A0F"/>
    <w:rsid w:val="00013B71"/>
    <w:rsid w:val="00020357"/>
    <w:rsid w:val="00020D37"/>
    <w:rsid w:val="00021BC4"/>
    <w:rsid w:val="000234EA"/>
    <w:rsid w:val="0002361B"/>
    <w:rsid w:val="000236A0"/>
    <w:rsid w:val="0002605F"/>
    <w:rsid w:val="00032504"/>
    <w:rsid w:val="00032ECB"/>
    <w:rsid w:val="000353DC"/>
    <w:rsid w:val="0003608F"/>
    <w:rsid w:val="000373E9"/>
    <w:rsid w:val="000403D5"/>
    <w:rsid w:val="00044179"/>
    <w:rsid w:val="00044916"/>
    <w:rsid w:val="00045444"/>
    <w:rsid w:val="000554CD"/>
    <w:rsid w:val="00055561"/>
    <w:rsid w:val="00061F65"/>
    <w:rsid w:val="00063874"/>
    <w:rsid w:val="00063CC6"/>
    <w:rsid w:val="00065B5A"/>
    <w:rsid w:val="000667C2"/>
    <w:rsid w:val="00067DCC"/>
    <w:rsid w:val="00070ACB"/>
    <w:rsid w:val="00070BF0"/>
    <w:rsid w:val="00076D57"/>
    <w:rsid w:val="0007717F"/>
    <w:rsid w:val="00077530"/>
    <w:rsid w:val="00081D6E"/>
    <w:rsid w:val="00082580"/>
    <w:rsid w:val="00083B00"/>
    <w:rsid w:val="00083C63"/>
    <w:rsid w:val="00084E8F"/>
    <w:rsid w:val="00087193"/>
    <w:rsid w:val="0009029E"/>
    <w:rsid w:val="00090A6F"/>
    <w:rsid w:val="00091B0E"/>
    <w:rsid w:val="00093BE5"/>
    <w:rsid w:val="000958C3"/>
    <w:rsid w:val="000A31F9"/>
    <w:rsid w:val="000B3464"/>
    <w:rsid w:val="000B5761"/>
    <w:rsid w:val="000B5C82"/>
    <w:rsid w:val="000C5E8F"/>
    <w:rsid w:val="000C5F2F"/>
    <w:rsid w:val="000D0276"/>
    <w:rsid w:val="000D28C3"/>
    <w:rsid w:val="000E3728"/>
    <w:rsid w:val="000E7B4D"/>
    <w:rsid w:val="000F147D"/>
    <w:rsid w:val="000F3B57"/>
    <w:rsid w:val="000F41A3"/>
    <w:rsid w:val="000F440D"/>
    <w:rsid w:val="00101EE7"/>
    <w:rsid w:val="00103415"/>
    <w:rsid w:val="00105693"/>
    <w:rsid w:val="00105B3C"/>
    <w:rsid w:val="00110AE1"/>
    <w:rsid w:val="00114109"/>
    <w:rsid w:val="00117118"/>
    <w:rsid w:val="0011797F"/>
    <w:rsid w:val="00122BB8"/>
    <w:rsid w:val="001279CA"/>
    <w:rsid w:val="00133739"/>
    <w:rsid w:val="00140824"/>
    <w:rsid w:val="0014233D"/>
    <w:rsid w:val="00142487"/>
    <w:rsid w:val="001425FD"/>
    <w:rsid w:val="00142BBE"/>
    <w:rsid w:val="00144665"/>
    <w:rsid w:val="00151EE9"/>
    <w:rsid w:val="00152DC3"/>
    <w:rsid w:val="00152F0F"/>
    <w:rsid w:val="0015578A"/>
    <w:rsid w:val="00156761"/>
    <w:rsid w:val="00157128"/>
    <w:rsid w:val="00167914"/>
    <w:rsid w:val="001705F9"/>
    <w:rsid w:val="001812E2"/>
    <w:rsid w:val="00183634"/>
    <w:rsid w:val="00186ABA"/>
    <w:rsid w:val="00190BFB"/>
    <w:rsid w:val="00191DA7"/>
    <w:rsid w:val="00191ED7"/>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C18E2"/>
    <w:rsid w:val="001C2312"/>
    <w:rsid w:val="001E2A87"/>
    <w:rsid w:val="001E7AC2"/>
    <w:rsid w:val="001F792E"/>
    <w:rsid w:val="001F7AEB"/>
    <w:rsid w:val="00202BF5"/>
    <w:rsid w:val="002040F5"/>
    <w:rsid w:val="002118F6"/>
    <w:rsid w:val="002157E5"/>
    <w:rsid w:val="002203AB"/>
    <w:rsid w:val="002318AF"/>
    <w:rsid w:val="00235A03"/>
    <w:rsid w:val="00235CE8"/>
    <w:rsid w:val="00237E37"/>
    <w:rsid w:val="00237F24"/>
    <w:rsid w:val="00240BD1"/>
    <w:rsid w:val="00240E59"/>
    <w:rsid w:val="00241AA2"/>
    <w:rsid w:val="002424E5"/>
    <w:rsid w:val="00242BA5"/>
    <w:rsid w:val="00245E71"/>
    <w:rsid w:val="00246DDB"/>
    <w:rsid w:val="0025162E"/>
    <w:rsid w:val="00252183"/>
    <w:rsid w:val="0025254C"/>
    <w:rsid w:val="00255510"/>
    <w:rsid w:val="00267758"/>
    <w:rsid w:val="002806A5"/>
    <w:rsid w:val="00282709"/>
    <w:rsid w:val="00291691"/>
    <w:rsid w:val="002939B4"/>
    <w:rsid w:val="00295B2D"/>
    <w:rsid w:val="00296AA3"/>
    <w:rsid w:val="002A01D2"/>
    <w:rsid w:val="002A133C"/>
    <w:rsid w:val="002A1B3D"/>
    <w:rsid w:val="002A3D43"/>
    <w:rsid w:val="002B0D5C"/>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473E"/>
    <w:rsid w:val="003076E0"/>
    <w:rsid w:val="003107C9"/>
    <w:rsid w:val="00311067"/>
    <w:rsid w:val="003145A5"/>
    <w:rsid w:val="003161CE"/>
    <w:rsid w:val="00321D6D"/>
    <w:rsid w:val="0032625F"/>
    <w:rsid w:val="003262C7"/>
    <w:rsid w:val="00326ECB"/>
    <w:rsid w:val="003333AF"/>
    <w:rsid w:val="00335DE6"/>
    <w:rsid w:val="00342477"/>
    <w:rsid w:val="00344D91"/>
    <w:rsid w:val="00353AE0"/>
    <w:rsid w:val="00356A92"/>
    <w:rsid w:val="0037315D"/>
    <w:rsid w:val="00374D45"/>
    <w:rsid w:val="0037544D"/>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1982"/>
    <w:rsid w:val="003C1EE8"/>
    <w:rsid w:val="003C56E7"/>
    <w:rsid w:val="003D0725"/>
    <w:rsid w:val="003D5E62"/>
    <w:rsid w:val="003D7851"/>
    <w:rsid w:val="003D7CE7"/>
    <w:rsid w:val="003E29F3"/>
    <w:rsid w:val="003E7481"/>
    <w:rsid w:val="003F10C8"/>
    <w:rsid w:val="003F1975"/>
    <w:rsid w:val="003F3961"/>
    <w:rsid w:val="003F3A03"/>
    <w:rsid w:val="003F61C2"/>
    <w:rsid w:val="0040287B"/>
    <w:rsid w:val="004073B3"/>
    <w:rsid w:val="00410006"/>
    <w:rsid w:val="004140D9"/>
    <w:rsid w:val="00414CEC"/>
    <w:rsid w:val="00415A60"/>
    <w:rsid w:val="004223B5"/>
    <w:rsid w:val="00424A0C"/>
    <w:rsid w:val="00425135"/>
    <w:rsid w:val="0043080F"/>
    <w:rsid w:val="00432A1F"/>
    <w:rsid w:val="004336EF"/>
    <w:rsid w:val="0043488A"/>
    <w:rsid w:val="00440F19"/>
    <w:rsid w:val="00442316"/>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CD1"/>
    <w:rsid w:val="004905DD"/>
    <w:rsid w:val="00491337"/>
    <w:rsid w:val="0049223A"/>
    <w:rsid w:val="00492496"/>
    <w:rsid w:val="00492A9F"/>
    <w:rsid w:val="00493BA3"/>
    <w:rsid w:val="00494271"/>
    <w:rsid w:val="004942F5"/>
    <w:rsid w:val="0049694C"/>
    <w:rsid w:val="004A20D7"/>
    <w:rsid w:val="004B03EC"/>
    <w:rsid w:val="004B2FA4"/>
    <w:rsid w:val="004B3148"/>
    <w:rsid w:val="004B44B8"/>
    <w:rsid w:val="004B4CFF"/>
    <w:rsid w:val="004B54E9"/>
    <w:rsid w:val="004B59D6"/>
    <w:rsid w:val="004B6A92"/>
    <w:rsid w:val="004C13E9"/>
    <w:rsid w:val="004C43A4"/>
    <w:rsid w:val="004C7259"/>
    <w:rsid w:val="004C76CE"/>
    <w:rsid w:val="004D1741"/>
    <w:rsid w:val="004D20EE"/>
    <w:rsid w:val="004D2666"/>
    <w:rsid w:val="004D7489"/>
    <w:rsid w:val="004D7840"/>
    <w:rsid w:val="004E04F7"/>
    <w:rsid w:val="004E3AF1"/>
    <w:rsid w:val="004E7288"/>
    <w:rsid w:val="004F009B"/>
    <w:rsid w:val="004F0706"/>
    <w:rsid w:val="004F207A"/>
    <w:rsid w:val="005027B4"/>
    <w:rsid w:val="00504773"/>
    <w:rsid w:val="00506383"/>
    <w:rsid w:val="005068BC"/>
    <w:rsid w:val="00516D73"/>
    <w:rsid w:val="00521FF3"/>
    <w:rsid w:val="00522F6B"/>
    <w:rsid w:val="00523110"/>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EFF"/>
    <w:rsid w:val="00560A87"/>
    <w:rsid w:val="00564CD3"/>
    <w:rsid w:val="0056541D"/>
    <w:rsid w:val="005654AC"/>
    <w:rsid w:val="005670C9"/>
    <w:rsid w:val="00567462"/>
    <w:rsid w:val="00567D9E"/>
    <w:rsid w:val="00567F61"/>
    <w:rsid w:val="005752A8"/>
    <w:rsid w:val="00575D97"/>
    <w:rsid w:val="005779AE"/>
    <w:rsid w:val="005822A8"/>
    <w:rsid w:val="00582E12"/>
    <w:rsid w:val="0058588D"/>
    <w:rsid w:val="0059545D"/>
    <w:rsid w:val="005A2E6F"/>
    <w:rsid w:val="005A51A1"/>
    <w:rsid w:val="005A6D6C"/>
    <w:rsid w:val="005A6ED8"/>
    <w:rsid w:val="005B3CB6"/>
    <w:rsid w:val="005B5439"/>
    <w:rsid w:val="005C028E"/>
    <w:rsid w:val="005C2D90"/>
    <w:rsid w:val="005C4B09"/>
    <w:rsid w:val="005C5DA2"/>
    <w:rsid w:val="005D64A0"/>
    <w:rsid w:val="005D6837"/>
    <w:rsid w:val="005D6C4C"/>
    <w:rsid w:val="005E2D1E"/>
    <w:rsid w:val="005E3B88"/>
    <w:rsid w:val="005E61F9"/>
    <w:rsid w:val="005E7CE3"/>
    <w:rsid w:val="005F0430"/>
    <w:rsid w:val="005F1E03"/>
    <w:rsid w:val="005F3BA5"/>
    <w:rsid w:val="005F3F91"/>
    <w:rsid w:val="005F589F"/>
    <w:rsid w:val="0060301F"/>
    <w:rsid w:val="006126EC"/>
    <w:rsid w:val="00617EEA"/>
    <w:rsid w:val="0062450B"/>
    <w:rsid w:val="00626F2D"/>
    <w:rsid w:val="00626F33"/>
    <w:rsid w:val="006271F1"/>
    <w:rsid w:val="00627316"/>
    <w:rsid w:val="00632279"/>
    <w:rsid w:val="00640DE1"/>
    <w:rsid w:val="0064157C"/>
    <w:rsid w:val="006416B8"/>
    <w:rsid w:val="00643FA8"/>
    <w:rsid w:val="0064473F"/>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20D1"/>
    <w:rsid w:val="006A6E01"/>
    <w:rsid w:val="006A7E2E"/>
    <w:rsid w:val="006B25FE"/>
    <w:rsid w:val="006B2F1C"/>
    <w:rsid w:val="006B428F"/>
    <w:rsid w:val="006B5B2D"/>
    <w:rsid w:val="006B5E23"/>
    <w:rsid w:val="006B6DE4"/>
    <w:rsid w:val="006C425B"/>
    <w:rsid w:val="006C4F96"/>
    <w:rsid w:val="006C5037"/>
    <w:rsid w:val="006C59BD"/>
    <w:rsid w:val="006C7EDF"/>
    <w:rsid w:val="006D0081"/>
    <w:rsid w:val="006D0624"/>
    <w:rsid w:val="006D0751"/>
    <w:rsid w:val="006D2E8E"/>
    <w:rsid w:val="006D61A3"/>
    <w:rsid w:val="006D7649"/>
    <w:rsid w:val="006E6B2E"/>
    <w:rsid w:val="006E7EC9"/>
    <w:rsid w:val="006F09DE"/>
    <w:rsid w:val="006F39D6"/>
    <w:rsid w:val="006F4FF6"/>
    <w:rsid w:val="00703C57"/>
    <w:rsid w:val="00705C49"/>
    <w:rsid w:val="00710A14"/>
    <w:rsid w:val="00711502"/>
    <w:rsid w:val="0071327A"/>
    <w:rsid w:val="00731723"/>
    <w:rsid w:val="00732BBD"/>
    <w:rsid w:val="00734566"/>
    <w:rsid w:val="007355F3"/>
    <w:rsid w:val="00740175"/>
    <w:rsid w:val="007414E9"/>
    <w:rsid w:val="00743F53"/>
    <w:rsid w:val="0074600A"/>
    <w:rsid w:val="007534BD"/>
    <w:rsid w:val="00753789"/>
    <w:rsid w:val="0075396A"/>
    <w:rsid w:val="007571F3"/>
    <w:rsid w:val="00764A07"/>
    <w:rsid w:val="00765FF6"/>
    <w:rsid w:val="00772AF0"/>
    <w:rsid w:val="0077360B"/>
    <w:rsid w:val="007737FB"/>
    <w:rsid w:val="00774E2F"/>
    <w:rsid w:val="00775421"/>
    <w:rsid w:val="00776D56"/>
    <w:rsid w:val="00780475"/>
    <w:rsid w:val="00782C46"/>
    <w:rsid w:val="00784D7A"/>
    <w:rsid w:val="00790D3F"/>
    <w:rsid w:val="007945B6"/>
    <w:rsid w:val="007B135F"/>
    <w:rsid w:val="007B5F58"/>
    <w:rsid w:val="007C0882"/>
    <w:rsid w:val="007C1043"/>
    <w:rsid w:val="007C4BE1"/>
    <w:rsid w:val="007C57B7"/>
    <w:rsid w:val="007D419F"/>
    <w:rsid w:val="007D6F29"/>
    <w:rsid w:val="007D735A"/>
    <w:rsid w:val="007E3A9C"/>
    <w:rsid w:val="007F0584"/>
    <w:rsid w:val="007F11B8"/>
    <w:rsid w:val="007F3ADC"/>
    <w:rsid w:val="007F3EEA"/>
    <w:rsid w:val="007F776F"/>
    <w:rsid w:val="00801A03"/>
    <w:rsid w:val="00802845"/>
    <w:rsid w:val="00802CB7"/>
    <w:rsid w:val="00803299"/>
    <w:rsid w:val="00804F6D"/>
    <w:rsid w:val="00805068"/>
    <w:rsid w:val="008165EA"/>
    <w:rsid w:val="00816907"/>
    <w:rsid w:val="00816CF0"/>
    <w:rsid w:val="0081790A"/>
    <w:rsid w:val="008201BA"/>
    <w:rsid w:val="00821CF3"/>
    <w:rsid w:val="00822E96"/>
    <w:rsid w:val="00825D16"/>
    <w:rsid w:val="00830A74"/>
    <w:rsid w:val="008339EF"/>
    <w:rsid w:val="00837A15"/>
    <w:rsid w:val="00842FF3"/>
    <w:rsid w:val="00846C3B"/>
    <w:rsid w:val="00850C34"/>
    <w:rsid w:val="00850F04"/>
    <w:rsid w:val="008543E1"/>
    <w:rsid w:val="008549B6"/>
    <w:rsid w:val="0086068B"/>
    <w:rsid w:val="008611FB"/>
    <w:rsid w:val="008620B4"/>
    <w:rsid w:val="008657EC"/>
    <w:rsid w:val="00865910"/>
    <w:rsid w:val="00870DBE"/>
    <w:rsid w:val="00873818"/>
    <w:rsid w:val="00873F7F"/>
    <w:rsid w:val="00874239"/>
    <w:rsid w:val="00877A6D"/>
    <w:rsid w:val="00882006"/>
    <w:rsid w:val="00884EC1"/>
    <w:rsid w:val="00886903"/>
    <w:rsid w:val="00890F00"/>
    <w:rsid w:val="0089283A"/>
    <w:rsid w:val="0089696C"/>
    <w:rsid w:val="00897A46"/>
    <w:rsid w:val="008A12DA"/>
    <w:rsid w:val="008A5DB2"/>
    <w:rsid w:val="008B1A1A"/>
    <w:rsid w:val="008B1FF2"/>
    <w:rsid w:val="008B231B"/>
    <w:rsid w:val="008B4BFE"/>
    <w:rsid w:val="008C255E"/>
    <w:rsid w:val="008D4FC7"/>
    <w:rsid w:val="008E0178"/>
    <w:rsid w:val="008E42C5"/>
    <w:rsid w:val="008F0B49"/>
    <w:rsid w:val="008F3574"/>
    <w:rsid w:val="009036E4"/>
    <w:rsid w:val="00904A3E"/>
    <w:rsid w:val="00904B95"/>
    <w:rsid w:val="009078EE"/>
    <w:rsid w:val="00907A65"/>
    <w:rsid w:val="00910497"/>
    <w:rsid w:val="00913362"/>
    <w:rsid w:val="00916593"/>
    <w:rsid w:val="00916DBA"/>
    <w:rsid w:val="009215B7"/>
    <w:rsid w:val="00921B88"/>
    <w:rsid w:val="009242EA"/>
    <w:rsid w:val="00924381"/>
    <w:rsid w:val="0093045C"/>
    <w:rsid w:val="009314BE"/>
    <w:rsid w:val="00932281"/>
    <w:rsid w:val="00934D2C"/>
    <w:rsid w:val="00935407"/>
    <w:rsid w:val="009402A5"/>
    <w:rsid w:val="009422D4"/>
    <w:rsid w:val="009457DA"/>
    <w:rsid w:val="00945BA6"/>
    <w:rsid w:val="0095041C"/>
    <w:rsid w:val="009535A7"/>
    <w:rsid w:val="00953A46"/>
    <w:rsid w:val="0096111A"/>
    <w:rsid w:val="00967C28"/>
    <w:rsid w:val="00974A56"/>
    <w:rsid w:val="00976D34"/>
    <w:rsid w:val="009779C3"/>
    <w:rsid w:val="00986462"/>
    <w:rsid w:val="00986A33"/>
    <w:rsid w:val="00991F79"/>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D3FDD"/>
    <w:rsid w:val="009D6F4A"/>
    <w:rsid w:val="009E0E59"/>
    <w:rsid w:val="009E0F04"/>
    <w:rsid w:val="009E3402"/>
    <w:rsid w:val="009E3473"/>
    <w:rsid w:val="009E4101"/>
    <w:rsid w:val="009E49FB"/>
    <w:rsid w:val="009E5DAB"/>
    <w:rsid w:val="009F0978"/>
    <w:rsid w:val="009F367F"/>
    <w:rsid w:val="009F5450"/>
    <w:rsid w:val="00A01D8D"/>
    <w:rsid w:val="00A02BBC"/>
    <w:rsid w:val="00A02ED9"/>
    <w:rsid w:val="00A044B5"/>
    <w:rsid w:val="00A04892"/>
    <w:rsid w:val="00A07390"/>
    <w:rsid w:val="00A0798E"/>
    <w:rsid w:val="00A10C4B"/>
    <w:rsid w:val="00A13335"/>
    <w:rsid w:val="00A15BB3"/>
    <w:rsid w:val="00A24107"/>
    <w:rsid w:val="00A24A10"/>
    <w:rsid w:val="00A270B9"/>
    <w:rsid w:val="00A30A00"/>
    <w:rsid w:val="00A32526"/>
    <w:rsid w:val="00A41AB8"/>
    <w:rsid w:val="00A423C8"/>
    <w:rsid w:val="00A42B52"/>
    <w:rsid w:val="00A52BC4"/>
    <w:rsid w:val="00A5314E"/>
    <w:rsid w:val="00A653BB"/>
    <w:rsid w:val="00A65574"/>
    <w:rsid w:val="00A677A4"/>
    <w:rsid w:val="00A70728"/>
    <w:rsid w:val="00A74CBD"/>
    <w:rsid w:val="00A75E22"/>
    <w:rsid w:val="00A76206"/>
    <w:rsid w:val="00A80295"/>
    <w:rsid w:val="00A80F35"/>
    <w:rsid w:val="00A83E9B"/>
    <w:rsid w:val="00A86556"/>
    <w:rsid w:val="00A93989"/>
    <w:rsid w:val="00AA2031"/>
    <w:rsid w:val="00AA2955"/>
    <w:rsid w:val="00AB2BC5"/>
    <w:rsid w:val="00AB3FDB"/>
    <w:rsid w:val="00AB431D"/>
    <w:rsid w:val="00AB49FC"/>
    <w:rsid w:val="00AB4F81"/>
    <w:rsid w:val="00AB7DCC"/>
    <w:rsid w:val="00AC5F56"/>
    <w:rsid w:val="00AC65C2"/>
    <w:rsid w:val="00AC7870"/>
    <w:rsid w:val="00AD629A"/>
    <w:rsid w:val="00AF2026"/>
    <w:rsid w:val="00AF3746"/>
    <w:rsid w:val="00AF4E8C"/>
    <w:rsid w:val="00AF514D"/>
    <w:rsid w:val="00AF7CDE"/>
    <w:rsid w:val="00B00E2E"/>
    <w:rsid w:val="00B018BE"/>
    <w:rsid w:val="00B02D4F"/>
    <w:rsid w:val="00B0308E"/>
    <w:rsid w:val="00B0508A"/>
    <w:rsid w:val="00B0549B"/>
    <w:rsid w:val="00B10F3E"/>
    <w:rsid w:val="00B235ED"/>
    <w:rsid w:val="00B24F71"/>
    <w:rsid w:val="00B251A2"/>
    <w:rsid w:val="00B25A6D"/>
    <w:rsid w:val="00B2605C"/>
    <w:rsid w:val="00B269B5"/>
    <w:rsid w:val="00B30435"/>
    <w:rsid w:val="00B314C5"/>
    <w:rsid w:val="00B331CF"/>
    <w:rsid w:val="00B355DA"/>
    <w:rsid w:val="00B426EF"/>
    <w:rsid w:val="00B4425C"/>
    <w:rsid w:val="00B474C7"/>
    <w:rsid w:val="00B54516"/>
    <w:rsid w:val="00B57015"/>
    <w:rsid w:val="00B627D0"/>
    <w:rsid w:val="00B657AC"/>
    <w:rsid w:val="00B703D9"/>
    <w:rsid w:val="00B705F1"/>
    <w:rsid w:val="00B71517"/>
    <w:rsid w:val="00B719E8"/>
    <w:rsid w:val="00B72BF0"/>
    <w:rsid w:val="00B730A9"/>
    <w:rsid w:val="00B75B52"/>
    <w:rsid w:val="00B80537"/>
    <w:rsid w:val="00B84645"/>
    <w:rsid w:val="00B85C61"/>
    <w:rsid w:val="00BA3F3A"/>
    <w:rsid w:val="00BA45EF"/>
    <w:rsid w:val="00BB2FE6"/>
    <w:rsid w:val="00BB64AF"/>
    <w:rsid w:val="00BC285D"/>
    <w:rsid w:val="00BC37E4"/>
    <w:rsid w:val="00BC44A2"/>
    <w:rsid w:val="00BD038E"/>
    <w:rsid w:val="00BD1760"/>
    <w:rsid w:val="00BD272F"/>
    <w:rsid w:val="00BE0542"/>
    <w:rsid w:val="00BE5E61"/>
    <w:rsid w:val="00BF278F"/>
    <w:rsid w:val="00BF5D15"/>
    <w:rsid w:val="00BF7208"/>
    <w:rsid w:val="00C003A4"/>
    <w:rsid w:val="00C02B99"/>
    <w:rsid w:val="00C054C7"/>
    <w:rsid w:val="00C0767E"/>
    <w:rsid w:val="00C100A3"/>
    <w:rsid w:val="00C15DC5"/>
    <w:rsid w:val="00C16784"/>
    <w:rsid w:val="00C20CD3"/>
    <w:rsid w:val="00C23EC6"/>
    <w:rsid w:val="00C2637F"/>
    <w:rsid w:val="00C307D6"/>
    <w:rsid w:val="00C30B4B"/>
    <w:rsid w:val="00C31799"/>
    <w:rsid w:val="00C3290A"/>
    <w:rsid w:val="00C36EEA"/>
    <w:rsid w:val="00C371D5"/>
    <w:rsid w:val="00C41406"/>
    <w:rsid w:val="00C43F05"/>
    <w:rsid w:val="00C4655D"/>
    <w:rsid w:val="00C508E4"/>
    <w:rsid w:val="00C5468E"/>
    <w:rsid w:val="00C54E4F"/>
    <w:rsid w:val="00C62834"/>
    <w:rsid w:val="00C63576"/>
    <w:rsid w:val="00C64B4D"/>
    <w:rsid w:val="00C66ECB"/>
    <w:rsid w:val="00C70C3B"/>
    <w:rsid w:val="00C746FA"/>
    <w:rsid w:val="00C82982"/>
    <w:rsid w:val="00C84339"/>
    <w:rsid w:val="00C846DB"/>
    <w:rsid w:val="00C87130"/>
    <w:rsid w:val="00C953FB"/>
    <w:rsid w:val="00CA08D7"/>
    <w:rsid w:val="00CA2544"/>
    <w:rsid w:val="00CA2B37"/>
    <w:rsid w:val="00CA3008"/>
    <w:rsid w:val="00CB0F42"/>
    <w:rsid w:val="00CB3D3E"/>
    <w:rsid w:val="00CB55CF"/>
    <w:rsid w:val="00CB5A04"/>
    <w:rsid w:val="00CC4686"/>
    <w:rsid w:val="00CC71B4"/>
    <w:rsid w:val="00CD1620"/>
    <w:rsid w:val="00CD4579"/>
    <w:rsid w:val="00CD477E"/>
    <w:rsid w:val="00CD6909"/>
    <w:rsid w:val="00CE1EAA"/>
    <w:rsid w:val="00CE47FD"/>
    <w:rsid w:val="00CE4FC8"/>
    <w:rsid w:val="00CE6A40"/>
    <w:rsid w:val="00CE6C5B"/>
    <w:rsid w:val="00CF1B4D"/>
    <w:rsid w:val="00CF5F3A"/>
    <w:rsid w:val="00D00B95"/>
    <w:rsid w:val="00D0472A"/>
    <w:rsid w:val="00D05F1A"/>
    <w:rsid w:val="00D13563"/>
    <w:rsid w:val="00D13C3D"/>
    <w:rsid w:val="00D162E1"/>
    <w:rsid w:val="00D21CC4"/>
    <w:rsid w:val="00D22C1E"/>
    <w:rsid w:val="00D31746"/>
    <w:rsid w:val="00D3384A"/>
    <w:rsid w:val="00D346A9"/>
    <w:rsid w:val="00D40381"/>
    <w:rsid w:val="00D40765"/>
    <w:rsid w:val="00D411E6"/>
    <w:rsid w:val="00D44153"/>
    <w:rsid w:val="00D443FF"/>
    <w:rsid w:val="00D514A5"/>
    <w:rsid w:val="00D52307"/>
    <w:rsid w:val="00D57F45"/>
    <w:rsid w:val="00D658E6"/>
    <w:rsid w:val="00D7004A"/>
    <w:rsid w:val="00D70462"/>
    <w:rsid w:val="00D727F0"/>
    <w:rsid w:val="00D749EE"/>
    <w:rsid w:val="00D75C3F"/>
    <w:rsid w:val="00D76320"/>
    <w:rsid w:val="00D77C39"/>
    <w:rsid w:val="00D8279D"/>
    <w:rsid w:val="00D82E7A"/>
    <w:rsid w:val="00D866A6"/>
    <w:rsid w:val="00D87B29"/>
    <w:rsid w:val="00D94305"/>
    <w:rsid w:val="00D9649C"/>
    <w:rsid w:val="00DA16AE"/>
    <w:rsid w:val="00DA6EC7"/>
    <w:rsid w:val="00DB03AF"/>
    <w:rsid w:val="00DB1758"/>
    <w:rsid w:val="00DB2FA7"/>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1CBA"/>
    <w:rsid w:val="00E1473C"/>
    <w:rsid w:val="00E1571C"/>
    <w:rsid w:val="00E15924"/>
    <w:rsid w:val="00E164CC"/>
    <w:rsid w:val="00E17B79"/>
    <w:rsid w:val="00E22EA6"/>
    <w:rsid w:val="00E3194B"/>
    <w:rsid w:val="00E33C52"/>
    <w:rsid w:val="00E33FB8"/>
    <w:rsid w:val="00E35136"/>
    <w:rsid w:val="00E40A31"/>
    <w:rsid w:val="00E46646"/>
    <w:rsid w:val="00E50E43"/>
    <w:rsid w:val="00E525E5"/>
    <w:rsid w:val="00E533AE"/>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C7F75"/>
    <w:rsid w:val="00ED27AA"/>
    <w:rsid w:val="00ED4CA9"/>
    <w:rsid w:val="00EE14AE"/>
    <w:rsid w:val="00EE425E"/>
    <w:rsid w:val="00EF40AB"/>
    <w:rsid w:val="00EF5435"/>
    <w:rsid w:val="00EF5A56"/>
    <w:rsid w:val="00F002E1"/>
    <w:rsid w:val="00F00B5C"/>
    <w:rsid w:val="00F03828"/>
    <w:rsid w:val="00F04B76"/>
    <w:rsid w:val="00F06716"/>
    <w:rsid w:val="00F0728E"/>
    <w:rsid w:val="00F1025B"/>
    <w:rsid w:val="00F104E1"/>
    <w:rsid w:val="00F11BD4"/>
    <w:rsid w:val="00F12194"/>
    <w:rsid w:val="00F127D0"/>
    <w:rsid w:val="00F15795"/>
    <w:rsid w:val="00F1774F"/>
    <w:rsid w:val="00F24689"/>
    <w:rsid w:val="00F25976"/>
    <w:rsid w:val="00F303F9"/>
    <w:rsid w:val="00F37A07"/>
    <w:rsid w:val="00F42EEF"/>
    <w:rsid w:val="00F44285"/>
    <w:rsid w:val="00F45171"/>
    <w:rsid w:val="00F476B3"/>
    <w:rsid w:val="00F548A8"/>
    <w:rsid w:val="00F55406"/>
    <w:rsid w:val="00F6039B"/>
    <w:rsid w:val="00F703C2"/>
    <w:rsid w:val="00F71FBE"/>
    <w:rsid w:val="00F74180"/>
    <w:rsid w:val="00F76512"/>
    <w:rsid w:val="00F77164"/>
    <w:rsid w:val="00F775FB"/>
    <w:rsid w:val="00F80652"/>
    <w:rsid w:val="00F81367"/>
    <w:rsid w:val="00F838AC"/>
    <w:rsid w:val="00F83F69"/>
    <w:rsid w:val="00F8531C"/>
    <w:rsid w:val="00F9117D"/>
    <w:rsid w:val="00FA0FA6"/>
    <w:rsid w:val="00FA410E"/>
    <w:rsid w:val="00FA5149"/>
    <w:rsid w:val="00FB17A2"/>
    <w:rsid w:val="00FB1807"/>
    <w:rsid w:val="00FB2B02"/>
    <w:rsid w:val="00FB4311"/>
    <w:rsid w:val="00FB43DA"/>
    <w:rsid w:val="00FB5A3B"/>
    <w:rsid w:val="00FC1107"/>
    <w:rsid w:val="00FC19AC"/>
    <w:rsid w:val="00FC30EB"/>
    <w:rsid w:val="00FC5034"/>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sid w:val="005A51A1"/>
  </w:style>
  <w:style w:type="paragraph" w:customStyle="1" w:styleId="B331FBAB8CDE407D90C0F4AB5E5916DA">
    <w:name w:val="B331FBAB8CDE407D90C0F4AB5E5916DA"/>
    <w:qFormat/>
    <w:rsid w:val="005A51A1"/>
    <w:pPr>
      <w:widowControl w:val="0"/>
      <w:jc w:val="both"/>
    </w:pPr>
    <w:rPr>
      <w:kern w:val="2"/>
      <w:sz w:val="21"/>
      <w:szCs w:val="22"/>
    </w:rPr>
  </w:style>
  <w:style w:type="paragraph" w:customStyle="1" w:styleId="8AB62FB8A6EC4A66A3575DA98E51C126">
    <w:name w:val="8AB62FB8A6EC4A66A3575DA98E51C126"/>
    <w:qFormat/>
    <w:rsid w:val="005A51A1"/>
    <w:pPr>
      <w:widowControl w:val="0"/>
      <w:jc w:val="both"/>
    </w:pPr>
    <w:rPr>
      <w:kern w:val="2"/>
      <w:sz w:val="21"/>
      <w:szCs w:val="22"/>
    </w:rPr>
  </w:style>
  <w:style w:type="paragraph" w:customStyle="1" w:styleId="579C2636DA004BC5871BBDBD47AECB14">
    <w:name w:val="579C2636DA004BC5871BBDBD47AECB14"/>
    <w:qFormat/>
    <w:rsid w:val="005A51A1"/>
    <w:pPr>
      <w:widowControl w:val="0"/>
      <w:jc w:val="both"/>
    </w:pPr>
    <w:rPr>
      <w:kern w:val="2"/>
      <w:sz w:val="21"/>
      <w:szCs w:val="22"/>
    </w:rPr>
  </w:style>
  <w:style w:type="paragraph" w:customStyle="1" w:styleId="1EE91761A6C0455C80F5597776CC4AE9">
    <w:name w:val="1EE91761A6C0455C80F5597776CC4AE9"/>
    <w:qFormat/>
    <w:rsid w:val="005A51A1"/>
    <w:pPr>
      <w:widowControl w:val="0"/>
      <w:jc w:val="both"/>
    </w:pPr>
    <w:rPr>
      <w:kern w:val="2"/>
      <w:sz w:val="21"/>
      <w:szCs w:val="22"/>
    </w:rPr>
  </w:style>
  <w:style w:type="paragraph" w:customStyle="1" w:styleId="0D7DA70FD92445A2B52DCD01D4F0E499">
    <w:name w:val="0D7DA70FD92445A2B52DCD01D4F0E499"/>
    <w:qFormat/>
    <w:rsid w:val="005A51A1"/>
    <w:pPr>
      <w:widowControl w:val="0"/>
      <w:jc w:val="both"/>
    </w:pPr>
    <w:rPr>
      <w:kern w:val="2"/>
      <w:sz w:val="21"/>
      <w:szCs w:val="22"/>
    </w:rPr>
  </w:style>
  <w:style w:type="paragraph" w:customStyle="1" w:styleId="DBB9590D53654397B048EFBA40993913">
    <w:name w:val="DBB9590D53654397B048EFBA40993913"/>
    <w:qFormat/>
    <w:rsid w:val="005A51A1"/>
    <w:pPr>
      <w:widowControl w:val="0"/>
      <w:jc w:val="both"/>
    </w:pPr>
    <w:rPr>
      <w:kern w:val="2"/>
      <w:sz w:val="21"/>
      <w:szCs w:val="22"/>
    </w:rPr>
  </w:style>
  <w:style w:type="paragraph" w:customStyle="1" w:styleId="D65E0CC006F64AE4B79BF7252E8F4F86">
    <w:name w:val="D65E0CC006F64AE4B79BF7252E8F4F86"/>
    <w:qFormat/>
    <w:rsid w:val="005A51A1"/>
    <w:pPr>
      <w:widowControl w:val="0"/>
      <w:jc w:val="both"/>
    </w:pPr>
    <w:rPr>
      <w:kern w:val="2"/>
      <w:sz w:val="21"/>
      <w:szCs w:val="22"/>
    </w:rPr>
  </w:style>
  <w:style w:type="paragraph" w:customStyle="1" w:styleId="104ACCDC2ABE4C7B876D452DF180A498">
    <w:name w:val="104ACCDC2ABE4C7B876D452DF180A498"/>
    <w:qFormat/>
    <w:rsid w:val="005A51A1"/>
    <w:pPr>
      <w:widowControl w:val="0"/>
      <w:jc w:val="both"/>
    </w:pPr>
    <w:rPr>
      <w:kern w:val="2"/>
      <w:sz w:val="21"/>
      <w:szCs w:val="22"/>
    </w:rPr>
  </w:style>
  <w:style w:type="paragraph" w:customStyle="1" w:styleId="A4344E496B5D444CADB1B08B28EA4A71">
    <w:name w:val="A4344E496B5D444CADB1B08B28EA4A71"/>
    <w:qFormat/>
    <w:rsid w:val="005A51A1"/>
    <w:pPr>
      <w:widowControl w:val="0"/>
      <w:jc w:val="both"/>
    </w:pPr>
    <w:rPr>
      <w:kern w:val="2"/>
      <w:sz w:val="21"/>
      <w:szCs w:val="22"/>
    </w:rPr>
  </w:style>
  <w:style w:type="paragraph" w:customStyle="1" w:styleId="F96E166134D044609F759917172F4216">
    <w:name w:val="F96E166134D044609F759917172F4216"/>
    <w:qFormat/>
    <w:rsid w:val="005A51A1"/>
    <w:pPr>
      <w:widowControl w:val="0"/>
      <w:jc w:val="both"/>
    </w:pPr>
    <w:rPr>
      <w:kern w:val="2"/>
      <w:sz w:val="21"/>
      <w:szCs w:val="22"/>
    </w:rPr>
  </w:style>
  <w:style w:type="paragraph" w:customStyle="1" w:styleId="45417969DBE94DBC92FAEFF553B83D43">
    <w:name w:val="45417969DBE94DBC92FAEFF553B83D43"/>
    <w:qFormat/>
    <w:rsid w:val="005A51A1"/>
    <w:pPr>
      <w:widowControl w:val="0"/>
      <w:jc w:val="both"/>
    </w:pPr>
    <w:rPr>
      <w:kern w:val="2"/>
      <w:sz w:val="21"/>
      <w:szCs w:val="22"/>
    </w:rPr>
  </w:style>
  <w:style w:type="paragraph" w:customStyle="1" w:styleId="FEC211FD1352411086D150209B580B1F">
    <w:name w:val="FEC211FD1352411086D150209B580B1F"/>
    <w:qFormat/>
    <w:rsid w:val="005A51A1"/>
    <w:pPr>
      <w:widowControl w:val="0"/>
      <w:jc w:val="both"/>
    </w:pPr>
    <w:rPr>
      <w:kern w:val="2"/>
      <w:sz w:val="21"/>
      <w:szCs w:val="22"/>
    </w:rPr>
  </w:style>
  <w:style w:type="paragraph" w:customStyle="1" w:styleId="0EC6F291018B4D88BA4D7AAC26BAFF7D">
    <w:name w:val="0EC6F291018B4D88BA4D7AAC26BAFF7D"/>
    <w:qFormat/>
    <w:rsid w:val="005A51A1"/>
    <w:pPr>
      <w:widowControl w:val="0"/>
      <w:jc w:val="both"/>
    </w:pPr>
    <w:rPr>
      <w:kern w:val="2"/>
      <w:sz w:val="21"/>
      <w:szCs w:val="22"/>
    </w:rPr>
  </w:style>
  <w:style w:type="paragraph" w:customStyle="1" w:styleId="B031A851FBBA469092AE0A6CEAB04CAD">
    <w:name w:val="B031A851FBBA469092AE0A6CEAB04CAD"/>
    <w:qFormat/>
    <w:rsid w:val="005A51A1"/>
    <w:pPr>
      <w:widowControl w:val="0"/>
      <w:jc w:val="both"/>
    </w:pPr>
    <w:rPr>
      <w:kern w:val="2"/>
      <w:sz w:val="21"/>
      <w:szCs w:val="22"/>
    </w:rPr>
  </w:style>
  <w:style w:type="paragraph" w:customStyle="1" w:styleId="5263BD8EE0354A09B97EE4C9AC9282F8">
    <w:name w:val="5263BD8EE0354A09B97EE4C9AC9282F8"/>
    <w:qFormat/>
    <w:rsid w:val="005A51A1"/>
    <w:pPr>
      <w:widowControl w:val="0"/>
      <w:jc w:val="both"/>
    </w:pPr>
    <w:rPr>
      <w:kern w:val="2"/>
      <w:sz w:val="21"/>
      <w:szCs w:val="22"/>
    </w:rPr>
  </w:style>
  <w:style w:type="paragraph" w:customStyle="1" w:styleId="0ED0B8F0BA08455CBAB4E7A5DC97D489">
    <w:name w:val="0ED0B8F0BA08455CBAB4E7A5DC97D489"/>
    <w:qFormat/>
    <w:rsid w:val="005A51A1"/>
    <w:pPr>
      <w:widowControl w:val="0"/>
      <w:jc w:val="both"/>
    </w:pPr>
    <w:rPr>
      <w:kern w:val="2"/>
      <w:sz w:val="21"/>
      <w:szCs w:val="22"/>
    </w:rPr>
  </w:style>
  <w:style w:type="paragraph" w:customStyle="1" w:styleId="1AD33041131A488DB27B8D06C1475738">
    <w:name w:val="1AD33041131A488DB27B8D06C1475738"/>
    <w:qFormat/>
    <w:rsid w:val="005A51A1"/>
    <w:pPr>
      <w:widowControl w:val="0"/>
      <w:jc w:val="both"/>
    </w:pPr>
    <w:rPr>
      <w:kern w:val="2"/>
      <w:sz w:val="21"/>
      <w:szCs w:val="22"/>
    </w:rPr>
  </w:style>
  <w:style w:type="character" w:styleId="a3">
    <w:name w:val="Placeholder Text"/>
    <w:basedOn w:val="a0"/>
    <w:uiPriority w:val="99"/>
    <w:unhideWhenUsed/>
    <w:rsid w:val="00A86556"/>
    <w:rPr>
      <w:color w:val="808080"/>
    </w:rPr>
  </w:style>
  <w:style w:type="paragraph" w:customStyle="1" w:styleId="3558B8940E2D41DA9D29743158D8F55F">
    <w:name w:val="3558B8940E2D41DA9D29743158D8F55F"/>
    <w:rsid w:val="00A86556"/>
    <w:pPr>
      <w:widowControl w:val="0"/>
      <w:jc w:val="both"/>
    </w:pPr>
    <w:rPr>
      <w:kern w:val="2"/>
      <w:sz w:val="21"/>
      <w:szCs w:val="22"/>
    </w:rPr>
  </w:style>
  <w:style w:type="paragraph" w:customStyle="1" w:styleId="6D6A69A20FB34429856DE3DD8C529363">
    <w:name w:val="6D6A69A20FB34429856DE3DD8C529363"/>
    <w:rsid w:val="00A86556"/>
    <w:pPr>
      <w:widowControl w:val="0"/>
      <w:jc w:val="both"/>
    </w:pPr>
    <w:rPr>
      <w:kern w:val="2"/>
      <w:sz w:val="21"/>
      <w:szCs w:val="22"/>
    </w:rPr>
  </w:style>
  <w:style w:type="paragraph" w:customStyle="1" w:styleId="B3344F31AB034B09BEB0711F2922DBF0">
    <w:name w:val="B3344F31AB034B09BEB0711F2922DBF0"/>
    <w:rsid w:val="00A86556"/>
    <w:pPr>
      <w:widowControl w:val="0"/>
      <w:jc w:val="both"/>
    </w:pPr>
    <w:rPr>
      <w:kern w:val="2"/>
      <w:sz w:val="21"/>
      <w:szCs w:val="22"/>
    </w:rPr>
  </w:style>
  <w:style w:type="paragraph" w:customStyle="1" w:styleId="0C8F230C60234A82929BC4BE184C6533">
    <w:name w:val="0C8F230C60234A82929BC4BE184C6533"/>
    <w:rsid w:val="00A8655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sections xmlns:sc="http://mapping.word.org/2014/section/customiz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陈有升</clcid-mr:GongSiFuZeRenXingMing>
  <clcid-mr:ZhuGuanKuaiJiGongZuoFuZeRenXingMing xmlns:clcid-mr="clcid-mr">杜忠军</clcid-mr:ZhuGuanKuaiJiGongZuoFuZeRenXingMing>
  <clcid-mr:KuaiJiJiGouFuZeRenXingMing xmlns:clcid-mr="clcid-mr">唐皓烨</clcid-mr:KuaiJiJiGouFuZeRenXingMing>
  <clcid-cgi:GongSiFaDingDaiBiaoRen xmlns:clcid-cgi="clcid-cgi">陈有升</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6,588,141.02</clcid-pte:FeiJingChangXingSunYiZhongGeZhongXingShiDeZhengFuBuTie>
  <clcid-pte:FeiJingChangXingSunYiZhongGeZhongXingShiDeZhengFuBuTieShuoMing xmlns:clcid-pte="clcid-pte">节能环保项目政府补助</clcid-pte:FeiJingChangXingSunYiZhongGeZhongXingShiDeZhengFuBuTieShuoMing>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-765,178.86</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2,634,159.66</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8,457,121.82</clcid-pte:KouChuDeFeiJingChangXingSunYiHeJi>
  <clcid-pte:KouChuDeFeiJingChangXingSunYiHeJiShuoMing xmlns:clcid-pte="clcid-pte"/>
  <clcid-ci-ar:DanWeiTongShiAnZhaoGuoJiKuaiJiZhunZeYuAnZhongGuoKuaiJiZhunZePiLuDeCaiWuBaoGaoZhongJingLiRunHeJingZiChanChaYiQingKuang xmlns:clcid-ci-ar="clcid-ci-ar">元</clcid-ci-ar:DanWeiTongShiAnZhaoGuoJiKuaiJiZhunZeYuAnZhongGuoKuaiJiZhunZePiLuDeCaiWuBaoGaoZhongJingLiRunHeJingZiChanChaYiQingKuang>
  <clcid-ci-ar:BiZhongTongShiAnZhaoGuoJiKuaiJiZhunZeYuAnZhongGuoKuaiJiZhunZePiLuDeCaiWuBaoGaoZhongJingLiRunHeJingZiChanChaYiQingKuang xmlns:clcid-ci-ar="clcid-ci-ar">人民币</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元</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人民币</clcid-ci-ar:BiZhongTongShiAnZhaoJingWaiKuaiJiZhunZeYuAnZhongGuoKuaiJiZhunZePiLuDeCaiWuBaoGaoZhongJingLiRunHeJingZiChanChaYiQingKuang>
</b:bindin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BdXesLMWlQKqYHBI+rptl/mlI3s1fsmcBajU9a2vQtZQOjVlbkQXf4zB4BU96ycSBd5x0t+jfpYc4JifNKQcDNQ3LkNcHoUM8vbYDO+32HRtsmGYx0OXI1s5MBxMEmPYfFKv5mt5dM3nezns70Gi4KdnH/VScyA+os3hfQqW6sq+OYrWk6AzwgiQp3sNs2O1t5xC7iL19lDB4W6KbnW7wLahwnVscHHUADUeYoGHaHGZW6R6jlBiXsWfJ1Ry01xKhMc57j6XGzW68TUkQ7bkqErVYSqBC4WgUIrSI1ZSRr8kqK84ZVBCktey9/1e7/glfMmEG4m/0CAyYjE6lxpyCGsmI30CByDwvY5QkA6dHeidBKmr//o7A3lYE7E8E6vxMmbfzB5w1x/cIwYd5illYHxmL9VLa3+xDKv/gbHcBOGc0/8HkXf3xHRRe/vaFq9OpQqxS4V4ZyB6mC0hh07jddSMsuJYXEUwEoRhVEKVRB/43nvCHo5BwQk3i4sRAcIPCv1trEOS+OBgJ9+nV+XZzWSTxgF9m9ewnCDzwQBzFpsr+IFdwxInK8weINDxt8f8obLs+6rxQhuvURUQ4oGGQCdO2E6yfpekxDHUM6mi9SO3bY0Q5m+y+IbO7QtxsEov5Niahhnyn9PnFDRdIxrJcpkHvvOP6E4Nq+rGuJIra8QbQgFg6ZU8uexqYfUGLC/xXVaK1m6kI3EQLGQlTp6RHV3XzZ3nQ6oEta1qea8wH9+HEyXCgVMtiyQMG94VWKGlJ17Qu2E+kVGkcmibK8R6BOrCc2ydjHwens1NezIsvOUe5MRtIWlMY7qZb41ZjbazRRNFvZzzssTWTsctDPxuWckSBnAK9DNRMlHUATilzDlgeRTeN5MoJW9GoRwDyjQsp4kcbHArIyGAxPeAGIPv9PjQArbfVTFQSb9bVbkVYzSf5Zh92vN9WZcjqpe9Le3z6IfZ+Mm6Y4MMDxvq2pME3O5pSZb4X7PmDoAB8yY/c1z6Af44fu1ZKTo1ZcGVk9q9cIp9NUSNGvJppVHv4EjzzMslmQ7YVxg2jv7OFmbfGTVk9hNpiZIqiLQ4GwO5kfuzc12mQbfSsJ5CquQq2O378TzQ944JI0lFH1/EifLKC9ks1MQz3PpopkhwWGJdgBOUKOKssdv3E83ytNEZvTC9MJqwBlKjmMAm25EL79vp6/uuz4LjzFZQLADP4ukJSvfveN4LScDHDDrkZbvtFLPJ8cZe2EnvuD8ofuespbRotzvf1k79t6D3ldnPXDFFnzEC8jHfiHXU5JkO4gaGys0YI030Zlm6M22ZE5jjKqahRb+ColbRNC5OhYYSbDolNZeTOlaQEYsB9Mffc6jNY4FietGqEOKY/v36rxvveAb8w47vVFcJeE01i5JXxHHslZHJDbLsxCZcbjizlR1A5+hSTH72PZt8PQpBgQDCm0RDJ8JtVyCvn/pONKQH2zlGrZ8B/pw8oRVJS1ZBD7k1gA7w3Y2StvqLfLa8mdF5JLEWFxc5cIEVblCFUdUiZg7taYvI7bKhL7lv0HAmAwhfOpQsaIPypVT2jY2RkYoKz2wHs6Pq9fs4Uz6HpDo73MoS3b/MBOap89wZmGPq9Jl5vHUdfkrUywHKt8I4R8bjHlgMeF6+4UMqKscKy/gkqCXOtDzS5WZr6ejgmkoQZFb7lL6vFH5j2SyIzDcQ31RxIaKqEwv9zZ01LWSsDdXP5mVT1MgF+qd9ujZDsqR9PicO7Rjh2osAG5XcsuXozohjgHSLXG32a95NK+xJaaQY3ilLHvPXOQjQT/TzFwZ/7w+b3WzQoqQe/zxTue3yWHwHGoKxc4HEPTQo8bmN88bCypBUybTHa5FSLH8dI5Emx22U9P8j938QcYjFJMS52nvtLATB2gYbJfQyxs2sBqiwCUXHJOYp2g+aINouBnTb34DR9KptP54w3vxEafqp3yM04boP96sZqW03YvWmFSO6ym+Mnw7IX0E8aWjHcNgFJr8Qriw5zJoZ1fnypPc6oVSaJxEL9bwbMvdDDT6c3do/3q2V8TFOwMUE9o+Q6qQGmgNR3a+04D7PoflyXhIVO7S0OvsmzBcvt8ZZ0T9B0DfjUgJEdFFyaounj1i1q3NSL47c7cM4uhnv+by2UdMHtjE2n+KQmFRgoEGaMkTLKpEEErar50UWtwjCQIpGdc8gtLk9rCIuCZbeC9fraAlekBOT5UBbGaghP889RykkAOPik12G6KNmtIOX08la8DSlZC94X0X06wvnBk0STV+Vkq35n5Ro9ej/1jXvern2aMdqjcCVB9pTAI2FeXtu4B7kLpF3Xgle4MRwgkJCqYS9yvBpaD1HfTvdwo6NmPHiBkW9f/ANTe3Y9SBdLSjqT6ZRhi0Pjud0AdCXh9M5S+TnA9SGWHA9XPulTNl5InYmpDTfW4y9uc1jq2hPqETieQ7PwPcRyDBRz9GRty+kocNNRIlyA5+Sbs6mb4BUsndXNTgR3bgHjAMBEdpD8haHtK7EhGHJdWKm59a26DjVAwqRtTMZHF0/JkRkebdCEqHcolauQ/jkC78qd9rQDRTlBNaOMyLiNQlNb7a6AYBwnxnbWGDwQrlYStGT4OP4aAj14Y/T432wbMTyMp9/ScgM+SBKY5NBH0oCvAE7EXZP60ghugZ9pN5WSm5sNTeyEenjIbsHTfsOPTYzkE2h3r6uq/rZYPSPxPEbjiAGCzZ16WcACFYSenaMRZizMeiR6VOpazRrhEUyQdkUKwmN8frpu1+VNoCriw/fLrUMzpERg85+6GfdjUJyxbKdeKUQpfiag698we9SDh1Zt31O90+TsiU0yUsKTTJ3PSBq+wrCbXOopE8C8vmMXEVOkkL1fMJB+4ZVLZKSZQ2Eet+K01P/3hzx3ryfT8jTgglxlpjvE2traqk7zJ5xMfSqPH2Q2lFlIIUBSDmesYaYuxkxHjhLYR0vz+2gMFmfAOqH47Hop9aae0TciXyolh9c1cpUgCobOrVDBBYVdikXz7YUDDn3AOY6pmFGTDb5pNmQrplDBfYzFSnpVhHR+Rwc9yeSO07dz5Mx6deMEXDrkoUwp19VO8WBl3RMzW5HvupdmLd4z72bjyTHqieh17VFVVcZUa+vKQ4apBXflAWIAJ5SaqM3KKr+p0KrqOim+8Cf5kDPbMsZXkdZT6v9cYn4Ll6PPRqDxy0OhEy/s5wnlUqXNc8lpPiJt/M6W/gFQX37PVJAEW2V272yMbk6ByPL0eZSn+yOpmerq9QKOftQGljMhLqAG7JL3mL3BE15iUqPBomo/2ITbRupE7P+8TSsqjAwNlJ5IIJK+gszRB++eCYIXc+50Uh+RcwV4FglxOHSIvXoHUu36EvaiSqjVp9DymqG9IL+rCicGrm8OYrY2VyXynsTpuziKWjTBSvKHGJJCIAU0X6tjH9MTzkph0QEjTe7nfLtJ2BHb7cgXnMPJpv7hRx08WnZ+ulbDMJrZXKh4af4AAZ6YjQC9L5dsrT4iznXeSEEHb19LR2v6q3uSauxjGF1XNDsqsHRGSdbgRduvWAwwUcgmcrEr/xX2uVmYUgKdYehXMGmIR8ZgQZJfjvi0XQRB/Xsnroqwj6CrvZgrF+gcwSt6a93kCsWlLRIBVR2aVUFsvBKjrH6N+kw/QWuW0bsSyMCWL3VviZeBoTAgf2ZozlTqdjc064UYNpV1VqBR+RFCDmD1I7W919nWpbdsGqgDEXUBnXe9aJfp96KTDpT7cAuinql0V5cLXAtxc6oAuqAXG+57dNOetODsATb9Fib7lDvxSswRW5tsA+m926mKuvIyd+aiYIDBij2Ouo1Vp6l5YuQWRLA/FkyNHyUVqbAXoa06AV08ux7UNB7c1iEGA7jJhocvq9JChrZ42s2YmMkrHRleT4K7G57MOX0arQc4+t5bc66md5V/F9Cks04up7hmjWktNsmXvsIzgRft+UuNTmqEnMyQ0Dj036C54Fm8L46EXA/6bgSxZGXzKvBGWGI/Y4Ok/PXHS/7bOd5ObVFBfjvsZa/20ccz94XwM1tjYhlRXOoLMVptayaE3BKyDQYs1jw4sbwMEbmvaWdJ7TOdHbpF7jNJT7ahJKNNpXcgFN49uZggMaTdIxGCWvlaRX5VDLCRH1xVE8h/xbzncqK5vZVbWPSZqB7kwrvdUobnYcgNp8jq4WTkhX2JYILqqDoNm7gTiKd898h/MjusPK3/PhiCS8H3sI4qeVm/KAEO/rhrZX38TOPnCcHxifoD1NtCn61XsavF6wnlCg/duquyt+cnoZLZ0tYl8LbBA0/tOK0W4fGTcA17ECim51Ml3aK6G6O5szVbfQK5/C6V6exrN+fJ0cKUa1z3Q4z+WLZG6++d+VuhPDsw3PzCdbGLIomB3TxiDa1ije7KhOuP4+A6ldQ76ug7nnWx61v04oMmbmZC1OKKhvqbTjzOY0Wv+fzErwKNi5K+za2hPSpIzLaqZEmwpqGL1bsWCSymO811b0co+n9CIQw9WKpZKzgyLJP34VlXyPJ0tH+e6DjGa0sJIdEhgGQUis4/uoG5EEjYrewrN8LodjoFPCYf7lvHbBFM4Oic70l1oTmSKhprBOz5jS3NwiDeCZ70Iv6wQlROK4t8rv+QKBs2IxrD1JhjXwwVDEsDMxPwDK3CqFsKB0ktu5XwGk39NJC+oPBYxTKf0YxhZ9y20+t8LqoYHfnx43dosKnSJnuSemkznlrud9i4WFJGWVwRyc/pzyZJlrOoP17jPEHM98alQDHfTdwzNwL9hndwhd/dnzihNRStM2+CB1+t7I9KBWi2CQlS27sjXWoYS+CLPIpRVlUoosERz023FXIUFze2M/bexXenwhZ+oSZmDDOKRcHliXg5FJGx/aIogwBpmgut/qBO70YEr4GCbtVZKyNhEjCcoIXnu8wVJURJqmuuG7mB5NeWLIlY8XSr9U8QyVONnJ2tTPfEwpkqITNFuvPjPOU6IcT3uQ3w5yBvAi7UUpor69bzq2fRAK17W/e0sizaGVZQyab/pDNdoiw9FKBjC725NnG+bIDmDyWLWclion/EjuE3+kSqOBUqmUnT0oL84p2KO4EXbo/2ORlHhXEddhIHPWWUi6exa0Q+5KauKQhDKQXrXwAF3/fsI/sb4wup3uB0gYQyA+sYMsbozSg0mC8xajKVVTmSBh45Nu4yY3X7ivJ7PYt5d79P19O352PQb2Bci3S5PccgkKxRe5kP1jJQZVnRxEJ9gjV0K3Wtl8+XQTq7ZuF+gj2kqU6MeWe+BsB6suOEhQeVTzxLZq7YxN0/aUw8uIUfQir1n9+USgslqZRfS1sZP9yJ/rmNfjIuDbULeL8g1YbS/UmviZbjBxzopAgwobe9tUhIzd+/YGdzy81iT49jm30tHlVsAmWtN2IhuxL8ve6RdIsrE/BS9GeT1wTtJGbKw+/F3oVYTVWZnj1YQGQoVqUMmHhOM/L+DiBA06/4PvHzrNosH2evqhshVkgRDCuaVSx9Yxgnk+lrttGUL9JGWbh3X88V6zgEGEsD0zdhh3oHIeJ5zSGqf4sVkN6wySjpWjZtnJsYtF6ME/8dXYqLK1X+hH9hyDq4DcngevVePFyvHGlngKFQeG3SX5adMBt5tsAw0gOnvGSpJQNE9d30SHw8f2M58Hx2pDoJ5EVHH9pemx+w6MjtdM4ucW+YLDPlntu6xb/h/yXxNVsqFpRgqCKS+zX8zVDsxe4smUQ8+2LY/npFxiGkc8YRMCYn9NrWbVhFJkqlVDZFoT6OU6Qydsl5ij+i1Aah45TnB8RZHXU9gqt/kYFYmhG4XKE+h4fbNLrQd34JJCfmrc7SR2gIR6G1HYefRe+RRcarxbcdJ97XluKas3FfygY12rC9+Vvydctl5QIlDiEzyIs6NwDGbMZ0ri5FCt0pwBjryxBLdRMjzGRAGzTK0ze+Wv7uf3gtb+eKMg35IXWIsY+d1Bv+CWZ2yoBE6SywQAKHk3Ky2Or4Hw1MOfpPYMqr9Rw/zCjXoQ/tl+ba1a82pq7a+Scv/YvuVp5lygbHLPRhFYEjb2XFdxhKG6o5U+iIPY/UAe3H6KI0QrAtCR00+1XFj6bXgPYW+fUXXU3KGi/J4WNSLB0UaQtHrn5p1xtGSzddHCfgDPp4uHWfrUW4EmSXuJABkCfjg8fY7aOg8VY5y+YrZcA6YKgi50IT+0ARGDR0BhL7Yd/BzYiBo3lcNteq8YTS8kGdSugtFLpG4ot2ksOg4bV61Szv4QfkHATjZPTVk/LDBqiwKevgZY2QupWRU9X0TenrgGsVVlV+bP+najQAznwBMNTJV2FEO64Q3N/nvnRVDOo7ZrA7msCsF0RxPA0/sFScT7qwAubvL46dTUomawIWu1Uh2Lkl2VT1b+ZEIvU9ALADSgArj1AmUr6KPIb2JK6GYLQQ8ZL6cTb7BIMCzhLOJHyOyPeP5J5F04DGh52x9y2D3PGH3nu2QqqPLf/9w4DKRO+BtmCNnaQKChjjSFWFhJG1T0hiyYlM5G2PuYuH9hodw53MX/Usg/pDwP3M3TUlohb79yBMlbFhlu2mArUt8d3VnjQtw3Fac8GROhJSqsue98qUeYWjggo2W5ANX8hKOlcH8uLM+QHZfS28lgKI3osJ+NhH0pCGJbujSYNi7bNqaIiW9wMfAjQvh4bptRG5Jeu11xCIuQJBfVNvL4vOs/LQdiGZsBACRVisSyMty+ATBkv/VuTN+I8MF178ynQaU+KRdY8kn8WfEOYaut6IRqhCabfJlF1XdxGGRgFIW3hh1ke010Hte7b5AlOkpEKlwnSS+zqGgNA8mUM5L2jpph0eBuEzVRFYTYqqQ4hMYwbRiHHMsJ/X3pxGTst4LO3LmtRIfEqyog4C/d4/fy3I5CYvmMMLyidkSKCEEKsbTO4uc/pKxT5Z/ohzH1MWBs8Lw3yaaGj8IBNbiNGKJkxzb7oyPthAWJzOVtt4ptD2Mk9hc/LRh/WcNws05cnuVhgJZkXOHqgcMODS25Pq4jVK/rRB4XZpAOxOeYQaOr2OKEj2YysgqODB17R6pukZH4CPWeMK6mWMEOGHtZkq/Z+jLwEFbOPAXeYUklaI+bv8bOqaxraEZ1z1hEm52opfLka0qROFLV3FfizS8ax0d3/EZrDv9DuGCGY2s+fjcitwYQEaG+8wCmV22jtwb1+9MgIj4sBHbjSRRBNccXb45jJuyx0PYoiADj2+2O/wOaQ3770sk0RdFnC5jkt0ltEkMqCoKXU9vepoavjsVN4LnFjTjpw+nhiCKCgFa3enl0Z/gZEAhfRJ9iY98CaEc7Se1JWYSRHFIq6ql7Hr1sI/yPaZspsYG2p9ZaVvu/77YDsXsYUUqz/Fjwy3UDL7eQEMow3SwLj/6dlnjb3Wwauo+/AehVZniiOgcs6+8DWbdOf7QIP7/vJz3NVti5/dI9nUTfhWa5uWt+9tAji25bTVCJJ5KYFE2xrypoqPplE0nSvCFGvwUHUiGMsnB6uvaO6Wqf9zi4KJg2mf+HH6IHtMH7CayuhwHaykj9AMn0FsDWUuk4ymj4Xd2d//yxE7wr6HzdFaH5pFJs/IE0gS4YFDZw0XFcBaFotHijN5I/YNua48xlVUP9LgCOF0bOBQkA2yqFPiKvSdD8K/yRCsGCAl71M2pjBg/DOw+7oJgIRrY4wRoiRBf2lnjo1kKAm9hnE7KhQTgRltY/fxolrf3hKuAZwdIWWZoMWkMS5X/xYxzJLFz3RvzvfyzDzaNstcbpAtoRG+RunHw5HJy1uC4CseujoDExuAqk9HjU2YvC4wLhKObHjhEwThRf2NZQVShVRGvRGFgcjgsN8pdEtFb/K5ERK5/GzxmGiNMYERW/+aSTcaxpwze6JSLekhDZgli8e2huTbylGoxe+TniJ9CX0GblNNaTA42DqsyKPVk3IOkxMInILKYvqjGHjzhYFrdG7TVjYTtfQ5Z514vDTPAkh6AiGM04/bCvYqmS0jJ6aUgjHEszHGPLPXJxgYXplIW3HefQg3gvQxWsbBz8adVnA2yRVqN9mzKw2eV1xxclYR4RcvqBirerVEZN1rgBbOSkIVgf+NFWfMAm4NAcr+aXxY+jCWFWfzE135roQw4D8+8QtwZFgtkpvC5741Lk+6I6oILsltsMthG+WFwak7Fq/ygz7FeiOC3n8ezD7put8DZDULne4U1j2J25Vt9v3daXszxv7RIOZ+BM6/znnGw1a5MCMzHxP21vdmQfzqElRBRirTp/kfv3uwk4UBcTyTmC6RjhqbJRPHo78wUrn9KjXwmLs07m2eK487/iFqFk5aYvDKiJxXf+TZd9et2aEH+NmJ2y+ZXOIe51n02eymuhCcBN7wqV0GjCHjkEeai7V71C+Virx02tdtsnFOu9vgCM5lRwVlsS3e47/i0i3AuJZvb7fKcIcXbYalhT4D6ULEXxWgJDLuYKTTkXtZaev2AXgYsFeiDmDxCWMiByvsUanRRgj9TLIeyXUhAjSBzKJISWgcajARvmqeBQ0rs/Zn3hW0+In/RbWcyUEYMyaPGwP/L90WZj3KzXpA9accVKCZc0yw6jtw9D4kUSusnmbGHmWq9l9ADd7DPu69qJujmprZGdw2PWdzVKBrprFaxDDnnKsleCLFOT8UZmY6DMUujQQIVoIBVE6tFxTTC+CipqUTJWd4vlYInQVknOqqvM2JGSdfrsikOEYkKaOTFzbUZY8E95F+/4JSqr6HDOeaBXLtW/97l1LLxrsAyqrvsyRuYzqOzVood9Ycqye5mM/UrdDjEXIyLBhIHkhreWRxXPJJvxsIsZQCIdAuByl9sIn9Zpb665F7GMWmZouRdNSFmoD6wl/8o5r23LESlf/xmoQtTDkCWZaNWGV0KPeZqMIq3HJYugo8E9S9HoCSWj7JLUmQBm0cvPdPOhHUwWdPxF9UkvZaTFDUmjvG+YHlbH0XKAGmLmCPnnT4J1kF3HUgOjX9XzDeHVEQvf3XiD/C8sIRJWr3CLQ6mK1izQyKLsuaZViYQcE6la+gKm8tPaXYr3tiKA4pxGAzZA+qMUgWQzZVecKuIPeEDzzy3VsPfezozQcl1Ub+hMI38IMmdkbjyfXHiTUEF+K9VZfD/r83CGnED1IbrSQLM+1k7S75vC6yO5x1wNSGpPk0uvIM7NctoyTvBYUCuvVuOIt9KtkCnhkcXoWcLP15k2jvZrFXXpch0YFdYhVbYRyFzabg6gyhiXVCF1/hka+8LCtp4dtkr7+bkUjRKxoZE0BnEfuF5ul4kXtjkbFjQoAM17L8ZJGRbEER2OIsOgMAc5BZixX0qf6Y/+lvbQjQRLwCEBMK9BcdN6u6MoJ63X3mWxCCLNDK9kmQMDP+LX5HigTDIaFntdGOhxuT/mpLe4EUdl6CMSjKHbaA40rfiLsp9B8tn+oe826loYFTbY4uMfRiyTZLfHull3LNPjWAv2FRp97VCE5xPGgOMCU4bpXsL8M9raUFRPpYPQYqvXhb7QSK7DXE1fNXEi0P752pYk3+dW9zCEYHc0kUgfdQ4Z1Fy15RPfjvWqyNIThpRd/Mwu+HKZ0L+3BgbYzyEKvrtQOqdV3VhEN4nMg5JbDpINVyLo/z/cRNRArXgmY8fTCpW5UdxPVzYLjvPN44GyYwTRlHhQ8Vvd07ghcR+dKX1okSlTfM+YcxG+GtSSbytPP0L6TTWAFV2AaqSuWac1XtQpUCbvd4UsCxEsD84PIvYcPTqdWVXpexsYHqAkpri0A/vkKq7MJ+1U82xPl18mCPvsTZ0fV4tlCM/NqXxJziUAnH1LjSQ8UDq9kcqirmGYrkspwrMgyYOpgZ0lYS8Sd1woA9Ra3GESWA+4G20J2doQQPYl+FHtfRof7u9GWQqgtB17UxK6sLdb6RwvBwcqlg0EcGm1KCz150508fF9ZccQ34Efuug+C7QjpBTqcKAUisF/rYiwiAxv40kcMM/9wNDFNJ6XE0c26RBMh1EKBmIfzwGXjZNYS8+x7mwmNwyP3Ib9BD5ETEd5G0NB4HGQIMalMoMcEB85yjIqd2I/TnubMnM11apOs95zXQkw4RGDpHu7MbFfC76UE1zFvroZ4xikAEBsOvScdh0mHN4Qs6YeGQI9rG8IEFZ0u6SHmtbs2ug1DF/MHHy0FX6NrrHFLhZiXUuR7sn0q8dtDqu9sYZM7/MQoovb0GKnbLBOVcD3gQ92rqDoYADtuNKvI4021Q0AN8H0d5DFC25QMAwPaaRij/wqQabv+/MuhnOIdVW2NsJSFwJxiKGGP9X9F26EW+KDVTwK19/BseTdM9MDosftniZ2fW8cqydwDzm+QeoWPllzHAskPGoSEwMF7fEEacIwmTR8mZl7QHWAi1+88fw0ymxB4DpZxPER7alv7xQX2SMW+eNM4rCqUqAejfeBVuf4OZGFEXZywBAtMdOzIOim0sNLpcXBRcJmELtbQO3+RmL63hY3jmi0XlH3tGmeaRNDpnMmkXi8lzwOgQJqwwO6nvQuPW++a9zO9BXnMVMVmwPKxylZTSjaAgR96TF02m0bgik+Y56cZKV3svTB21C5W3/oMairnNP4jXJ6c8Tgefb3CHqd1we9bsRSCkcaHp1tkwgsTg2fqy2Er+BgQC5/e6D/eSCsSN5VKqT9l/bN/qQmtdWSaCjNT32Jy7UTwQsikl79ISA64rvX3e6EG7J02wsXr3F85pOAaZw8Us+GIefj2PWUlzhOAU2UjgncjXiJnQxW9vd40EkcRV3f7XD0C7gKVMFO/mMoSWv+ClEb+cPEyYKiV2zvq9pncAQ+PdIBg1DyAQ7CjcuWV2ynMROzsZinsrsddMf4RrT5HCdvrvbpGGc33osY6LtdVqsCBkuhCFQVZ2kYF81Rb2T/OPa2EN59aY7tjNFPZj/sI/4cOLPqnLOm0WSUhiU5zEM0f7ECKXuv9vtkoPTOBl82JsaikPeli3//c7xES66xf8sxcLkBvmC7NnCN43derctFn7cnkCO3Wchp/q+CR91Sb6DtKJySZ8OsjvFFn2qk30quOV9WrUeNnRzf4lHmSjtqiGA4rd81ubD+Z/kiaBLXNh5Oo4dhr2xSyJR8MDcnnZ6lTPVKJ3rs3DFZPJA+1kvTsUx/rYYalpEiO8tm/kPxw6rMIcf6AywHZrjdp/LIVZuh1OI6eGqD2rHdHkX1Xg0NTQ1admXmaVxKKnwWKcHwT4usOqqYbH9u2bLoO7wmO7+KhOxPD28vi2Sjw2DkiDeMzREZ3Wf06s5pgUxdc73OpYDxsIb65C28rYEl+Tg6AQ0xprRG3vfF4H64S9bjKmt84yvL/yTNC9SZvSht0w+Xf1g+guN9MEPTGwdXRxnmqQ3FkajQTqQruCTwfEtbELFA3Zza1aYE2aJlubIXt/UhlYn9F5jbvw0wbDBX1/amAh66NJPJ9XggRqA877SVfd/gUJLqw6B/hzJZ1rzy2CYgTlhTXxL5/nL1H0HTp2Ebl2D/dLDgz4JrP/r+BkNIXu/3PP8yG0AbDKABL7FgvB0sgYnXin9EzBtSsgBR6SLRzcGGL/x+hYs1z9G+mPP4taZUG797udDip0mk2HbwVHyNgUnghLJJKcbS9h6+q+CGh7Jwn/PTzOnv2uWr7FxOCHFJCopBcIFQGgUAq9GgynJ/g6yyacW/jse9UlobkopU5XqJpPR1FO/b0sN+40d7ohDBVRr5lUD4MCu5TASM3b39F9m7E2p2Zt1YNa2l1qVJRftx6XjXpEMHvlNsGDKLOJMY65xgvgzVB9GiIrGP5jg24KC+xlCHciABlPGMpxtQHqEliziaLK3Ckv3jR7aXOIlKk0keL83KZT9zviCO8ZLh6dh6nCNFLdl54NOs7q/2dNxdSkXe0w4jFs5iV77RVVWAkgCYKIY4i1WZ4SG7RbyWEXvFsdqYS87HYLxg8lAx2oPqEYEMNpOU7j3otpXNiYqqPPrQS3SrQkd2uc0q8dfHbQhZFCYqOathdrgrGn3bLxED00Wl2E/A7u6CdaJNAadYuxqEIDUgsAk14sEyX/WOUj1zCViSGReQa0hviA0Te5rtqqJjeCcs9mVhTaqkWa13In8P8w4XRWjlgrfWnSz66o79PLgrg75VEcj/DPaWF9O0W8rIKavyUITmNfAjaSUxVblA3qVHuv72R+FTYsGw2azlH6laxazpYztu/PIUcfSCLGptmCuV3cnhHFhsxTCVpfioBlF8YbeN9MBJZdgudiKtNAR8cvuuIV5bS7wlw6kHzTkiboM29bJ4+A7C9vrzOPBCnMkQ4lK1ZLXxWx3/TZ9DhwakNM5saI1lbT6OJ/qivBKbbqxhNDZIXox3Os++sGTYE6FkJX86wec/YZilH+mulgZw0fXavrrPtZDilD5e4AFYzGvIObN0P65DZZIDPWMjBaiLBSrl6MO3iGvRv+tK2x9/98AmiKxLsbUDdHA7eCPxreyBgGPOzLGmI/kHCqiPbDwE9OvF0TJjcv7V/VzRK/KMVON043bgFa9rrotdo1UoCuq1mM8kc96PZOlHASVvkaP1kHA3UW4OJoIgTYFyV/LZMgCZ/9AlJp8YF1eiMwbzngbff5wTiQcpPvKSWCS1hI/KTdi2LFjKZGCU9ScgJ7rfef+BrcSGHvfBtyTdbYxXCMwU/46+f/wAK9JzKmJ86YrFlWubdut0JbebLW2cs2FmsU4tM13pGQPbyzB027IbM8f3cTMADdjMxlba+wxiszMGtKJ4B6DdW6UzdxQNd4e6Syc+wcITcby/SrdNOJt1FWL3FcXmLtMUYAWyegyGeuYwCv2SyLqKN5ds7umClwhAZLg5QmLK61lD+g01nmmaFtF7lVTd3YAsXdzb2jAHMkRhCnXxLkHlUBEQWMsCjacpAUkamvSX+if8+7P2GACpL3ddANeFNCT1eknfBJ0b3Ko9G4NUl/3TUt94vXfA4su34MQdOiSBys1L8IqJ0ZDHWx/JThZjLviL71WwpshDUPmZjGPt3DlU0FsiBDV9kjD2WzqShrrIuuzPnuurvUiJ4dTZhPcfhZbt3m0hY1FtMSkL7bw744mmkT/fz8FFlX2UOtSLWKQz7nfDd34kRMnW4O3Db2SAf6vevHpWgCp4VbIPzU6IQclDL8oGCIcphMc9o+UGND7rAVZ60DpjHs1WMxuArnyQ1CUEulCLF4x2Px2vWrstcbQaGjmu5kelSfmUcixznUAcpzn4UV2pyulq0QIYaGVJLgbKutnFPWkFiEOWoN/jyMbUDtcrDE1J1c+0ELW3iix4b0vHX6pM6TNSN1oG0f4dhrolg0lFsN6ttx4Wleut5ki8avTC07xPRxxYYaGTq568e3OmugudiFEkFJ+/N+djzdXP3W9cCae0xLkv42TtGur8L6fbXiN2K2SIr2MQg0hphsUMPFJuuA64tRrZ0TaE49KmqG1SPDJIVNkmLClBjBqLIGd+G69Pz3ylW50gbLnf7CVZc3C9Ab3cVaV1MTVuHqpFCOTDFSkkEzcKHcm16VuS4GN9tfW3sTT9Ju5MUiyOoCbp2ZmFuO9/cX1EEtQanHptMS/RkpvQqDcZt3m2vWSD8817rvrgYb+b7bs3CFiWoJBvFylsxEQkiyGXJUnvD9YE5sFfJaw5GNWapTIOyT+S+9SEpwizHhTvm0QvBRRrE7DNcaOSv98Wom+7ZLJD8xwRQCAXUCmXfxlYxXI/aRVmx84Tgz/ilT5I90vtIMbsoAJpESz2xtS01/BLPMuvXpPG9gWXgRq51AoVlcb6YAUOL0mTYmVYPYiwu61Lip9CeFpBtlpjItbvs50qUN7pCtZ1eQa1N5QLsSNap2IH1KEr9knbwG4jQXsMzULOAbsNLoob1ZILLxZenTAz8vkFXLs/XI9YcmnccZcbWT+dP4OifN7fjchGh0ouJmCpABE13MjtNIVJ2MdsSzz1sn0mu6RXVet/wxQINozTfp7RYOPTl/E2qDWBzIq9vgDd2WNQeMzBORmXeIlt2r44aaAkfG01C+37kGmjw07CKRtFpOR2QpYuAJo/BcKMD0Mt8qO/pTuvi+LohxdINp4qTxRFrzE++amJPIwNE2QmUGARiIkjX4QzLnvS0T3UFt/2C6cVvRm2m8IBIyFgFJqZiTcLjBcy1TIAvu03AnW/iMirTGk7XP9vIGjJgzi9Vw6UXxh25v49LCDALw8IcVHMDgTvDbDPl2Q7d9pGPdH941wSncKoESkMq+4IyPLmkElKcQY2SGMGA1umHUBZ+Nwp6EUrGeJw+xl3Y4INCBXvaW8ZBh+z4WnWBdq6fVheNjqZ+6lwjCusK480GaNj3mrkDY8yAdNoNJJI0KJ6xc+NeVIFLROskuyOl3ytzL3oO60OTLNdD0wywD+7T3XPZ/Atw3phzIpEo5VoblK60XkmU8kpf3+/mdlF9V3vEF9lGMa1OLlZ4ouWXZ6GZKtkkCwstHlVs8X3IktkUTfDceBT2ce+9dFZrwMA/G4iwQJIcKah0UJg6gCFir17pUsBajbLNM69Dh3MOEaBiJWMqDX6WoBRDqwixBxnXhgPrU1UcnEWg8VIwnf2MaEBA7eBJkkDnkALF5BK6g4GbfmBDmVOGtDnNkZzUm9AJNeo4IiIGll+RnvJowVlezFw3siN9P5Ax5IT3A0KshCtQNZ3rYZrgVpDarJJZFGKFOviEBM6s/JU60cw4QPeEhOdz4z/BS6lCswfYYfV195q20WBV+QyWy1zrjpjp/vlSoA3GFUAqGFYCghmvVGjeOhJr4q4e0rsq1GAmoNB9e4YkBcXLOKVGhPRZrl00GWHpd8QXkYS+qTD9wwv0HiOF/uvOncnW1mcV15JblYyMUGgiR2tkY1L7KzQCPmr4/mY7LSo3wzh2vxEqbe24czKhn6ct3hLoqX+/Hat3wopKmMDkkcd7W2rdXwn4WGojjaKirJtnGklAuHi3Ufsb3b97sN4Ld1aCYuSTLbNxOXuvREdLPnOO6YHTGN80KDGCSACuA1KJyZ1j/RuVUdOwXqlQkoS/iMrQiEO/fgUgi8KvDYXkE8B5+xR0ikVOM2eccznrBNTSbM6HM5vy7mgzV8fG6kujAf1KdQqg5YOjal38fGtWWBwZNKUJO1o7nPIsbnLAe6ah5BxUIfZmOUlqLrXEwAFlgveOchXBo781O3Zoou2D239ran62+5OxjWcAbLe7a/NSUP+S7kAIHKsJv4TWNWzRmEZuX1TWKvophFqMmQmZTNu+FI8mcsfVEII9ZqGIS2UfoseJb2Y0sNhLIM2lD/cZMxgUS6IJANY2hXgM+O4w3EEuKWZtS9QwRQWkSfKUEajdJgJtz78G6NHbyqAPXXuPkjAULP+zcBGkm+if+x1trKAKhytQNRdCw1Cc+jJC0SXH+8rhNIhZnqwFCn9ZNJGboP3OB94cVtSPCwGx9jdktXG0ui7OLYvW/fhh02mnSZoeJAxj0HObWGdLvRQkDjYKE8dSu40FOJJDlGkLkDePcgzNT7NFbr8SZoziz29BBezMsG+fUVPep/iw+MAnwHe4dWsvMulvyQ1z0ZT+WFOC+RNZrodiyOtMITUdpmgoStbxgBHPm7OwE6QhcUj7FX4F4qM8084QGsAnYA+MWoJKq0qcO3df+E1Kpo0hf5CEj5qv9KstndfAU5vSS6rMFP7zJqhq90boaf8sMfaRI9cggtz9uh3WBiR+hsUFeuhxPRoaKr+WLSeW8bw7uwtppdXczKWbX3e5VHYSALDt6w3+eP9xP/XZZJ0JCrOfDHHA6Y037b70VCZskkwKx9W4P5HgbGJ4NZzP1s1MkOyw5Uitv50ic6VFI/yDI6oPEw3fE3Ig6Aw7BCSuD4AxtRaG1bbDsQ4Vtch9zGvI4jHYRpf9cAqPyyAfHxkiiT3Wtgc5tv5+OCI50INzHSzFDaDZzsMKLZvsH1A43M8PetJ7RNiSu8ieMG/wQxsWYNWQmVpNUP0HMCiyNefISWKPu569ia494eao1brCsIlVl0pJhmPz7ky/PHJnB1MxaH7uNMkYpJG/JSVUraq+uGJr0HBWzLRR/wGTGd/YrrBwpXqT2mi0ACKa+/DNQ8i1cY75t9VYE+TJXt24WPpw1OUS/Iyucz13UJeUbMrQcsNEsFTTwW2LsW8jaaB1qFL+ERS+NkwSGPqWb7jA9S32Et7hvtACa8aUVhaVyBYPeiG8nh9T7EeOM02njujTibEW0V786aonoqQjOZjn9LcKYYeSUFnXgS/zlfxWUVsLyDZ3RXcfV3m3UNVlFNsKh2aOW0eb8U7vGW44lGI/DNwTcUb7P/1XVf6Hm08GSvq/p1k+13cyDahCB46r05ahGdh1S1ND9RCneK65JxyDbC9ZbottTxI1j6GWi8SPx6W/aUqfH/52AszgxCpig97zow8zTgcxnyN7eaeCYNOYn+QYAF1L3HfC3BulJOzx/CQ0bcweuCedQduFE9ePdfWjeJ1t6WFZQADVUo8tESrzam0qrBDBoKUanVooD0VkdYvLzy1gCoyXXAsjGXPDHro+8h4It69SuUD3Tcj00ZDTHw85B2x9T4yRWY21W/y3gMR9S0Iqa7TscAuR4Z0pN4dPh58yBPce7/QoRwDcm8KfeFe/KNF6EHWWQ8tnZTmGuTw0TfzTUrKpt5Q+eCaP9eDfh+JRe4mJiYXA7qZJJWodh8siUUXCzO3ClyvnxKhDMktPD9PtLe80XipGtehVqCMxHuLNwuQ4dCdz8wjl2vmOYkSf5ITIlx2kQLubSsXoXsfg6PBn13+i+tNnpnoEVZU3qS4nQDIIAWLfVYiUEQnruKb6u4x2Hn/OXzCwaGxJBh4GW9C3Ldl/efljjNgFOhUreuZVofAZp2/RyyhJaR4Flh44EQrRdL3/L7Ru1zbZzA/j28F8ya2T6ALVUXZ0nA0/ZLUZNmjch2aG4hCpYs8wbBKVRb9KRnaD932Dn5Pz/E32gyqs80zHJH8+JUifbVQ1S//v+dFsRnKPqpED/WTZCh4xV0VumLkQNAcr0mnKHjXXKr1Atz35+u2jRPVcysB36iuXefIyqa45Jt24aaJW9GA6mVeKO++x0rjTGR8Fk9fJz5xuIS+SWjX11CcKsPACXMXfoCEGIsD2K9zSUvnSaVlGznZ9az+2sijruJjo7555ZK/KRaFxIfXCZ16PL0IqP76sJDqfP8O/VezSEKGLpWl1h5qbvURK14iCdWwwBzK/6Lo615u5k20FKS98QBBslekA7vJ4DjOmrmqNQOUoAhYQFvHg4Jq27U+ed8D9WAfCEu0jXt6jKQkWmPcqFj7MBJVDFA/tExOgGwvXDUQNxsfJxnlqfc/lFTQJKONV6UIQJ3N4Sm+D9y5IytAzN9C1wY6PuSkgGzju5039C1mVeNffZf8yn7M0On5iMgz2LeB1Knh/+xFyUs19M8dnHhrnGrXquOCTdZrZTN0h1g+W06tR2KQbwRXMV3JILxl3M9yv+OGtS2HdjeDVEr9mwkVkhv97Vf58UQu8NgLSJXzwzrIEh4ahO51Wi0ia++dJ70d+iz+67iucGJc2bwaUpxDBHzWC4eNTw2HVbEeLlpI9BwqSRAo22aO7M1+PYef6g9VLDFKFAddJQEMGQzGXK2KXawmx+n0skKEJkH9J/rpeYzSsLEb9zdSqs2sg49kOtEc4Rrd3vai9zwnl48FIgpQXdy5R1YtBTTewZ83pEBfK0lcGT5miHILldwECot/eke8Oo3v73j4ugWEO5rYBrrcPKX+TWU7bM6rSiM5404IkVJviYZIC7noTjUkglmOt/WBz5Sx7B2bQNALBXbPPwloOHKZ1uzkALIMd1ev5+8hd8Btwcm9zcWsglQphCwBYk/Vp1bPms+6LXQAlBvSwj/YpZShj+XMoF4f8i6il/8qufN+5yVwkrm/xph1Pztg8TAkbA3bgeESzcGE2EiJ8r98pEtQnRh+O5PR7RJSlCfmJmEiNuqanHzYnpSABHkO+IoLHkQouF75yh1tLlkBOt3aLULZioKWVFIdzfgqMEG+5fQlJIKRNws4fueeudhCinm7WP4UrGwIZoIw1wAjEHanEhjm4zcYTE+vFwj+yFjo1l7l4Hvuwr8WrhoUpFwNlms7+uyCIj1nPBSJJLbpXPtyikvpDDpLg6fuxvGtdxn/xd9AlqpCZubNkHj8yV58eSMq2e7dZIwgh7KeCZZ+lpniNqMy8hzU0roMtetbln65MZQJ9Wle831HesfoodBSd8uDegSRIYnnC6c0yAwTLzDXuIO5r+c9LGRlpPt9SEhTaCdK09XTJdDdCFiAMuDq9pEWEAONgvFiC8NaL8ZRRbq6k0f0HyBIutL3Vyg7vAtMlgvaKtDWjcBjE2SvZkxKVwEBPCdTle3vZv/4OMcGhu2ThQeg2tI7GDXca4UeLJvRgo9keZIqV427Q1dEsR19Hxr1fFja5/EgJhaHfUtvTzdiQV609PpVbMrfvcUrV/bEmog7b9jTk1V+TFh3iUjgOXifI6oBgUG35r6TYH0rnxX+BxNmiO+bX9/2O0Z275nt93IrLzutDPFlw2PXZ2rMSORANpgiIwBxaEQc2TUNGd++RhhSs33W36/+D7mrIPSrHjBTycegMxvFoTz6vB+oBuiUdJobD1V55RQ24DVHKtupD8SEmzB2sos721lgxmU5ua9cHpUx+zg8VW875NFAl3JpXCss2MVsBB3xOkhkPtYsOoKQTQaHyG/yblcDjBvLnNWKpA6znFnlfGcNNl8icaMFzZbES8vRrSkgjFD6iNmjhblMm57Hs6IllqY+oIxehfw1rff4BxKOLRbmwz//hrjbA2Tg5omIC2/8xVjU6kDkqqf5Qb2Pt3ahnkxNCo3/4mW6k3W1YSTDyyzyVMS7oqWJMaM1GuyjdpgLj7afvPBCi0uOOp7neawwEdThmYYxguOs69U/C/QK4jwvE6+Y6gfDKrIwwbSaLlqnKlUfz1VjzbAGV2ciwKqPyjIHLlAHWcsLVlvdqzSpxXZsPh6Z6dq9oZ2xQjWsOIQ6u1S5uDv44w2aaYyF4SHbAyHXpRKNsapMjGGPRMTh3wAgTJBxyaMnNoITTH3i/Mz0gi5c4O9VPtM70mChGiEMFj2JQEvQ6NJvFdr17Tf2wWi6Y1iVhuYQxgurIKq0X+lq9KDCkX028ExNSnEaE5uQM2fV+7wJ2tedXqSBqOedB1WAriISunx5MdDzVMiNpVjBxxIqEuGnab4F9ZelASZe+RjabmtHepJ67rGNWy/ZvxQJlHkNk9csMDMb7CjQUPdu4PnEzuYIPU1xtU6yKPT5sHb1k1gzseUKf9qM0b7XRz0KXc7MDMoom9oF/exrWhGPduIuzspXwuDi+V/zzeGYPRTqkk44xwzSmFjsbnJqRm41zNOvUmyaSHdEa1WOSOmLYAyk+jQP+4MV5O9RxjUH/AkGcO8xHES/Zz4kRMqsqVxF/ff5ELGGQmGPVc998xuMj1vIYwxD9iDDGf1bYiZaanYHDI4crJh9EUzLkB9NCyvwSBPbnlRAOu03NBYrf4IUD0iCZe+MqmJ/v8C/MCzn9ep8RMfTo4E3BBX1z3i6QC+kIzQhnIKOoZM25EOtd0rziqyNc1MvnMto63ZZEvBQKZkDmHH9InpDbfvHQ2rPi+YHQ4sCaFnrn8/Vbsykp0G7yI4NsPDosUWMIxpQRBjtmfGlYOkeniIS+Dt8xUkRXcnJUriffGjQz3f5dAeAGqnO0VxeP36Jlo8wMj8fI8y+tMt7c+KQyu7pzJsCD6D3Ilal/HRpLkWIgBg2q6n+oEK3OcKRnvGHm0zWD+Fw//27cd9A1of0avtXfo7pXsVIkDHHdCHkTZeFXaUGJvkfqF1VPb54hAEXzoypdNWOrDlZHnMLkfHjVhW2wd15meZ7V5DSaRAoNRUrPOQyTwdzIqygMZp/LveG2bTMTHd3gewDE8ul1KRN7B9Bl7npcI7f7iAxkrF5e3ldUGO66yeBsXnlltY2v3ObWqLj/Bsroly1HRxmke7/h/oDCvaDi+M+xV+PcxYFdqkQgzK3mpJBKGK7EnpZRuKkGMb01ODgtvskjuvN04kKaaCEjBWI+zYsUjMdfoiRZTIpOxRBaKsB64DNK7umfYHKGBkhL32hnV7E9sl7pKIPXYJaBF3KYt8fNugwC8WdaGgh4jnjM9MZNprKNMplly3vgI2K5hhwCONLgMv3Ml5sdUt0GXfE3R4O+NzOO6sBwyAxYIjCMF+CCrkL0ybZO4ex/kESlFFtjhOKvAs0sXjDlaXDX66TL8jYgn3xw5sBkAx/rs63SpTUnbtXPlaPkaBr+Gto+24ZhgXDrplAuKk3qvFTGc1jQZTiWPrzaLmr2+VH8SCRd/yS/n5bu7zJR6LDvVqwXGsMt7JxiFtuCLPoJUf78gR6hINY46juvGgaSn9nqoVKYu7wazuwOHZZVpirqPAh9P7lCeoUlkfzTouZsK2ZZIhBLeBeeaX/k/SNVVn2LyJAd+17cUOfZAq8nlwLHFltgiPi4VySBmkRLaR3xNpuA+uaICZ2KT/1vDHycrn5YBcbHQyxQovRYAwDlKd6Q5DNYOAedSh2LVMzJcE4sqQ4x5U1j48f22pknOp1CBTHPz+Fi6pRNfeoffn55fp/XSw0quqeUHkB3RuS6KYmieqZSOuZs5wc+p+xgwkS3ah2oBaZizbZhme+6okmCHi2KnGzqavN0V9e4TinzK6DWpHqNQV6wmjpYhWiwEjLFtfmKwDwp8gEJ315gPJt+JvXlN8y99WbU3o3iOK5ppOI7GZfOZvgia+6UvCm3Z5R5+aeqLhbAnMnU5+hbWDtvNP58dEBxn9Kkr0g+2Xz3iJT7FA3iYKxntR2pc3pDOiI6MOWWverxImXN86ouNqj8OWH3pW3HlYTOyxyCur7g3jIpTNwQBn0I8zI2MuNFdobZzTnIc99bA54rWWjsdsIlQ5cffgQvPyBROyTgC7Gw/qXYy8KdTPu8pd1ICxLCCz++dUsCx9V9XqjY80ba6UFrxEBF4rEBc+soupN8QZRzpq1roNyoxr2uFgGG2tEAQkgBG+ujxHfC17+kHi0+NWoiSuidVjIbbj0xw5GVb78vVa7KR5dJYrr4TGuBupUYxdXNlxKsTRDFWCoOFT/dt3kEqkMUJZEzdDm6Y3BeUE9GlKSHajfTJ4gkSCNjisffn6zyeloMELU7/IPDeyi5hdXLbxhSDp5fz6CpISxumTm4RCKY64ztUrIQ3egPqsOWty+8sAJrjFlTkHLBUK1zMYy1u1BMkUjtbXB7Aw/20YXROAeg7Uo0Oujpzv0/Pzq5uMfMJRuVuZSZSYwEcDyoxuubzZO7gjwIzHBQX1XWLL2PELgZFUclFNnYmY30hSKedDJ+ZtFy7xgh2F2rVxnNAjDZbIagnLSF6r5v+H2cN28roENbSnf8qrdASeXWvAj1Sd3HGneTVJmoC8Q8EZPnI5aQOSgC2U+vmpm3FBmFLu/cdl0h8WTOg9Ha0kT1+E5liwvI8bUePy57NsKJVx0qmIpg0CDEWSg5G8Z5ixc7XB7hw0TeVK1ewFCkHmUBeUfTYXGjtZiWWXYSdv742FWD8XqMadWmonrVX4Wq/qy6P/NPLCyciz+ZYFJLOb4CHSBYijfwAaSa1aqGpPLonZSH7QzLJgYxSYy7qwPMGdFO9i/Qx/Ot1+iBZ8Sq3mZwXcjeeIzAfCiu93nxP1taCPGnHN00WucVD+X7zoum7xbFES9DW6RahNyg5BPL884m3NO9mSXSMzseeZZKUmpdXw0CJ7zz7meFc+hZNJPt3NLZ4MFjDQaso71pLXKaoLPxXkBc/aE9Af9rSbQKwuhOK3uRZ4RfkkOMCq0FooXD59qCL5oeWv4NX70QAiDa/D0PfvbPOouDnly8Pyq04zLs8Lj1R0bxIdrU+sQRifeLihhqHqY1D8h2n4tuSPykvK5PGIQK6NTixDJE3dfXtqKnJITPrhEUA6S5TxUOkD7mbl1VFOUSs/LoVZv+AxrY7oXnHxxzPOKzq6dxQeFS86+N8MgBr/tY84LHmqrPCVuKatGAQ0b0x9D+7meBFlopg80G4eapxYHDQ0WYHkoQRPkAVAhRFOvSgzj4iPfX5z5I+P5abuJDaX7PbPI0csi0A93Fe5JrR+lsgWd6uer5ix+OvDSQW+5C4IUBAy6XovN9bNhcQccge+f1jM29mIvPg39C8Ao/1AqW9x6iCenxTvoCn8aTjy93VFnc6H91P+G+pgBNNcTMQUZep7txvsgLFZ8yYuVbMk4Vs49Lm1i0vswWzbIAeCKOkj3Ynxu0E1ihs1DRLxZ6xICUOv4lielpGkrKHhpPwJbA/H1MTP4QGEAPlWFL4+9uJFIux/ma9msC7FUCFKNEoHOszxNI0rxTYGcJyUqtTKSvaaHa3w5dtEDcoTAjZuOidfAJLH9jAVmFTw3Xq1sDZ7ZtCUCjltAnSUYe0wg5rpocwXzdmsf8t4y8KUYyVyx+CbghXBGo2fD2ufZ87Z/oeumfIEDcw65lBghF4Qf25pTtCtQhOHT8L/n7jwdC9WqwTyOwdFykJzsjJ/KI+5y7VDgo64hVUJ6wa4yqxn41ggA8HKA5zxrEpz0xiJsS7D7fE7ItEtW1h4srEJ7Fds7P1zPfVm5/EGGkBUksh55MvL9YN9fCA4yc0Ri5q39SUczfsfNl/JvBZODCRp23W67hdvSJ27kXeXMZ+vAS0i4CclIwRJxkcGPzx8p76AruoDv2o0qAQfxHLdQxy2JQ+3+nXuksDTeAM+iVcsHv1hk9KLT6XmIEGLKCZWxOkxpkXMwMStRWy7EqyMxMhV1A1qimrwvznPIWAipXL5ohIexPkOfBqK2YxSah2bNE63uVRHfy6dKa1UlfnAkeaKvC5p0cAGWpjg9D4IghSoQ095MDxF6lQh46p3Zp6lbGIIob/zDytEYnfF7Spi25Hv6ATKk5xjRgLZcSYNzKAvFfET/8yfeFXnRFVr2O/Zsf8XOMrVS+i3KPZAomBMPiCUiKgl2AVq0OmaEWgJNer5i572DVOqZLsjPsGdrEQnUU9e+48PCm7X3xP5ZxfMOuf/FZg05C9862qmpztU6mHO00EBEJm0bnCwaejmnDnQfZ+ArQTxFL8TGZAgErWheawklQ76rbqtss37BqkfkcuX/IFmgHro/GxsLLUOiOfy0O7z8bOqxrGhJ7j3zJKVlaj/0TC6jSsmfkglNYIlbv1lNA33VXwz7Xui8UKxQP3Ho5NkoMR3Qygba+CKQnwD1th0pdkjv7ybgkWJGLY8tTZ4Xs7RaGXll0vpbcpZ6dihyQhsEadvvPSqlGiM+Wyx/bgLgb6HBaxCBNhaEa4SEaD0Mg2TpxVcm78v8WVZXS/UfHKFstPGe2/2Ej3P4njFfZQVB2xLQmM9t/dgIaAp6Z2firOToav+Tc0QjbmFGeLJBEYpBQ3ZJlJNw+XXXIendx+tkOSXuNdJrS35qQhdF3UYOCV6UDsGryfVYjH6roDXBy+uaksFIxUSOACZ1zmwcZYUcykDgJWObZaNU2XTo1g9pV+MOwY9uNhbZ1TbNuD26z1sZ6oW6s/QIS7uBET27g6OzhIEFVNnFO2yCCXujvrtxJNDlVKgrV2ERmj/+uEYiImWwcPgEL8g0RyNRsRuO615YHI93Aw3ta8Gz5j1hX5Pvl84GsIqCcyKrbeoRsMKHVZx97dqzRiX8YKlg3txmH2OV+HcxpI+9xeqEFTx0sUQ9qsekvDZDVx6Chre1U59BRFhMvR6EPj3QtDwqgnsuGx9RnhlVGCs+ceINbSvBFAaHb/wtjYSgTmAGeCszRLNKtjEr09rop1KUmnVyT+yaxj1QCQBSw/bG2HfOJbPPvlW4hQvOY5BUZPfMTtOVf0QCWRBeCRBvNxlUK0j+V9hgT8YFTCP7CppaVmpC36wInRLstDG8V1SD+/sjQkkoWP0AF1D8qPRCElqHjMezTmEOi96BMEvTERTkADpbbx7geKdC0u90By8JPXeHSlzMOOH5Jzm4AD7Z4n71W+035sMwGjGGqlfvv2BfvvaxuthcH581tYN0Q4SkB6QIMpR/FBmHWJx/9wCBja4slbSdLznhMrMncqZJ3UJkPbyO1z28P8MmYAr2ngloFOcGr0tJDr3Nub07M4FOallWwimUQcLzspbe1tF5tJzkikOgfUyIMtkILyCUWEZYKG/ZEV/osGQadxu0fGd+18N/5kEbzHQYbNF0uDoMM+vj97Nr40U6n5NsUz8NKaDjrVBSdRSDaDZI5vVfgSMFR6On33iLc24rDX+G6LtztwGBA2SFJ2zGO5Rt9epd4oI1obr4q/QAWB76kuIQuOUmdITabnBdXh6IdtBxcBNPFwd4KGdXp5T0077GVJuUd09k7H7oCJg4fBwlgl8ZXgHq4mKK+c/xA/LpNvbOUrx8CsNKQqPPY98IWDhjpSpAbraHsy42M9e+heSX77PKF+cQZOyAdZt9YAB9S1LtAc5eK9qIaIyXBShFndGdcsGW9GHSvJ6UiDS0KxXfMVl2hQZoTJEt0SQgu8S6NWFe7u8egeGtnoSiHNfZQNZQNY4gNID4V8h3LibootCRN40vG8JpIR96W5S5Jm+FIJn808PqQ2IV7PUsU14V1B5BBW/pMI9UfUzojmFjVCRhIlrmpjHYiz9+hTuXnQcJlbCqxozglIZG6UlHzW9JNIsDMKqZWgCk2WXCAf6x5nTGnyX+4Nmi4scDAdt7higoj4unGWvWyxx37wUKWDt9eGAvB3AM5VMbK3B02nbp1s/Inqx9zFkuBo6XYCppucIUk8t9Af4XxiVrZcEND4QSbXPGIRQexOM0o8p4Z17Dec0lmmCHNZI2bK24SuPkYs+oAK02vDXZf+Ar12x8JFVyEtgyfwfEccIOPUH2p0hvX0eD5xJi047lWXjBxomOnaQBx1iWPo4mgWy/e+x4qDYp1LRTlujqekFz2Bd+S2Hs0KnjnyC9Y4r2GzYClGi5Ew3PmvrEjdWl926GAordnHAstG8zggUvmFstLLgZcL7ZtdNpqYd9yg5arl3wpIuga7eGAnKpdWVVja8rsveLTApcmNIJiowNTsIXpGKksj5HYZtvGaVLgFQo0RPhXNsFF8p2aVIB+3yWoqXIQ4rO3lzjUqi3KiuWOCvFWqy42t6hIFxEE830HV4NLlyIK3oPVMuicVyCiozt/i7ypAygSncMy+NxnCfIxU/d0BwG7Jmf4KyhquhjxzQFT97tUUdz+sBNgM/nf5SslNUFyASym7mnBwrF/EV8wSOTYtWu5J1AnAYm2TXr6ZY8Be4x/OBVgagpWjMEhdaZp6TPxBqPv/y8363SZCiv/ur03+rW6P5KY1UOMUtsSGd1Ghn5CBf+S2VrKsTQCc/J1tdUBGotlsXUxcOW11/wtLsQiB19wUwLI2oZ76lHl+1GmfYDWbI5BbsxA5YIxrPvRD4nJmPicgsNRNZDZXk1DUXfGalf6jGH5T7GurSi6aQSPEgBFRtaDU7ReRaHi03peLEfpX0QGVfV0UOuFJHU5ZG3RCD1WgUcGmOM+75H3jPdTD06Fa0iA6CcjOMykTb9RIInMwgMeTvzEAuLs38W8gfSP1aD7BqgGPCE5Ivudz4+EJtX5zv531HYU380Y8xFfdYc3fSgztauAWXzY2snqHY3Q5/uAEsPFfqmpuNGJWrV+6gleJEic24855MVgfOJnpegwij/ZuQJothrImdH9FEOrTQ9W3UbtnNda/SF3YJvmLOLyTy2DlaZDNmsBNhoE3OrSDWHIq0vnMt/vq0tSVzDy8sU0mBlC8zTK9Kkb6byEPzhOfGO9XDi3CZhkqHnuHOtfdIA84tBk697zTpoCQzdqUkOzNio2Ab/im9z8Kc6+Q93E5E6m9pj6m4eTqUbGp7sqRVmmy6RL8k7JJWa2rzqJ9CQ46h5Pn5B0hn9XPWLhSzoDADsNhK15O3ubMgULYP+VdvkanPfADEc8OjI0I6VueKYZzilwnY1n5r0fPPNpVLO74uv2buOs8R4fls2McdCQfkxDHIW8LSVPmVEeEWxyxYAaSvY/BbHMBCQji41dfrSM+U76CWCT5Yu1DoM2fWFrwmNJ7nDC/Pzy2iF31OlA21cJCFQTb+L8xgieSc2RKNRDKt8X65FsKCOeakKwutaBiZ/fyuQg3l/+vSDg68kxNzLXs91ylRL/Hx+/Uvx9qHCew7OHHOEUDhoahYw7Ep06AQ5zeZGarou6CNEfSvMDASCTZQ2Gvkrds4+6OaWzAl/gIbKObQMwBJOo23zunDAVPWvSWbs64mnBPT5M7dxTb7aD1E1qSK9c+SVOt9+4mMv62PuAROz/ImkW6GionhhlKlOEku5mDVzbQefQAELuoWjO4QUqfHg06q/UEeFLQ42cPRhoIOaz20PeAVLSzMLqtf6KnuSydim0LDDPTBtxrJuc3EvF4e5z6uAvXAbjVHkRb0LlwFPZatjrOC4lOJkBMwKpZAH7kOCdjiFzxTq9oggPn/u9TvcFhWy1FBJfjmYS65VVcNSP3LvlkmPJrkBPeFSvpZL8os5JvQcRlOx3aoxNwETom8y/nks6nj4vIzMroWKntORqLvO43tsP73J8b1wWyPevsrvE2fz9T90VTBM5c5zp3KKYJPsItVLv3XJaiLrHMzipMTg5Bsn09peLi1zjeYUsiMPqLZuqrr2jNekKLK0y4yLYyBXIlI0x41COTAeDjc/dR8M1JlRo9K7zGHPZ+zNC64yzjTS0lowliUf8+fRhibOZIMiJ4LTvkx3PQRGbaILQRfeyrYYSBvXQzSzKcVkXh956PQUwVl00ZRXxhYwNnudRc6i9nRI+nQA1vfJaACtJI7KXrxLkNe4GTMnMVCOpwpog9SazVIYEVBSxsr8U/y/3CMLHgvDPNmalGezPR9T433ROqWZwhm5oRZT5XJdiqEjYGXgFNgib5mOfHhnENHqDVGxxZcGCbxN/3T3VtZ7VW+BfGM5sHX3mL9uQGfe6zxilTIvmakmul/7CpgMrxklDalAnF82a4YkQrAq6V3ipeb8VFKooJiqXKgUEIUDqSbRe76xP9qaAuiKmXtahdoviMKSWGXxZtrI1D+polIJY0QL0vhVMjpn0yMqk/aymP73+/xdJ4AuSoZWfxXDnSOPRxe20JEfduguwpvxIw5NQfB/FK6XAACvmo2Rsg58fmdFfDXLZln5U9GDbK3qTx44JlZI8N7OVblRxYfa534lNm9mF+QmUU+qUTuo3gCQAUhp3QWXXztgy++aaUI40QzsHTcfFkbIHF3JXGcGX+llKaRVXuzWtMWOug36A/gOuSJ7qanw0bLZyarnVnAg39z/xsUcTA/j542JFFpfagBVrCQbY7NiIfb1OXQiLBv8C9A03Gf8PqV4TDeO1vhTrEwWSM9KrqywdAFf+A+3R7aQCfPIy+NuthY13foOu9nGX62oQuvncez8jVrSriF8VfN4QpcSktnY5kbbkiVYxveFXATrJgzROijKOP5uDyI6rkLiA6uHwoliGlBNf/SgK5TDTxoXc+z+JAbvoBXa2i6gu95w22nbiyfppLY4orvLIj76Ai+2wUkd46Zd50FR+BFzC5a+N+2xKEKz+cKe0cguNwXS2iwDo6iU8nnrsiYzNnALmrSeJ5k6AWTf2DuUgbX/r942Z3HY+mYL9t9egrADwufasMmCZIYOHTYHBeutw952Tpq3ll9LxDmtX3pQ36Bh7m9HfxocgkkXP/ZbFNRny/uTNMGHTjjjTLa5zQDE5EJEqVYTAuFNUd34sRNcrerjwFA29U2XNzbGst1ywvNgHpeFHZq15yBT4sC0nC46IZFoj/rjZAhF5FmsYNknMHudXLjESabEeFRgxwRJUKpgLSGaedire4aoeDgP7bTqqk3mqOJB+fMiwzSrZKffSCWitmBcIezZ59wpZ3YqRaKNHgfm+Gl/6XG4FdXADTencXtu66/LyTMtIvbg/COt1e4raU42PqVnfutvMdYMWZDkssAEeCCDpk4NvMh3nfnirpvabvn0+1rLfCXZ7+HGO6aq1rXQhvKBvPb7lvihtMpEaAExXoG9z6pHD8DzpTFdIizMobM57VKtpQIHdVqg3lGDhiR+yvci3AO1ALOWidk6r1UqcGS1qTuI7zJxEDfvqcw7OZDPZOTJKpW1yPkS68egXyYJdRydFKjMadhNaMgEy2PBXRdlAWOhC/ibZ/BaOyM6cBtJvT+BYZs8Y2E5RnX6hhuf1Nz9mpL0fLYtI4f4souxigPXOs+0KOWd0kSySRLeM5h3NCPBhxrlOsbgrpc3BKdS0WTMUOzlpcmO1VK1eyBb9l9JCEEIjgPTfjLwQPKK8MkRIb2kFytYdzjC3a48Wq3WvtE90v1kj2iegLyF9lq06Vl+EI1RO5NTWOGGk8tCI5z8n/crJCgDFMWqAvD4RkIdT/+ztGGNaCLHhdYKHtF/B4cagNqenVeUjzIgXkSBmn8SaM97G9L1de6DAzMuonHCA2Y8c/JFCcVYIZ7K490Qz+V7nsgl7j2am9zGRIfswCQbKtH8cCW/AKS0dp1nnAY4GACdUZF6zzHJkvnQr2okEDDylnrSjairAGD09nQDwAFihg9LrPJ2QkKCCxe8VZibBKfdmJV9Chqpnxot1NYknT6GlGaMHzpd+TJfMp0tIfL61npKFcCoQvD5OkQjrIVyrWByWDRpADog7GXHQSmbuf1pY9je85cdtZMNvLbcLR8xKmCGenaq329ZIxvFhEEjtMvLTyTwFSI0I9sa3zME9YTZB0e2mnbb6m/tdJhb6C5HDk6lG8ndm24jIDnCiIJAnKd3D9NrH08KSpmzCLbG1D0HVnTO1ZsW3SO64cken3DgYFsIW/RXN++zA3VHrZfz2pR/4oXR4xNs1r0i46TJ2+xCIq1KUewnn1kjAN1gzXgIDq95N39IMu9/IdnzvLvliDrzVvT8JZ2H1jnwd8Pvwm5mh7qsObiL37lHBiI0AHr6yv1NcAoItjKu9mz1PNlVgaMJ+ooDcKabLqUeWSoFEcyGsEF7KjX5UTwLhTxRq7ZKrrDgt/IfjVwL22q0NcxWT99Ij7xeJrpuGsS4bcNjRDPo53ck2azQdqC79d5r87UZ812iC5Y2j282zYA4tbmAYpiuXAiP8MLMWZkwVVRmMonvieR/52p+LZNBQooP5RlzRYDSMZL+Y5kK5d2NjNPoyEskJJBfNy3KXuFJ4CeZY9hTZF+nHZp5At73gqiZZn7ocibx00sLeiQnemksv8N62F6u3WnZJmz4KoHBbAQ7jufdeX8cjmU73fpGL/fRTTanIllOoyLQCUrBQiOOFgy7guPPT710HQ/3TCj4Pc0ZeZmCdYzkRdfoQR9k+1VtBVyQmy1zXr2qmiAwA/H03PPbqbJtQAaguw3zmgxK5tJ0IsA2zpL82xZ+v1kPEf3QpC0cSW6xZjZuhpZ8fWNt3StGTKMByL9rtorITiF7NmwVieDoBdiwiB4upvKWARB7lNArssPp+1e3mRshN9CG5MoqGdl1cTCcIJQ3alpJbLqrEoa7yU3qGK9lC/1Gl3BGypxKxHSO91qUEkP2OCmDj5047xEkPhWbTDdGpVQCV2OQOBwk54nJLNpa19koQZ3r9sSh5QjDINDIVKzr0akhcCL42yaTvo4g5Psc/jcI5sHnJJtRzP6ROvWXaieMd5Qmp1Q/Vsoq6d0rS7rP1iY1S0uEwnSuZs9cny7BoFW7LmdgOMAXWP27W9ElELsVx4NuIJQ0C6aNy8M4OJC9k/9k6mIYRVC5R0HvGkkt5fyMQMmWcHAdgCGSfo016VYXNuXdN/ELuVN6RvnFZtDvCT5bAKdFkO9mLQCxwFBdY0vgq4lvM34472JbUbq/EkzJTw2eeVmhfnewrcQ7EXGx8A8dvHPclG0mvnv0CjnNkVdXhIwSv2nr/z5jLk23XyBMpUO0P1Ql5JNo32T7bbr912H+QpVf16A/Y15sry9g3N7fqBtdecAGsKse4uOaIHQO9umjD2g0XDAxJoFCeN4/pXCdHcuTpovCRSAZX39U3iA5CvpkYl5gNUMFij8PAIOQISyhfYOlbGVTfRfbl+iML9rhX6ljP3DWfHd/iRuIA1Ts8rZoJiXLHi1F8Xz8MmdooSfXRx9dyljW9X+IheuGQqphcHupV5qlBhdErV0u5z974tITh0tSsvVORZTdCHFBEvBuussiTDvVxWKlHOJI8oPw54U/3sRpzPIICPQ4MDzwMzPEcTt2mwqijci7P04IGi9e4T9ZFredw4Khr8KhHQ5h+AAnO40JW9ZmcmllQ4rs3NeJuNMjHHQdBytKmkq8mzW5mfjs0J7OSiijejSyhEX2IXkLz7kyooPib+u9ABR2lBDi3srRpnP+uS98DJm2t6UMR90BsDduduNzGumqurliqpXQnrsgMZAJJMk0smkkI3bST8hC14OkbYJfIslRYU2nNFXf26loUglRIhbJm6WNhNUkOiIduQ8RwcfU9udWeCQAEVMVaXIxQL0tEETAe168/mRWKJbm93RsjwdAV7CtMu45c6b34DQ4eFOuro6pBNFqN5xymIziO6U44oWKScjkYej4ew1l4BeZm80Ni0u1uW3j/jSe2wMdLjxXkrGlrted5fvzxa6fnFtcfBJxkRpjnOztVyus7L2QVgOGsVNSJwUdL23vRkOV/2IRYHFqszsR3DCcNkvyQ34IeOANpJHUgIS8sri4y3iR6YoNpyoE6L/RxjViyOOO0ptStqFJoExFyXQTP8GoLareGyD/PCm2oy45fSTj1OGVIazxQuBm0jXe67WYGrhTIOsNbOeWC/V1DmICSag2bALeFkBmTAJVaPkEVuvqGrbRTgy7yYiBVGwDLq9sciFy7RImCejBjwwof7VPAzCitTb/lNbGkPtE6NgycHTamR0IxF9vDQAriclZaChHfp4tJUDkf97j9t9U1CU259adMs9qTyDsdItvthO/Uh89i2p+M3gOJsx1j2wzfQnK3SHsijG3Q3aNcTWZ450zO8e2pt33w/ah9GSwo4L3OU57nKiOeIbR81+d3KLoAp1tpGDN76hQ/CEe2gyQqFJVWQwxGBoUvu+udTT4TzXDxGY7MasoNsA15IBjRYb5szRmzPyRkkbkzQu2qC2Nzt2UAOCtbE6LrJgAqHw6stInrOiFdggDCUilTqGbWBjNvfCIrb5+Dhi4dL+c2HlIfKfzsvt9n2H+XddToLA6o7hurNDh+odLIAWZr0cGPSZPvLNK5lXjUf7yDQFqHB30XaJRBxmmuLnbKvVudAWKu/lgdMnqzsuwABqbyy9pbnKduaVvwYgzM8b/MldjoZv1b3kZ9AzcJeYd30rBmpL9gLSL0Ip2jel5o5QbbyJyb/GVZ4MqmzByBjb/pCcvpuCFVMAnR7OZVqNA8Ps/+R2wh876cJpZ8aVas3khP9LwEK7lAXCge3BeyToqXhpP+11JVVsaY6ol2ny1Doy3ENfNgpHP88IURsulos1R1ay5fT6BRCGwX3VKmfECL9JHSFhm3pLIQPYb/eEqn8TZqbN9s6hBmc6Cdx0+8yrj3yhtK6aHjq0NZhUwBTxgRPz1RDLxcJL4Luuuohs8rpOnobtDa6a2AdNR+tzDbwpNqWxKeLOqrqGYTWyP8QXiDsHsSdK9k+Ovzukpgv4z/h29zi3WCKPbHWzLRT1l6ZIUNPW3ao6njGFboV3b8VtdBCD8JeEu1EXCWbCgivIZv7i0kwr7pzU4cern/iC3kyme5PCSPj01ANgKSbheYosNOIZO3eYqxqaRKZKJj9nEXs2MmZt6ivdfbwKGABp9Zo9FeIoZE2PIqcdu5lULGMtY3lG9kSyqMbGKavSafoY8OV8xYeZkloBr8V69SDjVbqXonuR0ZSLscsy3HOqWjKA14/RRrA+knMwsd0lKGrHeFf9eknSdhpHR+b63VpaBqspxgR+MAuartdMY0XbTRJRSt7ZmyAKBcdIucSXinOZCON25gSEVkEU2kqW8DrLWs8CRAevCe5+vSTEsP1Ya/VFgRfqA7THBHwcpop3znNir8tRkj/SovTNVHHK+UZwWuQmrmJkYIi5IpRb278KLjkcu24Db8p6DVUTEBTYHK/vF7nBT8l3U3vpFLALZdIXPx9s4bBy+0u3PhA8zh8HK0Hz3dJneTqwLDvTWSQb7EsY1h23IvmP1sn5CpSmmaK5HqfSzjHRU+aDpNCTiBUpoq/RAyq7oq2tsEpbHFYc7h4ukAEBTBcQjloZFZqPl6qFWtS/6FOh5F8vaYCk4y8V/6RGRhdfTQyL7G2N44IiLPtJtQ/iFkdDbxwcFL5IkLZTOLWybyX45zktG2IYxp6jSDGwpwIZJcjM/Gb+BhLG17moLBCIylQuf4E5rCgxzVbmXMe10+P+M6h1FoS+vVRd7dhmUyu1uq/xJ/U4FTkUqMIlqPMCkUhs8iBZL3BFHn6g0sxOnCHZ6t+ff6zqC9TvVnDRTh+8VfHKecXjHdyl2Vv08TcbYvz5OBNKJ4slwKXjW6lfblBDPpiLd00Bn+buIQxrVlV9KeVftqlH0Z2cZOUxTTw6P5l5wAXObjMmJvBPsUCBZdYgEO4ZYo5Gh2joMFk0x12MDpH1AB5kxAZB0qbf2L+UrmTy/eLt3MISXFfs3uzed7yCBCjaPAaCNgxFCsh0UFoPlkVwLsPhnYz9ueNr7K/IkHzMgdVEf80tHg0zSgkEJZ4MwdlijCDMYqdQCfdHl5mWQPXvkFO5n8Fbzq5tLuXpGmMiefDCo/TnvN+5nAI3m8VngQ6WdCRswM9lbjPfIQo6xcc3rVCj2bVUX2LFOHt4TEb1naf7KApaez5xmzLFXwP5nBbk96ZEpmzrfWjaGi0wifCTLDNlkLg30Liht5d25Kyn/a262Wrc91Ss6WSc82EMT5UBBtZ486eZQ8VZAJyq+Aq3m/5t7UpkCyekDzcee6JJSX94ZI73xeXGTmLEEqsHNnCSVHnc3G7p7AtrA12hAqQu/mJKfqP876KNH1AAcs2Yt7aPgOyI6QA34CetkQecsAtnZDo61g3ujutza+f3qNCDFjzOI8NfErz959y6UoTpGR1r7xse9+jLTsHTvV1JIc3nmSmDsYxjaIqP2vJQQBUnP+XIQrggA7RE1E34mdv3AQE8NCFolQuaAe8YoJg2R6YgGzg64b2W/MHK7qHHUcjCMicO5kaAcRRyaQjlZOfytgj68J0UgVaKNGz7vXN+rJ0DVr7mYJzZPhoCtUiFiWasUC4orWtHUQKfF9WKbPNHa+pV5oszYT0wktz+F81HdjVXijnQcxkNv2r0PUYDwKhmuIpN2e48v7aUZZdera9HUBp3vhvHB5ZEUr8p3T5hIhPcPEF3lv6VC06mUab5ISMdvcHei0D6O7tA9A8+38iB5iZqrRoNkBDGNZnEkcU88W4dvyMHJRVTVlt6WZtuQRII831WhZD+D6O7jNq9i2iUhi24RUB2yHhbZrZoiitQW6rcqBx1MV8/uMorN8mZi/G7FItpiCnweSnt8mXQS9NwAbIeK7fDp9AlrbP+5hFikSQ0GmJU1XovJT4mpqg6anORv35bFQxZTL321dRJvkDn3nlk0hSG4K5DUsA0Z4qqMGKJlyYs7nEBoX56/huur7N1nEUbqq8kBpDI6LfpedBCOR2m/eZJpTTinSMVMIQXtuBY8I0x14pkMzf+PWNlDaAGeFOgzDqXYFFlkCqZImGGveTiKwywrzOdf8VdGqilI5c0BKHHQmhzc3R96mR5KXFlNVFR6EmnxOGgO77qJv/6upwFUO+UxiN6F9WosQmXp29BoOo7YN/ZhJUL06Ud3ZQCWPw100fqot3OQ01/sstgD3vNsrTov4EY/sQTgBqkVcLu9jccs8Ywpft2cpF4ZA0Ubi1hqzjxiu+/E7TZl0RY7qXjo+gAxpfVXL3ZxamYnFapcB6M+3fVDE59fc0JYO5fIA+1KeDbcLLxW3gtpDuL5AeXgQ8ykIWOs58GpLm60Mhw8Ph0c/e7vq7KvTwa7os9WPoFVv636ql8bvCfGbIUd8vIuRLQ/id4WbOsVSC/SqPSq0L8D+ekvT8C4sSHCh+RKzf+ZCQQL/PjiMaGykSyhC/MNKJP6l8fr3UaWWW1wvk4UWpMYwdHOMPxIuQkq1TdF7v/GlnQ3m6W9+uGYG2+gQCV1HiYtMiXt+vRMNdri/LLP7/HrWw4V8enxbCdrBmZAu2QuKf3xVk+Ky7h2qrWEqHGTLItehxRMTPtJbfNFr1HM4BhG+DobXZTBhOJ6m08cse+cnD0/nEegZEdMAaadNQ1DWGFAcIdFaeplllboaKRLruKC9VuV+tI9x+wMZ2P5D56X5LXXBTpc9oIWkvf0keSPqNTF/vU67ByzHYdg9C/LM6CUYx3lar0jn5yQtGHdPkbu7msTeAznLDKANLe7RvnoY9+3sC2yH/ih4DTjFQ9vfsoVAeZ0rjppGxkvX6pM/5soTqiIPdUXeG8urqfF8nZg2wMJzROxr1IucBYBwLX3Kv1D44Hs0rSj637AYNSvOv3tonZvKm7Zo9R9QwiNCJ22aUwdTo1oMe0Cz9dRcehw3xxfntdwwGPdcxpnO9N1QI5mO8LUpZmsuJQjZPCZV0rO3sRYkPwitshw+Mq7PbtYssLtdzW1vkvVqXRk8BshlFGgFBvNDpme32RLwLomoueczjrBBNIr6KqOiXIHTDP2g36913Zpc1AIbAbbULdoKlBdbz1I8UCyz1tohKI+5yBKnnp6H7Qbm6loRga/FEQy9UXx6EDtcsmL30uwHVelA8aIA2UFk1hHXuPNoanZqu5872WGdPywpwtisVniT/3xZqasnD2oWJVH6irjfQVznicYvmGtYibfkcy1Tw3epDZBLzq90ShFQyqlLy9PGcWTfI8HemOn2hXT+5160UsdxFckuYzvFXxvJprnTEzo/Z36A+uWWZpU/96RZpbFdPwnw+dwclIb3HFS/Mq3Nnmd5sHJ6SiXJ7NokIqNh28yCMO3vsTD61IH6FYmXeyqBV4p8A7TaEuBeJ1KbR+LZ46J68XTKhVEtwKw+z1eGHoASPnfdBC79P6jo5+drR2hZxd9pJP8ieR0P52I2dLom5641AC+GaBfbKafLPFZ5DJT3WfocSlY9ZjFfktlyVvndo5PWfzCagNeyUsWD4KNxgo8qjJco5NtjVeZwXCF6imA1HSE9B31vjwCvwoi96ADxRAUCoWRLqBP11keMTPD/flD2CaHi7fOWUegCbpGc5YNWFj7T/QNjJnrDWLU+Ox9AFYq4z+QYjE/6wpWDA6A7pgSENFMwy0BGL48BucUlKL03kAqVRdB0p6lGqW8M3X/fO6cAzRJ9BHLQuOMNHWjDcv7c6dQPu8+49aXksmjWJL3ZZJmbYUb4MzVHc1tPJPFwR5oyIfQMGJU9jdHotdj/IPZIxmqYC/Q1CYGg4caEG4oWlZmrW8f5Jm+MUR77P2rCdV2yH1wEgXNpdySVmxrZZYPzN+HBZUbFKpbg+GEM8oVQeeBmdSyiy6omgRi5WNtOis74LT3JX8VEHc6+GZ2l1OpLV7H2DNwfuWya9CPoaihCRDVKLciRMIre5g5vqi4l32CpsGxL0j/3lx0iXZVCrZVs0uv/xm5xq+I4NkfeZkSFt1hMvaY61zKZ/BYiv6hqOrh5rZ/eyn4G5ki5N5gIwG+TioF5p0u4QKhx4SM5ma7lv0PsIbq4H+jCp+/drtNr0UfZ4EXsIstjsSIGBnYxC23/hLmKT0CEWFXS6czze10vK00SAQ8HXAcBYRpD+3j5VU0g3J158VQ6+LQaj19jOBv1NdQtjjZP26QKiZBM660tCOBv70yY6CKrm+O0o2ieHP9EGON+jtl2DIStRG/1FqOzdq4gWuEEGuw9aRD0482/IUzaXOb49a83M+HxW/IHMe1yrfQAi12N01Ym6UScOYXg3X4tvSQW0CvurN626eJ75wKT1pA1o1blZhgxbRwhYl97ghxJY76Czr6DnskHp0JQIBieVA5BfUZpbE56tlP0d1jiXHK3Me6lxEMEERziSCupuHuS9VQILksuooMOoeHfT2ymVaTVLQMGSuruzSSTqHpACh3iQAF/z7/OrgnyENrN8NG8nseL7xU9RR4azx3DCBZiDe3xjoTUCS4Uw8QtlEK8ESTsZdzfgWXVwkE942G/2n7AiPVSrqlF2hwYHyruz/8rcjvWpghOhnq1VDnUDgfZJtPPrSuLiR+9ge+J1h29mitce/Qr/GFZ9dSHElx4ZpSzWLiJ0F6ULuc6j+5/Tte3xUV1yFjByHZvUZWnIVEn9fcXne1K1KpZfmwW9ywkR8snOJmLviVEKbHi9bpmVGu4dQCkORZq6TKd+CZ0YXJAVdZFr8f91by6nfpaFaRQ53qxFMUdX9i+2fGNtNSRRvdBJpbed4Z5oXDAdIj4mJ9vNsGugf4OoiEa0iad1M4o8NUymk6Hv71rh2nBE6zC5MF7oK28050IrN09CJBMSedFqasWKJxu7v7Yh/HIzfiHeRXI7m7iwSVKy4PDbJJ0hRybWqvtwA39+SeJhHj47uBWEq8MlYsH2Gog0YE0xFfcOjhYu4PAupOk/2Is+Vbv/+wuvlg17QjAsFhpJ49QSpet7K1AgNaq+W6A14ILDgsUJrexTBmBGEg37o3UGcdudT9c7C4Dui+g4U6maSTOi9VVqbBcQD3VOCr379Z+LXvpp9bTrN79rFTVIOh7J+Zhdkd54914KsELUzWb3LWRMDGszVbT7LnDVwL2NZPxl5GZ1KrOqTzciuZoiK1/a04gFDud7fptmlZBln8BM51L8lHACz4Rz3hIHqvEAGSIzBJRXWvxTa2tQ/5F3yJ1HUyY5mh3/xAPqovVmkxkT66Hpfkjz/H3BpNfs/39HKz6a3SpLNerhKyd2MQqJ/saYidetuSxEKnhkDJB2Zftwy0tygejX3541WVeU2YWQT/FIQDNbL1RWaRl0PlMZavF9rntfwQK6CIzc4mcBw5GHbXVuN40xO5bvQYIfgzLeHskxf0Ku5gam5sU9VwqviLPO9jNJeEPif3x0XELyzM8p1XVcm1oiBjKrdQ26prUmh46V5egB4uEn3QQ/rM+06r+teb0zGdFu4PKvvL3BjlYKpT6orfOzyAXIqeMglVfYBzkyC2iGJNDHLNJjUHvgE4dKIuSIuYwdHP7BjjBm/2nGmSPtwxeVHK3qsmr0hRIru8o9jLqu1LRMbp28AbSWM3fkrIBya/LOLgHuwZEZenRKNEA6MY97WyBun1QDef0VXQQYKkPDmnjll1LEiJEo4qiOXo7Y0FPcvgJmrqkJwxtWAj5594hMswsBbd5ygKF+5hISpbf5mTwTLiiVOEnpMc/rZpkmjfS5zGlV/gobQ2F2n+s7PDlphpHMNSXrZ4gZuvl986opc9S4mNbP47Ys9yIFcWRwOxTr4qquHAE0xoTW7aQnNUyH535ZRRDSVaYBV3M9yUrkHGUYpdxXT1wIz5a0g/0y3Utj1CTsKafC6Q5ovC+yz+X9G9twBIxodhHk3WDnoPYUAeJFjBQo5hkSaJomy5y2MFAy6vbNBrH19svLsH9j1ZHbo5AQmzBOszW0BQmBvvr4Z59GiZBNNz7Cv3LhsaAnoyKfYY/E42ju2sNIInJPMQsCfGEqHQ/vZ4/RMVQlZMY2v3Z8aptRyT30y/j980YGCEPnA4kJDMY18tIhr99BCEtSLCzQ+Xer6B1h+xhnnfzXi21oXTj2PYEN8cLWperXtG0MaZV7D5EGtQQhziY1BZFJr9xgmMLpIkrvEUTQPIkMAamtI0wExhFDsMxDvP2kjliwfFYOZUCCgB2X8oUkHmwYyHmydoVPGq/e2ZN/SWfBxjgTrokWgwOqaW0TNoFXXQ+yw0BYrWYzcVoUPgwf3mgEBryY+hkyou7rj+KrqfEwwCrQzJ/S1DFw+tbSnJhFos6aOMvEfaGxPp1g+fMTpjhIXYDlZ/9akBPj8Yj6Ektv0oJRmWuIQv3CRe/mGBLgZxSSfo0pKfkreeK6uz2+ShuO03TAA2xcyc7NIC3Ddsh6Y4Ek2uJAgqb06WsbA1tPwnr3I+pfW5qnxVw2Dujubvs6m+vJmeD97pKbVAZjC2yQTWh+91Tju7tRnwL+PNSrDoiM8PGNIgISTG2FE1Q8fp/gOxydDiqMoJBV8KpRjxTqZRGrdmWG/Q4XUJnD7b1nDEHdRoStd/kANSYMThrM2CGnhC3l5Ty8U2Ojm/bDSuF/4yhjQIkdjBfXrpT7Fp4w4Qf9vebtp2XSyykDDxnVI2prYm3vDq1BCn26GCXI3HLneTVtGiKDOQj3oW5hhmaXFa6Ixq1dodzTr4acdJMkwXuZR5aULHwDBPp3o5edgMilu03F4ctUUUPHkPHZIKeu3RnvolW9xO323cZM12hlOi58Dp6kPnfa+K7nlKRpJPn65+i0naP0zZMmPocJKUmlJC30CwgY6+P2C5foL3OnbSqmmkkSUqxLyJ4/2fYu8+4WFZKmZuKqTVCVOjlmx/xioPK3fcVhOBSq1LeDUmBGXQJ7+UFmwaPstTIdVVYCVpkidI7M9tYLFnUrQxLZdpknxpARsGUNrLsKH3RUKsLgYYmfcvwxg5EnlHL6CxtMnL9hGX22RGMVYUpFXhJUqrQzLskiIznMIc2CKRsYqy5Qd7gIaspjKZCL9riaMbed9BotBC1We+TaiTridWWXkWxOjfZ1RFbsKLxv1qDXE58rspM4k8bgb7ws+CIKa3gbf6o+Rh5I0HPo9VrTsIithFNiVdeKND3iwZNuf8TGd3RezFA8ZC/k98F/gWua81H7fb6XBON0mRsNiSuS3J1mrrDkg2DOMuPPQsL8EBeyHXGShEBp5B1HtBOakgPa4feLDYlhc5tzqe6MAjVdTvN5zanuM/7BmCcePWni/6Pc6r5nnXlv80YbTOSxZGziodKGKp0RyPy3/oqFSchyOkSi/Oj3xW29fC5BEL9RKj33BZlBlxw+jcdqqoW3I83Ph1ReY3J5OGp7mHBuoMQ72T1wNiEGy+/19Mls2LPFFLNIGPDKgIER53TpfUTlTlrJ3NFWUBJ+IRmxZlE4Nvwj0uNCsPZRH7paWuHz2PR52z0v+GxPbCDxXia5bmO35I4+nOE/VFIBCejzGfqc8jG3Ge9DU38bqCupx1XgwCcc55j+VwwlaCIOv3AfK7T760JKu6zG+okI2htWTrFj+qfnQrOxCzOuP1XsdGvhuj8HtJvXcL7JZ3OXn5dDzZHms8mWsucru9ZfoGsePrggX30EZO9f7El8W8hQ03V40Rl2IRy2iHPI5MEuMF+N2S1gO6Vc//wlarah/mSZTBeIfQXZxsO3QA1Y6jGiiy7WiGuFqQ9evqdPozyt1SVP9zZX1rcDK8uRJ8MHgSHrNkLQcup5/kdYwi0C9qUcMCWBTZbDJRH4g2BUxr+D1KIuuAHVvrTJm4+6dKc5KS4tHWeFmPf1g64yuC+1DjjFBXzlCu+YMaRFdxCRj8GbjJvg4fLMlEp8Phec8IECmWpG9CGS2FDlXB4Qfxn2Y8TbjeFNsXRMyPIyT2nAd7aLhfvpkBqoVUGKaZequGxZ9vfs2gHtPPbvZzVkhciq7PJrlUFedM7LtabjBwJP4gk3H0pQvCzaorgtgREV46l701hbLFw5sFd/+FKQpD9oIDk5kbQk6uz5gVVIgPfYHso3A+wGhPxNlpEpO9Inm+qaSncd29eVNB4D7hT4LUZCkKD1QoPyjnqw5urN9MTRXkV63nCsh+01eVpxpqll7ZF01Re4HaBNAQ0idLITmg5yLg0xYq5MUCjYDEhfjkRtAXA/5I/7FQOLte2tOclf3/DDA+LWBY8+34ZG98dAvnxrRbWwp+VZs4ttc2p9TmIAIbvB+jzsfFu1gIXa7CQZsik3/KlQUlyLohcNuWRWnM+XtCxFbdldehdJHzQs7em1btlBGVxwXEXGM4IUxKHH27XUrfR1sCRvUbE3boYYpxm1H/k640vZ0EN4Pxpxos1WDF0fqc1q4gaYC0WnC9my4wYWJTxRBxqS8qVMJvAaHHSSzrLrNur1L3V2Do1nZ1fwjjFd3EHnklSC6aESot5WWH8rFVBSagKo0lfFkL8SXfUXIgnccf8SLVb/iLoYim57OtDVkfrVVl7/G+6yb5NCZ8TTGS9tDIDTYph94xR84ghK0fcRfhJo8TbIwx9PkSA9fKkVE6De74H5vaBujftT7RE5cBLKBOlp3AbAf7OC62aTacFusQwTKF1zfsOsK6q85/e11X/Pe9hRGSP3al1yUIsASC+AeWRDrfEPz3fnsClJyJ1wIq3fraYABuSh7x9FTESggZCvi6RJFmdITotedTnuw8YTQWcfpS13sB8eqI/ld7X07wYFhkCC8JV1ctMNoG9Lq+p/KH344H8c7V73kQ7AbsaO6QoIPXvxJskGuSHU143kUYoo4elpwhJLWuLglSgzY2QtPLAA+LC4MrKmz8gihriRZrl04MPWet9fb8zPbj5MVeeFd3J64E26aj9B04Any4m1NB+zW1e4hmjmco88Mg4iNUBR3msdLYAEoTbq1xBSxfIXM+Rod0qZSfzC5C/+EqP4pOY5iV7C7UB/g2xTN1KT2YeoIFmGHzgqHE0M0ukWhuWYyYFufvSXUWoXxtJYJ7aFirBaOZ6de0TnGxSVCsR8HZHQy9R8zIyCUD7q8cI3BZFx/nwbAXKpv554gra6j1Edfx7mGAmWO94L/PL4NsKBufcEBkXgOQhfCdy16ZEAbJuDlrDxzNM1F9rJkrMZgX5L1MWu4K+s0xl+Sx2Ja6KZoCsTTOkpj5L5PcvELmzlnPk7IugtLQFRvR84ss1YZvs1YhceiKFaUe3Kaz2T5ymx7ODXDNEs1jCQwFik0Wb0pgydktmFxTZXSX7ZLXKJKOGliFjvUV7MeIHpws97rC3d9kn2hxVpjPNeRk/xkL7RsIhimYETxJS1ZeZdn9Er8xgeslz4tzYHeMyq0sqQFlsgIUCYaQ9/8TuRM2p6AcxOrjDLDr+AxZmpcSdD4ijeOSpCdRZANUOnV0McV1lgsslR4Jj9yefqw+Wh0R5guhCgn/LUKD9GuYocS9VvTkLI3SUOU6zVhWa8DFE6vkjxRAKIxGM00HQZrb9ANw4YWsEyTfiYgcWLgDepr3kcud4oNP8bR359DdfsxwCw5JZ0metrL/+sAKtOpjA6mxj3VCPrYFWdh0MVw9c4IiQbrp7sAgYLKiL2JKCeidi5UFjcowwdnVjTLZaGLHJ7MUtHLZDwHUQqq7kbfqW/5e4p0WdgwX6D1QlNPMpE/jFQ/0xCk0+snTU+m7Opf1eoxRDSuCO0ZdVohgdf56Dtyv3vXNtZrhnlIxr6sxpOq/FOzJwiHqy8ZhjJRdgOncgFe2dVyIUpTZzJse7TyIMjq7L89ghP8nns6ykXpoT/vNhu98JJZindkBtJvVtToRJVL4C/Ch5MUlYjYBXaOzieMHMqnuniGBzshWSwAGkruYoZvH4SbXj/KRV9y9+qy3d0S3GanORnf8fI4ciUA2c5wVXH+OPj0XEtz9tswtvVbKlSF4mDI3IUawjZchZtK7kUBzXydkeV7qOC+CNPs9b5PXWctoNFp/SUPiJP4bI4rkzsp2b+631lKfYLTngEuzfH4e76rfhUvcin4pUkWgCAi6vv9FxDZdNuwZ15TKDRA1aoZIOPt4qnEXl+YRQP+GFLTChzwDLo4Kr/Fi3fHKY9W4KEfYMJMp/9P/Mu7mOeY7g13tIPoq4nBd78RzqpimaFvlQvtfFNGKkJEW1+ScHWOUY1l6lUIbfLBGkAgrIpsMiuQWm59WK+0TzIUF+OUjfCG9vrR++zOjxYiNPkQlocJoueEEWG3obNphCayK8Pp1zNqjywyJIMdgfaIpezDdlUTwcu4Pyv0RwPffbN/1InjjljN7rc7xkpVfUCz8yumy+kArR8gUzcepLurnO3tI6BR6wQsat/rKjsNCZgetaMaR1Owk43d7rej4TKZJf5TIMyer5sXXoUp5RnpPh/VRMguv62npsNxb391RSfKDxv1jIZsvtmv131Qu+3ImB0VLlKpM/IBx67tizuIKPlG8v2vf3U7MQ2f4QI9iWqRlvIqjs/Qjn0t2bi9gMUjD2YXMEShSVA/FgjZAxrDzGMCjS3j3/F4S4I0glRFDJq/U79bDygt7m06dxUAv7XIW//4Ulhqv2jxbdnVxOiggkVeFe8pgT8qdyMsx/qA6HtKT5D6utpiXCsVs3hj6Z3+nKGdsjpNelnKfyR037A9DHc7cAYeGUbt99xYj6wmsLEI8sVTOV1c8XzPHA6x+qGT6uJ12z7PPtty4tn+oj93mmzn3Tq8Ce4auqZReU6XQPqz7RbRfcyF3+Pg/by6r05n8XiGCnxFKHzmAm6MYszxPPHo7H8NcTYUFHHAqzxIEYj5mJcLJcWcv9yuAZC1m/d4AccHKkZpAjMYeXKtPO2WLoQNnJAFIlDLdr2olMWCAc37Jvrd109jpqPOF5a5dA4aZcKffLL6ZKCONdRFl96D9dec43NYjYvC2xklc2l8u/xwCao6h2c+h/d0i9k89jLE0kYY1wuzZ2iYlsU08+OXfjpggsU6Qd/iKTvGVMXk2fQ53uIZQKhUqoAk+CwZHrjRQpUXx6V37L1ST/nca54lZugjpzriSMUzq0t51mTJeJU0YEgM+vLTvk2F6WSVqoOsCt27skUk3/SYfaZaoi3Z3pzh36Zi/6KOc82R/C9GaM6F43UY96yLDwebFnMqEDE2PFkKdVrNbNIEwLyfCY7eb9Gwm8naTXGupPI8Bc0HDXBg8B3y9bDD1XC5nOhaN7vzKZcz+phIKbp5DYpZYUZ2MjpOKlGCzDH9Z6P0xLbBOH8yogz/1QFX08nUt24dQu2++pYjXdFfs4X17x/gMcTO0CVVmijG54iFr/BCdEDPg/MwhcuiDr6Gg2WbIWPIkk8S97GR3kjR9tWFt7SGdBfrO6HnypFBHu8Z84gEjG9vTkXwLjc3hLT0QeZc7Xajd5jrfg8Rm2eIFFmltFsLfOiWDxZnTR/nw9Y8CuW3Cx7RYpgvi9CsR5GSC6z+zpfpcx5R+02vxx70Q7zC+uxShoWZOVD6RRnR2WbFU8jyEfop5gX6T3+FO7++IbT1NWbuwv+7g6+P3XEfH7CIEcKXaPfwJizDCxIdNu93oIVN94Y/4BzrMfS/Y9n+GLBO3TEB5lr9HJF21/E6Z5h2O1nR/g25yhBGgWDWgggOxPcX+rPVBkDn9WoYQQSK3tH8BNatV7wfVLguATnIrtIVencWAXFlJrOgCTrnrO5ShNFqf9eZz1jVs4dL3YQNYvrB5giSXmO31Q2JwQugru7TnGeczaE7UMcj6bBUeDWBRf3mikVSPu7DVgXtkvG04IgVp3A+mzPPhurmm6mOZYCsoiT9zrkVgyyry5O+U3VqII+DXYb3JvAvQO8LulkRfYogiHa9h9oV2cR2hEdNY95SnW2yIz5JhNFAmsURqWHe+kuuyu/p/u2heUncYYDSQZzStSd+cBKOXSmvtB+QRUN83l1eGSgNtNUzwmogrosRRGlGAhnGgQcbDHJtKeFWBbgN6OZCykPqu1dqBAr0u2QhK9D+jNKnIJuK1O9aPDGM3JibJCINU8fX6T1V+hqbDINtXOrRG02FSPZaS7htJqApDpctJySPWWwoJS88EIofd7su4mm7w8d0YwgBDnoACQ61pNAmx21+JVClGcXfo4uJ25JUFQhnQGfQrdrX6+bpuJ1NUpX5mORvtfrvmahp/+vXYVekvwHIbPoKmi8sVGK3yj4S0V0XyEKPj76CPINtXUdAQhP5fDE5V6yn5+IGxhRpqvqOLKiU60DWH8rrBJKXJSMyLkM++FPCpFdiEsXcHQlz/dNJ19f2veeCVfa6gjMHPKFAIBP0PFtFOKdK894uMjtnzRSdI6uQzXCEDRAc2f7lKghinyQW/4UyEvnKH3EPsTHlrnfIo0ezyyUpwxaCU4wo6GvHJdYm+KrmI8+mUVqQeRIvuIzAif/ddfS9NcMjqDgOFMP/7VZnnidjBav7XPyUC0nZxtYqU6N8VRPlA1pvsvWcZuuHpxkpl6AApMi2oBfPCDdGm2dvh97FZPnxYjQ20ni3KPascE+sD/N5+lcWgvgkkhl41GRbne3IDS7tWsHNsUHGEMMqjRt2SIufTcxJ6l3bwsST0rQ8Qcwe9p0rN1mBTJK6bq3KuFev5kCWM7vmYW9W5vGihO8KdME0/Cqg8q0vh0dbYuSAc/Eug14GMwMLCYD/UlAk8mePg8yagLORFucao9NQ1Yr1MYzrRHwXN2aRzTX0fXtSRtTqaSUr5urS3uHyBIKmHL5jt/iwgpjj4NBYDTxsSkrtmCYhvRj3SdKP3/nJPDw4Wk+Y4IQ2i635hhu0bZNrt+tnkNke5GRYFmPjD5UdY9jX9G6z3SeDuO4+sVorxKW+X1Q9dqv2IQHYiIzgL3hvKAjRI7nad0gEge3KjwVBxnVHAVdqKu4ci8gtQpqxgS/tahHMt+o/x+ZKtj+ACw00UFicQoQE8nG9wz9zm30XWhCeYD6DEIZC4xC78P5ELhPqUDqvYBL5sFRrnOzLyE2SJlIK3omA+Lmmss0xIDzOeYTZNPCMgEvy/aPmMmZmohR8cXjGDZLsVwTL7w+R2Z2mNJQeR94SY0LHTc0JU+4bU7ZCQa9iYszTMVidqO7SG7zBnyV+hdw7vbL6pqzKIre3GtwQ2mdIkuq5BaB3E4VlL+3RrDprJdJStATNKrHH18pu98W6iTa19MBIGh44+LQLEcQmNKWFywyrz7PLLqmnJtDCsdDZBNmK1rOxS2wRPy1lot3IQzaGr+5lPVIoP/xBu4+R+L8xUsreAR045G4GcgcVtRKdEZ7mH+3vCdrJJLVQ1/nX2iHEAy3UGdKgkI65ZciozlFeq2a5VTwWQM4BUjGuZZ/HXKnQ098K0xie4uf5D08MzLngCWwiGYAwrF9doHl8IzlfQUtpZsTPj+xHTaArMkrGrIrv5/Qj2uknVPWhTupVD+PM5WieplsPddmbENd2at0/b4bpw++NHmFtCJ3+0II7043dxi6gSgJgVcO+6LRM35/OZ3r3Knq1rVEqGZKZ47JQ6P6h754BS+Q5ADxjYLUHUGTrYJkbGM18nCvfKyZsW93WjNPCJvQv4Gq4shwUurVpEVpg/b9G9cxVVxKuMGGHzQ7nAs3ZntVWnaUeTxA9Gke62ds4EL/VG79dH54E3nHPHvSRwdTs2+JOKilf9I5ynS8VzIZvLYyh3ewQk+WhixNAzgq2GL/RnNxlu3uoR1yB/xunyaZ/IVjMSq2xxzchGnyr+3rshmHeufmihuS2aAa/xvRKD4GZKweesBtCjULxR6wlEzguC81+Sex0BV0Pu4nmAHM2s1RVs3feAr8R6zjmTaW3+qM2G/wL8stZ+rFK4izVxR6SCYrJ4GEx7D7wPgrl9dcAw7Sq1ti+QxbFXqLILeS1Cs7a/y8sfgi1FYScOyosvyqpPjejHCLRVsIPOi1D81RTiUZxMaqfUcsmmT8Ja32N1z+7Av8Whe+4E9YSxZNXjE/U8GVRzinpu9eNbEYwBDGlInRx6uxPYh4w62p5fsSJIKp962Twq9hZ4kCyWAhH/akifxE1NEi5mfAVIi2cBRbMvuj6XaBjRbjp0uOQ1tcpTH7rHqCojSFh3VT0bAdXNa/3FpFPIvvXIB5wg5n/I47d+G8xD9j8xmL54QnijQyrOx7IfQb27uEmxvI8U1VwAM7zIuz1+GBs5gPL8vwaY/U6BoGm2kLk8DDUs3Z6igVdo16sOTH9+by0y6+eiP8hYd0+g7WTKRzch/WVdPK4LY1QdKibeH/m6cwckplrKedVbMJD7Ef2OU/8j2sgj1MPMgKL49mgcUPOWnrNO7WNogVCcr4KP5yZZaGwyTQ63tqUEX7mGtIGYdRNMYFVX3Q/tuNAg4qqTLswVaHtCypK/w5p4RRNH5RKFAGKulpuJzRwRv0LeyrM7lawwwqhoNZwxtaEyIHYMNDkeqlI/Ni5+LmJrcUMV7NJ/VXlgHcxDKfiGChdgziYAeob1QlC/aCZ4xYyBBmgHr48dbdR9G0qkyyOUS+Wq6S0OwCu0hJMmtQ9Vz2zNJpkRAswnuvTudLaX0z6nRhlQ1UvW+iol8K3eeHsrL7MZU/aV/NEzh0hybG7H80pw4+yySlpClO2iqWeCP1I4rKgdGpvM10w1QQsR7o55PeujnlNF2yRtN2775MJHP4YHCkOhuLwCrIRaXUwDHpzxoeqZz4UBb0DNTidRsjX4EgzcyTNfmlK9m2r4Xgroazhlz60GUmAABhCIahAzgWAR5hzulCZAJEM7Hrrw0QPgXK5ygWG54cIpUTpZR/HXRkBPaC6Q+IzjFgwes6GChWwRYUrnhGg0XBBYCw4qA9hnKcBe8F3c7OXKP25mylSZPdRI91nohBSvVDkG7NpV7mew/qa3MYtXcbroWsIlhPmauTV5Bfp51uNLoZqqpSD/HaXJ723OwT6a9ZXCtlX47nPGRb5GmJo2lDG3Y75agL2MmxscDAiH0k37uhXVDCW/wXwIXdBHNWAv8I21/B+t/8AQduU2kBy2RibooTI2bPMRA2vzrfEwtm6tdhoTStxa8YB0TzE8EvclzJ43lkeMXru5MfE5ztl5im0qAio+6zu5QnFjwIQTmorsiYhODFFQzvGO7/MltlpGS+9BKsZTE4PY1ZnQuU4LM2nLTCov3iok1fv+Y3uZ5Hm6NOTOMAJP00ExXPpZ6jSZexjenO736R7eiOC7b7ZyABN/ItHTQkZN3g3e0UCVjHLBsywPMC45PDnSWWqqa+dVvY+QjTaPLxxZ8WkQYtAjZoKBg0z5hDLwtAkdyAgsR0LtTO7srpqqduko1mAGgYruyfdz2h4yyfyV1zjaQILa1Fch+aUaileGsWTxpO9AjE1biIQ9rmaiy4cFnRXaR/XTMSXknvnREai7c3jtq23ftxDCmtonk9hCahr9bD7bAS0cT7IcBgg7BNVGPsNB2P0jGFv/oIp3bJg5yRKjG9h9jgTbOqSpSlwWD0oqbagg0C5/5fTwyECLyQxBjPI8VhL2WcTpWU5GxP3DuG0NDhs1wPqhLiowg5WpDxag7pntorJ9OGjh+Z0GrpNT7IlMrPHfUNn3Kux/1LcwP5MXHajp3TVWFXXGbPJbmssO8UAIIrPf9YwcTQp7cxMMHPHFW0xjLp2zVi1zpSd//I/FlzbrQZ2YtXq20knfviGlKTUpYs+02eHCm5EPiJkFGVHtSIkKSNTkjUgoXP2PrnkDL+9gh3R8yNXxgrDc9OnrJniHDJP7ClliNFG3cQgNV4eolPomm2kyxTR03+ZamhCVnyNoG319aBUAbzcS3vhftg7OZTsUIkmfW19PspkaJyop6ZAkIW+54OXcqqZG1PJ8Lf9b0vZOSsBZanezzKDrDyWtZ33JplmHM+aylbw08sp3cgIutoCoCaFhgyf9b6DExzQJ7M5IevCXR4z343Elsa21NIRa6hyFmdHo1rhZD49S8ZRZRSntHqFyAt5ZQtGGzdUyCfP1HmhIiQ8Ow/1X0jJhsBuijXOs+uktIwedFND54We1Rm1XDhJ9c1JuZbaPVChMKRPXye5hVQb2QdSDKoCZ42TDce16nbyTnMuY2xSqqUvlqKeegJSSROZTLud07KkCyTGf7PCJ4JY9mOhKlw/0eIDjA2aBtQLIU22QX9tENU3bm5MsOrog8mykshCZx/1K+L5ChrexD3f8d9YObzlO7iYZjyDOxUHrbnPV35xCPrqzb/4nvCEfRj1BEoT9u5h9COY1ID9ksN8fNniTuVrUUH7TzIGtgPtLUSTUPHmj9Dhc9irTTOg6dLKOidGQnFiGIAg+4wUTnDjUNqgT4pEWIsL1pvUVzBNSGTLNAruUKgVr9QIdE3bnlxZeZ/qnY7rCD1cx96l6KdzphWfSFS08Oe2tE9jhjaT7nA0sm8TwASeuqrtMNqPpEQB7UG7k8G76IftauoTMYrRXKbTN1RxVpGnQ2ap2Qn/E1vIABRRB9m/Jx162piwQhbH/qjWhLcY7Ohk/sPSiMzbr0pErI6uBDyDRMNzurRTcd++XHlgcnzvUdyWA6ubsos88WQBksWK3wOnpH2H1JZ0jrqTZP89umf+M3LswK7K38F6w1glWWGFoiXVGdOV9pwkCdbBAXkcqCB76gIdeVsASDvoojtwSImY1himyLZSrSenpDCQdgw+nNcs3Jwu/QUGmdaOQdOg12kKLcwmTrhTi90DunZmqHJ/vye8IRCN8MdgVHUUv8ZS3ANG24B1ox3D9ATtu6EOzHKpKXiKj+h7SAvXhxnhheZWBwbSlQLcMi7b40DrXcwj++5UiR+2Nl9UeTjWRycXz43B71ZbbkXV4/RWk84UNJGRF1Zw1U64w0NLqPiOir7D0hXfugVv8MmGk9phsCNxJIwpIN1tmzfLIoC1i+8um1K3wucpD35L+lFbkPNF6FV+Kt2/BdTz5/5fXHAQSNhwh0/KF6DmaHj0lnbVYu+BVylCEOSGGTJ4LaoaDyol6zktfZ/wKHHH5EWfjY936PJmcfyggqyD4KIqNoHqoHZkjZy/Jipe9fygzpocYCFY4SOgQqArb0A2Ak7HnBFM+CYQBQ5urMXvZoV0ML8i1zCRzdIYOFVOZT0yFauur6j8k5WtK9uRNoXLchnrxsUKe65paUZR0yoj1TZV+9N28oCS0k7nboLtBXdDBi09hCDdX8NGzrBvxd8xn8QJr3QyPEbw6ahjY5o2/Z2jZo59xGt3yUCj13X9oiwKKfsOamGR0nvmxJbij0QD9A5vDZe/ExKnxSYxPul0m0Pewfx+wIpnaySZvw8hR4LYmNI8bWZTrjzxWz/UdgQCxFoqIGKcoMahPyWhdwEeVsXgI1AmVqufEEhNiMGvSNZKKPm6ZeoC/Kl8Zyehp3WBJZjfjjtCKaMfeJIBYzUWg+Ex9AlOrYsxQ8v0+OAZLC5wTz2n22y6hFiS35vwTosqkP3zoUDhBWcPRUdcmVjEsr9ZhroBozSrmqnZouRcwYZEIEflA6CXTwC+Try+p9OYjThIFQTBZ02tcLdoiyNpT510wU5WOfIJ9Tr6M4XGnTGEsSd9l87RgwEWb1rq7QBKj0KXpiUH1w3noxgYv2As+4NkNJw1V5AAEeuA3oUUmlwbl54BNnuKZiDzMdAsBrEKDY/ogdpEnIxjHltVbycBBGhq6cdIiHIJls9qxu7/yM0dDoDV6A2+4XL1qRxQQQwSBZWh+fJ5bKMP1LOAaNF2wDlcyfW8dS5KgyI94TQlqajCvnI7GsmLDX4rAwFPi7SXqCZAAWTdsiYaZ3MMAfKF1WtJxxkcVdqFfuFjgATt+qtVnPmgmIaJBdVlSrbjGDGmKcUrZ54sSmPB1s8vdgQmOdDlRLqPkslhGMnYPfhyOL8t6MaZyY7NLVBUoGNUG9/wKKMkB1V+0l2nKHdHHvzUkU375bhC6MKXNbkhWLTKbD7P92rAemLvvv5cMGTS2poVeSMV+u0kyu4UDdna9tkAcoYBoGARzfJ6r611WjvIsSqCOHqo6IA+WofzRRni4hAs2zGKh6SCRyIYMfVZSiYCF7hSMvLglhY74kVvhvAlwx+RCjKhMfrmcmUGRQMiaRLSpaobEGfAbZLTU+dSvZDmowWByzFdAvCW8jtLuhfMZtYMU7sgO7AeQ4hlbwgH9DTpWcW2GYpgmUUSDRb1fYm2vAC+dsDlTuA8akA/NvQZvCwmOc7pesU8bPl7Y9S5XxsRdDl8CVwldCxOiRiUIH8RRQIEamRzoYuJAzKfkMvpTcsEheeMwqgiLZzuhTNRwn5REduG/67+unt1cryjVIlqp2jZnt0ufH6Y7cgpc1CW4pTXPyEYW7tj/hdiZUoPD0ZGfGT1yj9L+jOTVWmXrp0pL2p9fFgeevar70GK8yNaAq8ES6M3pmQqwcQIxCpjgAUJ90ypwX2eQ/K68TQxfflX+MpMx8tUXxe82OP4wlfxUTOsaNopxYbrgwcwsyYfoc+HOjq1vM9RzKJjw/5GKRhsCuc8IqLj2hkqtyLHUEIkov67LoPH419Q8UxWrHgSrr+3MbfrsqVhOeq6Xpj2+SB+SitB78ZNJuEbGWDEtJcs9KkbTwhrRcC2YWs8W1yRtb4ovnwlMWTJ6e+4+IqZBaVJ9Tpu5V8UcywgFmKivuWuTR3cnbKMZCl/3h+WvX3NlCeApaqE5JPcGi1HDCYOSM4nB9hEHSVaKnUPNTuViSaAk2xes3GEukaMKCBFYyV5QP9OcHWFHKL154Ix9h5+Tb3TJyVOy4otPt2Qd0JMnV3S/I2rpKbGf0dZCcw5Z4vbkLmzRAc6QvT7hsmhirFqBZtaseW9i2KOEqBCpkG/r/aELQHyiqZ5Fb3xLg5h4CpMBrpYEBXZOMU+SCww9Yb/yVvgRk3nw603g8QgEJQX67C6FC9doWODxk2l69SRz9FuEaMdUVT/ZqIbB02Npq256s/Gtuheh1Y41Mslj5cY3hA8/bl5B2l359gX6TCPiFMbdhgnhiPyx/mp14DW8hdxbOkzAtvYwTjjIpSrQUFwshrmCbkftYuFuuS78GN8noDzM3T7ep9OWhUuTl+w9BIOhE8JVZuYJBJwzIMgrhD8EWFv8WWbcFeZhE/CsSyHQZF3qYw8NJbUo+w9c1X6Tjhv7AhN+PIvEeDoYPUc+xe4esRrisP/5OjEXncvES3hMTxKC5TSVKqET1L6oicTMUQ+OCPFSKThcSWSUxa7nPvOUenkCOiZ/9pXFzOwzMGFIVpKeBe8ghGQGykp0BbOmazQjbynaddKqcXG3WbsQPnK8H9AgxsYSuJd7sApor+q+OFNQjy22H4uwSJoZN4jwiovPULvMYc1QY/endmLw76FM2ZYTpUwGleLqzQfTzUSbvoHBq4EsuXyI28QeAVdqh+JK3+9rBgDWaYjXlsWwut3L7wOYvO52/W3tMvSn8NGqAHR6cSmAf6YG/Hwy7ZvAIsqdLFLrNGSRFu98iKtmiTe4zrslAcQaX1P9fR0C/vXWq3iyvfySQkT7c4EwdDs5nGKICoitcIfh4FoiHeash8FuRIghp62eXjGiBxHCGMod7Ne6S8gXMzFiu40+1KCR2LIeHktkJbm0qWsBRKArFh1z+F+qLialwLI4yii7wD1BoUVsXTne5g7/TFdu1Xkvic6MIt27qfvSsQB/mFxGefsnfzDuEsNjSVGy4A3rOeG/XUtexHLPgVqIhkCLn+EukbrAkQ/gyWqkZ9tb1btjMfyBpLs8pKVkF9Pqj3J6KjfxK/LHa8JEA6sWi1bbcA5n2BWSoFMfn7LzbBtnQgVXltILhAUMZN5PysDEaUl2LaCPnoyhafu65aIeAFX6KKdiYIufriTHVAz+zVQCHpTrPJJbKNX1UzB1SJoxsyItT9iZR9hlVgkkbmEtKZAsTyfj5C0u16Z8zDN6MngwZ70zlYqsrgEJZCUohWSz0DWTCO91sAS7MYDcy4pkKmrG8TbjKlO4DF6ZPZuoX1IZIbEARKmuWOgxMCCx1hvnkqzjMMOXIxRFoZsZg/ZsbS1K+eMapZIFFLTgQisCjmEtavsfIT3svXJVDAAdVtSqc3/mrwAr3DVWw6Ibooi4495XD9U6jXIt5Bw4fAHZz7doj66Lhsk1q8pR4gCJ7BD+KD+DCIx/OTY714oJulX0aH46wgKd+h7ld1cWWysu63xaIA5esfqqAmCtN7o6qCPE5tLfIJA0qVGrdBNlIWeogZMd/v0l2zQe2FWZD5d3kwezWbUjDXdE2UAgdywqLObag5aRcNAde+WSheJFCtaivjSYiUrdEC6+TLj6cefh9ZFYxMztcyUh4oIRPBTnNxdlooEOO+joqEqSETrFcwpEOBZG3aewicyR6RMb67flKpc/IT2enbXRfGOSi3nIH3gVb+qQSCA5bSYRWajn68BfJ/QeAkOMjVHPPwaV5ecIimNVMG/x/SFO34s2Am8csFTXV7bYeHq9pfq+Fd0iymJzcxTuNGGbqyx3+cj3wnO9mJVg01vWB1Ea1+Xs4Lc38az2e88BFwXjM4fkMMhxN49+Fuh4OXB//KNM+GZh27l2bNNf4doWyBfTjmMSFt6cLpoEjbrdZ2m7Ij6PwPuXHB/CfKDNjQT9YpNjCb/A8bD6Rbu0XCCn3Ry3u0B3Xr0ahMObrI+CtoZBQ4QtmlMx+lmLmo+qP1pYZnWRRbZnVWD1+hRqkRPHdNjsu6Rc8np1DxZdVzcVy8rliLME5MkOBvQCD+V4OAVbvsgAbWY8aJ7TthIyMQXFedDAOyNHGeSRQm4hd7KSRrRnkg4F/o8bYINhsfZN81FMlJZMApwynbUWsty2IIEoi4jwM8RuuYt9WTwT1vuH5czUgqCl/XzH3mxAIXGMCOikjNk/hs6RGcnh2chIdU2sWahNalFlySOGrZN58WaxBwcepkRWDaYJ9VEd5ahIGUQ1KGXeHJgCv/ALqv4FJ+C9Olrhh7IHG8Iy+TyR4/XgJlT11gu79XdygN7szJXCAQqYzCgi3iNXDLb5gj0nS2mHodQu6z3J1JAeTOSduc9ql5aeF9tx2BlQwOwTpLXGL3oO6psIU4cXN2IiEFXkUHzlYFehvIz9J/5TmaWRa4DUPhe4fO/qP688qpRnSCeHlGCLyV0mopA9LC/Wv89N85lSugBLkqVHzE8DIAVBdy7uzD5gK4qGm1FJ9Xqyknvw5A3RC5am/kqLG6y9YqcIRhLLENONPsddO26flQij7KDkmVGDuAkauTm+1depmOPzogYevwCYppQESQRZvb7s3MTFmma9K7Urc2iTx+vsfZbRzIrbcMFcKQvuRfMBUWc1jvuAFB7MxH9k/Qb431zdCkuLsz3ogBUlUo7YaS7sFyh9KUwCRvtried67K3wskWnsr1SEn2OtyVTgBcMBPB4+6KT9kMrqcYpxP8KqqUYIQNbPXSk4z2j+GZmia3B5JzPKTmkWFd+2oLWij2T4gCqmxW+yctWKEkuGnn5rJkTl42BY6HNFpXi3fSRWZvJsr9tINDSWKok4zs5hR7IP8KqyOq6pj/8cqGPNFuxqw8r7o5JIMlmx3CH5qk6f/VI9JGnA/h+dTOXNah7O8dJUdgIhYRHAkYUR00BdtgD/lFNw2rK32kbWPJtKjmzl4TeggIoez7FHtMn2EF18VBl/qCratmh6cIq+6mHzNA8vpMO5+TYlGmIqh+ouDkRwZceU0tAtMLep6TFX6HTtMoKtaVp3+BCCM3a52baEoUBVcM4Vk5+BX0ziewqJsQLaygHN9+R0WmBMxKLLj6RuUj5jadxHPSEgR2JVHbXfK5DHjczPY/upQCPGdeUUH2XKCpQ/bThHmrh9Kk96+Fj585zLLnWlwdqCImFRFxMaQ0aMs0DjhB3X2FRDrMcfRM6M2cLkxuoCDNE7pFS5nh/ZA/HNvDJPhT+MN7ALlas1wi2cq50sQC6ly8tqmPy7GS1GQA6PG88OdEf3nughGMxNz65lvbn62aw0vLHe0ynfddP/bwT2toHrddEv3AnvIzLDRNhZBfvZdtP6F6uvkq+UkC6PAQaf5DWeUNJio7dT6wHpyauGgWV3wCRWGNdQzgX7sFW/zsZO8yuvl63wJqy5ib98eE8Ee0yDrzphhOkICz5AJ/Dn8MncX/qdKF3X8aWwqeP5wFPTnwlnGU8FAawMPFKgfrDqFzS+UZzP8IGqdE0BW2msRNV3KSVKfQ9TY0iKrES2Nb4GrnApzgevBSsUigvMBav72eC8dMq5p0IPrH6999w46KdmufeFrn6edqcXGMVjIz90khw46lE1Yb5TXUCVT+YUPta+JFhLps0HKj2Pqz+3lzXwr9qS4Is6yONUnHl1LIo5DVaaFC346jvPaxkqoN5J9EBK1RhpgXmUO5GXmxJcsTSUN/+FjWPaLaLxqLl9x/NUx/6OWFBJu9T1MNs5XsaxjPaoezhpO3ONb/Yk3hqywuYggcYS9pbsyr2urszAWx4Qao6HVqCyosb4Rsf4B551+f5Cu+fy+d7IVw+9laIsX2RtTpJFeOumUqYudX42R1FbvVGowt94E3J0NSNI64moIQIROGg6unpaoHTP47mRAlJ6lt0yEWYgxtpY3WKXstGr0amYVGojZv0//Ph/1NfBIzWhZ4+5KeTVlcvt0sYFX2snNsedd/VQiZwxufUT0fZT9KsSBy1db68t4uRwElkrRkofCPqjNK6/0umddmBvR8LquynFlq2XFJXb19V+UCyywI5Hk0O0gKtXSDYoq+tKfMaBjk/hqUcMR6LuSfKC6o7Ydn6/C5Nw2xYbtB3N138KVOQqjWmsFXonwbMTKtzjAbnKc1pGMPLYsVvkUXKgbKgHcsO0WJA8D89hIZYIax/hL2WizXbXjQOiEmTuohx17i8HKD7kIeaaYky7LIpm7UI0crgqoHjFb1T5mMLZs0fLXJ34dLiLFX5cyzZEd4gQGIRbrhOT6M1xfPdqQZf5pX4m6nE85EvcbYai4AEidRrwNJMjmeygDgENXkkWizR+/t+UUHvB1ylyJY6BMcBsX0/nFrKH4rcxBwv6D07j9dLXN1YO655rrlGAAlFcjwyLE97XA0JnNq6zx+KdbyX4xoQPcOBTnaX1GS05TZjy1hI14x/+NKAmSHhMjHif2a63ZWBhxqJk6BZZaDrbzPf5c8qi99NKP/XKwha9gfRA4A/nuGZQYMF/1LsD3GxDv+zHNtnu57HXXFZa/ZvZKN+/yUUHwWTCFQ6l+z0GOyHhNfv99NuOPyLv9x9lVpVyK2o6WvLmZh1nrwPrCjE2p8l21lErgT5JjPBNhDvpQ0k4rTbdN71CIcUKLtJ4NpxA8v8orQDS7aB9kbRY8R4Qm+AmDvFVV7BjE12pHzNYkRIgD8xV5DtXFs/aK7GJtz5t8GayVnaOXg5zP79anF2rnojYD8dTge80Kzo9/glqTpCYCRb9GovwXvlGFQyksnKCKbfTHjJFG5gTxZ3j+pokRAi4dvnbIHWDviWUETj4EqV3RbhpXGCI/xadA0P1IGfPmpOahaJ47/K1olZwveosYe1AMt2oSWfSOeztcEbYpfc08ruWB8GBbwia+9rd3SWxsgQsGYiW9r7yeilBuPDJAVsRM6gOBW4SZKAKP2viXtleXbLRTrzK/+0jAYQLvmD2Ze2fR4yNuVoKk6m9wCW8QloeZUZyh/hUIo70GjRIj+kp/+C5ykRUPdyPHYizFH8b8HPWcQFF7L2DNGPJYdSGAqy1gjq5FSVjmhjA0pCQTAQSKLbR2l5xSf/Txj+pfd5/Ym7Vl8OdNnr4caA5W8NpxHiKSBhyV3AXfazXzhnsRASdWyNKJ0Ir972drAeC/NT+wwEGoqJFiHOiZkFrnoRmWhBrN9jt0ahLJzTL9PAYASakm6nhRVsGPapprn6kiFgt8qcY6iim72e99KhMMpHfg+FGJE6zEhcF8A1BLclGW+TTBFKtSTGjjaFVVZr7T9+YlT79wfaNiZ91zbY2Bb8s/dXUM6p3LR+VjBFT0bxIbJf0dlCL7zwMVi6kJipQp1mFHFzMMHjPymD1BcLdJO/i/r+bwg0vm46V0yLyRm/ByNZvXpZLqP0TyMoG5kCxMg9Nt3ae1CqNEQVtAahzePMdB60KaI6Go6dkW/QTWEcQdoD6ZfQmFJB2bU8aD3fhVoNROhw4YnbdQAVlsTS/qmDdnYtxvxdaOkj+tjLCwcPX88ciDfHn6PWB2yctCfB8gK3gxp2p76TZyRL7GKynM0rSNxWGJmTifMnPnSTnjZ7JJ6xC+p1fKsbqhy3+QXkPgAgmFtgkE5JoNT6YWndz3C3f8jDo/PVBsIeH8vXoVc1oqo5HGy4FQufk9z0PrHEfMJnLu3duOCbnEVZMtrNwqdqXmjhf8HM/JQyJeR3xMKITJHUiFSLZwXzFkn8abGi3mgOxdgr2zgtAsT+oT812JHxjS1aAqB4MiYAUa/h06TCfDsFcgkY5dPccL7JTGBH/HtCyALMoC4AzC/erZTJvX7YQMMVjgirI+QRVmzv9JAGftrc/RBKv4bNy6YHQiXh84doXV/chC2lv6R2MVeN88IOnadBLkZyaE7M6ak0uh0NJoIAWnN4Y0S1VAUnXhwF1/mFHbkToS3o81ta3Dp1U4SP4tdM/bY/CDtxIcq9LkmvDx/ZqqGyZXk6JKJLdcDqtKutzQE9YC9/Lj2T6BnF+CNI9h3h89EOLbyVsJp8+rtOUlWdkzINFUSN3ujtI1f8KPp6XkI9QKmXHHW0+JfN+g9q9QmRIHaH4fWoeyopDTujX311rZmGHcf3rB1dV3ts2KnqbCSXgQ0w7AjL3ng2K3A2BQKbiACh5tT3RTRpvQpWyjk1gvuFcTTxvhoUSQS/BZPILOafaL+YOrwUIK+VzTdRrdNZ80SzsDYkLTaRLzxurmi6vy5YB2H+sOGddwhyLYNi41AGk1PTqKk5JDW+VlNeJuyalegbWniMe+n97E9nw9Mobva53wLrw48+Dc2PQuhZ29I8SFJSbvFD+vjn+CS9G3kWTsbFfegBco19IB1GwRNWC6oV6cTzduHcxbt9Bj4gF2KUyhz6DuilJnifP7KmpsoA8DU1A18DDtXmhJ8fmovJ++CxWXFqPBB3ihqAFDoM2Ka5GhcrtfpRgwDZL6nEf427svZMB3YTI1Ct9clM2JHfEVJeFtYR6CQMaz1H0x6M/trjvIh85aKvKTuI3BvFoGkINco26QeMaYCUQ6/6em8g3SFJKf/6D0qxhqpYFqeK3ex0KvuoSmKFLRfY2mnauPamRxDpVUPyzcGYMXfcfxaeRy6yxPpo8OBJcD461yo0RFm4PKPL7D1CkXmrQcGLjj0fVjNUxgPep8KQ8D90+3y0dpXQksxzTXKFNPkwJXs/zRo+z412LbDlT96/omeGOqGnA+Kng+XVQN32ayOMZvaDuodgerq/6Z4DmGtNVJkL367C3mm0RcFdORAPFcIK44sP0GNj/7YC0gV0E6QRHr1pgADKrbtZfdjFMB9VONdEt+SGDjW4DcFq0ntoJ665dmvq2FMPPwYSUeAyKaHzm6AbSqYDeYQBmLinih5EBV+a3QwsLWAt8UhTs0qIAsIihjicqKSkbeb65yHzt3LEp+69wIxIVEak1Wu9Acslm36nuF+V4gYbPfbiqLQPTXlPeKlUad9vCc0NfZNy4yde9YEyzX4F2pZI93wCNFEkukQPekvIMohYV4KKECgJxrdNyXgBLPZgmKfrAvvwPCO355aSt9Fe/jr6IRfGBSixxaQGEJGSNspRiyb+t/ndGffaT6h8eJD057U/mnO1YCsWv9hMWCYV9ipCPPfp6lkO0pRDr6mU/2pljzGqgCQUCydqtfhisdXlVxbxJt0CBA4Prn9AQPy3JFCataHD6wlDyU9ffPiU17Qnn/XQ0qsrKI0amUniaQ92MNjEGodLFK492eww0zGhglwzmIHTSnaD0zDAvXosVeu0XxeGgWLmpos5x75i92hpNOiUWLzapCURhxYUgpN7Bdifx3qqaKadmFScfd45P/Sd+lCRie36GUrd+RiMI28k3xYkTvGm17DiPwIU1uBsW8BBlshRLgzeQC1Gu3y9ppx6WCGKZORQYIrYPl36akeULJEVU/hZ0TGuv4W2n4rDkRY+B881HSJOInIq6NSbdqREODuAqn8mXjnlzHQw89/ubz1sd6CFiLUQhvUZjoIYI8OxtdpndYJvbdRe81jKLndtvPDQeJHZAiKeH0KFnTvZD3HvqlRFkUlluL3WM6t6ILoOKlGpEP+lsHNtR4cZTHU/vU4z6N4gIpCPyRsqmtJC7Hr6PzfTvdO7pkxifN50TI7xfl3beIczHN7MV2Ddra6L+f8XRhd6d1pb9V+e/wevKZDsakx3nQmV0tnGrla6T05QH83L3KZE0xOJ9jxxZ2I8LiUJFclJz51lv5OzRvKDbVADUJY9A0/glDiFQLy7I0DhdClViY4RiiRqc6HP0VrXVdXvqqfr8VmdiuKzxIrE6xg8xnwjcHG8DZl8zSY78x/roNfuho29tnGauEnu82jEN0rXkeir+jLw8WOg3e/9bwb1G0X1QwJ0szG6pJZcVmd8CX5Ztc15VbAHnRI3g1021tHMmAAjbKqK2WtGn2WvPVX5aWjzbK1oHoTI7NyCpvy1OzFrDaYGYlLRxy4p7e14jXrcNq2mRSvUFaEMlL9KGsgfPEFhku060Zv3BWd1jXgxLgpgc6+kfDVss7j7Is18fCRNj7+t20PBxdJA0dFIBWaAfULHpdRqzKQUUM3+9J9ty0YPP5C834g8dTT7aJb1UZ0yyuL2B1c1rTPe8NajYWswVrnqGDK5OTar+WzO/0+8UGI1wDBw2DsMv0Kl1HXY6iLcOMNwCj9zRwOe3izvrv228f7UxeY0IJzynsXTlkyF2FbyP8NetAzmVKggfegwesQxA5zr3G114MssBdgcGcwrcWV66uj0KPkhePULBH99PRLdrnIipgzwbpfgkU4Ndv83mQXeN0R5VSZAOLVygq7Cy1mDtnE88QLJJZqTgntaYoSiICpJwgOWhUHPFammxbbaJKayMhbIHgoc+P+g9VjibLIyn9ecI8Q80IFTpu/WKXJxI+DXTlu0igIWF8IWE9CEQtgULPlXDxsplUa40cboe6iXmDTaYrMgKguK2NxDCncQ9k1spEp4IoHpqWrnyo3BV5UZX9L33uM8yXWGOOsTFdg0iTlMxg0m7Q3eO2VwLmVzkEUEsdOwkgT452goUBPubwJLi+AjdhHqm0/2FPQK+1NtGc534kgFPqlorHIq2etLkOsBWjnneN4tpkv4QbSjTY45zMGhcskrnoY/gZTnCvnCWZNRwGfKirho2yjJTDLWbP8cntNcCvuk/xncFscC3H6Hfc3xhls6F5pCxXRqvt4mdoZXw3fBja3+kmbdUQd+PpP4kxw1jWrryEk8dgvKat4zSyg3dzuD9QCA88gvn6Tb3QyNY4ucR8B9gNP+rvIBzXZqZtjf2X/10EYwXux54/EE8GheGLHUWxUugc1hyi9ZRhU/9afR6wzyiODSCdp8wjNny4dEJpmMdJaSVRanA+4qq3j4W/BiLGV8CyxjhlTm0v5TqiGdFZlc8tCz3saoudtUrEw6qktjceHKbF80vs2PXBcJ/dkBV/i2S0TnBerXu2f8bIfi5zVmiCPexckpFsTzvGG7UrtAsV7zYQ9AYH1lbScb4WqffqhsHYjpt4dcJIJSZ6Ca6C7M1jMOSW8ib+j8yxB+MnbrhRkhot9GRAfopeuQqk2luMCz1v/UOmodBPLqJlXhxLiMU0F8qk2BaDixDXFGbWvrsRQ+sfF5AzmP49XBGmRnYhlSN9L99yi5uvXvAxBZo6anYbNb20ANIXuveItq9SGyLFa89TotHMpZmqznsVkCyWdPMitfYNdU+K6kKlZr69oRKLOoKBUIIRhK/OB4EP/FbOs5F2xvVw21x18Dri5vbwD+NyDsCB9WSE/T956Pbd8zhFVSljhwhugws7KDLkaftgJonHlO9fc+0iepeVghAJ1zA66MUS0NIvhLgeWhjLPdwrI+pEQJbIuTfniB+kdHWsBFdFwxZbZIhXUEwb6NaH2JgUljNIfmjPocD1axFca5YRqIgEKZmaBvudh9ocNgYQaqjR78GHQZ1pdYkieTGcLWe/N6vgqAAeZlL0sL+g7wMOWiWmjCsN0g7OrPKCcAb2xIRWViN0Ef3DKkuzIrg4HHPZGEQ3Hr9vqZOMDsTriMLMXY/8FG8h5xvu7pbiSJ3D8SrCaASbKLRwi0id16lr4ElLtoOIUCQSBh4pa4/Tvk52uf2F7GKRHsw6zkbQgQi1Tg0GkZ7LIvr5yPkoTb1Wd6WWIHKrloCZXl0IGPDMgZ0gBkoiwHc63GgOrD3pURqaO6c3zGoUFb5sVj4j0NV2WHSID47CxwDTRzykps5Fuzlu9r3h+5QSHXRwk5fcRbExihxgkQdUZFZAlLWW2j2UDfAu991GALHUGnW93cxTnUYh9WY1+4Wum1sOsLQpwlFlg6l0MUCJ4PooyxWKjf7/x0GOLfT06YmESnrWd21quGFjf8dQkBY4joFOJ85uvnJ7wLGTBCsuWKVZImw/aVm/7Roh8e3WP7d8Pg7HRm0oOrqQ+2tas6ZWMvKcU9+DFagIpXC5FouGZfw/ky3fv8mAADJ641O7rHyk8xsbdmB/VfJukniulN3Uv0BjCAxtA3bjdw4iEc3e/Fy8o56gRMk+pa/O4ReMjfWp8bZEFzFQ1p/+dJbS+AqIXNZzW1w7ng0PhaSSe3O/sn4/G8MAtEsKaGsIkOQkeZQ0ICdS91k32GGwCxjK3eAHXCdIrYSGNphe3b3/MffzYeIoIHBnwxTu5qr/YGE2JI+qWSn5Xcst4h4Yav5PXqXcLnqk1OiDHECmhX+RP31yKrl28murV0GVUSWBbp8t1GaU3qqzPwn/s/HDo4LwdXk/9rMHhq96rXqbBbPgaqHcD16h+jJGHEwwZkAsQChtpPNNnXAiYFfUkK/6qmL50/0nbZP475aeaJ/zGzLKWAw3t95egOM73C3Ymt2N5U5UXGzUjL9rS8PytTtjVg2/I1bV39RjHiM1REGdDCKldECV6zb3hSQ4M/QQa+N2Q4HuDV/XQHXbpoZ+F+hSUyLK3TG+I1irsr8NrkBU63QnRbHM4DbLE8y1v4uxGqjG4GpB0KdcAy82qTN1+PSdPrbASBP82xjOxUGfS4gsbvjHRDCaWvek8MLo4AWxfWRYz4U3GqBqzLQh0zOgMZxgHNcS35AtADnwJgMh9TwugpOJrSxh14kg/MN34bit3BgGA76x164nWXkr5uCCcCgfasQzwBgOWwSZrvC3grVSHi/ic+cOYNcKEinFeMFuVaVJqk92Xl0wlfY6hKsUPuFlWNTHoZF9y6DGq1bTtoa4MoVV4rlialctpEByOvz2IJHsGyhAUhqK2MdNbgWR5+9c3hNBVGBwMu7VlL8IYnTxdg7Jz862+oBxrfh3hNsq8H7ClbBaeaRCusSizWgKItP9rIC0IcYk+AV7AjsenzzE/c5S2KWtoAOFkbp2d62FmZsa2WeqfxCEWReUxqgVnE1Z+F3BbrlFOIVHeh2qMswwniTNK/bhEVxAF8XaDquZ4wRAnaMYugk8JqmaAPov1qQqTFhv3++Uuby92MnEIW1kqWdKdBf1sA642ErtmoPlZpIsifL1yvwb7DyDSli1SwDImyMZLgCkFM2nUYVCrE9O2oIs+aF1mgD7RREWwFUlbweSJa3+dMk0DrqFypcFlUm822zxhZbxAA9h4xNKZTfqbxxlNRVFegi5rVkDjvOSdlQ8Axi9yioh/2XLH3dMIuSmeRMpfNfABRlXtUxqWczjil1JtyiFphu9Izpu6EoFicVRIZjI7nlt8CXDGGyfUTSsW3+RKGgtYaFgoScEu5F3PXtIk3zTq1/NphuZP65ZU/zjaBeZwkJYNpqOYcMH6jrALT9gLdv2fJvYkReXUQLCSDQJqlJ0HW+t6H60JjczWd7l81Yg9d94ckL64jcNFK9phrPtQhaEemGsCF8ASDoSUeCtkqxnIsQIQk2O7PIIGMpSmc5i6I1EOgZ0zTXC8vHzsxn2cFxtFxl+TDpnr4GmO0zyBtB+9wyiXe+1ese0FnTlv7+Q6zYk70ZAarzC6DBxwitnuiJ+03D/qSr1qMqCuR6GrzIPK1kYldZVo0Dm6UumYbICv5aqoPnujKS2f0fix5w86JtLUwwLG2ZQEp2+CeiJdj3tWf+0m0dfuTPdefmwufPulBTzqpT6MaY4AhH5dZpaVo0nNPc5cOcVb6CFquCpgPecb3qqZ5hrKkEhl0vLgxcRywrj6rnJ15KKWJntO3AwTIRTkFqiuz4e0Y0+LIHGRiqaRuba5wtYgeIFcqZbIq4CZif9LO1z/hfGW1ei9giJ6PL/iEFL+us/QgJ6zEzTj+M+TykVmcPRDL8N3EdmKplETtl3piYFrJE68ohu64hz6V/imw0j+4wjhRcNkPZ2Vd8yuoaAQbD8sD/Gw2y2tueASQhs+FzSWoexsfoK7zTJ2qwrSfN+zUTIBlz0l6X+Fq3DGHa+4goYJSw8NVJ7rF2dZCf71jO74IZ5ln9A6VsxrAEQPiYMKrmSmfSoXUq0LgsJ/qp7BTcl9SxMIZyRvBHq3tHwI358QMnPJcAUgIp9Y2uc461RKH8xyjUmzoiVr1/Sn0vvKzH7ey+IJsE+SBRpG9q3whvbjXh2h2wnkAcpJse2ZaLQEQfMg4SCQP6o7Ay+fHQ83OsvFaDoyfzV3LvEnelf7ZXdY+l/0YDfFh8LMDDySB1MljuLo/fq16PlQOi7KZnqJ2Hqgu8/dd0XyqnemvRIsdN0lkc/CyO231T8c1SMGm55QtgJMIskQaogeLVXWHDyS5mUihBrKyhDLpuEQJ+nraqgdUi3dYuidrNGdt9CTtfv43mzYtvj4LASejQN5g1pCGnMuiWzLefLT4Npjp3sYGlvrS9QgWVE0wKMzUChNCvaFvzqo2iyPzihpbXhY9hBN+JphJIzpd2lgwxU1ELQNm8Kx8kUUK4NdxKh1aZtGmJ6WPtG3f1+uPhnBZ1YYSUjpIwae9xtb+tjfcULJTguW3dTt7lmWqNeQi0+IqGpkMrOtshDevlQo/zWqNPCQ/G+o8M0v2oZg6z7tArQBhyjnOPRvQ+NTctmCIgyioEDQagtHzj+6o8arYL494c0uMX3oVII2FshZ9Gn/pwE5dZs0Mvf4v2liL4HCpdbfXlnl7/AExR5XNnKo/FIA7k508lBqPDO/YuDkLfa7WapkhaWhMEhN3ecINAJc4H8yMql458iPsOaWWBeHo6ROU6RhYT8Ji7Huuf7kwquceNrl/lBVz9NdhWn139DWBkyb9YIHPkA1pJ5y2c/QumG0W31nMhsSST8fI4Z+oe5Q4DX436Z7aSt8KmqNF/2QJGmVtq9Tzd7lPydZrzVXunTvh18LkE6aFz0xLelK37IgVoRXzrpoMjr1b4O/jvSQy5d4hJCKZ/lcOGJtVkAYxJCMhFQWYk2rhv6H850cOz79hxPaNWcahWD/8c243D+OVL0RYW40Dvoh04SuElXOYMKexkVhjv18nJRZg1dBrOi07RzdvqY25jRx1GDh8efMIAbJifG/DRlnBH/cruvuML9uIWX76pQHu/AP4Ssv4AV7Mz3Usszhk/LB0lk4CNf+o8Gr3QzSCXzvjmY0sAX0Ej031tvl2wy0erRDhWPAZYFqKqaIfQQP8wTkUO+sZ8YUxbWWPPhHyP0yKmCBS3E1WjsVoPGiIbIOqbTkU7aq+EmKD9kT7ucz1zcYR84RIVkRBLTTeScFv67DaI6qfZlWdrgtjz/d7ckRs3w+jLb24pY6SDeHbR+X7Dz/QzcSaBo1L5UVRutsNOwt4NOLj5P+AzThhysG9uj4rxfegG94K8R0Oj32n5j/PtpEYNyPZd45i0ay5b7QAP8sw68FopJefRpotgIS2a8JD4iwiunAbWmQJa+bAYL+w7I+OtHl+4ISglVCUZjn4V5LokaJFAgDDwR1gAoeh43Cehs2PKXj3YledzgpCeMTp47QxOCYq62fVopfayFqotkma6+hU6PKdY2LYZfEqgH97NCzlS2mUqnfrl2Don0kU4ORlaz/3gy0FQQDbMRqPvU8q51S5O6ZaOfeBvVs7w5ndqVwMuFEIXSnJLB+nJjOK/AygGLmv2N4pKBfQ0WEwWD24piIbbMFy296IBIrdwn4GP0qdZPua3mNNWBzfqZ8LyVPjsNWidXyUJmGc6kD11bQgQ/HtXDpDnDPdoayNiNUZlKHDVUGduh2lCPM6mCC+U64Tvvad/vFw8JrXi/8lcq0+EKpx4qZdTRSqwtqxsz1IZ5MxgZ+vNpWHQLb4iVhz2fFKlf28nrEPEnDFDbb1eVm21tgjAz05x2kNXOgUoJ10DtXOEpSrXLlNr85jIvXo3nlmN/SUeQj2ukcyXX61SlvPuUydHzi8BcNS8C8n/2TFSYAX+rD3D6xD4HydLcBUZ9KaCyTnqmtyJFVEXi+QUKyG/ydoPY5VZ45zMVVjbl8kFEkA7hzJZw+pwPVLANKo+wFaQkjYOQhJDyVUowQKt0sWnR1L0cKd+5WPEbQBu3LjkiM2m6fnQLDMMcshf00P1VyZLc/eedBeuZ5bWSy0Ty3viKihE0b6tfBdv35rJ7eENRHRfdxnXMHv3joqK+q7PoYv/9fSQ8hplC6skLfDx77/pVlCPpblNe7has+GAJY+io1waxvvZMmqm5evndkinFbQa1mgIlaCnktS4EwTqut1cZe/c+wv18tTAb9yWInLfFk8Bm4j1cdUtH93LhMfsZNqXz3NUcLFJMgUf5jEYG225kXQ4XJen5C5uE0H3VW96J6C389cWLje3nbqOTmGrVdkYqLzX6bLoRSDOgAHiPJOa5vhXJNK0F5e24NU/3pZC9WDEIhP2fA/jlmu2pW4DLpiToIXQ47tj1SxPfa15NOz9XhGzVy+Baj1u3WsfxlzVd9T1f/ZZu6NSXwRf1RUsVrruZJhY3+isri519R5a67lmFeIcB5Lfe6rG4qbx5rPaA4dP3A73rqT3GnxKB2U5mg3IcB2SYu4A3mB76iaTzOmXr4JfyzvTJgaTfZlre+Ds9zcLeOJTSe6+NqlQd/91mlPWcUUvoXIbjKtrVYSF4pB1n4vMt4VMcylaqahFolMeElZXMniyoZd1s8HeYGy1RQhO8oxI7y9rfiyiDuOZExIiQ7UI+LBaAT9cK6Su9UrZNgW7w40D7e0P32mFHlB5VpObcYtkTCxXm22ZNytN3ll2aMBKMW9jUuTHprKDQLnN/Gs7SPN9U0AdDP829paOsSN1/bWfE0tBzxjuHoDPKnoYFikLd0+Q5w2dlkGEV33jIdaE6ZEtN1ivDvItwReTuwwYZXh1Fn+MN/dxIXGe0u3GdZF81yASWveVFaS282gMy8CfLIDwL9qiAoHOSgpyPGIZdrFH2TM65vn9EagyUkz+IGSfUOJxatPZdsjwt2VxItdh6PzG5B+7zDowAOqZJzgFgDyloMP30M9lHhP9z8EO77BkrBuSn4m5wa5wOVfWCjxCs2vfQI8Sr8/4kMjUNmEIznzB8QViXp9CsS2UfAeOZhPtRR5teZC03MWtWBEOZvcL9ygJ26/wbH90Gu04AUlSbNagLk8VjVFrQ87Bc0ecv9O30VoDhOttRVN22mrAxIU81j1YzoKekzqHYb9hcBVmrNg4i7UsFtVLObrXpjFtpPcxjERW62BlCv7kR4wWbpWl9ht0S/tb2ivfk8e6vXZbFhlzAH8u4RpRGV92qVz7qdqSNquMRIwBAJrOnyQDP70V2Kl3MEFcLmuQPPtRgA2ZjZON8dB79QI9zpkP36+LnsevxF8uPQdh6Tg+5QUckJAMu3fgwuKd7J+fZfd4M0loESn+Vqw9+0XnRuwtCLUxaBYBMqmE2bTLebJE8OTaD6Vp684mr+TSUbIsToloEfgBBH+wc/S49BUykiM1W18XA7D0ZJ5fpMUtwWJXIFS6SUDKfD0fRl+Pa1rabctp78Qu7m0urYPFt14NnbYCY+wQOOJPknxSPD+kVUH6UfB3qyuLPbVaq30jVMXAjX+1TICiFHc6dFJQdIxZ4b8cBRioWjZXY3erqsAgMWmeP0FoJ9+Hx5LtYV/Y91WEmhMC+qYVFwbuaTHPyZdrdlnZh8o402GgVnj8r/MXBpAkMPCx5fvrGpSNcOVIntEbMUFEm70s5SI+FLPJ5rN5Afuzec/8gulnMn38jVUBO4IU7xhcXTsdQK6B6xlS/qDl2SJWl9UMugLE1B0E9hWhTprgxIn+FW8AQETlImU4Jz0FUfMq1AHu0dyMaWjD7JeLSaA1ijpBtj3eZ5/em6kmQ88u7AAo7S12ov1F6R2DfGI2HR6wRnTW1Wl1JRBDoaNRqmDoQz07xfpyLa/mIReCArhFRK90EGALpMJIlok3yefn5iqzFxdnymlw7dbxFEBJZw1AsR4K9Y73tpxc2D83q8DjzDmS4u0vWbcHyyQn8Rc00iVqDsiH/RS5Nlpo1DXr+jqUYHgcodL4S6Gkb6DWdCYM5mxkbbNcZiqK79QnkhzWkOSj2F+GVIl6kMkii/eAdDzFMWWhdl3LQW6rxlKDn0Kg7ze4nkukrbaMVK39zSJnQZ4ESD0KOI7+IAcAqOTqQx64Lt0PLPiCfhuHPKOf4GHr1uNJfUx9xb6sFuMjsUWGY4SkG+2poFz/yGakdDT2+fU2UBJ4oOPt1+aGxDc+PCj3xdiBoxvFuUpGozwTdMvPWSyrFf0ZwaiQqu3WSbBHW1o9BudormdGdjElsQhJ97DSjxHpEFLO6uNdQ4kV9d//hd4CUdaeIgF/ZZJ/QkXXQsPDhvGJmaYxua93b52wXj8byb9KJ2w7evW6cbNCqEwENhLOG4Ly36kTmX0BNsObRF3OoiredieTUAWogYMealib6t1ZoZc0wkNRr2bt2tHSAXuM7S0QQBt3Ox4vecN0McaDuIXt+EmNN8oQpd6y2EnW7qOpNvjt774U1ZOQaSb8oZCZ4lWOtWNfYNJUttQ1NgnabcNbY88mc8oWuiq4BQfJ2iawXax/xstnlHBdKPHPTaGRRTaR/B3mk1Gark2ykWpQuYlNp144NQwQO9Y0EPsrB6SFcpl5Eq24WA8uJ6Vzd4zs3ls0iJWthTYhNBg7DtffEh1VUCv6Y2LyU6UOc8fgx0N4+If9iHAU+yBI3ti5YhWreSMYf1Dbl64yJvK828igF2hKfZaTbFNsQRyaP6PhaU3MC6+jFf9082yEeFvfXFVA8/gmWJZv6oJspp6+pEbSgCBzGttSWA5A7zfmk0iel5FvvgbQhq9eBKIHI6p6WNo0OiAv+uw8YU+trJy4E6BCQsN3pWIcCdBi7MAJx43qTdX2cMxId6rGcWU1FxOpZVN1Tbb0S8KOxuiT7uIxy5dJdGgIvPuLoCb4xANgssVGzP2rC36NcRwMgXzLIkgl1f+GHDonY12wIARRqufJ363RVenzldig1K0q9QoMNQsBJwmFjsk6KpE1nkF7unsE26fkH6M6ziqveKWw1qucuh8QpXlJ0y3CENfpG0K2GMXWG7LpLNlEotCsBuFxCidxFksm4VEhYB1pMInKdh1pDmGKohnkO+hZKdUsT1TObp0wfBkYXHxws8wEd5FzinK1D/wroHuTAm2NDeCJzo3xonQlB/6/WoAq1x2KQUKQj/vjOjq/eeSSmdVJBhuHVQ3OBQeSP3bClxalPpB7eMAxpY3CAuD4C/Oi7eycOGhCczavdVJz/YEw+mqanM6Fz4RcG58UDg7IDtKJu4M3caXk315swYropmiR6KIYpO36q/b925DPAvXWZ0eXkW7O/x6q//THjgCFQFqvNN5zZ2lQUhKsEa90X4TcAhgf6BSY/PLvqQoPi/P4Lje53WDxskpftxwdyp+jTJMonoCinwMio8t31/CwXaJIPLR9TLAHaXN85bf4xhYMs5gCINGZzbd3ygHGObENTd7DGr+C33nSHxlxeQa5+q1z2NTqN598oO0UVGvA37ZnFgE+hvgTp9H7PKKrg/G3AhNOLl3w/QBQJe3bqtb5s6+LKVnHp9WQ8pWJ5O9JXGMJDAlRD7RqIfiLbyVa+/FyhTQYCQ9L28oxPwkvHuJu77OGTEWokiXWQdQw7Jzq4HJ/1zZQZXNw/gm6m5faI4q+jn82ruO+islorrsW9kz3p9TuX9Y4ER6R6dH0ClFFgGvUJIq6Y/81D4a9vS3+5tzM0yy2VxrJkfAvNwkpWX4SYutColK0tm0e7n6y06u8Emfjrv0TQ7B3mSWH5XjzX5O6cSillxDOBLNoCgFzOC030OaniOD3ivIFlQPl3Hc9lzw6Cu+uJLprtdL7TKqhdVj3dQMHiejaoK1zhA3cpEX3iLbYwUIhgomOwLGjmlrjcF1r3Ykx2tYvy1oSOIlkjs9rxBe6Pdpq65/qBYo6CAXCedtfC5C8EAluaro6+moICD2RUGjOCMmZT3UKtbAqveh5k0ZHqOpmsrn8o99u/FIn95CiasBA1nVUcHx2avWftBb2OmwCc0+AESWYS9c3xhX+1llgX9fKcESdrTuE7iXbnW06CCeCLo1LuAOZY0H9PvEA/TzF3Mog+B80E5FDC3x7Xo9TNDCaJjdG5q7WBGhIVVA2L0pKHc/vn3eVOnjr1Sj/oB5BfPwuTHs2gfAZfLWA4NOMPAlN+026peLnaVfKkKOqb07vu/zXcHxHTnaa02KAIFtSDM0lL0KymD6oaA2n7X5dJbZi+sUAO03jikxwXtkWoMBcE+W28OmFe4gjcWM55f6Hn7fcyJi96GMNgKIUL0K+iMTx+cFTkmrfqb245WN6UX2Su5aRAByz0i/kEVy5PI5kXzAuRDHR45srsvmFRwA1e9T4zjxqD4SAyiluLXqrYnMX8FeeDDPPAEmYArofybknnL6SJ+Mc4nVdjIVwjpiXYZpCp95SO+/G2bVRjqk+riL8r+jdGYU+/Bqr6icVRierW+OK0o9cIkoD4QYtf+sI+pNc/Hcszxh3l3IY/BQ0LAFUnb75RIsW4FxjWnUqBjBuRa44WYF2WBmEbUiQGLpKYvhuGS3XOlNhHyCA0LVVnzUcCa+Kv6C880pNlcDr51V1YOt4KL0VaSmiyGzrYYTz19bDAqEiEF8pUznYsN6Uo/nyxT4HLJSl3fwvF+l2B8mlXZMFdOCTJa7FLFZy/rIMIerRn7OPrdnLnFvXLjxbBEP9tE/z8G51dcF+uGnv9/11fykckW8qbFYuFpDhpYDX3GLqppVJW6Wmr4VeqE+iBOsA151FBySCWMtHDtrxDx50NxrLBldccg82lFYEWE+SYfKjfANmpz1/tqM3u5fXZ7V+4S+bkKwgoyQ/GTVKJP9KXkPC4nkzU+OaphVlQSOxDMuBPhkAd8NM55CbiZgZi9H0sx5XegOUVKviIGrlax40pFxmfriB0sfPS4TbaViGsloAlHsa+60rIg+A5gqjAPWXPvrOsqwDOmHD77z+U9atkzAVYhp3tiKWvuQDk5cTZZY76WInJsb9hs0IjgBYer5sO4/2azhQ2qctzO6mHze0sKWuApqifQ3YJZDPaErTUobFX5B8GOoeePTUku8LpeQhOeeSkVfKgIugOUBRoVSJ6hIirm9sqMfovZS23sQH/7REiut83q4I4MZTUT7DKqOx+GwnlCo3PmqTczQdYTqjxzUjh/UEmCbYpxsWtNdY373RKPepe72cu+ZTzFQN2HcofvJMv1YrGP8qOxqAXBUf8n7/WkLGWKXU2G41K0+WMBEEG4BTIk1ig5GlH0pf5H+pj10uIAIe3nTUnlv0eeacKgEm3DW2gZCHNnbQ6I1FmIdzBrmGffkHLuh9FjiQHigK8Oi4/5CIC5VN9i8edmw3R+lKsLDzjwmmVnuR8wVSvPc4UMpqeDSj5lii13YFc2ljOk3uKONu5tRLnIWXitCFBvUV20zvr3QWhmgg/vWa0Jqm6Kt1w32vcyLxXEv6HdwAxine1IdoBY1M8AWwVgT3r/bJHa5RaeIThxVkSju/anYqwdZm6/lDyLUQU6yOIW8wdp2brszuR9hPoxBaai8oN7gSjq2/OwtRCFLSAzBmWutivUa/qoZLnzg5DzK3cDsEWBeGWxRjHfUkVBvsZrJzcaZMyoy6f197neqXGD/2b/qer54BOP/1yZSFOxKik40+KIhn6BPhOeqqbyV99S02Xtqnmc8JEIWOtBC98U7cPqTxrjziXEkzyNaedQ5SZOQ013yMyERF5K+e9h2hr1plM1y3Bh/SPtuKqlvbR5ISoUFv2u3qxTXZNJT1IcFbabrsBvxGfPFxim2CmVN73w+myv5pDauSJZWXXMDZWQ1wlFZ5uRj5diUFbPzvwIRlsuYm++/9rdzUwQ++XFGKp+SEqLaKgfcQN2FVlkx+z5CIJJR8WZcz83gBkM3M6sKJb/p+ChFQunmF4tmoWb0iK1T2LpLZYNjuLOULJvLA1q6eXvsJ+7EWvCnGiVfZcHqyPQ51EmjiEGF7HbLfXTSdQBw9IZXf+T/ZrA8/KfN+7mRTwgKZQnMOsdt1HUoH2bjBMRNzTlncxgiHmMkYdV7rbavDQ/JEjmOhV/t6UFwl3hT/ji55SGhmYUJL6I8BiW4HfrSah5b5v7gajzld36LvQ+SWDnnDBMz+RM2G6NTM9tqt4xv2ti2mBy1j98fw1kp3/2kK2I6yCDjPtU+MynnPkxnSWXWDbFWNQpetmvyX7X0X0icxIRX6T69JjbcSWlW8wIq9JQQacDEoHmTbdRQaJS8ivIoXUyIUY29iwurX4tjxPck9/+zbCfmubyicc/uk0ZVKewfMuHdudysMhsRkHwsJw7Sqr6ThxCj2VQ8JzMGFitN/qLAhV62F2c1lI0J0stFZxLMzXPmOAQJTMpix55pe3eXyC+V0FXGJd/QKrAZjnUBcPOtELxhc8QOxEw0ZQ+CZgfLGX8cFlxwLzwVPF0Hgua5L40noYh1abcJtqfd7/+gVhgIDEV/zwiNCeuVqeaDTe6/38zzBMicOYF6UMfh2dkO/nuF8xCIEfFuu6ISU8OgfMu7UoCI5qQJ2DnX69FRnLENQDD7dd1pdG2Rb/yGq5gbIDJW01Rt+OF4ApEdT8GlqWtNIS6LhkQQiHE+ypgXJxff6FS5FHbcR24jopRltGmdC7Dqx23EzCmaVFin8nw+q48AQiBpN2Upj382/i4t9OzGPDFlsQW7Vuuii4G3woeo3gFJ4RzYYBhTXOSexZmSsnS6Ol5vfpWkERBZ8i99kZAm2PFeif1iVwLtXDSEu+NExB76LdyCo6Arb1uog9swE/PmlyTLDD93DMIjQlq1xIFY6wBB9QJIlxAaLJEM77dGn5WGioNYgtBHTpTaqUQHVopJoW947QgS4+XW/COR9KqThY3bVf48or7M3O337mg47PGOMVePYmiRW3qeGswPDk77oklQQAxAoizt323vEfcf8U9Cq9O0ldwIh8psq5jHmK55VaRMeF4f+WyGcydzBdByMVBINh6Ede+ctqxkDTvPbJ8D4zEM0sYc7SP6oUorPafZqjBpu/Hf+z966PRUqbrCB9+cwpM+TOdKlYFhGJSNpg7sUgaZUqWKF27RDMBW7AAQC7Hlg1Kc3DmuGkGX2tF202ajMdGnkZIskzMAqg6rtK7ALGGLpymCfpfyEXuTI6YFfAGEnh7f4GA9YD604DRLrsFSoAUffUJmzU34mr7O9+VEpmdeefm1DdMcMWSi8Qn/yxk5fjQIgmJnMPSDJ2DJiWX7DrkSQJVIvUQnoDLad//8I9ch5GHQvLBu56XIoiFUeIliMpn0TnaoAUCMDNbsZ/e55iNWbgUzBvd+Lu0mBkfjbyFQP8d9hnSONFwwIJCLbF2Yx3DS1k9U2Z4l3bdaMFcShphHW8/mjA0CIQWneonFqGl+SXWfEjDWvXFPA7lmPAE/cZvATSZyxhvP/+CjQjuFF0NC7+aqKUmAad5qYNV5v5yEaAyXZdHyOtQ/eEo8GOS6c2KTzEAFu/HjpuZwKACcyAujayGtrwm1ZSsXU5vOPTdHd3s8nPYHeCdTgBsKDRX3wR5YMZbvt/UdJaV1gHRrQFH3UoFPcGYzpRdh0eruMBV4freKtHKb+hccriGhY/h7K91GFkSQg58rsjwh7GiU5ntkp8bHM+CLoxcC2OqKpWXY6bswNib0m4VsOYk17gKvtQ0RIq1+JWcnGi5ksM5TW0r6k613ZN35NniKxLpYKBQ2W0ObblZmnbx8YMgpQYtzthhcF3YQakzXP4b7EubCipCD0ebZwXTK8JgenewhbguiMOY6eY24e+HhYHD9oHjT8th6cnkAKB1N5b7mNKMzyAv5OKVo86h8ZS6fjfHN+P8FDLLApbmetVAZehTiGmLz6ZwnqTqUrkGXOaoThNSyepzzYYCyLmN2PLkYzVkRIxUw3D6QvLeHyp+0SSI+ah2dUH6HF90sxUlD0qEi6gfId0PCuITzclHcYeDBh+3kO9Fzw60DJghonUQrRHhdBk6y6x/IgpC6rUXVHu40RSS7ooxDbQWz5CkdWZDRBZYUuMKL3W8+GbbdFTrUn4iPqHADkKw0fUNyMVm6no0IZw/rRWRGWO3Yt33xVQFNkOu9OYoxHhixXzqUx9IXOg0e7q5zCUCQHlAlaVu7aD502V13QRm3vHWIt97icVoPDI6R3KUIptzGkXrnGyLdcEtVFF3P0rGhlm73D+VzpoRvj6jrtEDM8m0AvSIUQloXZyVT9T5H95KAeEUu7AMF8Odj8oQnJyygY5mZZ9SbKAKaetj1ntWi+s2G6E5FLnQCmoXGJT0BWrldqcA71mG4t/sTShQ/DnO9/K9uWV52afMjpUu9fEfu2RdE1MIJpstgPWeZeXDNZtXs53dx3pACHeWqJMWpjim0A4FIqOF1xlBovBphUsGOUf+8We96JtGSMWcc5oL9Dzt3u50nf+Ge6q/+O73mOkizgUnizzQqNSVjvT8ATl+g9FtfzY+gASFrXRuM8pWB47G734OLjAmGt5TEx0SZhYgI3H0bhv0ptPbWwLGWVAAbxpdT+KVgm38tJ7OgD9meLBKsJaaCJCpTqyrFj6ZLTIOgyMa4IMbZQhDJHJtks3QEXTYKo1+QHAvzOIR8DeE/NsSvyR6RLspS0J6VKUnzcszfXyo7AeGmDtg5PcZ7uUB6TZ/v6OOz/Ef+ILIQ2KTbhQr1L4Hkw0CyWcNjJgX8DxPcAHMpxpgxIRdFOXf3ALa/jk9dXixu26FWaztV51/PluQtzIPGJrOKD74vbq5GBEDeHQAThussMivJe57ug3Bw7oThDp3s7mMZTUhQc1w83fT4fCBRWxHbmUuae6NCHn8mtKCBYZBSP2z81nEMPiYAiptk971gDSMOkQfiSnP4MMEPLQbeRTXNXVFO/RRrkhJoR9PddWEqjeeQfaT3udk3nKIlRAMztltqVK52iFC8d4/VkGHshAGCrOA7vWCIOnxlhKaehYauCOu01roSMF3N67t8OwEm5b/Yg7QcICuAM5mbCRGy5BI+/8w+jJSSsrlHRQ0XJigz5zCD/hjCJanJBPvm6e0ZkzXLFPmSEjy40imzkyx98vC2c089L33buoYOXP5F0PBD2NZyNitFmzTIQi2uxRxZ/d9azqkopvyx6zWO9qw7u81uC+0DS3Z/c+elrXFfDaE+Fryc6S6tjTopzJrFxcbdUt29CtFp23Yduv1akbTFnj3gqpyaMPp0u6a1Ku7hoVCljQ8UIkgni1fYHVvyM/sKMNB3f6AHex8MDsJtwlu/x/e2l1gF+cOyV/zFr5R+FXf//rlUhA0KrBO4oxL6lkN9Wo6XI8CLbqneWzbxf583cSz3fClPYSuu6hUlWxtUECVCH1VxA97S0FtYNN1pLI2qdS/3XxL3+LCLUmTMQkco/a+U5ktsqkoTg6QtcFu/vHOFhyAmMsr/zISTwZkwV1YC9Jea2N0789UM0neD2k+tp9pLvIfJw3YXNe0xCbVRxhelv9DZ2dJ5Fip5tAqkehEjEM/g3YIqgG9ez1jfgGoIUrM8QwpYeggbNYSFYd/QhWLq5WIaOUyGLpjtlKNWO9xfYJ4ZK400Zfga54cXjnlxLxyqALOae8LXyFejCWt9TJYVq8FUkzCl6Wi131fRolKHwMJI/aGuJ3w6hRHdpd+OenAQjABlgLLajnb6EP+QOd3euUC1JEcKvQdG3SpuXGo/mUuacx3aK9xGIHXQ587ESNPYMY/wSpM+QHNl2u+bmvH8HL4+OEI50GXuaeQ0xKTeJfYCEO1RNrWRQ805kwbpQTV+dsiKGKMpmiutumevTEElMpx/8xOSbIrMOj4fNydrk/Ylq45zD94XowWG1VmPIphZyjQmivyyurSEQs9GXy8yOVpdzRvn8kXsZ6GIaVQhiW2pMriQxPP8M7loIpwxj39RXwBVliaCakQSQ3hz9o2fyF2SJngqYGJai1ealzsUUO2EXT4vI/fW1FDo2ts7yZmWwZVdM78ua4MJp4uBHstVQjqtXTq5TSPPB/zbkUfW4JaqRk418NLeMCsf/ZN0Jb47Pp4DVoMSv3iO9/3a+n8BUHJowNG6JTN1hIvOS9slbvKbAKyhBPYOoYnh+SuHttctmU8hqdHEavSPrkP6j5csPH9WDANWbIIXT1w3NvzjUjcBNbjJ0x2r9xQOol1ktQ2jXaSutF9/1vsp13RigEFZ6uP46qx/XCbwHp8GKxRtq3HCBPmIqpy+crlerb/tQTHpBy0xtaoYgJkeJiX253U+AqnpHKHganfWOwW4h6lMwAcdJh7XgW9KOdzGAJCr07zPl4TahHyyycP5EVo4UXLUeQqNB454YLzifywtzcIKZLM1AvqZtEozguOhVxC6+YdKNzTC0h772o/6YzG4cTV/HzU0KqtCH9a9e/0oJX/KnRy1l3jSX9tjzwFKEJpTL3RBvwJy2mo4zW06AcKV74L0+5VPJqnlhYFxu/OKPDkNItPYqCv2I5XHz9Rj1PpmxmguFGiAopc3+TTCAjr4m5Gzj9919Mo1wX7LA12K3wQFseS9sU/m8wegz6TaDxjxkeShx54sUAPdNYHRbkn7dK2Sg6KuEYKlJNwLaeWzz+scqXlkayBZF2tgI83aNfGycIdtiud2nW5Fk8D8ZwneTwzTXIWRq93YKZjxCXTDaScx33qKr+lfF9C4nb33p2dRnom7gIPiKZ2P0QpVMPgDm4ONYlSFNzA9Mt4ODfOoZ7Fji1NGr9X6ViyfepXF/tR5CxTJyfR+auZyfU3lhJOBKpe2WLS4Gx548LwR0J2sHlV0om3rej6x5q/fB5+dVIESTpRG6ARKw+x6vRAlbn+k8Jf3omx0T00qva7vA7Twz4diukAVTn0q/JM/XRSCPS2E4x6l2iCWib5ZjFZpS5vipm+59kb/wlIErDYfgBAojp/eDxlI8DJPeyLbeMVanxKa0NBwlrLu7q5VO65fEZoJ1TVnadRzinyIVUo+Q0514+C3YP3JmLAnF+ljN1SJZALcNTJiMGTPMZpcdl99ayta+EEdKKGtteIK5hxgY9oLEXKoQ62xC9R8o4mdhoWz8kZX0n6lai/qMRqEuTjSaRSomxqd0ycLJaGIATrPBsucSKDGPTErVhigS62XMPY/cqHrpyUNwKwv2eAuE3OM81I0NB/KljQ1FBBYWtz1d3oYExdMxz4Y3W6ID8TVxwN3N9k4tndK5feFBwKRJTMZyg9QcnVLY9Ar/FfMKS2uXhMQnGpHb+Ia2Bht8mKTInsIOE6cr2CLFVY8YNCBpnVH45Dzi2gm5jI5WVLcJIImZZm/M6fLzJzBUnkri7aqX6CU0CG5nowAo6oL0XlhwYIHUAa/BP4CwcwqkVklPoSj4yBfHTSmdzbDLt09qoaUwLLxUNRZWCYEgJjpeChjBUCkZKkGX8SBZ+12kqM2D0HcbU5MKFyFWnW/bmh02PfN4LGvRULbXlxamlkyA/lB7S0HfUMRag2J5TlNyS9VLy0Eu6g+EsWg5CcK6lWdxp0vZKMs9JSwzKNirmO7VhnREuwQFJ2AqWZjSwweQTfd9hgJH3lMZz1jCn6VvlxojW0XTr0JmRUhkgGe0EN1Sd3Q3Ap+d41s2Pswz28SUr8kVgzz86amVS4flcLCwpdHP/X9qi7os6w4I7w7wtjRyXiKfsHXMhRyb9HEA4E6P6345gB/75FOHJHc1jdjBjpQMmxLdUsDZli8FAmgkR8sgIqsKcOv27wId3u1qEUZFAtS344MVING9mKxY57Rb9C9qu/otH7+49lYkCNHKo/5K5X4K4+iojiM7GDeQtWKwzBr7irZKq12/fRcIOuNMAuD/Myq7O5pzQT8NBcRbIS0i4r6Nd610tG9Cpm557bwuTga0ekWUQY5udQhW0P5NyrZQ+KWKayCyRUiPbFycmRMiczVurK9iJGyEP3g/l0vp4l+HJlERwxvfMqMqzTE2J/1QxOPLOx+SxpTpzeVLZ7/ePwvvy3bLR3PM/u4ZXrc8+22V4a9yLLM03Sc2r59rGtVKkmoOblsZhA/s2W95gLAcvYkgHkLshRnlcUsn+yFtyNHDBqmTRbYwya1mSb3IzZ/4KsKXVPKx/4glzMt7f7EkNHE7seDpo1nV1Wpbcu0KRRmlKXlRx+mYsMWBn0v6NSkNq3g2lDvcXPSF+Aa/o7cn6sKjPsSC4TMTbTJW/dxGQS6U76XCLaxmY/UyjjpEOgeSLWDbZBkE7ULlnCQ4OvhdSv9uLK9r4iYzT77Kzx+9WYf+PUY6uahmmU+EtbkoeU4wCoYAy53vVksFCtiof8WFQL2lZwBZa7GqQoxuGUymgnnGpnNnLo1XpIH++T7X5ahrT7fXav3+Z3GrGWQBd4hsCkdraonhac6jAXc0/59HySsKEL+qbvUkKLlm8tWuHAvqIVVfhCQHIOwRYaQr/6oIHUUzOMl87qlAJdzfayvsB3R6QGs1Rzx9OZuLTzrtTR0GBFPpFu3B3Kxe2uA4Kwbf1MXiL9mn+am69nuF4jGgGn8uwJbn0KWSIZQI7v4ffWSJqR0K3V+4KuvRODzSAzvQF1x//p80ac/qCRFxHC/nfMfUgw+79dPSimD7Mj3Mmo5QY4k1153oDaOTeprJ9bQBqAM8NwSGOUhmihSxvTOFEIhtuVE7g6Y1EABVPkQ5RvWc3lvLZ5YoIw0PDYX4aPu6ND7EaDhRZTPA1EcSh3tojDa/T1Blx22Gbn8nUjvopzdtdpFVLlLBIGU6e+B6bVV/XubPgSler6NLzRFRkSznk8rEJhi4rMHD/hOVB7cKL1PC5GPqzlTICCx7uLRJMVCX0oAW/MSNdsEPSB1ILCw/kRD6lEhw1GqNpKUyxuiywUqVdXMMQrKhkXWDRvIL7++fGpMGxgwv916GyScmirKS3Wp1qlKTnX+UE8GMl1xOzNuOXVDg4Io1BwaPXVidRRKLIDU+c1NsrbrVX6uxQvyXLkW9iuS/V6HApXsY2G1/B5iPDfmdNI76SpPYMze6xpsenD4MSjQ7FQM+AFuipXs6KbM7DDmhISz0aCIA375SUPxc5o5xtuz8j6O1eS4LldZBPDNp2hGSRNa+l+piYSyGzlQTN9BqBMVc4b86FUeEX0EbVOie1Or6tMPxqAKGj6mGTWU2IJCVSezIbh4PzgA3JMs3oeGcs1TTRm4gizxUpIpzvwiB0PMmoLogb4bg164eCOADTJI8BLeekOZ+Ni5Eo553GafnkeFxYmoXYA8YpLa8tpaZ1DLnhpE99CPB7dKmT3YSsngq1098U1Zny/edKN9tichSHBXW6leLrsye5M2vP9jHmVcWLo7ExGOrKcvYgBlC3CRcPaJ7biC3Y4LwE6P6cJ63v5gkYkOBPYhhH82l9Wo5vFfem6Ybs8t5HsIEt7n2rx4vkGePwi0rzYp0miekT8eHuyIlC5mUFCgoJ/kMKoARyJ4q1eLJ6tOEv7SKJ4lqx5gzpfKn4ABOYxUmrZkEJlNtNmc4pcWb3D7I9RA9qV/hAqrBDzLVk2jlk4NN5/MlYEwnoCJ+suDM2Dg0E6i2xC74uhmycCuz8WX6fXDuj3hcYdxJ695A5AcH0sdyeaa1Kor1LGMNL3rGRHTtaGnh6C0EAlPjLb9f3YTKRzDqjkYnDVFQ7NfXNNYAn+avNiShhC2zpbmNhT5twfdr5LaAywp6rKJxg9B3LX2oabzkrdRc4kB3w1qXCpfuh8ULOI78QDm/OJJxdxMtRmV3teVo8TSSiijFkwhUnolNxNi3ixSXLRMHzuec8KHjmW8y/Knyr5uPsb+Sb2H32rWjGnjWYYejRcj7oQinppgBT2f0xKVDbW1qVaGEZAT3FrBNpEcU+hpLMTtmQjHfXtnOkgBIJgPl41h6t2a+dbeAMTAlZtDyNa9JMa3aBuaFUQorXuELEZ85u4VYyxTg82jos7BHf3+OvSUe9AGOUMTm3mFKqLMdRkCJ6bHSYuMkrKzvFOlbWy+LUk7DaAQCA+GAza4HXwtE1YcdoccQY0z5s0W0BoThoE2OdZ/vo3c1UrTtTN5uCfr1TmZQhRUpS8asBehQbqYkznci0TEa7LM7RfK10WyKs7YA1QH4+3CgB2pU38XsY8zNc9C/6AaCvwVFKRUeuaQ+Pu3tDZGSVsD9k9oiaZ1m3D8nGX4pPyBULx37BIzJHoXq5/QyoJ2tEXKF03q81j2WyYqaPUUZUpGN3ebzVVssHIL0tU9wV5m0cFuGE+/sFAW2Lx367vEQUPUVGz+RQ2zcozrS5se2d258OvmznKGYJg6l2sEK9fzQsFsu2KgQMoOHpJ2nbMZGEJgW5E6GtWlutCYlN/pzXwBtR1ym6KiQcRTb5gwWBJ8HTEQHMyV/ao4Tc4HRg/c4p9DjMgL/8X+FBlR9u4mYyCrwyC18rl4UXY3b1IZJm0sNIDIOvu3jqJNMC6MTCL9KGT5QcZ+wH6+OSFz0ulNDhcGTlaimJsFWSDJZ0FJVk6n1ZCk3rZAXliU9FZO1Jp6wl8qRc4K5DLNXDufT9kxet3Qxs1soPg7OSjmGIZABTtyTFSGpCsCgSNPoDFuPKYUoV6Ch9SBsdB3AOct4hGGugEotqzlH2c2jNxdsICECpRvax9xZLcF8PCvE7OmeKbhLXlo1h15b3Z5YGP+2UL01udHn+wqoReIZVLKEblH76AY9+R/C8JTVXrKdVD5Z5tCnhIKSKrMlYX7FvSfrMJMaN/nayLCrS/gB5FG2fNQZ77CwKith1foN8/XLRUAMyffk4eEeBFqXhQUCdoU4ymmGKjsoRSynEymqi8XSlwib5i28Q4p0AVvll0EszmGaN7Z0mGyVjr1Rsx69SzsOjkg+KWHxKR1P4WfYtZutJIwukGW7lQGTetsVwYe4fGU/ig+8TFjVUBXNsdsjHRnutd/R22Cclo6cEO331ZYuvcaWF69qTZuDZJKtrOwIOYSQYRNnKESdgusLpPD0UgNkuOK9deCqp1OykHnvi8fQWDxqKvcq5OM/dyWQqBDvxAK2104C/V8kTtONtpFITXqOq8OhLbXPL0ik8sTGjdnz+9S3ZV+BgxUZamDrTlMV9nepbs3I5GTlqwjHwyAaHKmR6bQefMw2BN0IyRM2SjCKGMV10W95VQWkP0Os7E3tW7BrQfWkrjEpBOVir7iUyfm+VpilabM56NSAwCTBWVIhP4vUar/BVFSvs+6vwrBQWb8NYer7MeyQpMtUzNDRQswTgrtxCh6UBcaAlpikbYRhB0tN3M5xHrPrUEhqoWpIxBiZcjwEDtl+1miWAWs3qhqMs582lRDV/+xDNfkIi8rT7fUqFvggizS6StNbiCuiuembw94hzo8HxAGisGDWeuW+JNbUmCUegPdKeNhSlwsaDDHY5kDnwacwhtF/xWr/IDC5uHDnC85Hf1Ipw9JqaTnmCKHLA+5uVxj6aR9Tyz8g43efS/BtKpEMJemwg2+Hn8Eni0d7nqoOb7oJFza8O1UVSkUTqHI1TQEJ/CdUY+2stk0RlXNafuWYIUIVNwEsVBNvEYEzl0WOdR1VyfzRoyb3lqwNRKF9x44ELvGpyXAXzkNKa6IiBddKZFe70wySGklrLSmNuV6WNbRNfEeDLiKnZTVxDKRDHTR73/o7W89WxZah9eIyv3mNIXupte0RyFlby1AncmSVoCj4c3qDQHTjoBIHvdK3tyTOKIx2ttcHRUtCSWAB3PgjnBJ+iZIQ5US+bzyezYHwgtQPaqZ6BH80JT01KCIz1IIEw3HJcfHZrTxHANd7VSlPzcooT6yQajMKjk9/meRezyzEtGykAK2mGQ31slORMJrh3t4q1FVWWPRCd21eUhdUGXKUq6fc3N97DlfxlifPikbe10dZ1DJiwBnYHsSEeE6kJijb3wEo6HiWPA4olYP+MSrSPLpCqUoFe1v7a7Lnb1wtBVMpWP30ays3Q2s1roJSbEAbWAq0xxn3gpbpgGlHKIc+YBmvV7/dxOCmjzqsG8+ayL0B9tZ8oufs34o2UCTRNxRcZ4hPavGCRwRK0YRdtBMfJdzNN2RnYKq25EJ0xChgjqDmb6gxtE9z7YhW32lIuXK0E5/4nV7/YUDavNneAnV/xxBZqe/NeTaXYAoPjvLbEhG0KWiwjTAQS0kjvtyac9fuT1mR8ScbWqtFj6/OTw7hoaj0MHdU6Eqjvgsow7sPzzftR6yc7Z+GRrsN2+bUeH9BxYNjGogwSLv+xInVFht0TtcrW0mhLX1CKd99PoswjVQvvnJiZjFrknaeHUKFPFbWzqv0JRRZBkeqqiCY8zkwtmjEcbDx16mSANs5QMlgw7091mClLeewDEGEzIFxjjG7b3oDQOAqGWsSwO723cWVAt44KyWg3W+9M293Y8CiycJcNtpgMJRMoMEtJRbtYXvMFdMnQHUEEfHxQtWNXmpAbhUF4wij3ikC30mrxUy/3/b1po1i0pbz37BbWdx3WM9zmx19m3SsmNpCxYcYxfZnxqdVdNRkJ48deVY+v/t8vJIcFmWCQJdSCrzyzNXauVKGjnZJ9hMu4rrQSSAwG6HdDoAGKlma7Wl2diua7F9j68dX+dzSo4QQd5h8duG3F9fJNJ4MyjIlIL5mFLbYnhsfVlQ2HocVm5H0t7cPKYdn3lXcdbdTKmfBdBebra3yjnsnF79bqIm6Kxi6OhTuaIl3yB0+cG4WFbO4f+s07I3zy0/GhBIJJMPwet9mVTZv6vPr+3KKVJgFJaClXJ50engeSkUMHELTytcCI8G0Ggd2t+5bD4nvOa4C+3lsabbty6aJu60w/t+zXTFfJYvWEqfQRChoonsfz8phLEavvVfypOK/zA9cqvy0Zw5NLbpay+TdrAKh1vQ7VMlc2m79SuiViKAy8jaD02xULDhYKc3e2VgPmoH2HNGlosKOzWGhVldGpi3b2+3HNE9RyRGq//ZS/haIewcfiFW31bA0xio5OMT04I0xydwIdJao9ZrvOpVU0pr1BBHwn4vOmdmIWcGiJVPfDtsPDoitpaxn02zXESot3NE86Y8iv30QS0SdD4yxcDmYT3qtGXbprV1HOBRpIHu7Czg7wi/nBQx53kwGNtbI/m+CrtTtCp0qI0evk0RqIC5YfwAA1ycVv5FuwHw3cP7ha2/TOTBb0IiqmxOPfwNmVwWVbnCztevGP7ST1l4s3yoMhyX+7ScNQzZxS3IPSyjJ4QEygIK/LNZwvsSe8oM7kW3WKCoEEeVGsKtTPZw2ulAjA0ji92AGeIXRvrp2LjvhlOlYb0C1/UoaUlJG/1LVoNAKNWpy//kq7ARg2o9MWDumNWqzna7DIylwXjMXa4AR/ykgaAxBEl/wAQJ4Xg6eQUbXLTeOods/c9yDZtdA3fDrCS1cCqdbI5pChSnImBCzzlpikEULAeX8/MtJJvr3KKP+IsF+R0SWwqZRkHDOMmnC56h/eRcnpDcc3uzjx0VhYV0YsbyGuVCTxv+6VcePcCM8HoVYekBZRgAA86lpyvfIzAFWvxQuWP7a1OOY6yXPW47hoz2FbCr8wxiJrTufwpXDgqv63JSrTS8jBPvQRrhVvaX0R7gzsNQiCDIH8Ksv34sNkqyQr1d0t/Nd6dwp7y48nkgYKPWbioRqlM/NJk9pmbFV547+UMrpFMbIMQSCAvDLxkgVVuTaImvez3jxkp1eOwr3ddt4qOhL7sh2Gqy4LMjIpp/wsU1fOZEYjbM99D1CXBViJCDS4ZWaeDhH2VKNhCdaZHW7a3JjNDh9GB5szRK4TlJJ9NYngY/c4bnr3d4MB0jrRqAzZTm+LV9yseIwUuZcUXExWK+us6V3qlemCFEyVqcwaCPkvAj+sszp5dKP6MhmkeYFNTcT4sCkr4Qc/pHM22mH+MAOuih6LxCUlfYG6GDTuo5leIX4+HOJ0oqSC2OAWmkGf8dYPG1tFqJXA4PUJKjL2i7qhzQ3/EwrUbARVidSG2+1ZmLwco+HbLV9f1iqvSkYStUZpJ7hf19CjJNRjX4B7Ga7v6XPeTfynev4NiBirDpIGYFe5j4+OA6GK8+8A/l/QRs54zMiy9XOuHMZCFunrDu4GJPee/RFt+UVQmmg0CV/rk2vR/Tb8sB4ptDnpYn7wCqE9TOlFsjnqd/0HGC8JeDvdF2tVWgL7r4eUcvC07kHeCOCbnvsp320CoJaXwCnN98RL8g6ri4G3hYRKdRqSzTtRs6NwsIrejAl3NHIe+EDHCW9o15weW+1ciNe87kcf/9pkb0NSNMU48csqs6DNyP0i//SzBQLGQ/T4d6axsPX9VWQ+c7Ddd3R/ntUNiGGt4uKNnH7HuTqoHXozkvCGgUeBe0rla2nVAckkFaR2RFehV5K8ctPKHV3xp+g3ltelqmwxPlqwvQMB3u+sdNM0c+g6NWaDruiTL9/7QvfngElU/d05yhpHNzlVNMKIKJghv5Fr0aMWeikcc1vQbnOY/tGAppObThbomvZNZOHBXre/sLSn1s24DtQy2oLq0p97jWIv4NvndQfCdXPIFeh0WzKNn5oyunuD9q+EpoE2MEWVOL28D1yNX2KcfsM74Rc79HPztS1vtbyHNojxq5THoPBS5TjBHP6htu62lEDb02tU3X3xvoCGOLJ3zcxR/U2/869eynX+8vryuz8H6bb1aP0jHiqy5Dt6fgICW8rfzAKnZWW2WI7NOjBo6Zv5J6GoAyI9k1VrlysL5nPuWOCoqYAlCwWnNCmPcnBw+DQyGa3qJoaSVSRE1hyT4EKoiPvD+VbipMwCrLUR54+nQKqZxeOpia/GN3qlXRTRiu8M7GYD5tjGURJ0dm0e586JrekTlSCPj6041HMBjPdo7nfTHfKzT0O3msgDhT7LtMy7ZM8wvZiGf+JwBNV+OCzih2iPVl3qePUCgj2l/d3OCVAaOtiMNVxY/AeQ9I6o8iEQXqZgxI56xJVZqv91+H53zpwA85iRVsGp1cYhsGy7etGmDgpLWht2OdPnJ1WMoBzTz5IDTeS1vkg6+4o9Io4+Bn2dD+sXqwg8xD0LdxSynE+uHLaClm0wU5ohmXFvrWp9ncrNetzSGgRtlNFIJGrk6KaUne5OqKDkV4BsDdQgYfAmbfedTb/GqqGfg1ih5QqjIrF92lDPTtRfcy69pE/WmXtlIbnbMKZzuIqi/1UpTCbaWqOrGdfOc7xKLrSnRMeIGPNWZO78nMA7Bp1Uy6ujj8lt2Y11Shkyhv5PyTOGmfTM8Fi0r6Cw0fSAlXMeQmqGOw+31GZjKH8T6q0mc9c/8LiuJ8nLqRWqlyKJ136jx1WzRj8YjHSElyD20gUXtpGmQ+0evAhs/buJSu2JKTI8BKJ3XBIBfOyNGqIhumj75DWHlk9LqbvU1VBvfbCa2mlwxzZPMKxiw7VU29Uvg7Lu9rlprLHj930byV4r2ogtW7Ihf2kQnTuW7qMeyt6Kno40eXUzJIU3O8AniStCEFsXIFPWZfdNDUf+ySHw8KKorRo/3HhiZNXld2saoZkudDYnjZvVvefZbHBQn5mv1w3GHQpZsf4CoknCxBqXF41J9YB+WAJwNlO3CcURKRChyNvXErq3L2z3piqIxKn1jnQCrhj1izT40BHAG3exMvka/DDw7VOhslyy98Cmh6Vj69Vbn086559ViAklboXliz2hb2QbVTJ2dMil38E1S3WyJUDqWbohgKHwULBBQRm2QUH5chfQtPqjDccB+gPcUfH0ujRxgUGT7DtCQxsvgpeoo1kaMv6Jx9s/wab+i9cEbrFBJcTcOvEQuhRfTOM7cyTawBldLOxr93ziJmPVy3dFigmyRG+TfT7i7FNxkqgfHAkyF1M8Veeji1KAwXJfg4T4mv3wtOPzQoSmOnJ8UMDIkl082PWvqzucDobovLyXmcmXZweim9R20PcVpFfPocGdSRVaSmRx//hJWF0Ce0Fubsoffo2nxBHF2lGKZ7+NrPTB0IOJ9T2wZCh+LRmr3PPwIn/sxf1Pi/6QGNkywe9cH9yOfhyY7uM7aqmjMX5DmT3OyP4EbZaN80/8EneLNNfnGzwonBW+eRvXYmlL5LxORT+yv5Nz25AjTOtu+UJK4ZkAw06NXlZZJIoxvw72CEUw/2UDrEufAXhztKAyhb2fdD32LWrxKg51lvVXnpv5fUxl9bPECWXlQGcVBDB7pRe3zOzOgWk/hl8g90JPEQ8q9XGNMlsbpMo0c4T+JcFYxyvG2vln//R+BuUEqrBAKcz99SBxpxE/VprlKH3CkyiTLSqYsepznImxYptf2ZNr6ACUUxeUi/uVr2rPFZp4Zz75L9VdmvDbdmTXVkH7OD2dWypqYtt76n6Dc4LsWOBA6+Nvft4Ja1lEJrlUexso+mLFOPn1qJd92paFoRepA80YmKM608vTUKe+v93L2Rj8GGAyiQUAtODkCtVFfA5Q/cqORrmB4r+fr2sP3wP6iFUZFJ2A1IJjMBo3Oc4gB8LRm5xk2oQ3JIjXxi1umAYb1n++5vHgsW9tJ34fhDB+jwVKbqQMVUjt2exovhbEtzlnABoxmBq1iw9ZzjNoTSegIxc6LUHVcvVhhWqcXSbl0kjkE63dqftjwPDN7RbtpWU97Hh97RHZcBu/Pz0RrCLCmaPsQF9tgNGd3HcF6APTfNkD6hKaaj03Iz5tTdBLoKr9XNyHlt+xZrgA2yqea7JCBS+s8q2DnFmo96RiLVlXiha5DqiJbxoXoExzExKaenjGeMko46x6IrTUKqYKiU3oZTB53fU53sAIniR75M2xOU1ubhJSXOlS3GKodnzttXcMFrT1n4ohGivWvdY+2s89TDs3xRWzbpByXfYQC3/R2IIpOCid2dyN6FHP4lU0X01Otg0ApSCSYX9kts4A5V3hl/XCee7bMtAKKUTVxYdeujMI9vEqVatKD27pL1kEY+vZDG5r9Eo3bPhhCdcE54A1UToBeJJBQuqM08y0uAnLiNOW8bab0tDEl+m9xaX3hXD+7TrawNkr3oyzRQB2/PE5i+ltioABZ02wlYOmcJtI/Wj4+ULX3Z9AbttQb2j0ZYrv/kMuwVkpVilM+3RZVAOoM16Q7jwvZhk9hDrRCXRDoPnv8xKunLr472FpksS0c36Mx6Qyt7hRjrmB/Txw6myIJU9xHPyhGaV+cqIEG89LRYO/a7imFxj6lDTnlWymKqzHUnAajqTVo5AsebbrzvIoMqgdmQeZaSseI7z40f9sou1J3UeBSVi1DT4UCpbdj2C1El1JhNPtRTZqENWy+Bn9tnm4Z3e9mu9Go+12gJcC+MkKVn4g85pudqkHwbgIdyo7fVetDiHYOiu5PEJtnSHzIcA9OS/36qmuP4Bx091TEksPTU5eW2HGPVG/SQ/Zn+YKnugSRKje8jHSYI4VK4CcH6X38av8fWrc7L+v+YxBu9LnNxQPJx/akamSe0vTO7VU2Ho2XQ2iVwuSm5rmHiRpODqNKBeKoPxxOJNtasxzTIcx1da8PMpzR47wA2f6KpvzfpWz/I0Ap+0DVX/8iWSt9yub1mz9eeOq9aGtu59RRDnZXf+tuft2MFbltSEo5uH7qtfVFhS+sDb24UGr8otKyUddXG9YNC5Lt80mgsnQamEO1MxbcPWFyC72HtzkcdnsieeKIpCQn4u24YR03klAAqlr7tqLXWSa6q4uUpPHBOpc9Ib2jT3QrTkl+8mDJxm/umK57FRGFTbG230kF0QONRzDqFA2CO86J5+/2lw1miHRWQsVhlPPTTcTtaA7cBe7DkqQtn/Sobkx6iSLEbH5wHBjFwSghqd1frg0/rZz0kVYxushmjYaa55PvfUzCRHyxuNU0yObuBZT04WiT6H4lJdAMzO0Y5kHMNQrbFeT+R9PutoB9UhhmgictjR1BFRe+7shDIvJasighosvstVmchkbsBq4TggrrUxImUSnl0a69RgQhDQ2ddkqMpGQpK081iLKdo551NBgzLb9xvbM4rHnlGk0IrYlq2sqLozqCb563SVsy0eoqAsPRAIC9+gSBi4E2xljAbdwZbh0bteO8M+FnZqxyQgth3W76hkawcT4DWnoNk5P0RAmt7AvhoX8QLc3XsJLi3iC+eqZyH40ehTibvbRrTTQhpOJdEI+rKOQBGXDR55uYcytC1k8uT9CpHFP6J4XfM3KgHX2HVqEAqnuJ2HN5tRvZPGE6TpydzpD538ZkUltMDk6CwJL1IdPTvpBUCBgwr5ADwaoNvpPeRclM5KVd5+UnG3WSrg2/VaeU6rg016FeK739AvCUew+V8Pq/ri0UQ0BqIuuEesev0kKnSWW6N1M5V8kdEy4FzpUur6R0GJxuLenP0pIKe9gk0LXEN+aUyuGBCWOBCOoMSBSJIjb+HHLt4aJl10g0/xDPufWAf9Jj7VRGS54iTgDsJxuZLscm6Usta6qkBYMoE7fZSuW01V28sznIMsYj2gfpUcZ6f45dcAxpu3hQPCKtr2zXCNKiTW9gyQ0f34+Vo87JWcruuzOfCqekMtlKIuIzzRJU/Po3BYhvnnyY36ZoNE8I4ZUZ1tQLQGGedCgSVlANHox56wZR4lZkfFIJvD8u18wlkaeX4kP1986Lr6O9PrFYt+qk5ZAF01Md+3yzw0u7sQYd4dk5fyeOH7BrkH7muQMPKvbS0L5ECxPb2BFwYTPOeb51WXxpckvm5WOEDJK6/EuszpnaNKCz4PLyzHJABApeC3iM3Ew8GHz4ksAofFNZ8ADFSJT+DJbKnK/MMyDeKtqhfPixjZVA1g9XdN/uFYcNJvyxFlZTKrkxrresJZpA5/Sgc6z9WMcn4A31sghBwOXhnPbzsYmD1mL1+THVG22ZqQwmD0ZnxGKOTw7zKICgKX7LrOYVQxqWAw3392/Uku+3R2wOA9hQpCRZX3styeGYey9W7bCBQJRWYuPiFlSvX33yUoUCLRS+ozwI2nFOM0Aorepv6g+5UWBQERcz49UCdVcUdhZYA3+4pvvulwUqJ9PK0//gc8LxTAtkuHNU/rNyuN7gB4mxtmHd4vP7c+DOMvwsIiEm7nOiIzRf8OLB+x+WUnvWsqvKDatD+497oA1Qxlgmb5RMtuwSf3hDK0Gn5wPG09LAR6Snb310qFl6iBZi1GxvR7v6MAozyI2JZsqUUEK10uu1uNL0YQkORR0EC4VRDyOcVj7SNvMFtPL6kb6Ba6GyJMCBNramSwYqhlGPPpkyJJrr03E76sLrgbZGqmZmIXmm5gfY64AZUde32SpSl74Bum2PPNf1m6mOE/gGeKIFMSowOGgiw+0qbuSblAzJmiVWT0Oh9Y/Xodx/drpIn/pNF5GvugJy+0LYW0LO45Ys8fG2KXBahY9GAO3MsG3QFECMjLT7acMoN71Ew0D7dDaGHgu0L5zmT4AthBbsAGbPkFR5a7PVQFQigOBpr1C1yUgb58Dy4R6QTK9HILizOXoul5UBvlougmeWoy8qd8+/G73Almq95tRwKXW6frocJ//66z+OC6+7fnY0LNuENqWEgsHxsx8MewjANWHhIiP2KuqJrF9+G4Y10RWpZh9pdHS5LME3BjXU7qsnU22LXwaScIbSKEZ/HuJkUoYXEL+ngLJccEPLJvgE2zSMY4IdpSJkUyyyaGj8sFN88KNGvkXYJACjcmmH7J9YnnFfSQxvX9HpvF/icdd+1hUlauTQvP+R8YCJoRggL/FYR0fmXbVXAwWSE555+/DumzDIeu9vVAkAib187/USVjQ+bIKKkP5wO7FOMMDsoBWxHp+1+4YzqFAG0D+jg0mlR25aH8nHD4s0yDHHHwEG56yWsNhVvE3bEX/WaeiQcgg+zCxtw5cNPdbM9TgPXo3r24xxEn/WJK7ugmoUSyhE3XAxXNBiKaS+9GMsy945EBtbJWtsXUmpr6lssapDlURNpdQOD/ysWrzkjKqQ+nXKENLQ6dtrh5yO4wGEeERSyfIaX+pV1XjK01iKOT6VRKnsENmFqV6Jx1HJ/r8+6XzLcbVMOmMqYFNb2zD9YaY8NwSuDNBagSPiDUFd3WxmIk8GwYDomZmUDCUNzrwh06pwrNg7F9XBoTm1IzvNMOqokOKIRzopseazNvsHPmAimLjYCFzy9z6WkYWh9isdcCe1aAhQCTAf2TYbUTW5/EOScbKJd/z0vJb4Fh+KX25kkyyLkpmN7kUbKWKo9XhAT9IITier4YXfKBIHKFmPmc4NDF9cVDzMR+afO40VsDVd+ckAUeXCcFwS6ZHjikPl7g656wwfvhFj7nMOAJrG2QM6r7F3v6ldD4l8Ql0FtQPEwecev9zsUV0QVBVih7Srrlu8yl/sA8HnogNr8KfPFBLBhilJAZGMVkV6u4e+5gJ/QjZs37lXzrK1iDBaPYVlnUtKJ1Mnso21kO4yhgfO8T7/8dDoyKL75dkkfYgoCsjRZkGHyhDyrBXX7mBr7KgCTvcYU0bb6CMSeBm/UkS2Gtj9FRkdcEOScG/H4SQcrSxi2WVzffROjyyIyPokp+OZ1pYNB8dfvYcrTKy6D9vmoA9WUZlnSFbWAdQiBBrNvoWVnvRcvRDDRXvwWu0iDIYfn2nNIU/WFf7VpuGM45aPZpEp8Gx01Tuj/ICYNIweVKbbf5CRBEtNxEvUXHn6c158viA6zmxGLhOwP3wDiIjifj6DCb7HE+yaBKkRUu9hGxulBSAhB87wBCIxazyDGwEiDCKFKCdra5rjtyu+CAocAHmqGIPUbhGp+hYuhgQ4tYuWw0qBPyuNNUdB5sd81YRh+9j932Xg/4xFtYcnMXlVofr6/wy6jV9xm7F8+vB9HRVBtV8a2gw4I+uHIcsxv8lSMILghlJVOLqtK9v5WdXKkWQ5JI352rbkfs77uR5TQTO9G0B2SD8YUZJAmPnr+Mm3Ybx/j0FASIUlXN+f6AgBB+MZMBlL4m5N9lpm+Nv3NL4QE4i/claKStCn/S2r9j0FJ60gUmIkxxxbYdvA3vO+WJeztV8KJkyg8s9XuSNQ62u6zyzkrNdTlsj45ZPhpjFK85Oof4DQjkdHWxZ/Qb+453QsIe+iMJqbOvhW58OnSNRBWGccdAGwz2z7a39DAxZkJNQCA0VVKegFWwTavXeU1M6TIRu0+kWK9Wax6n0PMzzYjCCr6QcXqTlaZZX6oehgKikThpF+KoEfUAlZcYoxu35qzSRS8vFASxfuk4OhtGbgxTX7hqyoyMAHd0LIx8IZfv4VoufNxOQEcf2GsTQwHctuHSvbk5xFIstNUj+W83QlgbjX8gRmf1uXTjw4r1+8keaEudSv0KzX/UqwAY2gjPRStNl1cFEyBHOGp/njoCqfzwHlJTcl1z169fCJtRboAeP/jK1ybkxOVyrUeBgdjvZq7yeypiBALwsCxh3atKYdDuyF8ilmKF2Lkfazp/feHWseZQ2+ekk5u8Lmj/yT6UjGMFVndtHa+1geAeAQ6w1215JwZPOkt+e0twQZPnKt2HogJB1qGRsWXJ3hNFRIqXih2DEl9jB54ojcVvvqGCkTvs6/tJ7H8VMVKZwRPpnDTfSLw+CMBvzREHDVvHEKLKBvbrAt9zgM+HYkeUwIKXrzs9OgvCvjLCT7p+kjo+TQT7L9KNeXxg83JpbN2BHkqHQzxDJyCo9OjX0ESMrqYQj18mObHf2Tey39ZxSqa7Ju/L/Zf4dmpYmIkQGazxjdd4ipRNzldDvYEU44PMBPXVziXK5CzWqtwfczPcRZrQER+rAEuO23a5SVIQU9Xc6xN+OBwpc+hsK3e5WoFu1E/sGSIrvAPICAaWovEDMEl+clMZU0ttNji1nieFOV98j33aGxrbZaxq4CzYh3mvOc5xKBc29tHNNdf8dtw3PT5f60nF8+aruTBN0KwDezAf9P2nPINovSSRY3rLyALNA7ZBGGEsw7i6ALYfmL6AK7Btr5onwsL8lwWYEWCvfJ6JmlVBCFJmCQPAObhjdtLjtw6rnYrytJTRYstCFLFj/nYT0wuuCLlDQWd+Jer0I/kElKOuZDruCc5bNmYFXHSlGF3Cs1+StbIML3UC67M546aUXcB8lJ0yv2UnmbQwc2hh2rgyL8jSkH+k/mVHgWtzLeTqE7ieHKAsIGJtudFotOsR9f3uocOBFpntj9Tct30GQ3zV/+UOQeIFKjq1SPjBgaUT8SgPPuDA4vxxmtOW8dHjbGSQ6iiSZCNJDJaFlQmjxNTV5WJzGR3i7h6GFMOXOXZVVIudnZaEt1wPX7fFv0Nmpjlkz17uUncUazk8eT/y4kt7fZqfpPxllvU4nahrT0pTZ5i/SfSrVQyDJqoMIRy2shz4Ve4Z1G4VcyOfvBDGKMxEsUA76OushJas3mM354We1cQsLST95hvSsHN7VygLlt/Do4Qw5VaBM1dTdDiFC/lPGXcgZhIZVbxLmzSbLed2SvrR7Jdc4MVr0lZpAOXeYbQAwRvJCIFpBRnwEVQeZOmAiSmP5xJNrYzAtXMFp35sZ0CHAfTfp8NWag+qGrQGudXnlO421xbBZWq+GV9HF2Hrw3EXtY4d4hWebtkPUFMgxMIIuRGCkxQzi8yNUYwzi3o2WxxIC5a9gi73yOF3hiKRsWI4seIm6xKcmyDE+YaOXeCIJRco4WPMU8FjMw2pKsySEOMBHHVv0d+j1yKPbN268OxPh0VSjqO7eE/46nk28DvMDr/WHyNgHmmJ03lxcO3yoigRMg9YfVo5MgIxP0p19yEqgtL92AZ/aMdY+cpJPPanLydFriWHrqDpCZvFY2LP+DYljg1mfqfhZuC7sW31zH0oikNhdxgNOoYPQknsZY72WaPnYsbisQS8doWbpeF+c9pGakJHHarc03iKQtVExq5wRaf5BlY8U04oab42a2pwmJpO9oJAG12chP1JiRWFmOmr8p6OfMFv8QfELFM6R2mtnhEiIfKKTfdzAvTHs6mqitrsLbuaqfT4YCgIxPgoGjOn7yS9vg4zelIeJ9yXUWjYG2RbPt7JNSwTe4C4iDcYNxZEZ4UbRkkCzemom5/DcZ0P9pQxoGP5VvbqK4QL2d2OAdaU9f5exfNe2JN0sCd5vSAgFbOTycn+5LSCknj1hRNsrwM4Ooz2Kr/fIJ7OyOrLkDu1fdSEJJ//xMhDMiO3lrL/YhXDFmt/dmpIpHWJKPJkBR+RUm3S571QneMiGWoQTTCKIljKk4tekQ4PM4c06QOwEmU3w3VrjSn2vBFYztKi0xSKx3BKS2leLOmytbIU6aphGvYHebGV8RBl0j2BxKKACk95Sk366jJQZSnOaxkxUZPo/Q7s2l+0+dKDueOKcVGzxEdDNZT2tMIVPzeezFX3Su4m3VbHBg58uPWgQN+/UUhi1gfeO1rRSfgdRAWihLLMCHOBPmmy8gA2JfjjuVsokcc2Pw1TtPhHxcr8xpin99xijP6PF/sye9gqu60AoC2hNIDfGNbd45drLmry5kFNuqDtT6NWqDl73hE33wFarhIx/Rb0wsrC1XU6TagSiUqXrcqitXADa38rjqpw+uYekiDOgSSgnFEAS5UisXW9S6hAyRMuE+opuLyFY+fMlLKGg5V1oOgHV7nQsG1zHJOQZQIR6X0VBnEtBrcPZJxVWWi8hZebKY7/pGzD5UqDbumb+Y4B9571giXKoA+O4dBsqRjlMDAvzPVeAEQms5fL6RRaIo/AXKSGm8mwi6g6T/Fd9zVJlOOpdZ5E3nxTnG2lyTPWb9+mdg6YncvHBpU7F5odhO8skpnxEnpjU630Xszx2wXGzBeWPm5U0rG2khxrs7X9wwJhJSGi0oCovYwC4CeFG60xv7WbroxGfyQkMSEF70Rsmpl1063j2bj3ogIT/fxqu2XMu4V564hGe7K+Mgg2/i7xiQyxSvKnHekD0mytwId/dqKPgqEN/Oo4lq2x1CWgTFgtDFp3oIQyOzpq6q6rgndT+xEO0vSOW9MCl+kv1JJcyo97hq4KCJAcs55wLQL70u0Z5eqBIG54e160RGNZCINkDubKU7fD6h/tMQrKF0byIEVmO+c9DYn+zpKKdPqSUa2GY5vXMkA+YaSlsOx3fciu4Xm5AZNaRthD4WPZXmDWfb87K5bAd0+dlLvtQlSwwMSH9H/Y/i6hO5bYN6IlCGKydtQyXEl5Yuh1d+o2dOGqCsQK8nGI9JO9nwQVYRky6zMkyoLUKhNNyS+7dcSohwctngCWdFSCtF711HVKDoFbkAXN87BiKkzu9AeQeM5LoA4Sxevwlzd+dKTzI1sCRny5jEeltgWWWJAK5+aIQH04Mjz8u7739ygbD5lQ8bZezODjA3DrNKMv2h16v6fNYaDfGGkhlIqHCPZiDz/FGVUOEEu2OtPTKkWTMFequhcwc8C4RsJYzw5Dkt0zxivgp4QJ0tuTJDrxzcumnyI7n27Y1t3tYjbFTUurM+66Jg4ZlZnKH3vP0IPt/bwCEGEBAtqeJDr972/+J/HD5NrYemVfjS+zn3sqJu9LoOpB8GyssRg9r9sgxZ5MvzczHU3RLPa2BoDsu1uFYdF6U2RUDFxwH5SFwGjo+2YfeupK2eQdkLTAWTcfp4lKicRfcG4qhG0zmHI2BZ5AnJrTVUxEjqHkMW5YpFnoHVyxBcS6e7JyLkTb7ydgj+ebZrnUGs2WokT5QcWoR9KzEeXJXYOOER75TP8MeWtKsCfa10BfU6IL8Aez+hd9IBtlDCFkGAqn2lYyvNIOsTaipumZj6b3DFOVpa/w6IMOaq2KRqq31kCXc/4IRCZJu7nqEXj3l216DDsxrtEi8Qh+oClkJW3bL6sHiB/3lXdFk7IYpT0rU9IhdEk+H3mAv7pnwcKk4N6QETLeG6RkpJKm+ntcH7eiSE0XnXrteXZ2CYNdYark+Us5cdf3/y6oiE+T5PlXRTp/B0u5Uqm7zSYzfbeQnt4fvo7A6H6u/AGT/8m0YjnaEzWgOp9ZlXT8O/i/HboYHqlpkD3R+nmUnnmi/fqQfNmcljtGz9gaFb7dXIzES7Hk0y8h248+V7i054O9I48YYvyA/WT83ROQXpOMRe9Mf0NrSzfQV/1ikwRN0IbI+4ITX55sQpM5CSvGekHIBNCEiq6s5wFj91JSSwwSfi4Ewt+dUrv9JhYYUHmf/E3EVQk30JsugRsRQ1h7U9hEgQVyFDKUniCb9U65ZvKGSP5Tp9T3WpMgnq97uxA54mesOeY3RXkSonzzkAfIOMmCBNxF6meH1sCQNT6eS1ANJ+Wkpsf33t0bv+P3n7DlgGrq9ABLp9LxK3g60RpZ6Ic/gRsxKX/dt3HklUso8cPg2FA40x8MFverF/k45bihx9aXxD1bPX3QFlRXosWXqFyQF0dBYW5Dh682HSdEXcpL41V2vY/9JaYB1/lAUnix6+OvXgvX35yKc1ZE4JZTtFpmvvQ3Nnzkxh5O5m2mWDObP4OuTTC+1aTGUyi5Q4ez5Gw9izPphP5hNTH5e9qlLLSPkNduOBv2WQKia2I0XMcIyyms0bWgf3svhwYnEvXjwT7qjZXhIkcTzpFWgNulHBdawaRYuqIHsKzt4XTXRz9esfon0k+S0WCFusBYkpXGnYtliNGLMcnBbAULnlMd0mHqtr7nlNukyj/guYupxtBhrlCrtIlKb7lW38O7HAUhKrtJIFBeiRBaVJNI2CQYWVsSIXtJFX7KPG5QFJOiveeKM5KdTxXETJt4rlwiA9FFjU6KxQBMTLvUhx7F1kiYZmgo5bV2rPQq2AzzjUGBktQIVkH3iixqfvgvvameGHkYNqxE5/Q+JcWaEoU26nV/T1yYDUPpBq6PSgI3F83VR7JCeS1dhDTJYFmaoywFRyvWL+vrOjjNETIHOUAnJFXQsxkntc9yMizi7gkcwBbe4K95+rITGK03+wf7TgKGucEJrV2W9Bw6t/7gme3NHJ3XgH9p7ze4tK1JNKuJ9Nd+Q6iqTBpc1tvw5Mg7zduTlQQLfYyOdomdFgYvumQ5LMOp/kZld1Hs9lFFoVmIvgNzyX41VBpwm8IED/iC7CotarvD2EiGNF2zFtAZ5nzxqV55m323Vrq7bIFqnUHBAVCBU2Lmdj4/tG6EAGXfXOy83z+AgEVuU565HJR6KclGY5TCA4B4WXsFU0kOF1YP2q0+fwvSqHhQblfoK0lBASMSdGbnGXThXoC5yDohDzXH3q7pl+z17rTyCR0YwipgootR1y4apZtUiLYeKTA+JUJ6Pp8tWmbhaw+MfrbdA5+kBIIgJ8sIUPINjnVpcQebI/r1gE6PayPEwH2pphC6fnn40i1qUudrJEbIJc1P8+sjMKy/jutb8HVuV7X07qFbwuzcrz0406GjjjV6hkspqBeDjJt65K1zVVRsyOs1xYoVMcM+wiFkMkk7/YwbQ//SSX6EVwmm6bJRaRejABuV2uaXvQt8I6DstWxIbvnKNWK82gLlaU/AiqplyFLGBDb8PXZ8F8TxmtDRLkPAvpgIg9kVgryDRi0FD2eRitRN6T6cC5OvaKZ7NCGziSbGF94OnWdpHXJKEcZOSNR794zdLuhK7PtdIgThKoaOjCUoHgcz8qFy+Ixq6axc1+XC7VDFgb1+cvk3YjnOSptIQ+OoJylWARMBugUdIoEsnGzWfD+S+ILY46CVdvn6rd5Rod8CqfBJvNZIZdUSICHsKXzWOEc4TOJVkRrEDuocEZ9wiKGLddNqUI8ONJVdfq1z+Tb8jkYKIkCvtVbNk5ZLKNdiysZzwWCKOvzXMNwQAzdQcwKMdfqXH+BSWd66ByvCrGMsx0SxHMyAMGHOlujTJYK8YM52UDkEKwNmLi/DUSKbaiOnMW6RpUWJPuZxQTbm1+KO7DBQ/CMOvykFLSEsaOmjfRdWnusplQ3pkbmL0x4P1dYjVGcONODHHuG5LImroVA09Qqx0FyToX6fcoadoXR34j/7KGZcM+yT+D7q8E0wZGn1QdlwP7Z1whRYswzRXE/l2i8GjuLcB9xshLDxnv0fbQM7gow2YEpFdOKW/CgogZTkh/ervbPs/EKuNV8nOqqlEfxEbg8aqvrO2tnme/fftNBqwB9fJuJZSihsUbH8eJX52ofX8VqIR9JnMwILTzQXtAYA/ICyM2a60tcNX58V4GbU8MfG6yM28aN6wWsXpeEvp2/MnIezWqaKGmsBgLzPoKq4BkP/94fHgHC4aI8ZBuNu6xgN1Mv1M5F243kNMS021l+e1/PCGkcRBW+eLQPKZXABEzA/OIYh71EUNzAPmr8MXwECgTOA4yQlb+DXcEzrk34mtIS2YtS39wAV8Td6tTY5y0SxR63o876s/YIGRFdN66LsT+vVpM4neOeTbDfHC7Vjtrp526VAmSuWtAFpPmqU0YXQ+Y5RWQ4mMrrcmoAYwZvx/B91NneJkWdA486k9KrvVfuNrvA7kN697z/otrfQFG2meHrjGITMPCGaO6Sj7gTlIiRApkEWkxxwHJFZ8ZTvE94eFs2OzqtF4yQralsS05eFSlQ1LMfl4BaHEK2+OR6AOY6aQ6nQvVHejDTjc1lE/yac7Xz3yERXOl0ZarxxCy+JK/i487MsNmctU6iISptK2dRiouul7TXgrVHzCC4cT9Jku0yOpw8RN0aFECn4rhkaJwB4PyndgtPTEyL3mQpLn7Io33votTpeCkMTVjk6Jnnmctguivv7J3U2fd8fZxvPlJe9Qp8xOF7Cdl/Q0jVRMXcrbDST+b4G8z9G+rskKp0mRaOuEE3QlYxeoW47392c5Bx+rwOjtQUQOeyNrGAgMT48zzhLVZD0GPJNMC6C+/7n+sCgP/tIYzysPOfkZl6TAW3Jmn0ahqHRt/srW4BTuRZ7m4bMnjtHqyCl5xuGvGLDJLdWEXXEbSBTRWueT2wClJAzbII7rE5EaLWjelVUfl5enGvkUl1JC6W3snJZKtaQODKNULv5oAKc/9RD+tnatT9YpiraAysAsYSL/pflTwGjNaFgpeXZdjoWWfR6arZ1UD8Sxrb/Yqo75WjQCE614WsTR/hnbFHXYHySY/nTMz3GGjAtbXBIn98aestTyfOm8R0QI3j4J1/OMmePW9N3bTy3GatXWunymryh13ZLd7jawi5LLsYA0EUNVfDuhzIPEH9QLul+pnZQPbKXjfdxq56q8oIlhPTVIGq9oNNpdFdW5ybKvtQFApT1nDdnuG9pPOVJBbDdBkziEdIKN9Rb4plLcR+d3mzlzC84qRleJLX++iFjX0xbh3xBqshnjW9GSqmajrAO9sygOITtsP+MfAsery/HcSWdUgfeqV+nREEiySYqTtuKoURN4+B8UTV8w0I2in7Z52q0lFVJsn2EVCyZiLhDAb6fesc3sQpHj9g9oIgiuDjCjZEBkEs6obTZdXmwjEd2s2kE9Y/QT8swcvimW4bbq6qIkc0QU9q63su5+IKqWpiGlUnDnUKJYG/mBtvDc06y4foANbt4ediaNPLHMeDZ1N6UBVWkHavaN6INnCkLqTkbxZxLch1ZV8V+VxtDUu0tZQqK9A2OR+YSqEhiix4BKyJrHSsQfhiliT9gIvBW4P5roJdMmHUN2KzXTufd2y3kea2OzpQefjOmApTbboA4emj/pDFOoq+q5iZsD16VH0ke1XO80V6fl5gmXT/3eLuNeNfVpvBPfFlOcyDfEDZ1TUMFjKeCfdlm24aM+BkVdMab4iTaNPy8G2iazJQnPnWNI3Y53HzgBXwHVztOqwE+U4KIn/QgJIms5p0MPwt9s5XqoeAPNkA/WiPx/Bc/7lzx6A7Gd1ycSS62jnQzCwY5AFe0g0+fT1v5HuhV3D3MrGmmTvG5A56I6CVRLK2oYwBSH2RlJWQl5oQOuUtYjEgEN84hSMULZwWqHeZ0RZXCjQVN2mE9QkUMKs3/xaCBEpfSXjd8COAvvuPR8MNEHAyAwq+hbN/iK1Z5nvvo1Je2HFoRlR81EP42pvbQAl6H0tdLC74bOZLTttYgkulgpkFYtP5MfOC9HD1iug97gKWG25yhRqI+KC7dENp90WM2LEhhqKl9rYCyF0BiwS+rE+I8IF2Bgf4TInb8dcflPFXawNth2csAR6oTkpSKSL+tpAPhHqTmU1j10k7hu1iZa1YnPBNG/g/6thH8JF3XoMQEbP9XMXc1+uRGr9DoxZCa9zSx2HT3z74XbaPoGEtjz/NYhO0AAhzBK78WqFZtknOdvfZ7MwYNT7WI4atruin0uD4WVfFh0qwRmgXqN1+E0cI3gAzrOXkRyPKac3/OPNAhyqTnmX1exV5LH7S/Vfy5jD4d8cagjO/4UCrQVy3dvQMCkhPKCWPYBwHQs/jwWowFr2LqsPF0HWM0z27gm0Me/R45Xpo7KnpcIa9IEpZPCnwDhUqiKN2XVaSziu3x4VH4A+jl3EnjiBtbCbi8lLK0Ral6ys4aJ7qzw3pldGqEgGCn14wVTJ1Dpa1UPGRAH95/PvtwAEW2gvyyVGkyVAqCazc4AqqG0tbW++tC1ewFAMZL45AHc9y4ZhLWDZQ6HvB2/lp8oL1DAyd/13U1LExHiaVW82oy2Dodala7XRbyzn0rT0POny8kc0W9zXmd5vuQgzmyVs/ZpK7nJkTxMEiQYunlO+bXVgB5irlzCUUEv21ukVbxIGIPwnvCrevUMaNFkDMxzV6DgbQGZDiMzm8VVN4VE+PUy8NvwQFbjpASBGU31CIcK4ljldd8T3HtQaiwbP2TJeDlho2EZsPPoOvah17cuETnxwP8F77IjcRcf9pVYT3dROaNqxzy8YyoS2clwIHfAojo1jpURz7xCOvOcUSmNEg82VcM5AybP4Q1Dx3samxSMKjeIcM670aCNimbJUjcPv9mk0dxmyfwItMYNwfgEyQG2DxBIpUGLuEkwFcFGG0l2Rb0xg1PCKwkqhyWIV1GuEaUcohRjOK8JELdxud85q7WoAqjh3jf+L0BRl+2+Q0ENviViCRJ4r+nXAQTSYdTL/padeZq8cdpAJfhrgUnKcBBbVNUYTqs5xxgOsWzKU+j2BwSM0s52/HorCE5LizCl1RhkL4gpt0zXOvW5n7rz6NTJ9y9P9wEy80XexIRaGuoRzaaGk6qDvLEu0MqxjrEi9bvctBq0obPWFFWXwJIUcAoBc63Mz8qo1vldTdu7f39rLgl/vR/Hf56Yre8wMIGmNyQRttWpSNEb6DuPslbWqW/T2nAjBcu/9DXSnbEATC+Ix1d3L2WHdo7H/8PMA4nbLQyOGHLoMxyP4rA8hkUs5wxaQbAKc9o3U7ErHgOT1GtGTIqQZyptTsg5syEtSj29/MPvAKXW89UPEL1k+1aEDJe5DhXgaJD7MF60gMirPgnhlFuHRtO76yBEUIhePG151+Hf4gg+73ggNzaFmTVZ+X7OGanfPvVWBx6tZxG7JPHTLU9e87YuDna92Du9zegmBYFd78y42r0jzblOJt3LOg57l9p5B0+yfALkl8zHWQwUZHf5GMTCSYhMm6oX+gbHmpEMv94Hu3aoCnpKqLTYZC5fMFTj+tvwkPiTu74Jw7HE1dHApl2Nt1lBKOThgpwTZ/LVaT4Pmo5D7v+vd7aNL7psT20MpC64bRbSBFzN5DFD022AzcAu/uU/d68dS06nayVAU/eBrd43M1oOsQZsH21LJeuSKFUyOOLQjbAEZcRRvuDibxTMA1TjeabhrAE6dYK70l97BeKiyipCfSc8nDnoAqS8WI67MEL7mlFfsnGHZSOd48IrmVP73BYsFheEJQDV7lFYfOTmLkm1rj8pHXAMN/jGedXo4yFTQGsl9cUZBPG37w8F5D9uQkztGDxExptX7koxf9KXFUKIxOBLZA65tSRU0tMaCSbVTs7z8wO97oqlxOmmFmyVNQqotbAbaZstCsQHrR3jrmCNOHM/eXr5aadeGwMF3DDJjbifiX581w7k7iEVF/o17jVyIxxlzWrXDPbKZ4DcGx16W8+Np0RzjNnUzHV6TgoDvqqNnceqXW4q77AY/TzbRXUhAp6uW5bZsCnLw8gr4OxV57xn+n4ncngeuYBOFmoIJlGTWkca1s9x6FsCoAJOg6jHxE021xhUlPbq/fwhoLnsLEDtW3sCmXPZawt3HFe5d10LA3yufaH38JRWEh3NWi/Uy2U7F1/YOM2oXVedAi50OaXorP/gHd8jd61YO5ZRSQwvdZx0LR4oeT9yWT7js2W/Z6bHJNT2q5Kch97rdn43NFDsVwNyUzY0a+K1hTCAe68PVh88z8NJLaHuYZduy8W2mBR11FjxKh2s4l2Ll1e6Sb8n1/wMcBfnb3juJ9moRnkxJSPQTz44jYig5VLJennLjnm5hSiIuFyVZ3RCX66flf+97KCjydbPc1GVINvPmX+tOouQ5Ux21eYaFHCkrOk0joAPedz93o5XAmT3V3jhjZ81Sae5a2kWsJDpzfhVJZsBvcWup+Y7peYP5pQGMQo8UFHfc8yPBZCqRnFZFdH8+AxW+7E6J85rSdPN9dWSfY8d7eAQSWtIEYvSbyPG4Diah6V2QL3Ja2uZkh0cBHJh2gS1t0bSwOugS0J32DAitwk14xREhe7K4QOhAbw2PdN4Hnz2BAPe5xviuE4RmtMS4Y49JqJFOQhjzp3bM4rBujB5Co0EfbvZzUW9Plnr3Q++5TrUn/tqZa62NKI/Ej0LMbZkB/6P5ZEzaTne9uX7/aPura/1YMi22ZwnBBFzdnFX8M3IXUQ3VKXPKBr8V1T39OhpQcAtvaRFhoyQNKY1MTt5z8gCIcFKJR7SpZqzrLoat1pjjIlTBA69RjdkljfshAwrVIpv2yx1wEFOV1Q4NLQwlfkuodJ9o1MjcvJVA+xS5UAI+GjMwh1o/QPxFI26uZ+hfGRXgEu8rR4/dBTvTaFsP2YsWzVVp4IE4Tvj3i9qN2w1Q/YvyvZSrkwAOvCaYJNPacYR7wBVAvbCk3L92LGpDSzwQzAULnhKAyoaSHCq4ZEax8GeKF5VF3BOJtFD3ocGiZNGG1KlVD3qmJSKSbgx89RCykHRrDBBgpnp5p+SsdIxuNSwp3ttfITrYl461EmtCq9QJ50rXj3ARlwSW+WQHFTRbI5tPbsHjg3HiJ/yYvbnnjtLQTmlCHXJPjv66rMWT7819+IVrPDLYwJ0CM3OaKcAZiayGdXX0RZTmtxDEa98Iocp1KAJBGbulclhFcFBlNt6HNNTvuPW0qcFDuVGY6k7M601Ie73Ky7PLv6xEzDywucC9fMScqbENnmNouurdeSPrvgqMOcFJdgzN0YeZTbB/oSzOGf1OYLK73VJTlJCG2JM5+jZPn5b14CFmNYPmetwu69VQFnIPHKH4ff1XMm1AcHX4tL0XCczzWEofB+YJGXzsugctjazA8j/Y73aoD4KDqy/bbxBw+C/14g0r70FuZuQg921/xcWv0BHuAei/7dznyE7n1RAtKmexZgb1ibTWuWhdifmHkPTSMPyXryUe0eVDKt/wkdFxof8OryabLWaOhi7+zf27cXYZdpTi5GRfOVMZ5mFfwIIgQMLbtv5QCa6tSkks96iIVuwOIp4oatF86jstxUrN7lTqng5SCwAlOe7rl+3S0JqOdvAmXbE2ZTu3WOuEXaD9n37UG9Ay56brbHyeUkz5O9VKsGmCwQSuEE1Sn10WD+dU6KdK7j8+ZehrKyfxO4WE3k9Ikx26AFa2cT8eq8hI5UKKuNAkXeknknMaouP/PjswjSSRdAfnHJbikqrda1Oh3BrVf3LYu0I1mdsLbha8Hz3sXzVzwtg2O212Z7mLXcO4168pCnBnf+da7ZGI7veid3dYNEbAsL2BJga2pGZI7fwo+NZjGHNo2lmy1xVyWj17V10OeYEBWoT8llmfC4cTcc7i9KVy7UN82sOPS09k39drQq9iVaqbOH+IGPSMdiMx7kUCgjJoUQ/GV7PZkBmjH+nI5Wd+/7su8q+L8IZZRyjhqzCrd/diWfgGm44z1fZgLiuSjttqEWJd5JnMtUJntUzhp9ov2d6sRa14djLp6BeDVy/l+MGZdTFzIWZ/EU73I/l7b+HvZtvOxc+EOlMQ3HdEk4U/1DmqL8kuGeJD2JMQd1VDOvv+5tm5ZhiyWVplXTPnRJziYb3jCF1ftCnDgW7uivFggdmpv8WFFJtW0ODlmsgGzrT/cnAJWfYF44/dQrbqm/H3gmnLcjsjZjWzRi5X+S9WtE2H1PCh5u26Qf+NfRiB7ul54ALbmD+YsCG0LbxT9LnsfvT8C8HIvUFzNuK/konbphLTUEXm0hSG2HkZdDIsaKvo5Q5SEzRop7oqeoo/8xw94XpCAyaaNHicQDpbhr6bBSC3f7xzk1OvSHONTMEdG85VjNLgIla6Ra86zI/O6pYfTAYTC3FEAwKaEyzkSYw4WN/GoMpTSXQq4gihxO0vgVnPfcKdB1azdwgIFz4oJkBS1xOroHcR9LcgK6DomQPQRdr3TTAGXRMgNqYhljPbf8LrpFN/zXyTh03gHHgTKSCniIOLsblIHdYnrTbVFXm6iPFHG0vI8dyUl2QiG/1aEulw3NQTdzgI3pbB7cASq3vF7E4CsRuIxF7AT9o0X7ZonqwZqdiPlyPGk+Skc0NjirH9nsAR8xADmLrx8wINVWWjNVtQZkGVePZJ/PVs8s9m/WlzmANLlBmKgVIphMHgbWstV7TCLlmCN3wlSWtz2iDyD6tsiVRN2FCAhpPWHwiFYwgCoLC0f09af/ck33/dAd2x05Z6GlGsiguYT945phnISbm7Nx72Hzj7gTd5GbWeotjb3IFbk+PGUyn8CJyPUSYBK0kcJLZQCUo+nWaiY4/Pd4daNFVhxwRNIcAeukVPntuC9mM1OqUeGg3fkrFrNT9ID96zNstATmzDpdcPrf5rWWN1pDWAGLTIu4n/GTJbgC76WT6TsTJzEbsYHfyD3rIMl0BNxgk4nnek7jab/PnruwH08fPt2LhS1enUWgde/VmDV7aptnjYCi4ddE22Af6BknHnnTIyQZa1Vd477pGJ5+EvkeVi2GRSrCIwgNVyV0oljQlWBqTLf6vURfxBKIJsEQJS6hemfse76UxANT28Ib3nTtczz1sCvy+Eo2SjIWx+k8JX1Vqqh6u4Fayf05UrG7rHgxOBRcZG/QuydZg0SonxaDPuqrZY06PrFWrEIf8/b7ZUR3q+vXJaTy4ZWtr3q0L0ALAaLWD9lrOC2vWZCebL3VsMa+ltC/TTRn4FIMxalncs0iXQY5ag80HXyLJqKtGyP+ZK92JYHyviWY6XuElCBdJ0hATvvyajigQHHRZj6ULOU+e4ptw7srDjXVI7LldRrjSKdvI8m5Ns+677eX3bKN3kUtOohg9z8aU4ybHlAJs/DjJUqQhJHNH6gHuOFRE/z68vUqI4ybJRnrjqtCikX+BWhen/oJqUK73xlRWJi4rcJTIp45YlosJFAVfxiITnm3C34yy5vjzBewjuEQTI22NSLc4k2B/efl7q4AR08H9FT3W0Ajkz2aDxdzqElRyaFWFVXAyxNpthGuFTMgGG2Ul9O7/5owfA1diOQQ2A5puqtC9pQqcTeAWsmIv9kbS+qltt3ZTJH9lO0+CJH3dlIt2daIK+V9gC4SfPbC1T0puShBlzxIkLqvSZ0m8remiq7wX2GSNi0dpdJJSysQHhObtajK0nDLfFr8VoxxnFfAoMlG+175ohzeYlwyyD6I/pdib/amtzhdYU9jAzY1z6+0Az0mzfAWfaR7oIkBEv+HhdSDT7uNeMqiDGTjGS54WfPPgjmExVqlB5cPBvnnBkpOmTAmQoRJ9pf04/N96l7k7/iRiFhW1N5yRVrOetsSH3Vmztf000Gw3GAs/5Uf2Nk0yA4e57pa6AQBiHTrnDsO+RUWe2L7fZT89LxZdenP68ZBNJ2XaY24oxktkpHB5bejKEciQuJo3uIkrh6Ql4BJwpJ0TxLMUsCzmBynDBXUdrX/akdCbau+UW6R/y+inNCEMDEFKruunZkLnYX1XjUzo/tHQCYnTwo3pLdnqszmaEzENOtfatvIEMZdHAMjMG2TWdwfJUSpbO6NC+rp1BxoJ2lSGONbYGXPtZf0yZ7sWEe8sdExwLlyJkMhMWe8r3VwekwT6wumhZkVYAKl65FkhqbmnHEluOR0bGR3yvZN42OaRYbvcX70Lplb68Eh3lbwAPF//vG0IlShanMQBpO22jwr8YXR1pV7V7WT8ak3nUGTC3HmnSpCJuROvUIwP1oq7Il9habDiTC3o2xjLP/AqP6is/7A6J4ygt1Soulg3fTNq30giptlJJhFY5gKSbJLn+fmumYVGkjIn1oiONJDPGMFTa04l7b/8wPtw8OB/LG7UlY/2DUQWgdu89gP4/zoK/qeV7AIyYikIjj5WIFqTTR27LoHCCxNGwIGrwuaEGhCNlkkHZ3vRjRJpLl7YbUsQRl/836kskENwZ2UJopBcIrVX2KqEhGavPLgCkPkyPNwd+1R5ZhWj7gg86eOdEfkJfZBKNmtOdi3AR6s7mMn4P+IU3bYqsfz5DsLV9GvBsNrJe+WiU0h1Lx458fsQE8PDsdSgcFKLiahBvBSxY7838ISVBvhvo89WDzCB3l3gkiUMUKXAg2a7QLP45ZHwCeeiy5AdMfdUYTpXsMeApw5A451YBCp686jymda6bsthWCtu+Hg9XWXcAjKIPlKbKiorK5WF0I4FSbP++rvIiH1Cd2/nLQo7gtN1/jvA5Rh52uZpA34/dSwsZVRGTmHFgeBxTZgFwMuciYU4WqkwdcedA+x6IG5OdfTQ5yl41KyTROvTnwkBcW+pEcxUQghnTBmI+4J2r3l+KjudcEmglbhWe5FmGzn+lTe4ZakvUAloKcXWEpdEpm2hERpxIEpMCscmQtTjRCJ5rzmMxFjpjYdKweNIh5IOHqBW7CZntDSlVlgOpdYxrTmnpsJt36Za6KGWb+wxrpzheQvW+iuX4iexEVYxy3SqerYulHvUrTDIIIumt4V4J4Dz8oOjzxQ30R2Y/OEFTVvUmzM7qPGi0dko0hK0hE16U9+6gxGzrk3T36wgePAW6lxOgTKfPv3nyxX9Z+21bmqFAVAD7xNvPmuZTBjU2LttpT6SpcMrnIUGT28RBKY93CGMHSjHYG+LSPjsQ+9w4Twmpta+fuOickyTbL/rX2HcvzhXeWAraKdr9+7JKnBMVUPviQiZrajQxx9PfNdGPPOQqOWhyPigxBUczbYr+A947R22uJkIb2CqOceo7EBYiveiI6PcR3NazhZNp5HD9XdAbSpQ5/tuhEJAaUyXRQaubeKuZkcwxEbLV3Cubpc9a20vIopHG68k0ivP3kLpqjUvtIR8I/SFaMJTNYlxenD1VFIzDnHnybnCexPAawCm32tRpXrv0fTVAPf+0jX/EuTpHJ77E+KJ4Zgt8GK15MBvneae49+izJ0KC8aogcRyQAfC6FpyDCYHqW+3qN4ycJ0vP6ZUyT2PTAdsmDTGIYU3hnPyOEeDqBfivFfRpJwoaeFB6LbpCVjC3YWL/dzU5VzozYCsplYKHKVro2B9Or3NO6z7olmztueCKuWloeWNBiImdnlETWcj30RS6ln3F4vLITHo2Hl3UWkMEeD5MB+USp/CjkysCyhXQtkzWm0+Y6b+hI/ibQQesoHVg2+DbF26fCdTH2hVKbI9pLExVpcY4nxA7aOtULwvcKUBYByRQKs+QU8Eg8WQNsvt1uSrWQylgBxVu2+M/uAEljdM4sE9JHyy4JcFWCds9Jb2rzKAnowwqumVaHmJOL3E8dWgjInPuY5RzfI6fmQbEXxa1fslZTX+cEsfCxTEGxURKvvbICGdLuPCbhFy9pDfGr7LLkNVRTjNtcMnwh8CTYqR9eWhmnTEsK4b6WvkHmAm+bO24ffeXkKP9np+vkbumKhJdlbVuHqN+NopLQYG0irk1HACkuO+e/1F8Qkv4MlkHbFEyKvy7cEqqetGG8nW2D3svhB6BxOxIXp9tlRO0mowGz4f3X06+1PS/Fb5G1U/tkk88WovuO/IHoBDs4yWzV2Y8HBi+0+lJn9POKOI4XMEFoXU87L8gdvsVVHbcAsZOyC2eP479zkzL600Veq/mewxGfPq/a4m5Gj0nn66uMkuKiA9QDw+pRLIlkPug5kbqGItzf/l36E/cPxMgsKIJR4WLQawPBGwqH/o9rG958eJFHyydqG2xMDquHl09lVJH5j5W+TBNeZN04bqRQ//zrWT/LxTeWtrzOGKaUOBXC7+9oaVOhNhJsmRahsyzPX0+bx8nWi2RUfSDjjTTKYJug8/3ZLS5bhOwig/+KpH15+Ooy66EK4RRboKhsZKY8Or7SG3paqBMwvwttgql5w29EfwUXMHlPFXvO7wY5kc63YWIdxwqQ9JcK8KSdSdcRgG6x01t+A88doikb9J1yjAVHFhLNARFk8dgwbeKZbpkfUmo8vP02kIUrXRYT5353hJy7Of+vzgdnpe7xLtNlfvpHgWSqSm/B2MszUNp+tOapagwa8AGsTuElzbME6FTz8TMMi7f48CTxP9kIKoG04SisaVBjuFrsyxq0uJYYC3Xl0AIFe93shtaApJSxCy/hLwmqgBBs2zdkBZFCJvY420hFD+p4VdNk/gXrx0gW6KefWqZFv8gik34Xj4j8FSztR2DGi1n8LN9GVbNyKk9jiQvheOKdtkge6ns+OCySMCyy3LWPuTwtr92wNFDBRWKOPGckTuOy/pp4KvSXTClZFg7EwK5ckh4d+vynAG31H5Sk1LmReZuw4mTsKMRwo4smwbQukeuVwxT99oQVoBJFIYWLFIdg1kV+UHnmfZQKlcD6QRQfqy9XT1ioE8iKiJxkvPHWnjNx/nZlZzIjZqQQamlohmAdfKHYQuQYq8PtPn08cMMRwr3aOTEQasz8LTD7E3kg3H1E0qcMRE3w2Z3/6gj7oZFzp94vFcRtXANSNdK7HapZx5j5HQUShFVm821cG5GeCcBZH7lwF9HqimU9sJEc8YFaODIHTP6OmwhcQQhdrO5c23vu0fxtycyZwO6ADxvxoQcSILHibUL2h7+N6U5D4DIe3dIP2dHIwogGdZjM111mjwAvePNFGxEBBaNaRz4OhTLR6d54MH9s4vmscMu37A5SDyBUQHQuJXT7FzJm6Stg8DrugZVOhOTXOdLY1o8H/Okv6Pvu27+6D+qq4nx/PCsdrWwp1VzNVEQSWDGoxroFVhzGaFsz27XJoFDR2JFrjpS/ta3IzxeNS1RXsNckEHgKMjBGyrz+MIbFX0WZmMiXBwr0PH0zyogi8xyJ03vUx037Yiy20ubqT6/UrqNqbMOtZEcQckdMq8SzL88tF04H3Mv7KONlvyVfvepZ/18XMdSW9/sTVTC43fHx0JOeNuoIPhX9xTVC+yOSRckHEWpFz4/PYW5YdRMzom7x0fdDJiEK5VwS5CK7xlMdqq53yEEqFvQMiG8mv2PgMZAGpv5FweeN+doMdDgumK1u2LB480uBCJ0t/fFpJt/+f/SuBU+7AkqbvEiYTH036OjNWDpPrFcP9bd3N5kKVzDX3VCsOcr20x1VOdC1KJQ28CEhXYmNhCZT/RzAilMtipoU67CLd6SYKySr3EFkWG6aMrMPAScUIglEeErd+m7I7/mTNLxV8zZt2AdhT2qThTTwEgTay28fSeeJxwAWIZCT6I6WCjQWwxrZ9BZ50cCjGydajSf/T59e48h0mWfV+xU+k9dVxDvGphszUcvZ+1PCs0llh6C3y18YloWkJ03icg1CsiEvEvmsXcjBrFnwy74C6UVU/cAlDFJTtn5D2bAFQzh0SvEPrYXIZHYlgETaJdYgBJmmhSFlt5vOakQAUPPLB85ELTLGjaSmZC/qclpxHJQwQNRhCNuy9qcuqoc28xkr8U6vVIE7/vj6qeg9AEvZyCQi27JufJfNB02iLbiCc6h7+7+k6XT3IdrP/7MoxdPXhrV3qvDUhJQzCoUE6DsE6EXD4oUAoDOYH7Ibo/bCrRv7+VlGgEwjhuLbTzGvKqq4Z5xMZkBCmvE3RctNaEXyW/mWmnydAFGI2/DkiFxZpR8KIbSLYx2bpiAvSBfrZoVlIaql01hYDM6ZNsD1bVdi2xjZ+0VdmD5yKRNtJjH9aIRbIvviB9uHIxl2yPToghaD/WhZjH6hAFzRNz29FsWCmAKJhNvdvYO/8K1Ad+31UYBdHhu80Fnf/1SWz+EjHHBPHl4WJqIsESbQB31ZfdhjmOcHWnLHU6SohIGbkjVUJ+JVofiEHbFckxGnPMttrm4XWYWa4wAvrbEWeVl9ObA1p2PSDWck+9qf1oUhDHugM0ZOlLadlxoPkj4f+iZrJMe1DLXKpu4KYTWWLI4BCJnr8HcMmU0CJG345MoQwiIur7/OTegrUDKIb5VKCYy+QggUgIUB0KBPQf8DSWM7flGiCC42NLLT7ODlMKPvbSV9jGa2m+fgLMGtJFOKxldmGr8hdZio1fOZcHw68NuNmrC/4eB5kOkSHUoo3/3GMXEnvXrIhgVHsNieo18QQUmwRcfjW/ol7pyTy1gEczZ5TnFj7B2oPIOUI+yhwTRJgQahVuDarDt5h+mwGm5Op2nUB2o4qUGfTdn12MESfLCTZ4CI7pQLI897f5CCfdyWKzzpn1P7dz1hcIshhgP6AnE/BdWFBmbDZJA1pRG8KpNMwrjoBMJnT/Q5a99QWJNUvw9VO171dQ51gQW8UC6iQ0iBk2aNoMtWTSpfBd8E6Xxbz4mpu71d9FriUxiUrGND+RF0A8OwCXVF/gA208RWViL205otRR0PyysvTsnwJSOmcXcnr0ES+AkX5auuErof5zcWUjVeNfnxcu0/leeefAJ8VJjbnrulas5m24fA3H0k/aSbnxqqAVRn3H7MMU/yDQcUT9dXvRgpbsHwcYR3Fk5kyK8Z9NN2OoqziIeewLTdzfSZ+YIEmzYDvNlJkdXXPazjSkR1/OuVOSwmHRK19BbZdRe2X1r6uTkmcIOWgWvzC4R25RYPIRfqx+a9J7IphyEZgro42jPbvjEk9zchXqhH5OILDNRQB0lWWyIXWdCX+8DX3zQtQ7p1h2LrPIiwwZ3JirwpKThlc1iYfzFlhEDrSuQ4mi6TjRjjUTp5DJkGYryL6RAd4L53IEAlw/Lb2SPYaV/+thRoFzvLjJdhHA3F3peP3t2l1z1Jj8ndL0ms/YNQqKXEJG1YJsOviKxP2E4fZ1IX9M/4iwMk2k6yslSTk8SwI4TOaGsNbOSBw/BoXc+kUKbhMtNgJ3HWOP7ACj8UPZyX+PdcVl/AMEaj9xkCU3k9EmwRmaPb2w41pMYeoJJiBgYoDql4xFBB0XCOGQE3760JvJvOhgtYD3d3tJtj/xjkWRTQen297uirhPWwfQYr5d7+Fuou6kmxsvT/7Hfzgz+kNrL+zEaNxhvU8wKJ6mWLAUXhrpv/g2CkHouTQLn+1z6ehLTJIfKpA+AjCZp6oPb/wNkt09ayH/bpgEM3fACRW6i8O06e0f3LpHkg9R7ME8yU71Q6jRuODXXjKzQdgXZnWoSmWZpa2UN3zXrMkDRRI0h5OhnVyldYjhIP9pRcDPprV0T58lcq/oFbNhU7+UuFvwX7Nqv92dKjypaud+TV+XL80RIVzLbnHBO0JRX9Om6PZmMZMdRX0WRPlNU9QiX5tJ7OxqaMp/83hxGeatC36UyXa4+A4LsfU5msZuUUkMqX/+0B9OfkyuQXWoMYN1+gtytAjdh7e5ZNfKJ3c2C2eK3Y2AoKKODGMHMUYxOSDjzBAgjMFPXSVswpd2FgJ1nsuTWpciTFTpPf2ttcmBQkDmt2j987e57eI9lVxh3pfBbb7+lHg6jrPR5a2OxFB61ZFPR/RErXnosWTIZ13Hk5Clsgf/CcDSwIN39Jvb+Y25wS1n7Ig4Rfbt9kgMEGH2zG8I+jcnO2w/r8aoYvaI/am7tp1hiuzyezpGZhnxfogp1FpSPtEXDdyoSwYSCLHBwt44ENqn3Nm4/nHBNMsOrESMhmPh1/Xa9wR+bHUUA2Fy4PsQL/DuAdDMq+75sOWOLbn4QIuO8byfAQcn4HuoZp4P2OopdQTffQPciGmg1DD8tiCHv9/RuyzxKgUimUQfNiH7Ewrz053Z2wi6t55nEZLBO87jTqezoFosAkC4YrgR3cS7BsHEWzSlWnUEv2kgF7dGnWWXx1mcVAg4z99QIggiCc5a0hBJB2rDUqYcuhSpUBoGnt8ASA2HKRxPII2i5CrpbB7WTSfXRKtsxVTu6tHgkAQk6tKnYr8DiD2nYpQwYqXR/9aL1Ku5mLvpeT0objSLhrBOoiPkFBif8ja6yDabopbJDbi4Jpl3Dki0pSDMfmUXFmdeYbM0yr12QBS8xfNLbiRy/zffkkw7EqlasfSAoMB4MK6MiYouamVqylA+Kpz/gViYJ1zKwLNmGvnjg2kYCtebyw5JCba0F8b4Tr5TFrWgtob167VXRZKubI5CkgVWUNSv+efG4g3BcKRMYPko/CS5yW5apjDpfdGHJ4rbFnRl/9T/ohI1pplZqfysytiKBzaOrB8u2v8eYwFHW+cLQ7fkbzGm7gQRcxa6I6wecx3CqdZMhDob80nNqC4dXYZDrUe/l1X7i6AcM4iN3EdvLiSgMM7K6Ye44eJzaUbv1LIl3czeL8yAzZOsq7UjKPUcoD25J10Wy8Rmq4+6VmVkw4zOKLSHcGP5uULrkWMZl4pqFoWX8E6v14L+cJ2H2bkq/485r2nEFBN3InqrJKGBW3pnqIeRzo6hYdvxqsKdX+zk8cZxUmG2sW8ZGUBGi6VdRuOL8iYpSqjTdn16q/LFdSgnIiNZxgJPM2NrufmS8lC7F94F3x+sU2fx/ITqctuOWh6NGiPuvYz8JZ7zZnTaZDDbOdYSySp6Y8AldImSxD61/C9bl5N69DMJODvx0gS5IoPQFtFgYlMCf5M3WzQ8Qf/uOtabSdL/8IjlvGGfFa2KNIWCe3LiVIbzTr0le7Vxp80xc3phEhxc7XCtSefYrqi3i9HMZGz2iRyNGw08Q8rzP1BVpmWSGIt/8SMpKQdcaPxb87HpJMq9P7jETFkcWCZEarEJvnFv36NohEWmWwMZgyr+zNXYtV7eb+MkwRGCoT84n0UzwRafQPBGeY24xPEhbxE+UOpOhcgVkPWvJAHXF6JeTD7IHr+D8CsOejsHeHY6iPJ4eCMsYZkOMI94MoekcKkaqOOXBzwveco1hP7z1lvvtxDUpwDmqMu+E0ascb/XHcukCzgxynQAYHBPCO3AGe27OIydKQacygif6r2P4Rq4eLyZ+glNZ2Wm8lXFzNw0cC1U0A5lW36uzpksWGrE9lg7oLdtHP1VDL3uqEJbLNTRVHfgQpgYfCIjnXejwt/ySUWpXvQZzRuiHE1V6yG7+jc22dm7TDIzadZHd3mNEuL+hhx5pqOWhTx+dFK2SGhBePXpgIwWDjGVDZnellIltLXOJIg76/3i8xt5DcAm+v+pM94YwwATS6/i2Ec8BCwgbvsseJ1V/TjIgvwfeeSr1obIIusF5kgGamf0VNJ/HFycV+RLLGRNmRhi2w6tKAAfAFW92rbkWhjW7CuBYBeTCpl2qB2CfDpkUHGP+Ail13R6znmXIyRiEZoaAi9Qn6socVE1CscG/ENLjA3UqVJ2AS6fBAGLXzYBJfOH9R8IQbfLq8OC9VRM5zYf/tdef2h5GOCR0pa6p+eyXIJxyFKFGfINfnmpeGMLwkys57Bdfhd4vYXEYlca+k0vD5/OuiVDp72TeXymPJvCzdvgRDAzlnQqR0j8FRUJpSQ/SX2skQp5yW/QYn5HGX9M6Z4Tn2Jz1zhfouljRHumdPx58YIrK7Oe8xc3S2+08MpTcLwjIop56U0hg+gRzBnjNfM6mUYmV7K2FbDVV08mvLriAVB7NGQIzCP8esQkrFQnrOX0VnRMKoCKtCi1+XYkfJob88tBJhmldbKZecAcQhkYoslHIDQHPx8t/OUseEAUCvyRbHQrEwEsK85lwRtO0MuAgBfY8j0Lz2q+RWPjJpgue3k53hdubFHttFHCwgj85OpCV/fKoOvKVBN4rOmzR4L53Is18MghLdVeQOpciYFRZ4555/bZRyD2M+SBdQWz3SdwcPBeIG0gNqUKokCs52jDFlOUH0Rel7MmwqmwD9xVSJsvRIZLwegCIdb3LqsqgVI9yyOkheEk4tbLlMXLNRrV0GWbeXg54H0BI13A158yFYoXHXWK++DakyWm2R4xcyxfRVIlJtksHtmpfFllspp6JNTk3W7wfLptdQF7kvn3JyyHPeXdR71Fdql/skvvNMYSSwI52fjPTycLCnxLF0/mU1sUWHV5JyjmBVJG2jWbn2jeFQxXDOQGU9mQLnkHazrzZERw5JZRLczcRkMrjMaEu0OcxrEj/hkTz0f9eMjI0ML+tp0/YAPrOec2EqgLdZ3wrU4518lVcB7K+071NcoDdy4rZ5xgJMSVgWnxas9mhSV+sajSb42igkPc3MWex4iYJyFB8+pFs9ZPSWySCMWfu0MvyQPGThzlZF4NHphId2915iJGks/yiXpc8FyXRHYJiOf4kIbVSx08/Qda1XS6ebokelnBaqw8luN3Axvt7wMCPPzxnoFIK0IukUMAWqllZBtT2l/awCKK9bcF5AxvIS7fJtbUPNm4Ogz7gxTD6Yb6R0FeuFcrh+gZQ5G2nz+gzfMxqdnbc3zHh5aAqkpqaFXeLwMdiuPKhsk8unhY/vq5Uacmp2+1p+1TMzuilq+guodJd/JZZr0VEe3YDuqi7TAvPrwHBITuRQeT/mkPFh/yk0vUJMR/JzA2grXtDj8cddii5FhTvPZC9hu3fBozoCtjqYIMfeBaYcFLRDJkmGRETrN2bityBHxSyvdwxductamD7/VY5p7ERSZIwGWsmT3BQaTqYj4Hsidu/pPySPzC/R0eBuC82H9L7eWvclSEm7T43Dp19/1rdXQftTOU5vfbr16m+xQ2sKcAzl+57RVJlKxoTVH/MYySoYhmCrkzboG30YidW/1mverOvhoKY5fjWHfXefVDTK0hIey87vwLLAbmLRE0P1Qvd/1MyqTsRTb1aPmcKE9w1HDLae+hBvNnXTqloHulYyiHrOIZsX6STK8Ivw8KP+w/Dd6rUB0euwU88+TNGpGu8XK6UTIEP9Rf7T2gp5/oED/Ja+XWMrA4+i2M67nE9jcFxWmoR3saZUB+7cnifkqAgmK6TqlemdWQED6AVCxvxGfCpGtNk2FDAga8X2TMhgMn+m8YcPZYCA9/BWMtzHATOg9pH7aciZTVxebRJu+q0BoZdPU/y2j1C1fezXLjeS57HNRkljPp8gjrNlbRFMUeH8PUqdgMc0ViiJ1e9Pcd38xGrR+CdesEHs78K79c7u4q0KGEXTpmC3wIoM8YrROmMmqJ/v7TIuS5MtADPRs0QXnwnTtSo+VO0K5wHXLnUElpR/Gjj7GeJ3SzulVkH+7vdJTEzb85Ke0/Nj2HOwxcnV6E3BQOvY1dhQ+GNogWLkLh/3Ca6gruc6AXsy26OZu1JOGsA6r9PGuQJ4Tfivaj9FKZ8WgLkog+RaVIYKpQZi+HHII2xOoJtACdu+zE8/K2aPBtVYtMSyks0bkl01YmOSvfVjWZIm0STHazB/YSpWYvXg3fDBz2w9RT6j4gFEnXuPOvDTNStu71J6QR33nZ0T5OAnrbbvwE6hX5Uvrh0cPcyemhSyXOfTLgHX+NCG7Ka2A3Dy2h6IUNDLPhnf3orFKxFBpUJZTelyFKLcLa9axI674/rQX2beY8dfOYp+xquZVDI588i7hqw9aWhGesSXPv0kT6Qs9AXZa1deIcYUMR7C0dRXjvoHKhmPokFfHwgHBG9zBFim87x/xyQR7pvhrxbvE2mV2C5/8ZefHn2UBsLJKUiwuZRL+DGpXWcy9yLm7jdNpnjhmQq8/bbpmlCmWHTwylQPY4Jav404nNlfTKQFSzR7pgoQI3xPCaScbqWBz0CecAqSkctIqxHUOplcFVqWd1MtAyNKVW6N8bxDOtbAIZ5FSBy9d7ZAfPsWpjbJdHVhEMHqJjE4Z3sxQYbohcR/uXBDji0Hurzk7EzIAZdYeLV6D45hf+dxp1tSAz5A0oCiy3VQ6XI4HnvcqWsHPvuB+CvkESebUxB0tendiYkW/tbtlP3im8F7y5nuKTqsoodpXkAYN78k1zRsq9QJfYCuhN+Ntsx8qkdKFrtdDHhIu/g6fLcZ7c1OZJLN1iiwSXDwSJmvqxhBd3hDww8Jtfk1MPD7N36rTqrenmk8gGdFBhC+Yrd5CCmGy//cUd/LjYh5XZkdbavdaTQx30gOHTKTjPzCFCGjn1sVDQz2374cm0L3aVDrTtoPj7bl8aWuHeZfuDZeN3t3f4+sfnZInQGDKwMuvSxzbPeINa2sKZBarcl0qu/rZoNcbzbisBe8wWE+ziuhF1J5ZTbxD/frprl/Ph0V2YuKXUswXy1xqdahBYeoImnBAvZofCERdq6UsxG/B4ephEaoA8IFKNSvJ8US1Q3ej5XwFbFSZzofgXyRTYriEiZiopU6YzacW5ZTRggY7xiF0BQD+Dzu47cEnmByxQhc5KabRqWPbE90i9uyai3xjKtVBRG6qtV9bI5b3PW9mUc36e07KLj/uEp8chiYj1bbow6xDCKATppP/VoYGicKeD51Ko0NM6M1d/h0qjgmJELwZ6plpdmowAOqY9kLRv1mOBKllq+hf3M9tvl4v+fSq4dRgZNSYM/6RKEE1mb5yruP69FeCqgsgH6e9rvjPHSgz1EHxEk9mRbFdyxSg4rQrHFLwCZQifVB8NAoUhqeHXHX17qnL4fMb0LtjWzOKwEDk3Dv8XJJQ291k5CXPCfVeCfFt3vvkEcjFF8mvR2itvMSNgs0HCjoZ37SsggoYbLoz/2cMcwCF9kOB9KScyzyHGuSi5W934ZhHq6a3BV2fFDFEbPsPyux5fWz0/Sva8rK/z1B9cyBO6I+8VFFXscd6QjcB87BlsdOW94+UfGWINfM7WGSG58vEF340wwD6JhcAl5mJXZYceLlslHQLfRtGFJNQYyQHjOKUd5Ny63rpc3Oe1HnvME0H7vLicq5pRsUR+b7j4Us4AemSWWvQ7xAIRZ3Ja8mp8qHG1aoTZDCWwfFb2HwMdEdro//IeEDZtvzFDdThB+7dTGx285t57FCsZfY0bYws/W0T0fi7UAmcqzfMGLlMxfGhqROeBYYbUt8u2TpMR86VtdgvA/oBzxQWc7SjR8GY889GK2RW+6dBawhk/H6S9rasoP8YslgACaQFD7QzvsJ3CveJRoF3GlRD5RboLkp9pzxu5+OMMDLLS7/Pfn11+DsaSlhrDqTEyVOKzOWSft4iLZvcAwuRqq0DEB+n2N6OaATtcDypg+6hqtw48y+gzFzorrfrkzv1958Qm3RN2N0lgu+qkgaeQTt+M2TDQKePfc5lYcDdL//IvMMsZMghTnwBfUm1hR/RdOEIH7KAWhpd/abrGMCsZ2SHSYuLg4vvRkpGq1KW6bmUhrbe3Az2sLc+w16idVIr98465RqZe7f9gOy4VALGDnhKQjsOnDDU+p0qr4sGtiI27jkiMX9aIC5lGnquKZd74LwtfEbDH4H4mFNMchMOdi3zPo6/petEZXolYTXsaMcBUWLHBQCR6SPuRuunIuiCYE859VfHWvQ7B+nkT5LHUq0s1xUprNi0x5uDuv9oQeeZKm/Oqt7pc24xJ7hQX8M3HWOF/AxdyKv0Pn3tCxWqyxVpn6KLDVlXVM7s41t4oX8pSWkf977hMPiiQSJTAdwAUnma6ryjlU1FX+b2GLSj+546QtI5JgEVtx3FgUOlUSuOrs+J4HhiCi3hfcDka93AaXmb1/NhzJkmad7NoT3pKzFdpX8c4I3NbO/o6YVicH9dL+1+MBXD5MXGxZun4ulxf/aKgoBOQ+b0tkqkzC9neEnrDTH0ZdVHZltS7UQLvdI6w54Ffoudwk6q6qcGyMzg/hJJeto0Cr1JUw1moP/yGKBOriO/Ov4GjMEUhH3pe8OG/bz9+tZRvccWCmQiLSY0geJTu3gXTem19kCFAO6JvlPkl0f07TJVaEmiFB811RJXckyX5PGL63HnyFGnVZz6LiE89tNYs+e62mj/JZgwP2VgUOnkDLmWbjWYKoIyzaw4u44lbbLTsNRxh+sqeCD9XuZTmdQmGyQF+hVBSGiTSlTcfzZ6lutFKbvmv1KGVok8iMXAetpG8Rp09TuWrjZVbjLgCLmTyI2ZE7oE7lVhPxq/9v+pKVD/IV9g+mRPNcFQil1uqm0rpxkHxUKVWKhZ4Tnuo8jZbqERvoUr5XxUE6vvfhJBejW9P4QYnFWbhuk2RcvNB/2eg0Ddh1eCXtblHt+ZHO5oZPQLlMjxjQyblVFr0/JMcHWohO8QXRrmh0ABbvuyDWX+t6TGoxB2zYJHiy0AUS4+RiUf+yjmPurW+OHmB7oSI1ba2sTZXqOHOBsarJQiExHJLA/YC6CG8JTDYiEJ/4S0yLrCiqLjoz2OD7HLc3+fBQSZmaLaCWpN3R3J3ntP4SpVKd/uTDtfJRJjny1IkXxdme+6eonpMHPgf08q7I8ZVHEG11i/ncTJnzcWQ6tflhisbyegK1XRwWIoEk+UHAhzMLi+JviOa1RPYq3Awcd9OhVH9mTEBWT8bcCKFdM4DBC5xwEaLzWJMkvA+VTLs2AmhcyjYCyV9wdc1P1F5/g1p4ImvTfLORWH+TtKma5eGA470yg2v0GwJ8BtXKzVnYa86pmrlmZ0emkY+eArSUqfnt8TU0URkEraM7UxaDrysiCXtiktXX0rsJAk7PlWUJoCASkiq4S9uX0gq36zsGD+p4m0LZhYNWwQmPgOjvc5YBYCSWNW8UWqchbVrbmYLGrLizb6xt4k3knZYQP27TEBNWuLIWEWoxQPQU6+zOTCBfr7H9OuH8ZBWwUf/v5KflDBMq0Yf6ZT9etgkbsv0NFHM5WQ2z+dxRHI+9lTwvYG5yZSf+o3/20ThO5va7hi0po38cEqfHZCbMBNlyfUMZXHZ9qE7EZ3bjyiNymWtqOJLxrIUyzhI393Jy2xSHJJRnemonMcT5m1FH8ICHL/yooc9HafrMJCwDyqkK+ozaunGbzT2fUHeaNqcoDwPGTy3RP9YD6NmsRJ4F0wJnC5pHEC9fX7WBRCPhSmkT+0M/azXFC9FXEfZB0HiKQklpBVjFwCGQL4PVgXmGp9DGpfF0IQQxVxxiBHAl+BoWKnLd/elwn6QA80b2Wxp+cU7N4TGT7eYgTIhWig1fkiSDH8PxtTD+A3nohzvd3vBHJO5lgUdX5s+mMF2q6Uhe6ROlexDBTHlLsUcftue/A/N2UxAqxa6xljjR+gvU06MgCj5kWW26mahnVOYgXIkoJA4hWTeb1sSpQ8xwYpDzP+H7LuzxigVPhDbROn3SwHqghK6uZQA2BexHhFHAuIx9d0UBSf9fs3h4aUScN+D4ce1JNvwGpXxzs9Arud9SEoAlXTVCG0o9P+JdluRgwpXSXLyZXkLnFm5R3K/SXP6nfp5Wqhwur6YIhqGbN5b9wrhgdP2TfHgcb8fRy2O1TPjSNtoQ1ZpEVb7bp00IiA3TgYELJTI84nkZSFGrQBBrwLp+Tocd7a9c8MBhwH3giI++2GKveM5u0u+wof0S4PAI9Pjmu8Ill9otCZa5ihhFQjqfpMo8yTih6nrSvOL2bx2Bwjf0qwwuSa9k10eJ59bNK+Js/vyqvN/XTU3nCJnoc1pc2IFsoAdSj5EvdJwkrLqNwKBEBVHo8KhRghUV+37t/+G+zJFWKsmJvrMSlb6IMR4XDT2ajFCYPkFnFOPFT36c5y+bePz9PFbNTTeIdU5jutUTlAGxo76NUsY3/R1HSoob+6G4Z9e6pzQWehoV/7tXzi/Hk7DMR8/3G1mjI3STVAViVLMWwgYRdZXBEo/mH5vj/FON0MlfkuhQ2rrBMweeQeTBrvptlj2yA/RehjI2D8R9QUlqORVhdWiS4vxFVn/LpzfRE5tcpmE4U36et35T87hTtXMDxqYWgL9oAbVP0STvXeP5x8wZSxHMVw4rLUocMAALGlHl3Z5A6dN/B9GGdaotJK06oC7nkug3LvrnMLB69YmGesXbBXjrDp8mGLnmbRJNf11cUlBT+6DlzURnTYUUvR1ykTh7Hrxp1b/AkxEdjS3Av0seBqXyDvmGgwP0RfFC284y6cFhmlpxdf3McQ29sVWdnEcWD0M4Pt/j3rUriRFV5lWP3IIFRXWKDxsM7G4A7mLpKjZvuVgSBEXjjHdbtqdhVEc0ko7xhpflPZ6g4AYCoaf6vVQiY2buhFBsg7kcAeYsdURfkNb2hAJ0QsM3k54JQQ8bLMjniPjGw0NtalCnrNVNMyuB4XehhJRQ/HJ1Sjxb+jCQQ3KiOKpR0p3OYcgpDazJLNIuPgvgbNoLPNeyTpOcLrNG6tjidrnzZz+WxoBaEk24hxfaer4AQo9PsRnd8wgbqJWkG3zTe9TN36Vb5NJe3GxsOySNfxvmCiriLgxrhRCRg6/1plL4e5z5Z8RwEZdOCrs+XIbUv0CiQAL7BbXVEdHxraCe9AoewzdjME2ldveiM1+P/ZyHdUaCYdc/wx5+pWCUbTadQFq3Djr5XtlTCiNf1AHvvzT3HjPLm3srotRO3TGiuYbHBpbUBTFm1eB3JChPxVnaSo2JZJoYS/1E9X5g3fJfkB5fZo0lUHEGViklVUigAQeWwpmVsA2g1cE58WAZtSxhqm1ZDbzXuEsaujRPlh95BWZkm8Ln/B5dcMVHV+OQRKD29V03dT22doqc6nDeIWGbLV1aTArieC+8JHmgLsk+MzusT0UIkjBquE3D1x1xpPkhPqpEXEU0CXTmInafwLbJ9PYJwiqpArpmngdpfNyZa1PZhpY5k0j4xkL4SZClglZwNHNUzi5RqtIKRMHm676cK1cbQNp7zoagEER3wa8DpA3lyJvfWHXFDy6v6dFMAIhXkCP/a4G5tpNPlLlNyQgttzpHaR/FVGka3GKTpUrwmdlB2RuJrR5H+Dw2MzNPsFtlDSB6NLEoBCu4eAeWMwaY0IjRA54Bp/Xwxkz66OykXY+zWg91kLu0OFmTlyWA9uu+5pZLAPITyAidjsUddQ1Bp09i998iUZtOlFj37k+lnlyEtRtmkH9vX9+nuT5Pwi08qQ0W30oTg3X3HVcvCS7gsp9+FwUU/TpgKxlTpBI53OLlmdeSFwIgxR7aG1aQLYYqoz1Q1i8rGCbz/8tIrpOQFTsg674oF6znd8bb+aKhDLXeMKRa8hWDf510Pk/9GxpCIuCqpJ+XqOyaAT3c6jwo6RBdkyGbXfkIH9M0F9v57TgwVfsnA31L6OLHXljLDqLyKUONGG+88MebGG8QJ1ZtEysLYm2zYgRK30bExQlUGmYM2gW5mL073aQvwybFlveAI+QIk5P3GHUQEYMTTAUow8dGAPBS4MCiCLXc9TR+0y9ziJqPrsYZSEIVt3EqBwhsIjsIzfTJGFfPDRl0eLOfbmZxBj6MXHeQ5k4hwyt9qc8cOAVdGCczso7edbhg0i9scN34aWu5kULtSbOLn+SlPha1ouQGpC5dZ6zTOE//Qgyq4eLVqiPnGicnAOkrshT2EG6YmLzBOriKIbtebOdijD2YkR7+TcvfLbkuAADGXTV8hJdn86FLdyO++OmPp3Zl4c0zmraXEIJjTtwpOfLYMAw8n3WFwwmSTrouT6ICqY2YX5QE5jIu1ug4RI8fq2fBMOXuruTGF2Z4yJNsdltbzACbYvsowzVs50s2LiswdPgru0PoYbeoFP2eu3xPy9jYO8fWXmK4CbaTlbpYTDPMPsdLbVXYu6yZVf2vXHz17tWNYK+zU4xwkHHmwnzmHQlMYMv3t/LYb1MOXr8UxfUyRqGOSnqNn2Ud3NS+y1fBAFPLSNa0qLqscElNVctbVX4eFpsNPk882dEnzC1E0JqbqaD/xUxoXVxk9NzORInsaML8Si93uBMO4Moym52j3/ij1JJeNGBWewhRMTw5MvrpUC7s93sxg7eSFRTnZWEoKd6QciIGC+rRlY5h33v1RmDmkG8R+Ro3PgtBkEi76z92CLZNJkqZZhtX8YZG6sBJII+b/d1nerg4W0YXDbN2wpo0IBI9MxTKYY+Jd44g6Kl69YVLnLdVkTOqWFZhGbbPdFJXXJhd54TbbCx/bY3kMsJF/SD4lCzX3GnG2eEvvcqOwCdV9SrWhociQLP5hbC9I7DTDLGOxIG4LCI0auZ0mo/wh9ADudW5+KsxfYBbry758MkpMa96gmiZoyIJFF9JnTu2gxz0vTCT8z36K3Ra5QjYJlDDrMopl9JX0/dFq38DQhEPDFKyHVs9nyNOzx3wOZfP55BMdDHCZiurqg+QBIe9G3Xy/BZiF5FSTnxOekJ+i6YbQLXata0oxJi2w0x4ajYnpFuJoXI0PblCVG/p3revspV/XFk+rmc290X5bk1dORXaDZMPb7PGL+sGF4PyxcB3/dHMcMJXzObRdxVVAOXxR1KnXrpbAUDjtbG/ngHZSpuDBhpsCO0kPNj1ZxVgRGIVogLLedpwV5y+4CtafY1tYhHL+bDDsysjUOSDy1yb2kBl2IJ28oJ3j64nKRw+jSrpCrgpWuZ0AhNkwx/mrFsXeZXIiv8Mt/MLvG9smhnWMQECTbFQ1EJ02KukW14gXTu7iSH0EWYVn2PJncqRx8RncIRseKmoFkJJ5ElKBwbipaHN06Y5DC/Nut3V5QVuTNA2z7JS6/ygXQvBolX1+h8Y/4E2oLNVETZNdjjadV3RxEh9d7o2L0zXTE4zu4WrFvc88VZEM1BLs3g2Qo1T25/SR6wmrHj5qNktwkUa4Im2g42KXCE35E+2SgIhDTZ4QQMAC0xtXhzWGhuvrqBG+dqfOZlfcLSj46lEcas7SwwQks7J/lH03UnTopIaeQdG3+8z0qGLo2Yeaka8Kt3Cg6Hw4+iuHkppC9qPr+b4ACmuB6ZO5JtDWxKbT5O2cLqrjInGw1e3opYa/PjyatlAHB9prPbW4vgJpB/v4yKKUUjp46aphQe4kIATfPiIPv54uo9cj9SGDSIfqtVg1NFmwyrwqq6tL08Dm1K9RMqdlPuDquhEZc291Cg8XQOJtcDXRFcyUqmMTfu9AeSgjH9fvNutnf/bAq80yegDIzYgboN5lcB6GvHYjXDISmYb0XN4JJwifEUPwCEKHPcXItJ0QQX0wdOf2jsqtnuGkBxUXrSbN0mZwrPYYfXy5dLpNU+FF+Uxu0gfY5WVPavuaceRuIxJHkmWMMDEYUadsFeU7ocO88RjAP1fJdbeYfA1ai3kk+x3DR+XKz0etK73gOjIaKTBvo8NdrLQFr9M1uY+2v9V8rsXTk37agLkKCVmHYXxoexmFaGD/1HZU4RQk71nXIyao2qg6xoOIAJ+NQM2F48enP9NllmMN0vRcjYi2NqjnDd6KVOA4xJ3VOrmPpf++8oTpUktcmPa59QTUSdNFFGlmLDCHzrH/U/WjV3W9DjACHOZt7ttCu48uyD+nRpCD6iZGxkGeeqG0zGh0b9AadaQtFWq5fNTAlgZrRO5VE/SlS3XPgE8RCxWqzWBU2d5s073K1xJtg5tTIxG1sdisKrWHHMIW4PVpJtxSnypA6Lne3VwcfEEhtcpQipZ6YjhnV266GtVfvZx1/YZwWQxciaHz8dW1r03KrxKlA2hFHFD18n0WPT+dnoJtYF2Yjt6v3QjdkBHz5wwbnnuLH4oJBBdGas1NBwEywz1NlNlampoWvHEB6VxD7C1EeuCnDdzdlFhLjWrE9iPPB6Prxe3eeITznPahdDrrpIWuM3d7oItIYha5XRyzTb0WIw36uypnefGkP4qUplh00HoIOjy1EFhiQ5dJ/fPyHaR87PdMLKlHW+f2vx8Vbax9KLFOdk56aFQmp1xWZzQwR+toybeU1Yhh6PdQA7MvHVzw0GEGQcWxaPW+3Vu/2yaWnpegya6rViMJTQN4aEu47frGP9bCRiQld/AtNY9NTBW8RhYraN2143Ux7nrC0Q4qWwFL5fG1mGYY32TBNs8mJ2rSu3ZFbgYQd8ASKK4vz3ZZcaJGeCi/1uI5tERQBjBl0QcHjPpqLGMK4m3wbml1yWtaMwB3AZieiX8gGiPL3Yj05mNGc4QHG5pxaaqno+ZuXFCYsPBW19IQ6RYkdOipC5uQWIp7tLkdy5tOYqyvB6G8Z/iuOZ+ZkGUCl0u6lDMsBO5+4Z1AsvhJdfh0sLFnZXqNfW5DfHt3Dk6Ys8aKoDXKtzxxiCpNq52/v6E/GZcP829C4tXg72zsfNYwNMrlkZ+Yne+F11ANeVRQfVUp6SpdeShl40QG+bLmQh6mFObUP1DWM7N3xD+aMAsvjnhWaqiZEMaJdKNPVRAX6UGZbHPxFpb7fhL0NW2dG+D3k57JY0m3tN5rHb8TD2SHa7NdtXzw6olcCF0E9j3NBnReUxgJmWaD32KiaLz+9/qjJW5/ItVLAGCXxsXi/VSdTrl3PLjzIqd14xQ9BeHCtRmhX3XoAntwZcNVlW7ZnGvZnSvGY+Xn6/sQK7xr5tBulZdITF/7fgfanCwrAQd4TLGGYOPiB+1mZ9j9RShK73CsABciMXHYazmsvWK5LEjBxQ/qdQmxkl0rsZot3HD6seQiYgLarmEebQI+s+U9oEGG12SKg6cWFdM9EnrXxc8ygQfGlNxxpATgZCgtw5rteR2BnD1E17ssN8QoOpK4gIcpSKAt93LLeJcKhjEyXiyUqDd/hqcNjnJuNHAnm0UT4XX+CuxXzoNaLvgLiQRWsZbGT/hFajJ2H4InrE7sjFaHYrq5XKWfWRT12jZhx9bokcb72XTY2KPAJxY7zkY4QA6VPlADO9Op7RK9EJ7mzT+Z5DnJ/JUu4uWBXce/5nBb97U8o1QlOO57O1g9N20mQ7ZVNm9j2Is+slzWyPVOIkXhXyJ0GSEeAAgrsQz/GIqlxUr0QgWmqlaD5XtRiE0Tm1p4PbMGq2uOV2XH6jAXENLOwBCFK3LUPOZNbPTtKg9TagVpD4vSXqybE7BktZXmTTQZ3Fg+81rqBCmflUUIQL3S8OPzf+hz5+p/mYy9qyX+oQkMz3ZoPwrl45beEJ7isCQIYcZvbf9q2TQD4gUc6xycegExjfBr+QF7YbgBMHyYy42iVZ9++9NroqO4Vtpf8Hpti7waVtcLDRXLnUR54o6R7KklfPeS86OnOEtJ6jZL9WfQAFgbT83yxuQ1KL1jE/UpZXtvHyei9z3dRH+ppIsJAR+mMEVy8wMDn2lGUf8TuRAFh8SUawX1IkUM3EVxXnxY8ozCL72CvgU6YXbwyXwwJBqeQrVCDfII1pahP7rhRaue2bboC8NwF8fj4lg6j4O9+LlY6Hww+sBUwhXLObEVA3oCmdJ9XUlHMO9wQlIVXoPtsA5mIv3zmLzFsHhcpaOVHkxiArqZpgipN/nPvPNFJRqva5pNTEy948McNBNZb1WcQyVm2PUPsDsN85Gpcn5HPeF4qPf0g7ha5QupL3HjoWSYWg042WqbWH3jJ3hgck95zTo9FHxKaElozkc9QcWNxJqTY1MeCH0tcCZ0dHxGnYSJl1qPyP4k56YmO7fa7p8ne6bs9GkQxYtonBjCy9g9qBIPogNEszoUiLo0Ba/Nk3ibO/zeqW61fWYBRx9mjXaoG86dSkNHZTMMq0gVElIW0AjBnG4MOz7WcjSv3VdUvSL1KM0K3cOr0XNpwDRxG8vV0XYr3nZVdjISf2gTiUJyZzxDZ5fYIOU4ZDopjzTqTt3OX2XFqx0Ha/KnMf0Hg0kqO9mxVW5kJ0caxodfnXkiQ2pGiGSZGD8UyMSQiZ07bJVtHf1vzWK7Ei2VnJd5jq7VhLmEMMGV4KUbjIvpIeVTsOAF1+q2I0k750W4jz9EFJG8yEi82s0Thv0gGF02WzRx2OIlKpN1AMbFYrQRe47+sU0tU0rHi0uAk5K4beRA52/ZSJ1HRcVs9dfMGU+XImzAhC3ECF2752HsbhlBAbZENEU1SFyRXNb9KpHLnYvb4/lZ0R2gahGswe/F9/vTNF3MMwIERgm63zc3qNBZYMesLBv8OOnlSjHhEUCz93dg0+mAE3nYR4Yj6u4UvmtqKVlJTQB1TilSEsG4A53jC1fGOb/ZpbRJY22PY3NR1GNMz9ZOnyNAc9Pzn2CS3mMq/EU8c2w52WBP4bhq6+vXAbbvIv6n6ClOF3zNVTUuXZwVoE8LLwEphkbhkH5SADDMAxx0dZmJ/pU+SalPAO0JaSlal0rhx7yayTSwlutPv+kE0gMbnimlvvrIG+f1P8GuxnnsZVh+Ui+qHXkRXi1L8LkoY44IefvMYwb9btxsmP+Rp+ktr+eTZzD26R97oK0c8h55+9yB1YqQBr3Bo4VD9kW/nUzEqz/2RZ6uA1vDv5WgT7xXR7vJynjtddxdA7/dt8EhPr5M+UK8ej2Fq9URq5RhVHNlw9OSAoG3Ke+Fb+SsIkStlIUJNRi+yDKxyk1Jsk9ReJx09EHBaVZaHer9VTF/C2aCmBtf2dY2wJDghvjJ1JDvcnNoQdzE5sFxsh86MxSg0LWeP6Upac/U8y16W1H2pSm6l2HH2wajpy7DNmEfBes8j8enLRlEJ38iyoVKTMKpOD87nsR8h7IGi4mFUt1YISPQd2Uz28mNcy5WAaTLfRvF/6L4TmMn3d75g3Yt4Mzw4LXEMn4Ww6hfdDq8v9lqr6GxOUs6+nluVA1sOmwxTQFslRf66U1OnppdW8FZDBo2D1RaXvbZZwyV1D2HZ2hw0cn6q5OgItRDQ0vy3XDIr99V5p6kG6uTWeffiHDhtu77cPfE6hqgdmK3Xhf2HTqnFZTFjlcn6BO03GtQNV/Xhi6esHFQMvzr31Qsl0spz29u4skI59SvKkGaHhOyQc8dWvdoYkWtqgTWg60EBepMG433sstERbqz+RLsJ6tZQWPWYGKUW0prM2Xctb+F+3lxNKjWuGlw9kQke6BPTWHMbW4z98YzgVoLQQl3g8LrXEL7FahKIN77F5F2s18NfOHiGKbFI2i9q93qJhxg0AE2+TbQH6viE6d+0VUc3pnciyqeEDramyPUODHcJ39emQd5j95DOxUAQWI/dd3itYq2/Hj9pjYYgVLgmNDBeWezGjB92ql+p7xdwV6WQaCkyq3IWTcr0WyMA6ALTkM+gukXmc+/39FDRuW/IxwXcOe9QxZ70sKJtsWyMUDVB2AdchYItz66SU2K8sbYdoYwaetuLwqeW/yY+6eAbbWPafaDZIxROH4oQXHImjxa5OGH84xcsxISl7fMyXTGmNaiFtYCgmHbHt+z/vAg5PVYeqWORW5D7cMArhKmsvlp0RHsFjiFGfeTw1xufWjt0QEb8ADdVdhnd9uhTPQ9y5POqZmi21F75yvEiGzXz3sFBvtDNFrJ7G036mvpxiWk4Opx288bydAcrlMcANITXENeE/SLHBB1kerKKR1LVyf9Ixu5oe+xTdXtDHolRFYZFT85PJkYJwuQObqWuRQATQkLMWkgu8W/qaTuLB3CE/Hb67knaqvreZcdxoU75vCDlRPCYXZZMCSSprBc+jlgDLiYluqQV4/6N/7F6wEWPdRJ6mkWFTzypGts/fFXxHErtvJB1mIYtjCcG3VNKG3je6H4tdyPp2djih3RlZM3HSW/1DXQcv0r3tDatG+fPQeqX/G9GuNMEWbssG0AL9L2nVnDNR4dyObi3nTZK7O7H6cYz+nN949lO2h+eoHUei2DeTOLsPrC1SDDV21UMhfIP/nHUho/WXuRF054HOnP6Tiey9Emv3g017QU5Udh8GXvtA/CrCN+80eh9uwufzuQbptWfzg/RJRmRYgtjQlYzk70QN4tUmf0L9mYapGxaSdbJLl/AFZlWtKGAAWkga/OJ18UgdjfQ/Ed7XF+m2Ci+LYcEYgJhXJdDUZrVitED8f0kw/v3Zlq5BZXISkO3xW55qr5QKDY7VE0/8AJV44VJ0mEsZhXfOuRNwyWmEJFgRUGk5EQ1gitnxbX6k3uFGt/F1JwqrEEiEDahYTEukpxYSdFWQq2TVZu4Jgz1Q+kHe+nfMAc0sipRvjYJpikJk662HwR0IfpL+w3HoKDEPskvuD6iF+oAUUr6MNm6+7yJdCFIcgJrYmpmTk3pJ34q0SpZeep8vzUac9ys+N0LPj9HsuW8xqQ1bKeKjnPUCdLI7F1rIs6m318yyY7FABa4lqPMa49KD1ZTCEJcPWguV6S2LivRRvA8W6n6mAY73j0zlHEcOHVKpdV1bChNv4gYaGmV0nrh5lR1FEGWHByj6Dgumz6gl9W1knnypOtBjrqpiXnbOOYPd4eSOfKK+TN8RE8oB1FstWeusOhVnRUMWyb9+D0iXp3Ao4P8thWhP4aYdcQQeJwHkMyfAI9H0XpGhuWEfAsxcG2g+Qm/G/FjWA/CHErFPctIZYOkXpJ9o313iMGI1aoQd95+IYO2suT8xgtBKNAUzRgESBgE/IQD9dLay4Q4Q7AUx7wjgy2zZaGCCPZnSaALuUAafNJZI1+DRQnPiE62q9Ary4pEq0rMnmfgZLBM8cmemRoLiygwEL1lu/5n6taobHdo8OCOYaEKAAHtRJQpxvNaobj6U7hwNTwcCCuRGXWbOr/UpjJTcc/PvEjTbb5/V+1t9dedf/eon1g8nCU2BeRCEP7wtQjbsXsHVrq2SsyjwgwaE4LevICyiKWWtCUtWZzaC0b3QrC224zpS1sdg5I0FOI4baJtWBWdmXI3tiEubu+Gb+YQmH4XcQMtumUEQuTT4KNjF9Lj25GZl2f7o6C/p9YpdgIWwczqAQXusaIyK3SmLjagn1i5Oxh0fb9hIfVWmWryZMv+FI6F/MIBcjQGqK0K5GFw16OOU+JdGQwDAf3HlAn19FT3hJFmBTKYZnWODVsGXzbm/9tmoF4BL30qkenIww+tZ7j396znKFT/dl70MLXhJGo4f3yzgrslCalCgsvjZs3Oud3sMRWREO6f7K3cspL/pXC+dasbeqC/hEf9eGUy/k7DHNDKnXujMR405JbaZFsCue7mw/UmsJ4ObIhw6g23ZfgvUkcSUhtb3Fv0pitXITbpG17uBd/o/Uxoo157X33p5bJBFLHHwQvyMKkVfTHrg5kn2sw93XQ47YDVV7ggORUxbaGEP7whZmYqzYBmXzn+plDj3CV4BOwAvQzhUWtIH1ytTJFXlSvcVO4c47ugO+Jq5O4rv/pd8I1GCLCUUsAWwW99ihaKAZodaQMkTvQKBxGGkONaGfOnrTfStDXIF/zI3o8XR4wGfTqYtVtwvUv4tDA8EmKzyCUAs3mHn8S2WyHtUhel1QfALA3s2AVasnQW9Gq4n+s4Yq1gt0occ7jmmr9Y2joXQQhSMgg4GF6Ov8l1fPfQkWVXoPSyHPyEwJrp5zICzDG0/zZY8/EIeMXaIr/ky7Z/p5e9RRF1KkxdtyX3wGw3VYe1h4HwZb+XmZNZdpUaIM9yQQpO7PTqsQivPTQ8xEguxczr9r16ugPoMa4RsHRkn3TjzSK4FElRIUEkWMdmazCs0CM5THaBI2Lxm7kVoWT0P/1ACk8K7Fc0QZ3lqpe5cipma+taSQrjhj1NrKNIowQdu6srSzAtZk29rtdHgio/KHOmCUeRd5B7M5EG/cN6dHMIlNoj9X1rgN8fsPK2jozBNJ0r/NbumqJKGYdpqPjcl0LiZhMBtKSPwAI90jXupSDsFt+6ZNY1eV+oFLdOY1O3WkoBO0tI2Ggy1pwZttYf3vtR/8ngqjF6fd8OlSrnd1RZgRUcENTDQDZjI634bjz1C5PsLA7RdanmBli0Bjg46Mjjq8edf27Qm8mqQsGcSW++xu148UnM1A/dT8yV8Q1mHomi6fdyFAFL8zMB88WYBwCHLOr0DFF9emN6EGuv4oblO0RKf8qClDJxl/dBUj9e8qJmepKOYyIdnDcAWm9TJ754cITZVaRjefPEaIA8yU0A4XtSB8pZFLiI/18EhrKnRlrF/KNOM7ba6d7b+nJM/YXn0HJHPqBI0wx8siQ0YFgA70sXccggU0sgRkOjiYIz2tq6G1fG7PpbUFNBxxKgYS/lvRP4HBIyGWQwRJleYubWA0Gqc34pmQW1gmYczinWvg7QX1W/PTZHDop7IZC9rRqFhBaHyV5N6TCZAE/+mmCl24rzsl6tJfiEDV/yRpTqPpYdaXJr66MkzkF1DKWpkLc8TBKWa1xpHwRCtm+mC/9fS6sukIGrhAtilzpmGKvei+1HOUGPmKsU0F+hpFw+PAwFFU1m7Xn1RRtVz3FciAQ1uTeofdu+U8XUaRRifNKBuuQAzJ37YyDv5r/MhIPKNpRW/fqMR3D/9eCJ0gmQFdXyW3qepHoFcrFiyFyNp2d9QI4F/8s0JN+QuPJ1X7uKYhdaq50wSyJuHDhCItoIexYDY6j8avv0khnEAvCE8imfJEiIFzrtsQhGr3VWCD0vMMK5cPSRSLbqTszae3fL+ohwq89PcDaG0MNaTiYnICEUCk2RLBpo81V9MwrlknAfiYnrhe1YUtXGgpbxTqmwoPyB/PLHp0DpvSDKY/jHA0Gwnb5A53DZcrBblXkxEWfX2+CfDiqk/Rygv+v6DYBIRTMjYYyBR6LNuumYz590mWf7Z0OaIcxtH4HoS+TtsdqefSxVtyUdcmKSgJ/7thDuUg5ExMxhKLu/qJu/sw6dQxttXLMcxNiZ/lAxZez5DcapEmDZDJTSI5v3k7hstd74ekzh1B4D3wJDtFrPLAPJSgXiz3o/5B3j3qw0rYGdKsIi3Q0Uf9Wj5rTWJvWpzmPv5S+NEl4jBAyBrVHD9auZuZOzMt3qWCtK2haDYjr0RaMfRgvyHDDB+DaqmggIXiUNpLYQAU0Ba0KTJvPNGBBhLIdbd0dAVWmEqx5wx9QVTjvr6HPcyd8ABlw29aIEs5mQbfET3uNSNSlqYNECqvX2iGAQg4rWr7pAOpFBD9jvzbYHcVnzsr4bfm0B7L9U8uYGGO5LWpvXOtu0xzJ1Mhpz+6qFMbws67Nw9H8iNwZ48ygS6WXSC4XzQlaqwzd9wOo9miQ+GVi54/t+zr2z5EXu63Ildce4ebiupQ7HnPao7q4WlWcQEYczCpHRAGi3l4gKWOkBSgj4O1KtVgWVe6s/bk9kiHvJ+lVH1KX0DsSAg9Ipux4TVZWrd3dFV98XlNAamyn5PZ+SBiXANQk2VKvRNfkUMpQe0dn4g/HtlDYAaSOqntOZJbqa2k+QPFmNP+S+XIdYpRsnCElCzhovd8gFYF7SHOQGTQXemC8ZA/0vwKd0BsVC7BkiYDB6Kgp5n2kXqnzViJbPWcO9mkCWrTyQwT7Fq+73jGnVaitS3My7qNFK3mS2YcXWeq6FMsZD+oVmbHX96pOZ3wZSMz/H6ZzF7gDJOqfb5rcX8NNyXbgGnXa++/oKWfst8gpeQxSU71meA+sS53c983b1nn2ceT8S/wMVGR72gN5FMcKUl8jCSsPP+B4Kv5p0OrKrtzN6pcbiULfUoVBbjSXUBXQkOXwAYIIaf1tAXDi9QLdZSm97WaALwlwXN8CdaD3u1CaydprRaaXj1AqnU+qajbJa4xqrjc5K2BcDqcE5nRlrVdpHA8iEbf0NjLCJba2dfEl91wlrm25ECSUCZToL89Megt6y+cTrx+nkgXRFV1/j86IvHfRJ0LS5FobMcL2tbUlTDghJWWcumDleLQcXf4YggR4830BrdQYNvK3h2KYK16C3Eu9KWSUjjb+IhjDrzAajD1Bk7VooFSEJiComQKA7KeGczEskJd6EmLA8pWW/GZmXNmBkIDe+KpkMVwIsUSxYjVnub0nqHVET0VMXfyWD0Un7mKfE70AupoiLPd1ZOCMyGd1coHdLxVpiDH4qbiTP3ev9dGBf06iOzPsyxaIgXJX4ir4aTKNrQMPkBPGFMyA2h8ZgsKtVw/vD6//uTN1pTo5H++G0VkwIcmFqiCerWLWsw7CdSyt9fmtiPD4NdsttftP7Q3aDsy2RUwSwMg4FRRBTp/nzBlMkkgrrGHa+ne41UNp/nj7IPYRy5pWCvSUar3vYHfloN69HwNXgvWbfwTypN2UXXGtPLrj8v3xkCWrzkHhP7HFPKMaFUzFreHCIuYSpNgLrOGrTwHh4DEEoiNDZzOwbEAFPxeaP2GuTLBqAdad4ltuDD+pUQHNcKnHi56+7JpI2kVgLVarATyJnyZKoPXqSHBY/coTtBlruHFf3FjK4BD7s8++XFsDK2/LWyOIEvGrp9vzabQqrsrAkt79HB6qb3NHfJHmODevMIQrT4A7GfISMJ/tttLuvh7Y8dMDpEZ2inijMyYigjl9xFabdpI5OlIBWKW7msyRPl4bG8IaaH7/0sVR0h0vVwIXFThfoQJSAxCa+Jm7P8wANPn5LeNaY0FXxOgkBhseAiskKo9AI+LXMJQ3rEL+rl5yXPqHbAS6PP3PTnmfrHn65nYDYiw880GslkS7EzgzyUG2FeNhYuSNf6DxI3r32iOUcJw/x4l43kC7xFoheNhUnelNl/LS5rdlAxkmtAbM4cFXrF1v2POBX6ZrbTGiOx8x1k8UmflBjB/kEmGxOd6VfvBMunwanGHh+0f/pnte3t+ZQXKQi1g5AgGukmVyWZ5dFxruouvmdjq6EhzBLTSCo4PXyoCng5yrrKvu1MqbMxl2Cc1H+xm8xfI0nQrRhmQFlqJjHCkouJnMNlIf/HwVgv0M120Z9Q5We5iA7bUW/OpB+aNYfY+P9feV+pnfT1WqlK7eYNvOCU2GOsIAQpZzgoKDhPtP9ETMWAVzqLNpmFi7hLL5HGr512hfSXzRVHDexDKAPdvKE+T6yi8Xx9anwfakcCjV7dBJWEU+Of7VRPE1s/MZ4olnylIaBRSuUAKegvTtq2Bv/Hm1OXkijaoV3xl/kkRBX35VMTJicSq6XYbb5MhFpoHvrjrJ/422gEFn+MNEkK0SOQPYmjzy+Dey6Qus+DcHyl9TD0CWMzJdKTEz5Gr3ekZxLgCH3FywByPvgOPMMRQft6Q2YBsya+6JeanyOCsfLmMXbYBJ0Cgjgyc1wxLqlZBVQLqPJe7pKUGvqD3Y2Xu7Eup5TNYKKnL5OKvGTNCtY44OT0fcCVzDcZvHISFUgy/bHRtKiXuBxRFM4GC0GY2fgkDyeutjpLrVOX51l+eBqxuBSXZJXVUD1cGtemq6k2OSTmC5AnvfC55DcQGDyGCRk/aSAwwivgSP9V7ynUeR8ZzrxQdbKVic5D+QNGW+qAOdUNqP6mREM2db1RFijAKKWhOwkJSs6DI2VmjLs1miO6zRFAXVLmDiiAiTeWXa3EjG0J22ocvNonKXbWxYrRVF/OvB8MhZ+GKgKU5wUmDEAnuXC1C4MB8tVT+fbeARgRw9mG0T9HehZBGwFVbYd2qOFetXssbU+H9EBSakHgtxJzmMTxRNMBQxXlIIeEfppamk04Djc8Hu3lZcZMEn1J0VszCAcMyEfWVZ2YEVhfAO0tpWY3ZqzlsuYyrMegfddb3tpR21SHtICn9bvilegQgPdsMvazxfLISHnxAeBUdqyr44KVmJYU0M4EF9jW6Q2iSkr1iFAHkcYr7kufB8GjgMtqfGZND+luHj18d9SjtDxMXWdrc1OrSmde/fDCzxQw+DwXcxRc93hCDWXi+uMX7AJDqj+XEHB617SF+rodrGF7Awr355VFr0PUR2nBGnfYZCNzT4sJng866iLqDnX54ob8mBQtLrC5Vi0Vxk2RvYfEso0suNmE9XkcLIwynbnNaUcUjj7VrdFx9Pzu8HetU4UUGGNT+Nfsg6ysS6Y22CkCm5kWWVXu8QSaSLqzmaaTnlNsPiAtNI1FOtxo+4LaUquBYaRN9wqyTOxJJFVSTyI1e4iMW9mYsYxv5vohObBBLVsBNWgMXdYjVamEcW6Lq58ukCkRwDixqnf0QN+q3g/ys1Eotb+UOg2ezFNXRTbuo3/Oro2nPaNwzhOdE9loG+cvdwx9tHhYRqDkl5elaWV5DapjN7BRZatAXX6livEKqxyFe1fl+h/qp5+4jn/DHUEQYvjbA9xYMsvvRWKBTKHzZtoWvEWcW7x/uGXNausat8z8WTjMprrX5q09rKDSOo6OeKuqtS8EpsqQWOFAbZgBD2NyjtL4bxYbiXd4TeK8MPFFe0akOYyeWDWkpG0EWxaDvo6TKQlvt04jrIfc7TX/aPWyY6bCpORS4gWuQSgnaSF4A7r899yHSOQFWtxGvCX8ifGPsceKJA2wJbdirBZ6VXPjr1itsb1lwwQpVCmbN5FiGpz86gRpHADxj9RHsgsG9wU2ZH8aJlOUFbFOkkv+gWMnLStPRP8AZcV4o3ImsM2+a0Vo4llgM16OPkvm6G/g6h0tJTMZ4SH1MWUEasT96SK4bOj4+MmO9xluP0GKV72tB7nt0TVFOlzHoUd3Usvni1Ru08nHcUke+xW1XNgSc/zeqC50uP5Zz6KWLHn99WCb1b9Wp3WK17PnAGK97QNOV4g1xWtk1b4DtOr2l8l0/JKOy4eFqHKF/jLwZj/7brKveZwSZi7zcHUkI0ytNAu6BVDmwzHwO+a/V1mAhuF0zb+EXKiFFxycFDyQke7/wWDkdncAft2KC2XGxVY6BzYuF3NwuN2IO+yfUlH8pFYMA0Cjf4ffVyaTY9i0kueQHCVyXxFfhbpbQxV/juL1GjFP2KLXUGf6LaGffALlaBecI3COFczTEeIjnoQFPw7/0xxjcrgw+FyswK/c9PWVV8Wg5BTPUcdm+wxKhalz5eXyABavX2KT4nINGe44G11H8oGH5tIzE46ATuxMq/UJaVELn8fjCk/9JAUiAdSIT36Pmf3mUIQbrTVb8vVNJJvovwQGF5Su2TiiOyAp6OSlurfWCo1U6SoESHlZB0B2p5hbzZS6nWJicNWt0ytpHD9FtEQ1Q5K3iOUKdTCuZ9ZzJEg2Se3rOJhdct8G5F8004EtyA20sY+9z7CVTYhaDDtMOttIa2orU0BLHCZXlvZnUn/dRdS1YLaOD128ojcsf/QrPIvXeuyeG02qAMY9w8G83T2rSyiYjrO3X4Ut1nw81vwGLcLrAUnUJMz9iQD0KVXMgJ9FJd5TrD+8ZfP2W3+iabTfDhkTci+UTZQDbGPlESty3kZ4JdzyT5OR/9NhQFf7uY4ZB9RDspwounlnheucpWLrMNbE0LZgTRYJcF0S8oyNvHd7WoZ1NZMcgKg6RU2sE3GEMvjU1Y5Y6PT+N7L0X4Pg4Ako0DhiShOLfWG5wT9+uHVzYZgaUq8g0Esk1oBVgafYClf1QeNQ/wS1yZlUx/FQHegnNAWO4ognNcfllBrwjTw4fjG+6EA+IO3Afzomi/1RzJc9MuzqlaPY1dzxWU9H4Xt7S+L3SHZk4v0rydJzaB8h23/Et1OYf4QMuDwejlQBvHCTfpQXdVplVPsFphEq0TAKbgaxm40L+Ljzwp1mQQJKKRkjZuOCASIAxLtSyHntG+gQ7TEfxezIIVqa4BF+hLnazNO1GAg8bCZLO6ks4SiSFy3VmNGf2yyTGR+XYLA/4R7qbAzYhlo5uutX/UH6jAcR26JsmwuMm1BgyvBnKhV86TYV16YRfoHmU/XVk4pg0ct+azrhnZ9LbTlsvWOLpQR2Mj1AJo28lltjRq5n2YDG8woW0tLkxDrwrWvbnLj5/bzTqldOCcx2QJYtx8Ng7p12+ZV57mNLf+gDtFBOVwTBgUsAhCv20S1VY3jP8TiB0GmNHTpx/fuYoophRhPFqeR4+LFSlDJzHJHCWUYPuJVDQsd5KicKcUsSItFQmvZXOP5Fsn7z0XB8G6ScxYmjLYelHTSYuZlohuyTtf2nX/AOIVkgBgMz26Phzob0EsWMGqK0Y85IOLXqCcuLZ/P4AUzu8SjcI7Mnc/YA4pNuV0PQ6bD2Wc1oozShxclCQZIwXHfG1ezWXa/wGFNyc6RCvPtJ/J/gkV//iwudWE7XyhMj528vk3D9OmiJNIIhhwm504qknqGqxGvpJq1j0QN5RXovk+W/ipqdSlPLzxZARKlQuWpXJDao2qOURfQbLIbwUOtIWFbAKuwlXinm6QZAp9Be/wj1OBT+gaNDgekz4yfuEtxTh4FJ3/4uIwsHnGj+i16NvtX/Jocep2oNYS8iglwu5HWRjoJqx2ufSy7skcN/leVn2lEaviPS9JH+R61jO1H3qHEVU2otmFgR1aJivvJIRbpDyrcA+OnNpnjUP3NiEwLrcnJL/Oqll1s2VcmrJW1Y+kXMJNcJYdjYIUZxZ0yMioatodakIcd+RkVMU1+hgcEfUE5btxDee1lI4bSK2zpqPauEMf+qjz2rpe+Z5wMa6MOV0myI0s9k0+cJ3/wt8qFuKKF1O0lU20qMRmIau9IjdH8jv5QI0a9RfSQmCUfa9voAYGwcvqaHLQ6vxmfj7Gwd5/gjFzy22moelIShQ5hWGtDearAzLrauSadnjcP4suv7zBpTVgwlpm6pJ5B+4C05z2SV9ugGymhq1pjfTw1qZweEbvVqn8AFfidAgxZ7Gjb0qHsv7y+/f8j5CcQyelbQj3nDZcgD3O3NClQ6NYqpbIH2pLscq3TwRH9VXeT01SbYWzLUpBOXpO/xaaR454w/Ix4Jhf5xK7jT9uF4+bA/3mEBg1iHfXSLriH4glwrfgyXanLtJa36yXyDRz30VXPQcwYhYKkFp72CE079b+O5iqxGcRbQjoi7whBxwrp+78NOdiZHEkZ2rj6BM+Gi1msK7bqzbiepUeuUevdjccE+2895OnKoG/8+NmM81QgfIT1++6ToawZ/ZbPF3nz1haPUcMP8Iy4Jvqvz6zKODFaqqPbDWy057/rBCpug+RymqQNxBcN3DcbbBBx8CgzA356cqFt3MhilIK/ouGgdCPXyxtFfMj6LstoR/BI1GwRwDZOcqOAVzmnLLSbK6cABZmqOEgTBRqpe6GU5rijKj/lZGqnMQxb57N9iBJPeMVcaO2hGjy0HI+JCjQOaRDPLaaSlB2KXzUy9cJCeQKRBRxjAL8d7i5RvzZJUock1tI43C+eg6Z2D51iS5ti1NDYE4omCYoImfmfvtmCtBe6noHBJH7TofVE3ropRCr5qTw9X0FUQvx+CsBsKi7KrTltOIDy2/6xqw2Z4gaPkKBdTRMrTiesZioOJA5F1LnBN0zC+LVgqNHo5R9WvEdSKEB6t3yZevTnadU0OAJ2HuaqA5/PLXwKO+Nbyy9WMbbULZwEMqBwS4Csk3c931813rk9TrOfWI8psp6BjI14jHtEgm3b+d136VJvVBXfZh5OzA23ylsMZdTkceMtQBKYee9Fzbv+/mZ4kW9TEaF4hRH7hvhHVnW6zM+qzElaCAkwXGz1pciLGchjUmehpUU+WDMWSOR/IbWO884zxaqhAJd0+SeTHD6O5qkiH9FwzFW10Ieo+5PNV4+OIEzpoglB2Ey60tJY3DB/8BEDiMpZ8kXqminuNOBffZ/W80daW0H8+RReMElcqm0tBeGsvBL8Rk+Q7kycOBFZJ5eI1/6t58Vg84dcVD3jHSbldbDWOLiX1COaqpmeOqypbAE8LLawB1F+n56kDhw6vsd+n9vpSCdiucURWEisszPb4Q+lX4I1Gh0X/aCE7oL18Ku7ajL5tsBajzywEqzXYeG+QRPiYmZtoHPWsvVCMgEnkNFhJzLeGhWRGe1uYCQvfzZrXu7vJbmtQ7tT9XKizbxotx5AqELlXjdWTEFSFOdTlGCdE9MakKj4IszAuZlUK5R+fA98M2T8hOu1h6QrGH16BhGeuSHxQgqrlgF27Pfu6YnYWPY/5/rj84oeBiliMeoAtXCqj2asfK/pUH0YAFO3286KLCZNHKqH2YpidEr6KrLvcLcWcWvzfRzoXd7l6J4ivBe382PEUn4TdPk/SBQWjjxRDmCiAWJheer7yvJp1PzLIWc1Ae24EPM1HYSlQxL/3lr049e3mWtpxW1LuRSKLqof0gZY7D8ag63cc+cYYA3bp0bCDAfjBSV5zQYAdt+5luxUZ7xxehQOx6rgv2TI1gnuAShVH9blRFxAoj+VimTB6NSH4j3S9ccANSq48YeoM9e009kOytkvX3vWnTt1jaC37BBB2KY+cmb5LGqSO6Lqt8sp6ye1BMFj9MvtChgQcPsNvk5bfvOFnObX12g6DrjSdZBVv4nfuDizo/AosU/Wt0hwEuyDn7w1/UHMp3uViFEXzp0jhyLS7QrArmy+l2mW3ozojJ8UdC9P2fqYEpBNCXk00de0ALmg9Qi27X6GCLgodehheevZBor51VROSSuQk0pFyjrD4CixgrY9j7CRsn01FmPy+wSp1Qy1I/+HXDW13HSFlZyIrkJckaUKbgcIEgjT8TS8lPq8gB+QBC2a5bAs8dfilcFFGmQJWaFyJkFm5PH9G0+oVVVyN7QL6DJZRWBm4C/kWjGErr4ktzUfPWiDGQC3S4zmj5CiT+SPOmC46CdkYwpvQbxhdFCu52jPY2gzN2HEgMyGHejdF+huLtQ73XETyPBcL/21NF60dK4VwdylwhsqNWFsVkLrivQVafDXuU8yRwbl5PtKWVcFLyD5Zfi77IBlHeyuESXxyDeJQD+4XONPlTUjbhZO6QKDuNq8jo3Ze5DiOekxQs18kH27ox5h845ERveHZwJ1zFjyTo6p+C/nJ0YiZGIYQ8DgkHges9CY/PiPQ1C12MQCNdLnoVN/Tl04dAFi9RK32lDdCoxGT4sg3lOhRJUAnkpgcsTdE8YXYpKxLD2DQD0QgEub0HDCrD4lVCLmLIWRFE1WvRsWyPhl/yb5KdhFxUNwSVs8euFT0IzTwxmL8OTCHf9cU8syQIP026ulP1KHiml+6CtQaKYdo5ZH+KbZjOqXZtuhLzdupFHLLmKO4N3KDBXVBA/ndO+3HuUTOstxzo9PC/Lb0ZidNE50ZK4uzOYyTme4vhq5kB8HvY3BOe+ewYbdPOxLh0tGsR4M+B8VWLY2oGcfGhZEV9ktGfGcWNIiUs+sA6riJvsaVauMPbqCrj41WNT3FiHfJvNLIQV3zxGz/cwC5+P0ihoKiyGUs1Mp8W3hDqQO+edr0bbtJQArDprvYNWjFAq3aGxTQOXU4f2KSd53dkx4eNNef+5iq9SH4TKZ65sDzasc9KcaP3TyrHh/3iW0L4kvJwsJrac2tPpF8sz9D8Ucu+WqvDG0PXDiXDvQDKSWEihMlg02OnhBWlzKvJZ9xFYLahWQbDrV2vGc93yS6WCBe1zFSS7oprVILmUbMpPy8nIf304iu8Yg2ur1r90n2Hafa5kD1o97OmqyTtWrFrE+fDz+HOF0ute216p8YXqPcvLtAge+ikibc4hcgokmTM23n6yCgVIPYYSZhQaIbI8P1oSQi+nAq3dyJGuM/oOXSKaRIFR9YyRIz5isqhVVKHTD9OFPI6+z4ci94s6WwGupCuZ0i8nWo+0IsRz+GYayVQXaUJcXNSocW4h9D790ejXArnu49a8MPbxoTDDWDy5klazfLup8ExT8mf80IzOvjU+gilLD11aY8cb49k8kz6EYzaSC7QP1sPHms6yflJAmpvjAS/Sds6oiY8QdNyInZvQxyqme0GSX3+b09w1pQLkYkXSSRKbKuRWMaJ/XA5pU95q0VLAdVWnXiZJI2yFBHmmq3polgunhYHVnBVPUw+85LtjEDx4qK6F3VrTV02DGfAoU75+VQHUqNYAGl4Q8eh5jd/TF6VSw3jZXlAylDW0F8ix+0o7663yaxu8wuudu8V6UC6Y7SiPzbEPTbTKv5dvPyVJ3rR6NBHS6OhNkXb3tEz4CA09rGxDfiVgTNy62HrKnOhMtt7PrygLhAARZQykPWuPVVkn1CnUbY2oJUEHvnwCfa0jOKM1jaXpN7a7OlEEGCfzweogCpmoHb/PH8axfgc9fHRXYTtk0vc9YpoKfY0MZ1p/wav5MzzbuxwPyB9dDcHGjh5Hq1pZtzJlvFrO4waUi3opuIDhBzjOg2QwmNCtbnHCSxCpYcrmtguFHq0OA8zRA1R5yU91E9WizFrKa6YbwifRXoAeLEua2xQfXCEPsgJDFrEAE3MvfkDj4ggac1efaC1rMoLLpF1Yj+MSV/hJg4nuucGmtL2CkQhOj/ZpXk78WKj7MW2of35BUW2XNnQ4zmhyxcsQzEE+QWyo4JWrjDZnTyeKyAq60cIy9WIqHCqW9bcjfhLGDWFZi5NLM3mvXs7IUsBay2mE4obG+Dq6ruZfssLVs5yn6POoczvEGhV/h76emI+ntnPZsenHpQc1egIlZI3xbVDrJxy7kqzYb4fFDZwNuzwL5xADVz29yxf31BghJAe+uAwasnSPM9GE0HNnNVC+f0TYjFKQYNuuuHm/kkYF8ex7wJ9zDrhvX0u0raYAnYI/36UQn9oZuZHFfmbniPhqwXjKlvfkBEvle4YFtDEOUJBCpVQhMaO8CuAzsCgNgbkmjpx7w0Xvf15JkUgP7cQXJWbJh7/uTwQ4eRuMoMotF3uYLAuVQuJCt+hspoWGoTCIWhDdTnUYLnqXKT7q3Jy97n7zDi+Fw3VmIQ8/xlyWcX6OkAghxhtQOxP0NFJjBgGYfL5/8IWK+mZDkhJtzRo0dAiKPoXgrCGwG8XDhrnVlB40LcUswTx+iouCOiuORwwXQ/4yosbbGeL7yolLB/1my4ARksq/RTrKNletpxYf5X4K+sdLLBXJgBjZqhUEzk2JTSrgKOEm2YGs8n0uY587gjQJh5jIx+HA7mgwbal4kEfHIWZ7GD3ycfW1wLNdCKbjyXwwe+DcA5Zpx/MEy/9Dm7GG8v7r6c2jX2WFT39AaPNfBAxVnfbx94b9KYluDGPl8NVoZzdr9BV84P5qEueHqzwcKiQkcsRJsIprxrTeLgJi5Ajr4yoAD/i7+C+CpAKAKFEyDwoJF9ASfv4ti/RgZVahuoZdN/IDHOBXrO+jhR/u+sRmXtPYQGWCNyUlZgb0Gbr9tCSO0dQDmJyvcIviGdiKy3OkV3bdU4H3vCn4+y8ulbksZWbYJiAD/yjYN5KDXhi4eBQCaDSBdhNJKerC0O64S/X/Dg1woeSQEbVpMGUvjdZIwKjL2YEVuIvXCAMOYZSX2xqX/5wlb2fFQaLeF9aCTCyMuTbXzjxvpIRghPsmUcLY7XEkHrkrPEPyEYVlVJ5EGOg9l7Qdm/012iLYPIIqgNUvN2Yzu/R6D0ry+2H6fz1vGdajyO9kglBOfWjWHYMT3Ze2r//yFK+R0GkeyWeL8a6SAxW8EMwwgGTaQ2m0ku/7xtdfGAv2JFuGYcTGJ7WTseiPyv7jlrGTQNshETr2GdxP4NXL9bhSy2YKBMwW/TeOZQy2gL0s5UPzJfvr4L/UR7dvg6sbQ5s5OADtC+KsOuzL1IkJ/K9GuTBkVN3y/qIzus98CJZ2WqtXcxH85uLpT7KfDcZYUqIVfp3HpzUxxs1vehXl+aY3Yh3myNL2T9nW/IOsWREsW+lAcYekauxiq7JrS0B+8+Eng9C2pgCjWs9hXNtfNQ5XywxrvsZlh5Xi/29r8/ekwI8D3wJnwC3u5+9pcENXNJTpYBr8HhdsyPEAo0WItAI7g7/mpOOJskmhCZfWMVLVN7n7H3ZGUNVNNt2cJJ5oQ6L5AY4+BLF/oBUnEzGOZCOgzPYYkhUQ5KQFBn4mN3JKoI7/t7YIF16SskbVBgHFjFhsTlnDnVQSKRMTu2PPHyUAA9qnM+nQSaAdtKFVs4cqsx7H/M9azpkkC6lURP56UXhtd/wCqefP8zw5rH8ar/SvUNXGD6oMOBaG1WMWY0X0dJIk1KNykfPrwhd+iR+YSwjq+JHSmdnZO5Iln22TNHBKJhw79DYEQ9+FRymnrmAWwNgI9IXkvVgl0zr5bhltCYkkG58H6Ks6TldMJ7Fn+xHy2ILWidgb1iUhPJpSXIoIr95ZXnpW7L7d/U0ePuKf8d/sQVJQie0sLrTvmPoV8z7oppg9HHGDpF6RbZyXrdyHXNUmsEOsr8FFSKM8JGJtWAtgXA7YB5h5rort0vjBMTjsVK7eYDdWtKvU+6Qq1fEn0q/EWptbD/qixxG1brFL7Fryp5YenHi9d7Vbt/Dww4wJ0mQ+ZdwB79vqCfpprQwd1sF3loPlydOxlk5BQB4zkP8q3Hhp61aYvF3hCHntxGXrVINjO9vEOADBqwOUNjjfrd4EuXPpPfTg58gEr3S0SlFWmY9dXDXFIFn1PFPE62Xl6iEKWAoUi7bfAWBBsqy82TjaOe6QzCyB9mchMcU1PQeL6G2V/GWoAGLedI/p55SQup2zxxQZbZOHH1+G77QJh22aNzCqQypy6t/IfIQb7BUWqOHLPvotfnFyJW5NzUYsAnJO4o73jRapUx9AJEaLFv3UNaQ6TbxuHWwCRkTNkDVin3rcH36Xi7DvQCYuWYHGLlf7AnGqw63CdkaEsacTzt3/JXRFUaPe465eZ9kQn8OB+ajm8hY43wEaOLErXwO63J4Q3wM9qVNbap/Z+j4wCbuldJos8huguS7CO0F52a7rSUHhl0KhpYnG658ur6l1O5G2Bisq6LHWv2ApEPUAUR/1oRcMSA/273gmFyLk9Kmr9C3GGAKKK8d4+eXfghksc9Kc7QXl5qkPnUUNTaCnMozwD3OOU+GC5GbXz4xSsnYFz9UtAWVqmEBvmFHAcvCPSVxehNrBGG69IkjEO/EwAOJ54mZEKh0cFEr43w4rKyQ0u1sgoRlk+C+nyf8fWSRILtj5EBSW+Nfnn4AwPS5B5Tcs66hHqSzb8WGaGeH1L+YEnitoblfPAxPZWEcS3W421KMHastoVvmFHxGThXd/VrrELlfdQDIWPzVIgMFYX87RTsA9r9bIhBZomYJqtyMHZ2iCBd3ROpM+3r9rL4XQm8NnBn2EyWsUAQJtIoRrDLRsuJUU8hYT+7/fMIW+KYHjdSng2XZ93ykN558KUnSVftp6meQAWZPF+zcJr9WjH9aQMu1GY/at9Gw2tqKIUTBZpbNgo/RPqhGnFJjlca4mVWmoYe2otDlbbCOm3w8Fyn7mLJF0oLii5+9R7Gg2mK0AD9zpU2awQYC287ipMdxwe5jtevGx0VQV5gX4jLx1etcc/j5qmYOvrGFbjaFYJE2vXofAHZvFGkoYNv/e1KFZcQMX5LkIRwmmn/SS+dt7cTRPKc8eVP/NdXWm1zqxJeBq1g5+BXTnJHQKMYD+kZWKE5ZO0BMN7LjhccaEZjUSwWwItyNXdOyasOZD9BZ33mFWhqVxcVpTuzPbg3t8j+1wQpVCLU2Vl8m45QKotve6lDgNnYzJZCuN8tsXMtir8XK+HIqWTtkH1bGQQhbd7H1wHXH6BQdIAzW32O91eadbcxydZGHD0UJtiaULyK2a+rXSLpZXplzd0zMTbGioX0roBR5CJlVtBIZ3pqeXaAuHn1ZWzxopVDzyWU/shc/qgR0EEX+x08pak/hOsho0kb0vZnzLtqAhah2I1iHZE6Ad6BDVmfWnooO2jEfZmd7PEUb6I7SPtYzlfTIzMsALhiqvq50YDUwJAuvCpbRXm7XFS1Hg1ENMW8wp+s88AC1BFtNqtrMv2EC4abquU7xSsk3BBmjlzZuAYeyu5ollY1NtvuExEqwQMHuVMXZfLkKaKvz5Oq+7zNmQnup4yHRzE+rBg+nwg5uNfi8mxMjry2D2gkThhEPOS3ejvguVWPJXQMB4fq4nhoUYe931HUn5lrJk0jrcliiiQqNxoJ02TWpjc0SiJXW92pnmrMZ5Ua3sbmtknJrahhoNY0jCtPYtBqR5xElfeHrqE9sLdjVSR1RH5j2acRpxIM0QRUfOE5EnuhOMcmn4r5gYOYqrPOQOQx6tkfBHN4tBF1tIZ9bPxKpwwco6NM6zewUe/yQTAdSq4NMSXDcyIpv8pQzzJNFGFcq48AaKGJjmRQ2grrMWT+BdjouX6uavkdpqkD0sxRM7xn79o8tyYHy/eJNp8XpD9xpeQFDxdGFgeXpbKoZdbFTeZ5OsbpvFAqxDfkE0UyK7sv/ZVHAq1Z9dHT5qnRGeNcKHLP0AQKS4Tqj7QUnbQYqxTzcYwjSbuJTG4WNzjO5kPmBzgQznOy9PrgPDMJEi16vaCKK3WwVVRq3ObmMuNoYNUDqIjiYPvec3mlki7SzrKph9yI3chZdN+lNqSH8irpG/+2QeyEbPkJ0K7khOE48jyOsXyTLwRTVkD+UlyEvz8rinC8xt6hENV8Vd4jd1od4TnawX0Fa3FOEhylBlvPtyl4B/H02n2ekR3fczJcfRUT+NePY2G0hHINYWO8Xsx5hq34ftQeKnxhiK1EtGk7/NGPncwFjiDO7UVrGOS64jRjEI05XY9+8spz4ByMQkry5sCteX31a4DzjRr7DmnwzGMgDDH8lOGllAoTX9sxJlIBxQnOGEQd5xIfL1A3bAxVH6eeDhcoBWJaaRnhIZ/f9XnbuSfPpeba1uaknI3AeAWUd0ST8jS3Rk4sss3/jiKGD4e4D8Na3tORxRwLcj52hhbvEJW4EesUg6eByOFPbZWyoSubVTjTR0nlKUP4yDUWrf5YRNQF6PwnWVnVKzxRjFPIr8cPI+glic5ZHjZH0XPl6WsAOXvh+PPQVlxw0i+j5FcAZhOy9WPYX2rxJ1bAa1GQWr27V0se5ocy0dH8Ma1vPMTllGe04wZfKKcCAT/25PSJrH44/OQx+KCWb/z8vr8Fr9X21GiINK26F7rt8Nb3cRIlrklOh9iCBw/jG9yGdTThGCNHHXGXlvjIIkP0kaMCjj6fVJvviqpAA9zIQoKuEhFgcpT8n3iBgstlj5DeSgMtdWb4L44bXCXx6LgB15L1ONqp8EpErCBePv9t9xVQo0J+aoPDchdyK4XoL0X/B3DM4kKfmBICLyamXW8RSFZr/pvbAY5BTeuSOfauk0wpf+C5qHn3EP39r+5jyVVx2sB0HfthexuqBgrAOhKuyKO9daupLD4yvXgvMacUQ7ZpMtMxn9fJ/4si7cWSNHwQNiMyBJBjegWLldqcB3b9UhcEIuKPxnckp5av6+6faHWR3TYDl6T7qeyLebIf7JpfKle8GUtcNtFWo17GYSellYuJTjxnhmfhNLY4EsLAkUI+W7XQg/zxSYUxxdt0lKvy4HrSoHrLiapdvVXDlKi27nEeWFtbnUN9nZ+nc7Vb2I3o1wi92kZgnC6feO3MW7tVrJ29aJiD0CBz6wo1OltA0tPXEdE/ElOWLro9xcjNwYPwp2w1Mjh0SAhAfqxiHl7R7ns1OoSBIbV11DOgGUi8m5cD8qiT/s9R15ujCIJYPuncGoUHDhJgx3P49oPQ+5K4dSpWPYpX4lCiVjfUnTTEaG0zAKEN05dqV/TlPQ8dWk11iVufe95U/86XM16q1DA/HLU1iaykhKA7tNgoo7d1RjvyG+t4rsTumv0UNDS/QDEZypUz4k500v240TqqdyB2bKiapYeNq3Tlfm3cATYjhLpsS0PQKol5FsGIVVzrc04YreJFP4o9CQZP+cxN2f46Y6g9elH+V1I9eaLLvXw364i41uIjTHl8vT0OCCjJZ4LztmYEIP3lUW2bJD926euufGkfWWWPo3cPxeg/yeMqs7GJJmbZCXZy/wp1ZaNeXteYaglHJJ5W8xAQQ9nHZ5vmsGZQhB9PwmuTglfE9oMqkZHPSZWTZ1+UxRKCjJXYsG8CQP2IHPyKV3B05FaOlrrcCM3Qw4plErik+I0rpPZxQkhEH+T3L//3xAzu+n+hecsRQKdX0zW90uKIBhdVxhpTfxAajr6TfcR7wvfhX2fX+ivMJew+EDPI2/RSkomfyhC5j6ExPj+1vROxDE30VZOdB6ZAtrZtgb2NMbOIsifMSpMPc4GUqJQkWDfAQ8OTnL3copWHHkw52HALwjfhWCuIcOHt8oQeOD06hkoTex9mcXlCcTEn+0aUXbMzGsjnKe/h3nifn38iUOKuwaSPIxxKSaYtWRNeyRDJxEfpJxiuVLdbfkRQAZ+5mUEElJgaFIE8Ne2mP+K326bGqx5iJGNDIpj0flDBBTP2KBt7RAT2da58zQVJ8aygu/zLCpVTC1XSyGNhAct/E54S0BI++MBFF6/JuUYiH87YlAzrkiyoYs/p2Kv9CasLk/W+OXNJXydwetJQVn4RPJj+kqb0YiyEMG0SFIVMbDKXnBoBPn4AWEZWKlwZaYc3zTo9tqOg7BPZNDZH3EhpBBF/ueXgsgiQe3dyUXkx/+O7j7PXwvqXro9agCq9jqb7t7nfrbojVGk4GcAyBG+7/FbaGjEm5agzi61R3RekYnjwfGZNuBN8GwwG4YXu9Rl3tPw18qiotqVNrlB8HggfMz8k2k4wwMSpC447v4s4HvYyuQf7O2bFkhgViNynZuOAyIEMNTZCZt9XcHFJ2b+cRgAHmswCTz87AuOOYeNjllcY/egMHHXKVsE8x9kZO/BBf81imLx77GKLuMNim9NjOO7KOW6kbgbfMHvHghey9iiel5JhZfWNln4sTgpVRNRADYWq5y3+G7poL3OdoUlYaKGk6y+0u7CWFmw7q8r0oiL+FeRX6gUo9qn7AoHEwsEMi8tKl6C3jbw9JzrLDq6al5xQh0uoUHojVGpv1c4V05vnNmBg1qG83jYzonD9DAF4s1VgJsbYZRNSem/qrEksLdZUK4/sCD8TLqHHHR4M9ceWS499/mWcFURKJ00FB4wpMtdl2Hp6eWKH86211ZzskSK5nQj5vjh59+wg7gVvQhvoi2PdJDLGZUE6bYo1/OHWbH7H1tQBLMxtwvcD1v6BK7EOUjPZ/zFEUSTNG4UU3SyiQZWz4zh31Zitfo4gfAUKpp0ACFk2d0Zqj1Git39w6BwKo+XUIh0QZ9PWoEzUNoP1JMWM0QZaARB20jQ8SFY+72UxmNiCSaHWK83uESR1/3UuWsf6QZyRIwZkmITwCoWo+pMVGDQx9kjvktS4vurVBWPPnMkPqiki39IoFHtUOFxNWdUl6RBCIXTNx7F1N5640FrjTx6bxiOo1KTnQWpRkbXGncWW3T7HMqCd/mhfFW1pGA+HAgITQa3m+RCp1WueUooECK5WRxfgxIB3KBfS++FD84hqaFqEnd1XW4HY79oDu/R9KMklsm57CPK7z6uEyBZkhow2QJrIWpNmCiGlRMXUGsuOoa/Nnh1vHE/rD7wDL841GHVNLDzbsCEeV+1DFBF8+Qe2zfqYGXPsrZew6xrDd4LeSV67nfM7CONKaJjQC2Q0itsbFlzOToGOyOnQwsUQaS3JsgkLma9zCCal+nTUaVEJXPhupfK2gVNnnLu71OIAgoummVAUdFm/LRcnCqiEiCtc6cprYMGKjyG1pS4v/r/kOFMO6jaPv/uRUYPFe3EaMfRLhlTEg08Zs+E34Dp3Mkkvuvp81R6w+By7GCtb+55X2vBNrc/HGHzjlra3TadRQWiB5qe+8Dz8M9AHrpl+Ca2XOl+0cC5TwPfGLNOHQjCBYebQVceipXNQN2aEeD75z/q+HyNI3d+fOncbyTsBqx5feuN6cKsESU/YWJ7D4nSg3HwL5OEhoX3ciDfBqWS3KD9oa2cgAxaEEMe78IoXDFm6uBZpZ9l6qesVo/p7RMidJ2tFKqcza31TjXevT7h4QI8vvDMBhVJjI2vu7Y+mboopv7rhPmn3m/b3rXhCYSMIyr6bSIK42QJWfFlkAEcV7hAb4e17fc/vXaqcB66EWUjahpXl30gzT1AXbyjgaq4/Stkjm+GVx3f0XPCX3Wkkm/oY78PP87fGmDy2AILGFcIg82hDEWkBHHkWlpRLzCkExOQ4oTuefvE+WZBTlSn9KCWhAjyhd/p28UoR1zDgY7UF65lARKZxFMn8k7V6dL4S3qVq41oeMflA7rSdbA0jpjKhGrl1pd+7kRli+u9IT+c84buifVphQZjKfdDgGLINsvwvKLl0PbyIEFGl/zR08VGkYdIY5D97ahdLLFDewudQyLOwuYPqtEoL+/YLYojGlKxaQfWNbOYMoryHM+0Gw8MTHvZXKLWKpQbkBY6o9qmLb2tcN/uhusBUYdVzQGv/br172huGf3DDkx9PqOoVmplCuoH4YXoNoivUtjDR8xneUjb2FpNd6vmvSR2vttyIwWVSGPXPESCKFQdkDIzmZvQFijk+mUH1upn6EyleAmtTsNAupzerIm2QdSOB6agBS2gk35gKogOrCSPnHxfFN1dXB2gMF6y1SEJCbmJtPEzqzp6Vk5l3EdGFJah82taskQcOByb/BnT5GrtmLWSB1wV/W7oTEciiVaReyMo9fpLGN13TT5L+tD0/27XQT1xYVIH65/708OBbLmVpKvsGYHL8WEys7z2843bjW9x8k4BUMuUmjfOQj3cW48oSZt3P1mDFdaMZyE0Gx17MSkyXINVCZY8eJaxFNivlRWgSB5Ol43/TIRopMke/egrcRhh1LfPb1pADpKX3NZyUEKuK7baXEkAkjU3+nvzjxg6usOr7J4YI2mBEZTQqQgQPyOdrS5ImyCfPi7m51ajjFySLxmlqEeifIUNS4kmv0ixwiBD97LWA5b1w1XaHZwpxUP9oNCkNKmm9Pqq3Y1+do8BEYTPm4f9c6Z12AXdQltesZK+KS27XDXy0NEzz40WJy/Bm0jsb8LIbLXJqkRMjC/M7BSGlFFnSbv2SVJN3OblfK0Ljx9w1ytuDgqC8A/ujEDTiTxA8lZYUrwhgn9bPBnMeCZxcUOBJ4xxvsTBYQP7W/ck/Z6uagh+KGmpv/cqFz2xPODln4c5pQYZ45SCsh+3cljyNhPrOJ3qF9XBEo4jmTLXjgtOaQsHaeNWV4sdLpl/CgBoyal0NOZmN21Vy0OYWiu3Hk7tnaveri2lbFyX+2LOBuQCCXuR7jdPeiJ5IYuJ8EFoBTlY7TPJaR9AHPElz4ofHAzuHrsF4cfi0wsMRayKxb+HHZu5VR1TVe2sBuXbwp7CHFcXXePijKvctijoAnrnH3NEYdCSeluGBySmpVhdebrK7JClqGPK/zPPafDAs1xY7oQCxNWMJCZ9s44eIqaE/2ZPADkf/OOyesZNnr9kb01rLnLNegVKmca8rvx0DhpkQKsIfX3h1ItXsQb0+9opZ8kfvPOOOvFYkFYtH6CjFvraP7Mi6Q/bMS2Zhvcg4mmmdqCyx5YekpOtg7gfK+xAX86mAQTM9Od6IiIg7YDhzXVtUJHEZK1BmzrUDzlAZrwreLBqRqiWdFeWdZDq0zHQIMUUDpiE/iG4SHSX2z/x8xxNg/shq9WKn1a/2gTw4It8BmSUF9K8YeteoPTGWkRJ/lnehHp8ZvyFXPuqqWJ0YE5UrNF7K35HChANLBS51Q3cXzSMCFk8AHyhau6nPg+PCgGhMnTWVqArnOtpVL5rjEozyxzbO51X7PLFm+0EqwK6kpOGF4IWS7sCwVJ2ZxuzQ297gYUagBm3Lj5DxXgWwbpxZzWuGZKb7SRIJ/7dOVQ2Ow8nHcJPCXWyBtea1PWcVTNEJfbnNA+GQrlVShq7DxgHa++Oub79M5F3C30qOZ7hX9dEHdP0RFwTqrmvwwdhNFt4wwipeXhJmnbpn1cguZnTpn+BDL4T8lny6MXmIKY8vjhzUAB/EbQXNXQ+6MDerH8G+gx0Zf2LOb9n9AchiZn66TK1WiMUmilaQziiYiZrAP4KR40iMsp/fME/xFXIe50Ql7capD71p+/u6l5kI4AVA9Wmcc+hKASurmVUNT6aEe8AAioiQFrmvvWXYeARV3HVhDLJ94E4A/5pcYaJWcEAwFY3WYLs9X1DYkjU2vytTa7OIikXHoEiDU6xYFLDk2NSykRl4jxj9Jzc5T9TlhiE6MCbgrBpBqaYet74v7Ct+xlVMbum0A92WXq8IxVLaU1Cpmj3BJ1vGDlDjaUjW1/Kku5jUPuTRW7DciDGdtM8yo8+pY6rOq91tMZm5mnwyY80A123LQTgbnPkSVdgS4sU6h/fInP6AnOoGRr4FvWBZPrgmh4AGo5RmcXAxL1OyuR1QVO2cX6AYi9TY+oluhhX75rJP1sD2ZDe53qa5zV8DJxky7bPfo5Vhl0IWYK7PlPJNdJpMjZ9bpTnZBqSesXNqHNsCQd+1R0Ff6u7wViZOi0+i6/fp3VnQAmoLiz0YEUJ9yoCNClWNI9m0ppGrgCE9jSnJYKkpM755d/MbDery5pdm/PnXRUgzVkdY7whKAgAPMtjPxmYKnfHUV6b6ltm/HlyfOyPIUeRFBLEIMe7hSQdyJZF1mtNkFy4YGRx4z4hsl/DqdKfbeX+e8krRGbX0IHf3pln7v3VE9bz4+VFcn9aHUIjyXNlCTayqDC4UTAtI6u0zfVl1kGGiWmBezBaOiwckB1yJWTdRY+Ehv2S6DOLljjuQzJMVP1l6NzD1s9QpPE+R/C72vc89+o7WIOIPfMv8cJtguseDUNHsoLkspCg4njRTWirmFWj/odzG+z/Q8K2/2BVKQcLpB6npe2Kg6KdavRYhlqdkftSIcqT16qZu3s14/a4STb8133ESNxbDZhk6GK0WD6w/lljz2P1n9vGUceTxNDndgOZoMorAdc63peYayK7JozDsWDVJhkJwkfBYx6fkOljWofedRHnkiMbnBBCm/pXkJV3cQMQl+V50G8SsfaaqSrSAoaGzokGSlKFH5/oUhM4K2A7EPHxUzfamRMt2qd8cDnSoVwRsXs37m2wxkCY4V+gxgkd+ky5ewSbA/ey3d+x+gUGCrHu4vLRqqu4B2XoeDlfL0AZZJKKJR0N/6O93NR+lId/81RvW3+KT8ixbZbSThFVQHs+Sy+c5JIedhPY4NKvabhX+thNW+IgBYJ/kLZU26cjp64pBVXEfwe3x4gFm/+aVyKdjGpvGBsVTQFkFT9TbECYxcW7Qjq1LVk6Bd0AcVtbpZ83BXEHoZ28cfZaMSnisgsGhif9d64FNSP1+DvrRYCzTxynZ1qR90U8MVpkLJCCxyQ0nt/E8pX3lN8/GVYkaCEAhubrGcJ8Yakv/IdD1hqC0NHNKlu2h2dzq60MBGmCs/wPOxEF+yitPXFO53mA3dzZVWfAcsNJO4BCyDFrWvnVB8IHKwdOpKP2AJj/6IHSPv84glPn26TDhj53dZ73xdpRpmg5TmszuMMromr4qBdjbaijArC1RDFwStGrE6MZ+9K2ShQ8F+dWXcmfsOTlOqvc/xah1sRf6sFnK0udnhJhfrSv2iJp+7Gnr8Pj0HXcNQ9ZXxjB/PZtcvH2RHDjrNJwjspihaK6RoNNJH99T0P3gyZbQEc5S3yCjV5rcB1RNsMRMz3heuO3XRcPEsPVRHs6RbV5oNt1kkRNBfcc3n1wzvT3Q5fR0NV3KgVTXCmu+nlYBpdfazAch7WgqoNJ3F49OEFROPcEYxN7PWwcJB5knje5zLwYbO0B4XV9gtSinRPvCKlClb6mLbuGmQMSrbafqGGgYRyh/UpnYvhd0cHS8S3ZHuyhR7Oee1ICZyW1B6o+239inQInTg2ZUh0O/f8yWYctuck1QebRynxFfY5lNIubJryb2EjibAjdfU5Z9wvOYJAkhjjSNxjR1gg4QHcbjtsS/louCAqLlAVFLpEj//aY3y5pRMSO5gEm1QCItDqhLMzJXEuvkPfyNvIfmwVzXmIEgEpQoz4o9Jo478LKDsjsmWvNriBjK4cFlUPnzILrem4CRr1fvfKKycI3z9+3Wxmk3B1F1mG8m9A85F3hoNVtctgoapqypGr5q8UN5FLBPnSPnkGtz06DRH3BJe2pEhgphXPMu2oN3tkamW28yIRpB8Rvi4GCXm4CSHath6uV7qBjygUmshS9fdEw0aa4e6bP5aXCQ+9ta2IcPR5Vq6oIidIkA9XLP0bTprQIeLj1rcpQUkkzidv35B+5P8Grk7NOSmZQ6kwW0XXoKZksv5RitJ2IJXSVyPETIEmknuAlwFCFHHQo8tOBx2GWgiaDLPp/KhBtRb237Mk7EsD0RvNfvvvCX75icVvgt8A+8VgUv4sv/KxyfPLNUcbrQqkd6LkxTHq1HSrfOsXCQlCtJJZN3gYslHVl974gB0UfQJatW+YxaYPTF1AMLGTDAzm2bnwf21CpRjaIj89UlEHueKYGXvMaBKVl4dcFgqeJp8Q64F+dTu8S9/FELXEv6+QQ4s1yB3vBiFoJw1cHE7mvV6IwsZFtTGGmWyh76ghDvbUAJ7LzI9GNghKVnPHDsoNaCvgip8irrcaljX8nnFlvh5BDzONu++wZqJegBX9N5SFNzNwsedvU48RcCYFHvhlZeSHeDnfVhc3ho80zUQXDBP0J8wLihUdyDXPO2WS/7erZCmaF12M9O5fkYpeEd1g8VckY+EiSSwwMsxKsogACrNDMC2KfxjsMwrFitcgXrqOfTvAcL8gaMnG/DOZ2P0n9tu+jJslPJhXDhzrieTXJhoXPudItQDgUsjxsPXYvX9Z369LfI+rqyE5t/akGJ2S7gZEQjAmBgwVoMw9zPWbone/psKkYmvftNc9WxDd6ZLO1bZ/+ZGmIhVBBUm1piSHoA9iWb3CncjGYkblI8wwQM8aHean07Y7FbVW7HTsTNKQbBGcG8ftMB/lRbbjcSEG8pYkrBhKTVRYpGtV9txMACzmLmuhp56wga8kxaDAHDUiIQf9OQfiRbnyDsSIFIFaoXAxRs08hZK/82dsvAqo0ftAkUazpATTQ3MC4GmNq69P0BJgt1ai4HOZW1rO5aZnOg40nVb6qB4c5VM8vGoZc7VQDIzb3ENi8ZxBRSKVB2QTZbtowBZU1NB7dcYrOVzjsgA/eGUnUIvOghmzjbysU9TcA+d6Riyqavkqc8zDwIvGFXeCWpbZVjNdJh2f5lnN4JRU9ZFxR98qAAZJaMiDib3+JBFBBigVxr5Njd25nclQ7ByHxv3vuQ9dzkUg37OBUMg7xXPlZUcJzZtridsxT0dzSyjSBO44TI6FRkD0T5rGmF6GZ1GvG88C6Tt3AtewnANnefYQbtrvp3p/tooG7ctE2MyOQjo5dWDeGpLRQZkt+Yjd5pDTRL+7xM5dZuXUrj22/DHSS5m8gaUKp/BFUpUG0Eni+VtSCZvn1hvn2MCuJr8NAZgZuAM8zRVoLclrlmsUi9yiB4LAeJxLv7TbqNUtjOz7kjFSDyOSO9xkD5d3XVUQzzrphlMS2XrWjncRLWBJDFeaAfTx6UJO37DAznFIb5zjwRHS5DYsygefL4U6868CL7es//xJCyO9R4De/0t85qLcvr+1cYJ+xd8x38SqSkO+EO4SEuV18YgZ7atKzJNqGZPlHxGcHdLDV/bFRHzCBmIL+EXRGPvAHGBaurOWJqqKbKXATGdhgRTRoDGaMofcEFDrzFQsoTgy7DHWGVMSfIgJaf1otihihcxXUsziAuedo4WUrbirw/+8S+zFyzjPfPJEkb9kjAVeKyvuxR9I0tjINF5tVRwokaSNKvVS75w+u64ISmUt7sVfUjrAsQcVXO1U6hRMnsjeJ9gcwga/i7LaIwwUzh/VBKV30pV6ZYk9F/UV5cbLSpqT1GqklK2fVuUIeKNbRlNYFHv2pl4lRT2zV2zFjahYsHczVVJl/iWr2aLgb45/KM34P+N8O4/0mI+G5oPOYJ+pooMFivl7Uv7EzV6ywwqagd8VxLIqR84h2KJZb1dKK/BJwQB3PBGx9a++S/00Bz2q8WmX6nAM3pIQbR9e23KVS5GYBjF//AvH8y9EVXg8XN+KeGc6bSXfww6TWGhHoUaIt7w9bSEXNxaK5Dq9dFJDuGwXYjf6SZ28bHis4jM5MzfU+B7/255hRrQUiVVy4qHgMf1xairrWThbNXlbyhdtjSG2KV2Ayrg3W7e/PNc35uhAjJ9NtiKJcFffheVBm/cxTc0/ZYG5L3i9SIObGpe26M5ithD2vFoWnf1ek3wLdvlmkGG9U2zKzhBRnnCUFE3QmNqQDppMcoFePUg2UEb7KBJlRUkfFgASfVANhVr/C0N8ydC9uZ9F4CD2o4lw7FJnXeH10lUfc1tXXdsFMnxk2hk+RH/deH5UjriYnzkj8JkR4+IUUA/1rzhXO1pWncjXzDu7q4sFYIc04t9Mwu5QKie4YTdS8NAMv5vCk+jLd2jT5k6G/pGddciSNvhIRIMOmUK3Xpak7jFQysMIUGrGWUS/8kKmIMiWK+NUX6KlCl78pi1zUvzCKk41ENy1ruceBQXauCi1y615tLJMhFBnQyR3hw9ko9lfPfuUYhJA5dR2lRze6EDFBtAYHpeFYIiBAj3PLuwoV1BiLEqi//KcOK6zXIcAPsniN54LRPVqGp3Dl7VBMyZI+mUk6p0RqOLvY0c5oA0ZC0s765aYcJPpKjYM0+pz+h9KdlFPz797blaBUOdURY9XQRguBctHSRfh4KvqXWVHv2QVCKDuwbfK+LUWFoKz9gq1Z6odtzMLWW8ttOgM/C/FTg3ujPSxwp7nmvVkl7EoBGp/6UquihknR5/IbkSKV9p6wpfL+NmlRuI7Z8qEdM9U60Q0tKKgiboyfa0JnQz8M6PuHT4sXCmY8MKAmXjVaM85ZVGHTY9lg6qAtJAv0d0olivxlWyWaov0FQW3tiCCseVY9900cWu0zUNLtFwkOpt3ruq9siknGOnQhIZVn99xswlY645zwIKpnGRPmYGk5zb4zRCq/IGNcVaL6fP2Pb+27q1q3iw3ltzatAs+stpIw/qwxDtoWcZYr5vHffgzHRK5CFmDDTd97Bnkhn9UJCBFVDWWUxFMQGw82OD3fZa/UHizyZvr7FLrZKQ1JWrJkyCobeUTkz0W3E2bQ67LngG4prRxnafhitjnqE/GJq7rvwt1z1UiyCq1i6+DQl4dbp+uZyYPQ3qHn+UxJpMB6beimA5aZ2u8ciJV0W6ov51yOrtMHtS7kgpZaOIKOVVdO44twz+okVBbyjep5wbttn7uNKtAlIzi7BRsGvBBjVkQhGkTX0/2XOxJCMMsGBroKipc3Y/82JNRAaJQbDKU5fI7ml3nHsM3n4EPHl8DcxdS4ktcI003YwA0YbrArmmIqyNTEEgGDb4x6T7FtpvCq86i13DqpWagQkQksXl4BrLmCxp2wXQT/jWH24Mm8jkeGT0+iUoefe+a5Cz/N7kEKYP10/8PREQba9w+iXe2P3niKiCcc/AQ/uf/C60ldIOLa0URezlnZ3ZlCafF+nzsSrn5bT22V4ihsuWB4ZVbouwo+5pb2eo4McNWh8k8Ty5XRmtdcBSPf74HDLhmdKeCiIZkHBr+b4tnXGP7impSkdjEnS7dwMucVUBXVfDzArsQLY9b1YyKumBWZWiSJkXrx9pE4noxKxrZgxYpYfr3jjj3WGPb/aeowY4xBabZ4tZK4ltLkEuJJ+r2A8nzujQ1Ghk4RA/aoYvDXeITZEHgVFQRgR5+K/qu/RFEJVmYNIrxdf5SqKq3WNxf7MUexNhTBzCciErap+Uvo+fFCaAi7S847FHwxjS5Rp7LfOThfjyIx3ZDRF2PUnUG7wIllTPh/oL6BvF27XZmdh3j3gi6dR/OLeZ52Ch2QzKKPnp5pI4bGg+Sp7jvaPsOTBguj05ErFIcUWFWxqaVNb51Wcu+Q6AsRQUl+FsL+n/bBJdJUcx0ZzBstFKnSbg63dlyVU1tKcJjNa/aTLXFq1akdjAzH1vkOisl3g8cNRs6aRBdCRfItRlNMpXlFUro4+Ra5DdtdyE9qb6SefNcC8HE0SB/GuNW7fUhnxrGO+zOqnB19EA+73NYY4a7B8AbPm5uI9SPgkAkVXadaiochUGZJtWWJA8yN1zr7t75si5RK3SJK1Gim/QpoxXedb1U5119xYx1sBK2aQ1GtSDIJrPEbArbwDjvo6KIKZXzrenu5VuLQJvO9Y8GYSLFJbPw7caCYgsOnqQhUogFuLHegTxzXW6UQo34CVaKlnu3ARSpixB/2T4L5CAw+M3ZXkFd16K6iNYW9/r+y5TmFZyMeUTXDxgqDgDvsi5K6eS7mq6QRRPmiTATfuIzdRFX2XdtHK+5gtvfVudbyzfq40MostjZD0/OSdG9BF0qJdyv8txiCpViZozZRZ2KXrCSS5e4s8UUOV6e82AfNgm/3e3IkTLoxlPpM0KsJ7rir0LvMF7BhZQk7YNMfy4fmAw5uX4sNDsZ13hfss8YMM30Xem9IXelHaPIOFoKh9kON/g5awjlUYhdTqSjH1mHfJWd3iohA/Juxp/5P4Sx3OQgef7hBBT6sxR5q12MKjQo1JkrF33/GKYnBoDf8Fv3ZfpaosP9i16WjKLenAfPvge1h4HYd9s+MMk/s+BMWErPaN+LdwGGzyXq8DUuGtPGeHyjuZ43aYFkLhMb3n4IzVXcJWFkq9jSx0aCpijP87IvdC8bWgnIv3VmrRi2nNC85x4X55i4tbPwQAnuu1mHUAC+xDcmz4T8Z9o4A8IuKU38yr20mxzEP1zWt2Jfoo6pnqny4TSHFiL47qbLaX35wd8TE8d2MCM+FbOVWlxFYH7jQc/ulA5v7Sq/5oboQ39uCm60wcnh/sjsdFDcaIwkhxyMlMkOiv8na54wiGVrlz0Ve8tji0H5R56ITPQbMt4OAtAPo9gVTVmB2QZWrecqL2tGsW09/syw3T4BrtlEDYtS/zBqMzRJIDgvlVyLrrrOLuzjtfFsDd4OhdM0CpO6B2vh8BpdJlYsUnqIbhbCy95rpdOuR/AqfDWTAdAF4RtUR0WkM1FbmoGYonFhM8GFFpJASZiyaV4iz0ne/UB5TSjhJ2VqiLQmxl2Il8oo17Mq5Yk2UdKhh5FDUGGDpa8VdltAtrYLo1EkXw/cuuDmJcZOPxRgLbkZ9EM9avfXzAUDYC4q40ntLhFjufC+1hwt/KjgpOjNNMZ5UN6Ddz99jvF2giLvh1zJ6S8IG1OQr6sFi7SO6+IBjApJa/QNbm4zuCmrqYBI/o3j0jxlvtjy3jHho5CTubtC+h8hhCDJXWaexROd/5HxQ6R7TvHE+WKbt+X0Lnr3tmLC2ps77JtXh858l76dLRfkKFNqW/9+0KpmnBBhJ6rUuVVd5S0dTnvEsqyP67osoiHW9e+Pv2mTEX4pLu/Uh1ODsRlu+w6HwHt86WPNPqS0N9ssxGhPK7s8GU8ZahHvpYGmduUjl8HHlbf6RrvXDZyof8gyy37yUxupJsTSDOsvxjockvStlS3HGXYIpSPhdpCmKQIHAbFuFa2Lcm5J1AdEo95+5dI38XYQhy9DXzMgf9lgq5f3lBJSmPJnMb9I+NLagZXcaWncHDMdjQP1WGuxz+MELiLopEpMRBQm7qQkioyJOw1kln4UkC2cfE1zKkYvjbHV9fCzUsFsRaCn0SgTZvSwaw85D0JvDyPHzjf5jTYgDicwdV6mwsDyaU4MK0ZOP7Pm8UpsENBqHIn+9lUIa+qH9UlR5MtUxIM798U5qZDsu7wgqafl5PzSXOb0sWa7kA/dOfO76C4YD/ga2ImxCBDmS1wJH3js6ecelBbx3D++wo8vEjv//CdAlVfgPbpQtuJaNofkKkWkJdTnEAvFiu8ff7+Vxg2qtipHR1NZUgeLRXpacL+ZzG6oREXXH6S09AtOmd+4vpXW5p+/V16I9QdoNRtB6hdkDJ18u1ZJn8sLNg8AUQyCMiLfXoxABuoJRtG8d0nvkX4xg7XZxGTyFtPMNa9Ipo/X6aISJ7rNuo+3uWvWqfsF/VzUrqkkSzMypIFAXeCKt6IllLDzWuiuE9tvBhW25TFD9AjW+Q+xbQGS/7tNYL2JZXY8NLIx7k9SHuTEdcWYbKojm4hc3WsLxQIHcHoufykQ7qKyDNuhHiBt2SUTJu62qn9qDzZRdsNwx2mnmnI7ClukfQsZOV/r+0xYkAUHjZ4R/1eo+mfbYlUfkT2DAL4BdbtjhQRMaV5dcfxnhPRIXPKtK7woiZ4+GzsytcofRHJUiZypHtJ++2mXdsZ9zGks4Ka7UozXZ6ol6fqvn99n+IkIxaVPmcvVdZlU32EvIKV8vMs8tzAuTj8dxL6zsHyK4hsvCmoK5IY7OlyUg8catyDcHzCeXKaS2fXJIZF8e2+dn5K8koSI7WGN2dM2KMs3uaFHV4ecwIlzwREd8AO3FQa56i4LfiyIC84sFUWzlE2p6QvLJj1lvHg09I3o1NiM1xYu0f/UR+QNCyEM92U5qLT1rG02WwjGe/zCxj26wbK3JGRUpGN7TzxTIw/oKkKXF8wtyk2fP090i85z6Igvo02cxtJY6sHjPVAw6wpkcnhcoDk1Mjful+pQCSaEA3qB0FWZdD9TRqAHWQ7epfMDE4hxYG+suFYbMf960aCVFpp0RH+gU6jTvFaACPsnb1I9U6YH4bsEd+adm0Pvv0EX6BUZJO4TE8ZsaqXsE1ICg/kePajSdiy2cz8JtpN7JBHJOBidRb7FLNNk79q6BmVdWgTG0oEVmoKaIoU+joEU2UcNeWpJmxNCT7NHYqtYSY+YIFMLtTMcE02/qkNQc+IXiuLxq5NRwH3BQ/feuggQUEuzChAGqJwWu3oUYfotMH9sVkVkdO8giNCK6s5NjnSG3EIjDeOshjT0Kofe3o2bidlXAkZXE4gLnz+5X5Znh/fYKzIPM0GZtFgwpLjO1ZJ31LvbE85ARLvc7R8paJGWIyLEtgTnsoJR8Ub1kdGro9MpdHFE+n8msRh1egzZZPnMr4YYl7eO5PUg58ISnr8fSY8TLFiWZ3AuOucfxzDdNUpRFhS+OXnNpb9iIltHjVdZd1fX+WLAONagctKwgvj2/2hH9Cow8kRhmDg2I4yqSdwX+Xy6daKiaPrK/6gIMeKuQ+R5ILidZH3dr1v9XKdIEzWtBWgJfmtQZc4rZnkuVXghTctjaNCHYPa7pQPSOkynVyFUhKfrzUTpo2InOR+oPRNQkSdRw7DW+4JieEKzNxEm10E1SVoGWrbNaPnWxYDLZH2hYKo7NlA2dgVNCZI2NACIg0STOKkCj8mcKFA6+O/SDAo6gyJhIPMgxzDviAS0rEZIWLeTU259FRhQw8GM9HdKbMoECEeE7mitrFu12U3y/jfJTSmRqNjyLl5pRkUjx2Ak/bF1egfP2VRVxStwsfCHWxxy8urBQaerZR/XZwrz01iJ+2IbXWJj+kiV6zO6UIy3FFVaR1R1BSay65YZYyLGKRAmwCAtzW4MYiZvR1R85ubSLinH/EWT7Hm/fzfPPBayWHOO4LHd/3O08hzp7aWa6Bhgpv+Eb+Kx97hu/BhGqMbkc4S3vTFq1LCqUiWznF4EJCkx6KZllqzrASO33nRVUwRkRtMe2HFETucR+BwJS6ZanV4Jn9S6JVyJz29RTYRICukBnysBE6P4+U8qZyPzmFs+5r2ysvulfxda0gz/LqBPm22aRf0JeUqIriYmQT5nJo3zcGtMVC4BgzEayGHkp9nQIvJSms0ZQpd0aT8OV+rrOMj+i78eVtL6wJhyUuqOt7M7Qx84FqfRuW80USHJoGkRSUOh+A54CGxbCzRcftfdFOZRPr0x4H8lQTIXLwsMkKOIzSVubOSwDqKdDXY9mgXFv8zJYp94srt4YuUYR0q9Z2xni6nTKMKK56llfZz8xQHKNmRBsLFq5dxJs3sPal2hJCAlkrJns7Q9FFzOkCbjcM5DZfewx0sfdWtMyBafGZDc957iOoqaqa3oI14hFRwenbBqct+hxOECua8y6DrQN/dgNsa1f1woVauSiy2LSZdhIoVTbkkFWvrgh2A5FRz4PoYGPtqLre2pyY6sPVYHXwHMv39+LrwaJ/ygRDhuc1LMOEy+jdnfzRbvurUenp9Q7G2ZFIJGzjYoWyMSMDWkFSvrT1F3/KFUJdDixHh/yxU2Z/wlzFU0zPqosDtGvQ9ngdJOllIqcU+TNP8Bp3QCnjYtxFUFj6//zMEcLWz4pGUX/ucMZ7q0NJwMvxpTH76ynJMTkPCxJnKUkH3yzc9y3xR+vYlzAP8k0Vg1lVZxEIGl0D1V3j427JgbLaXAyX5YCLruQjB9qA0KuoOV66q2DRK6ktqI7JoogCA5LHP2yVBckKs2gF3KGfWTIE9Lhi0JbDKMLhmsEgKTXephD9TYlCfAmyyxK6JIQNIL86KFsXqqKD3KCbJw+n978hmt1Csi8WAmbD22Hfxa5Ppv0+7xc3wtHUWjX4fziLZCvlM9j2MEFy+z70ljG0mxKgAchri1Yj4U5vfEzsmQw/v5OhUYCK1zy0/3/2ZWjcJcTLmmeb2E9xWGY48GJzNWcxqigz7jiG2IV2/OQ1eU3Epneas6Nrthqq6kqON+PzNH6uE5ik26YxyM1M4SCLuaNOiWfoA7P/uSGW+f0imrjEVkx9r6i+HhsJRy2/1x+uqu/DFC+JT14Ta5X8YSHtH38DzX6dsxmXhN0+vAgMhhBdSgZRYl9FN6qj5Y0YWcYl3Ye9MFNbVmxAqnE1GdUOg6TJO3QFXKJebLgin/dXQT4mU3fjjiQE+VepEhXuMqkwvIuwOzPDI27IRydD2INYiL/B/DEHYuiQBShHkHCDcS7S8T0vC17eOpNg+jGBBl+NNG4xSwX+gRbmOTJUXBcWfGrj41S4nU3wt+RR1gU+u7Oc7I84oDZm0XOaMfukYzWo474sYyxfDUgWV126a5Rn6Ved7USjOdF1mHPtymQa75jSc3NY+6l/m+tg8yK0Q7MDxEBDGIZRp8pnEHNdiuWZ3H/3fsoRPuVFWyJo40vcbMpKNlTYDGb2aGV8YKmWbnxHrFoEAMYtZ4U1OsDhYGKvd7SS45TtTB/5BjeVUTfxU7Ey5Mts2udaiw+O3CJCLBXTacsKQG269xsNSjEvVG+XzVRVyH4ocx0LjF2PGE35+9C/Uyf62w/PhVIHeoFLl6ojA8IkOxVieUYWekiAg3N4Iv6ujuA/oH5wtYaLfWnz8AQ3LPda0YdtV30DaHxdrkf7atoWL4BEq+VQ5kao1gqn6EN2lDmFuZpBcQ2UVBOzNhttukY8tKdS2Vc/3o4qsFCfd6H23pO/sll3/fJodAAgNgJxeHUdgGoaflKTV1I3Q863NB99BLhci0uuqyCplhPUsW8cXSYKHjHYHpukmvtsiQuZIVlljAtyc9H4CV5eMbx2CcnyZKu+HMOTcqQ89pL75GbXqkCf0OVwo9ndr9qYAqeyvgmN6HJoiQWGV+275w4yQI50fj1wayUQAVwk5TsRCG269yUGF+jtTM+6DUQHAhUWexHzgfqKh1tQdt3RxKPymC3CrC/9STSTt/NmEtUMoIvRqiPWoZiPQQrZ9j50OvG5lECRSNwZ9+fZVW1DQ3x/T0SnmEhT7xn2T+bO/q9G0j6w6rPq8uSs/AOAFTAw5IP8qFsuthdmnudtFoNwoOOnQcW4dwQR2gDru8WQHv4DgfWCHvcbP1KEFeqVCDpDYRnL501puf3K3qzS7xC/OrTqfjTUzC2X+Ekt9nTJgPouPkJwj1d8IeZETeoMCjGJb42uvoeMjJihOCJriP4req2+W+DSkNYB8vjiAsmueOGLXVS56jUNliU+L43RMQ0vHMht8HyKS7LaXr6C+d0aGIy8d5H/taFzD08dxQ2SbIhSGtjoYeOcknCaSRMMJZjgjZh/00T2O1TjmFXwwXFWtMKn2LfcELpPJE+Zt1K3HXOzt9IhkH3S6MsgGJSFyJEpepcf0q+u6nXon1Hc4TO3WSfrx/MGEZDeJeMJHXYklK/YIrChW5TIwIxrDopIqQHzboNphszwgtbARxR3Msi1TSSAxUOlxDJcKZwEy5BVhSbxZBoJEwLGQOpllrwoOY4RRiti5yeuKFCLftfkVRF7hn8Pi+QS6esBaN3FnwR7GNtshCA53b6vtAe3Agg9zF/+HXLtjSRQIiS91676I19BONTGPVYYQRPL10juF//oSw6FMUWa99PcTD0P1hBklXkv7vB9ui+qGA7+7NYrAaQQFDPjRZZ6M7ABsycFbSPjYnTdaGY1xhgngZ5gyDuXfezWDY3bDybTuuYP6x4WgkIEgreBsaSC8sG4QnCCnV7VeXkwUyJhxmHHmQmzz+1HGaI6uZ+AFR1yYsjXP0+qybkgfpddK+2gInP55D0ybnR4XCw/maL2ilq1UtHkfJDm1YznW/VUDfCqOfgnFUTzCdtvBI0tTJ/kEgEsfDa/VnrgIZcv6X7uUZRmJtenJBToRpp4lDGda5YKBabKfRsc0NyOwL9eXrlfAHRCnLGhwK/IFfGTdqYKjdL46czuLpf1teNfIEvvDTZ7tS+fMhHrynb/lchy6EDaKo6oB8Tt6HYx8DReQdCL4EzRCJkTTKiIkaNCLP2jU1KZgSbM7xjR68snnmClNXrmilklKbrOsmBqYF+G6v8C6CmYCrUdEtaa5aqm9YaOIRSDdntkFH2y0mq1l6xRIj2w6qDYmwh1g/WJjYcYOQD8QsEeprWRSwISdw7QhsQep1+uDdLCWiSgyOCSjz8PHroHjkEzXZFAlFRWxsDb30AF3TES+iZNJ64hQ2pp1V0OqPXm0ba+7MehInqofYvRWQmRJWVkUq1jRLjTaq+U8vs71ijxL+28IuY1xP7kFzEVrXhyer7WcCR1YyuEphTj98QhiDdWbPXHvk+KZ/K7YLyVbc4kQibxF3n7mbY7cxLvVODaACceZ4j+tO5iqnZf5KBNXo6gcPqAdX3P9FalW4GwTk21qMrkvbTfpaLbRI3IxinyJKNidrzBWS6TM0TLUog+JD7JCXBS498kDfnFM/ucxUkVLADun0xBO646uQLd4Xskyg+vGSwY6exNmH01u9Ztp3XoOyMOWrZlAcNh3SSPNoILJnNWbxXpdlMhY64C8PBCTeUZlhQi78PfocLpBROLTaOGSUE73CmC8HUW93DLcOu2h3VqqdbhAnXrBuRCwnMeLzmIWIjE7AEH1D4pVcK4yfa9A06u1SHDnD/vhpy+7Ohx4MQBMDTFpLwQjzJ/AE67aN8cCsGZXRepAnKjDrh7PS9iAlKNoNpf1NWedofZf3oyPUZfHP4cFC1ucyTOz1KJcxNpkjYv2tdKkng3RpzYPGnleQ1PhA/PZ9+bQU2qMv8pTxJYLxasofxAGRyM3VIYB4b4R6YSfydL8DmnQ1ijpOcHdH2BEyfNHGUVZUbyhKVmMD4Bl7ewxRIsLbXvrUgE4u0R8S0TkUgrr2MhKsmF6qqd58PB7+1mPugILwQ4OfMNsCSAGiCb8jpNAz+c8y2VqXvr0sZY1VVTdq7c5UV+jT/hEpJpb41qhfOPyHzJi5LhQw6VBT1Tt2KP8tNFc6+GdCEfWs+B9UKzQeE2t/PE3RkXYdykeS9NENrcSTeV/rZwO7pDwVkGm4AJMfsn6z0McO/t8eVt+mqD1eg1uj2PPVBj+b6WCIH5MZmckqPwxDpiLhHSMkfV2Knrun5CvLQWfH9yPu/RDPTWMM19ANyZb6UxpWLn33c7XuSsiIRC3h1dWvRpFvuLiOVIJ4ryMTnb963dh8OAU342TSzdfVO/5tl8yFJgpA9HY+2tUCDeBpydFUgBydFSi9lI398oRNn/ovY/kq8D1adxMrH9AockB97eUjy3OECPbCK5LoB4wLOCYIi/etbJS6Tx+gDtAkITW6bH77jtNRc2BzMkEGsptzuBSMpDDy3VW22e3BFa29GvK08nxLWcOfg8Y7vVrsF2TtAGoxMcgLS9qh1UxhongGxKwA2Y67jRiO9RlrfXikLUVQjzz5Hl8lA+x/fXs8PrTTpWUOpCMOfZaScvoMJogyDGokyG7Fyhsn4UKxo+WsqTBLZ5cfEjeXGxO397qbwXf/SObOSW9rB209s+0esJ/A9M+hr62bAYzi+TRQ7kzn2Q1PskgaCYFGZmywZRM0JL+5fXKa+3nm65+2zY763+HNQRxuqS8uMLtvCRvydTNBCtByW4sWXgz8Bx2QyW8yqpaiFdf0Vs4HM5SQfN4ZAJdtcZ7bFdqX5adg3b7uZchUXeO3+keHIDxoQajaXJz3Bl6xAKJXmkvu3IlODRAzNdVgX+iqtmGoOze35U2vZ5GqMn5X5jHRcHkPiJbwj9tBdJIpCckmjY7ahFDYTUlb4i5EoDhLxuSd7QW8XGGzCaytJXR8WnNAKP0qB0XNvd1p4twK2AUfrld0LaPlRDA7xCHybJdvDYqjS88H8951lFqKTbqOfY1xGS+mnqOMJ+EDNjLC6lzGFlZRjSaS2s5hDB8JiXyRitPNhDiVIniLnwyKN2osehV+2zHws528Cd+2d/HDkJYET6Zvtu80tvmyAiDVYFOI5Ld2ElA8wBm1RsZNIlwn86mU1Jo9PEUF69BSRHAo1HhfIotkxd+T2x/i6QFT5yA5OGwxtoIUYHDW1I+EifNjHtL45WADQB12L084kKzcRTHiK5UtggBlU76Rlkr/DGU1Fvpi6RZDO6AzI068DjUlQZsH/Y4eInFozyRHtlP71jl1kyKRj+yr+hzmxjWfKZ6GeocAFjme4YFzFTg8Orkt3W3RLiyicsKIOV+ettcOxFlkrCf5n/cO0mlmc7SLbRlNU1it7UsQtESJoQQup+/lg6BN2lMD44/esbvZXiND18r7yGZm+xeva+bUlCS7ah+oHOemzkVSSRRh7ubT2dZHs/6XOQSZ5Qu65CwWyfo0/YCiPDQ1lSQMjhAkYUONyrfQ14JLOU7KM9uNSJEODnXIyh6CuJteP+1rkss26TbJEnQ1ha/9xyJUjJnEB/1srlZl54zKFiSkB7z4IaRT+8YBh2uswFrBfCwJ0pfOAhxdOpfN0RFFzlFGOvPUVT1oOgiX65EVZnMI0wWLxiGLzimh7oy74dl6nMyo2+nMNuuyEAw11OjPsvml4leBW2e6i5f3pMe546DsjB9PNK+IMrLot5vUOzU0xcqL+mUkOn4ZEegbHkChSsQsre4O307C3AUvCxJP5pvPoYa+fo1wUesIuvvjwtjGOl0dJnxZEipidy9s7mViLt6UEFTvh0SR/ZHSyxnppbfB9bDvn84iJ85ZAkj1oxpdfx3KyDH9/fIknmcMbzylKuSfJ0RQL5fNReLF0pZOSQtmgmZhPcNht1v821qOFMks7MAGvCFvRwSAuxZ1nMjVpcf3V9yW7N1iLjSGRbhzYbb6lcjY88/TcOuy8IXo6Qp9R6vDJ3nFS0OCkdjYpigR4ZfPsBO4fv66WtYV3ceJlijsxqqkxfgdL269GXMItSsj8SRbFV/RvTAPsTFpSsgRFkbx4BRZRy4Kb2f6+0X6Lq/mjRfHaghHWR07DZC9RN4H5oz3lzfnIcJ+EPma/wq7OIdKcoWM8LJALhdgnsY5BWG7rWiDnPi4tfYZa4U8lAWD0jZw61i2zuoCtolm+ilaFnQD4tqcqS5kPaG7T2bF7zlL7eyvT+QZ06ulUSQbKVbslNchCoZgHQN4ck0VAqTbTVsvKmeJLAFecU12goE7fAR1NHhLulzVdy818zIzuLffIXA/Zs9w+V+5rF1tbiwMqZKfEClkTOCDzFhI0xwRbcOJGlgBJN68qLeIsIZ5hhg3IJmTI4u/+72Xl9hvd9mKw+NoEFIJxxA2oZktsXr4DL4aik6l2ViW2nNFjuAFjcWSPlSSwfLHGFCTKVpqZe0+C4nYiMjZ6HVkAXPH9hrCWdtGvI9he2lyjX/k1ayBMNMlMnUV6hs2b/HUeYs1pplx3iVjECrhTisEyEeyjcKa+Zu3UwN4wHgEjbjx+95zwbt4SEdUscuCVWQaGKWPhz7sTOnjpv2t7lT897K6UnQBoTODKX/Ge/d3ytAz64G9CnAcMFAY/6i03t/auokFKIrbQeIN8wgyMWoDphM21Y7WlMRf5u6eWX89buQfV6m8FjFdomRc2BX9IRsCZ860JiMNLcBV36/uqGAMkWrYNxmH7IKaZa/trifVx97aOftAhZfcipFZbpgfbzB8My34Ir/xLp2QqxgeWlp4qB7dLEvUqLSPouvgWe0UD/7exQBj+UxEkp+JL80u2KdEeXpmvqX/W2nrvMimtHkZWIaKhXZ4u63c+dZm1iIvNiDwwWS8KNd3BPYrCo6kR2RLjr7MQE5TIwrL3ChXcb1TW+UpEhvzkRK3KdwQd552RycJAYxkHNccfqbNYL/kY22WKUPIDR4eha+haN45hgAmW04LgX9ppxG1iFziOqMU4+7gG5aqU3IIKCuNlewWsUBWg1yxugWwx4TvSA4Adt+UUFKholIzxjqSVQzBCvl23IJE4GNqNx30z2Yy1hKITyJKOKr96stKDeO1B+MGKCNzO+5+x5r0YteUXiIsq4F3MOMkGNh25lwyfKocGIPwEWYvp5lB3ntFmdC9l/5zKrHfqaIU/kutSYl96zPr4ofMA83+U9LVdfrZdvtieDVwWt7xe9LBAhOB0t3FgAk7RyDAUfq6oPVJSRug4CBZdWWs5W+t84JDEx8tv+IuYgn6W+O76mIlnuDTTJFMfOmvKAbwWq0NeN37S5A8ZHTYXPYoIFgWAKIqwP7vhe8EQuNmhKsq6PmC2Wa5mdtfcRzfAVCbYz5EzdVWGvGg8s8N9eL2Dj1U4Gr9zAyq5tNkHsL5h2oR6YkpS1bGnvawgdURowu+J6bBvwMboO5gXnCEbr9OdKzI2tLBO/u+6h0gcQFb2rG8ZiGptPXQC2Dx0Ydib5sEPegrFx5LVv4gTPAqHsgldfJWS6lwd2hRWVcb0zT48IsxxQL1nbEQcJwcnQLei5WfNEFVMYZIuHSclfr5G04rXN8umqcCJ2U3To/1SEur6QBShQrTKoCpDKGo9SNJOisxqe3x0OC8Q9koHVd0EJZHOgJ6IY7KpBNX6Gec5dagzzoCpvE6znLHIKccFBQv/uP+TlXRJzFY1E4vr2lLQeTJxJ6CIct6tNyqV7Rf6RP/wzRKL5py/RbDWc+N8YqKS74NAnArOR7XqLBWQWpA2AXGp9ecD4rvayt4g0YzXqLS5lu7JSKX7wPr0mqRk09zCm1XcxPZHC49nz6+DZvO2hmQ6aCtfIASa0dh5Crs/HShGx5H4Tt+o8mV/o0q6Nr+6oJnv+8Vyf3S0s5AwrcLwjGGmYvLXEOSz6EBbFZlOjlexmjYX1SPO+TgGuUKo7L151SWyc2iIhhMON7jVrH9fMy1WdrFWUqMLgCz70IBsATriASoOhAai9cMRwbARE/DricfpeLtgRXPlfkTZHKTWNu9vcA04G0ZO5zs3vYTGOXhwxX0bA++47e6mtwbtBfwVbHXPkgSduzRnQo1U6bOlxZgSQTFSkQcRQKyTtVTeP9lUITkTgwVRzCAATZwcP4NQ9anvft9BITZs4I+dFU9F8z9jCqLWNrM1PQK3toHnlsFdMTv/mDtAnhGAU/uv1zf91GllaBHz5QjGvNUfBFoB3TVhe0MsWIDlXKcMZHv3yk+d18yA2tdasEWXAU3O+UkaJ/5r6uRGoXMqo5n4YsPWQYrGZMIDtYK7CwChfHDLZu4AsTNOIcSqedQl6VsRWaaxdm9qVBAoNO8wmjQeqaFsxNm+59re14arMaVvyuasgUGbNNLRHqgSmYYDOR8JO2x0XjYSVohxpxJxN5zoOdeDGyH0g602LplAWSAGCf8wET+mkTk9irzP+P6hQ49CphKque6eYCIXAMTUWLEwyC4IBKgdxsQ2LzbBi+prbsL9aHijByqIbuuQ1YepvJfdeAJz95zBW4c7GziIV6d+9fwnzGSIKa4m8UcJjs858Wt/7StjMHwTLuBhdaOeCZj74nbSEadD25q6DlfXC1AnkcHVF2U9KRacSSOXpo2qUbYnv0C11Fk9et867h+T/dmTpJoitW9itbxg6dGt+cLgNAvNmKTYQDJWSwu0VKjErjpfhaBxO6W58EYa1aFyhpXTpYG8Sg9mbWTRuzNJxD2EyVzA/+EbDvNTG6F0kUudrZUp8kln/odY2io/gzDa7SQM5AXpRmufmzfqvX90mMRo6y1B1h28ci523JIhPyl3N0BNRJP6aokNVoL6Ni7OsBfMIjNHT0LBs2pgEzsXDR9zEaKrFhHK+cyD1pNPzxK+D56YT6pEJaAnDjU8+lC2xAuMT5gLRvIYXllRkrdWJ83MhyIUGks69i4v7AwVC8ThgzXHBe79Tz492RTYIIVmDD47dvh2u8rq9bRQF/svfASWRUN9RSqYikmATbSpGC2MklvUO7QgcJ1zNZ3mVtHqDCasnQ0VhGsOtO6BH8Gr6nC96NTYbF96P4O5IlZSRDv7uoLG1amQGqAZNAJcW2Qlkxq1sfu+pPqlxcqiy8Yl0w0QnOJ6aBEwVibRp8GJAYtLh5UoCPgr/e75AC8BUEmVddD6td0TlIuE0NcDZ9AY5xJ9/yYwoXxsQSOapSKI4kheDZnavjJC0ancU/ZkCo3fCc9qNHOOWJotUzR+fJOLZ3d6BeOxXZEsyesk+eV3BpcXtRxu22GyJBX0L37UnyTgo02zWNq8ddTzcUslDJqVEVEeXmVXwtLmuR6AG7EEOYxV8kND0aAJIvL1daevRhLz+SPXaNRo7IfbAN7WztEh+Nnu16m6geh53wW7OxI3Fs0eGg0WWV+J+PSPt6IFNDy3L1lcBIW/RLVCe5E0yB+QJeP2DfXcxL0S3TCf96tvdncxZOh79haQYIx1k0Jn7QSztCeAsqaOwe8yA0twNCN/ULcntLwixjh3Pwag7s9/lIKDAkcOPFw+R0r/voILh6p9U0hWGubvRRJ1z8yHWPBcnvQsTaBiMGs3tIfflKm+V50JLuGm7r6oAdbaK1s74l+P2YVzu7sc34G8hmrl0IWw1BLYBWNHZN+fq0z4uf2JgjJeVpO04MCNtGRHyduKJoF6ED5do100Jar59Meag/qUzAasTOHZXYeFb9wPWnanbHbCyRxzSoyRc4/7rNpoKT3cm33oirLuIQ8UWY5O//h3bZvjqyYEj+JYDsFplnVabvNdSO4yfdpeJxuEt/8+SVI7V82vGxnMCxNsU6ob7VjHcFXUaG16t95lBB93+F/At+vyuxlSTv+XT7VZ0eFsKqcUqwy08sJI6ABbgiN85PpGpLe87QjdbO7xJKs8aq+CNpPHfLP+GcJY1w7dzRSdAwdlXWTTVtiWGvHppypma4hqFgSMDAcKNcncLWb/L8qOSdDtzWmoQ9/8lI8ppP6/UCm/UbtP+5kPZza/yjvUcRoo2ytAHOQuDWB0NpfUrLUcM+lu78fvr73ZZ8dkm52tnEWbAnMkDyOQtW07rOepHn/72ToIcrswv0fUvDGk4j0RqgluELg7cZnTxKnQmnoIOsgf4lfg/wZrVS5Qqe1Lfs2srpBH5a6r3A8HWei6netpnWqp9QpfPwLwYlU2dU7Br0TqVPQWtq9DfWiNjUeZVysU21hSKYtJ7ZVl4wlcbiV82m91pA9fpcJfAV5Pa1rz6MGoZSOAOuLUcKufwbMEXzMwXE4gCjmYfOtK6wucsx4n/MNRQw+NVJzUXez90CahI54NmXL1et1VG4yeHMMRdh+ZkqqN7WbkG39d1Ah8wJb7uWinD6PN7Kr3Xv5QhXjVpu+k/oWSQBpedHW125BQX6xOZUzqw93QzlJIW8yBFSbxgzIIC7ay15xjCurFvTVRtLC6Pl+GVbeyGrlWvbhKcqr7nxn8U4WA7WV4n/SSbqO9wngP8aEzDFR/7cnPczKO9g2uFyPYfu2v4neIUA/FY9iJvRrioN+AeKFKiGwvW3De+1LYyijRvloH058QHDXIwmKJBNaUAkckH3BSprwQsRjjZjPNKWH6I7Yx0J+iHwmG3JIqVYg9gL+sDGo3sMO3lZHLtQXhFawlxorN/vzOCyTKzVU/OOYfbEtVjECR0p0y4yaDqSFQEicVn2jCbNS+jwsNSucWtsPkhTDY1XZkeJUr0PIuRSqLLagd8OFOI3l7emTrS5P4zQ+Y967db0Y/+GAS7ajKpbQNADKkvqJYNhAoztcKwtdIy1rzQqslUhv5zxVlnyU2OsUfVEUfMgsJGfPWSDaKrEU3MGeT7PwzdqhPGPUDGCNgVkw7LqDi1WKnPTDoCxFICIhxEP9MBKCxYkvFElM8RDpCvpAS4G6HReEN3xRCMcVfaHwk4s1KV+6i72JPkViRrY5qxsZKF93CiZxNDR4d3ZBRYo69QGwA0xDRUlCuwU1rdRKHufhFtst/CDLiMwidSzEiOPfovOtc8Y/Kn3UUDfIvOlyQ8dn0qV1R5nsqxH+Ug7Bv2cI3sU8E/0yy5LXAd1a0BgWejwcmvId/r0XDnUU+TWCtlarJ68jg+c5TicrG060YbtTRAuTHabTqm54W8f6Il3ZT0eSqfEZVM+PVRrlvdCZHF682I0ZCmoQKbuvwbuF7c0cjX/zZ1OZuVjcJ85OoINSg3Q75lCZYRHJlmWjP7qQOZmt2i1o/Wrsper/9Qa9MLmCv1GRSkqSZ/Tq2iPhOhiSAEiNsMuElyGrVWkB8SgrXfVDlboBIX+pr2XhiaO6nQ61+7mmU/SHj0LRvCUso5C6s4pdm63nuQbI7YSszSItIpvLaWfkIDadd0alCYD5+WCI5+2gUHqbOp9QQV1V+wAh62eyDQtZWPCjhrzGKuS6M5TgmYurUONoH69hC0X/ejDhzI/GX7quDbsZ5mHQSfK4eReZSL1c5+szJ1NKehCNIXlHATpmXwWqZD+DBLpXhOgMsp1D0lkT7QCj74OJxojXDeTTum1uBBfPs4uua5wST/cSBEl3U9oLzY+57qCZRIl66lZxyjoxFbb6beiPj28stb6/TBnUokwFnE35kDn7ymn2YCT/9xXMv6p8AcIEXIkVTA5xjEN5/TzX9I51cc5j4xqV6fa/DbIfRJti2KCAJR37z2n8D1P3vuYe6jFrKFsLNlLnmRnIxuR3hVHogpBQvi6PdaLSR6pGxU4kGXUBoRZv2KS02buOQF7pO/Fttjjk+sTG9q4qvLnW3yuu1Mj1TOKQRJRdcxvVWNrY3xYFzPsZ2k9Sw5YzRJcAPYwxrqfJgTh6sUdC/OrrDr2P6A/DYKo6U7TvEtnbNgCmtHFupxM74diyk6Tem79LLcwfHXaL+hIHhZYo3xra5fLJozlkXU1LB1RODrRLm+iLxMvmhDEwmKvI5I55oW+Dzyxx/Ke8uE+mreexKYxU74m/upO7xJg9rX8kz2zM3ZV7rBwm8fY07V2OcmVNBbw246DqtVbv6tXS5Pr8h4Ju2fNHRKThQhwcJDL3ntNVSvCU7Q6taAwuv33+y5xFL4EtUrUpkCnPdtoHMAQRT3kmeU8zrwbiVq9C+7ultl1Ew52o3lQEB5JP32iryJkNEbRpsiOdKYDoRpAbo3qzHdwBMhpqiaZRpLqg395CBvVXYd/A17MFE6CqeyA1AQAdHdY1eOS8dYT3E4uq8OJQC0a4aqDuoBqw0rGtCnQ3sP5cLNHZLMb/dlKnO0l09UCcbkPl8sqZ6P0eeaOyzPl0pruakycyIh2l15c9RtBMGP2PXF7HHvPSpGzlI0pCGISwwDqoXUBTMK8wJjTW6e8K1RFR+N5t/TL4eXQOJO85sgTw/Yhj8k9chzXhIdvlc36fMQRorIov48Wx7mm14KVTu34uWHq/CBzkDO1zRablSNIGpzpOFpDI9HmHGXQviKh6D0UC1VhPRu4/FO2CVqj95svp8xpgPOLHLL6ranvSEh1T8M1yBRI9hJxkcpUgRi/OPVAvjm228syfVnTh5GabrzguQ2mVBj+5qoxIn1JCmRPmam/ssTGVSGAcRqvqNsv43KaEXdzS8udWvUcn73qYV58AucYobTmSws6s+SFi8WdXg9smDdihMThEPfZTXSBwdhOG+sP1mB2LLyyrWo4uDkM3dfzefKsF1DftWya74D6scJw7nUK1rd2ZlgtaMxwRBUhBOh2FsV2/gPLxDUn5b9bGQ8dKYlAaIa11KikzE/DIdmPFPg+gF0F4M3ouohsR/zwEXTTCK46UhgurumeUpS9RR4CwMdlPskk4u+coBGTkyhZuKw86SdHXMB8OuVearAUECTUMbRo9ckGOL52ZEYu8rOAKDrXt2uX+VIEJz2y6R7eSROwhfrb0+bZPISoF4Q9mWVW5goTXu1D2ljaxC6asmb1PSgfcIuFUfRHWhdldjVyDwh/ajIEWaIaMx1vS1XBCsukZqgSqz2CoGsmgnQX8aKrR5oSDT7i/ZQ5i0YCB7iQYY8pWjZt1JuaO12d3a08tymPMARWAGxeXkhoZvrTEXAClZwx6bYRRsOju+lXnIrSkNJsGoBtazRk9jbTNpisg1XhpyYWiOdC6H9+yIi79GQV/KnNbAmA8RghgANylQJ3Ur4P8zDvrlxj8RNjcQt5G6Kf/WWIeiKrWPWtcxCSW/OwdXpio/TwCGiGHrnjQzwvGvdlIni7FoOZedAzB93sRghqENYBE+sJ/cJqQVcTPiGB4RHB9m4JSumx1yGZrhIIx1AzbnzebArhCoY9Zeow5RJu4GYfRFh+fteBMvam/cU2OVYGuTL8A1pjDl2bcUswQAV+QKP6VWxSvzth+A3O45ldc9xn9iIDcTIEhrMffkBiyUHY1n1SnSwZlQuWEz6BALvVlVhDmQvUbNI9iJBQHq8S1EqOGddXsKY25EA3uOsse/R+LhgedLslCzHrfa8EAlNu60RtiPEabGHT+Yjtsy1+jbdxqLnP12/WyoKGrNaBlth6walV81QnwH3Pn6UHwQJrvKHgPBZVwmAbU9GGQJsjzxWLCd88dYJ5MFn1xGWebNHyNMwnfnEBG/GzbvbLzWpZB0UbmKNUcOL1OOc3cVQEKYW+Lg3yg6rAWVJgtN4JYQ/bPry0By04Rupg0KMQYSkI2USxijMKDREQnkeibXwVgAcSMjF+Yph30HRv4uIP6L6YTZUb9oPL9Fw/IHBAYOtT5fmvREyWD8EpLvPTpxmrwdyY9zXnXz8ACrOv5k7FXpq9ilaZTD4DRpxJ/WFl528Xct502lLhFZh3ImnDq/93Xxy1bzkBVbo/DoBkS2YCCuVMY8NXUSLsAUBaJHhmo/WS2fAd6nQgdPaR8t4dsirsY1tIOLN+6CFar34MbpdKVlTeEGNblslkN7dFuCjDZGvC/Fj2XR1WK8wQCKwH2HnHcN6BTJ8ac2sseSavmfXF5l9WGr8wzwUAMrus0T6JhAoRL8JXDcBXdpAzEGrZxn6ne8inMt3JD0z6C+dy/b4V0QVwYYkzURGt3mQEqw73T6ffduLDBTmJ2lequ4y2CtmgtgSxjSi4y2gRT2WwKJCKX8xX0DFnX5ks4CzfKiJTlFwAkjbWPYnZgE+2qVYvZAHQF1UmWKnI6Ut6ayE2EywvuPwiYl/HDYs0BgqnTgDLT8lGlBPZvwhv2s6tuiPvD/4E2QulhOV9PFTyqMK2v8bdWiep+MPJ5nbwY1CIDWDb8N5FX3TeT+4DTTNJ0AQV12wjoJpAZiquzb2mussmsVmpKrDh31meljcODhZj80elsloiIzD1XSlIL9ivOsEE7kXrxbwRldA6GTyNTGUsiWbqmjqmFgyDG0VBdUiF7if6quaV5VHQBxQGiPD8JEgnnDqA+8L+H/plRIhJDePIjTxs2Q5S4MWqm07ifpPC5E5+UjJ6h1ztDtrRd282fJsBFytyW1WmbzKzpXblwx61sdDuo3xZ7fpyfBFUUjENf0OsX7m3y9T8234cel99EMAuuqu5h0WH73xyiq/YWFofZQ8xGgpc3XBuHKwi6t3KQntDu8yWP5F5MkI1/GPA+a37QBBlmXOTiBEBI0rhLA1XsHVQa/MFfOsKm/yQ0xyUD+IWcrn3498ddrHSvr+GbljTdLngcNfErlhBtDc/ZdrGxM4hLy3cMgM9YrPCr7gOVCWeeuTVAa+Zix0IAYUYZQdUcvo2G4NFEaz1EZC6/atS5TNZCPoHBsYH/aIY6MF+h6vGGz2rcRxAAM16+u6skGRtBbu97Zi27LNMB4j8cXh2jaiCRFBEe3ByUd5Di5VvkNfPZrTXTWaVZxMWTewwVQ1HMftty8bNIegh1wDYgGWbpHmEKF3ucIiq8QdHIP7PXQ0H+9wAgmYrOpL/mBYazsU21VksSu+MYQqvYxWgQXcdEwZK9Eqco8nJkA/ehqrwTVBvv45ijBhcKPpGEflwRbdqFisRTNxF+llNsSJwbv9f/d1UkLhsvb6/vckvee//6SZaQ0lduLdZIHcQlkO/4PgiCI3o4Egd8K3Ov/JvZr0oag7ITD2FQhu6sqpspBSdJenSfYZF8XxWHpPFG1Z4Y8gSgFtTYoBjNRk7iph/uUSIbYx0p+4FdEaS6FepIfnueXBd/YVSNhhaysrGkTIhxd4askJ9eE/wdNgoxfHxHjS7M5YtT5QFYE/r+MRmG57wdEBCHgUi48UDk3PUcJgV43HqKXfs/9oGXsFQZEtIhESnCQ8J+LX/WIkF1xh/cXVgIH1d3pNTCQUi5WD4dWKIBUHOKwOl4JhVTU6tH770lRmgJoevVWpLglWaGu8Aj26/xdZNt+g46CMzYEQZQ8fcTvLGLyASAW3NppQ+iEpONGLvu1NWkssOga3yt+17z9IwOXe/Yx22y0Ryq1p5u32b64FFSgSktZdkp1/sDFkDO3Iv/jlo1VGgpKrHvXLtj3yBGwu5yQskeS0Yr5FqEr1cYAxveo/fKGjpHbXZT6AiTh+T3XyYg8bwxiuCW1Os8vDpEr2/H0lYDhBQsHvBun/qAggEXoxv66JvnBUDnPFgvf+Ys4q+9ea5BVNySMbLyzG+gAFBQWX3zpOuGDomWTKzRg4upk4K5nJB8PeJQhDjGeX0bChsbdc/6zOY3mA3/o2DJqsg3bLIBLbphjovV8joHjKHHWNEhg2pDa2MSSUilbUVVdrPEkXYoBRK2B/pIxH4jDScchkqGtYC5XPKCoFxjx/iSXhsBrMNGK2R7BPj2t/ROZyuHicaD1o80Dsx7kRB/xwaBXvGecCNMGbVgYpA/5s8G8ku5xjH5o+bjDHRdWaG0C3Cqlucy/27Z8d/NltkK9GRGcMEK86KifvHjuySwHbNml8rcXGNpR1nTC7CunWrou/q6p1trEycdYITyEmMR7RqYYIPsXGAQZLZqfceT49uv6DlvEgds1cVHRpqGA7+QNvT48u/06AZ3475Vgs0Kv+OVdPnazEnOTSATtcyqp8eT6eeSCDIYnjVKz0HEGMoLfkzHDcXwq/KCW+wLEVwCc9T/553m1qH2PiOhH3l8mG6dLg5R9ubZVVTfrKozIy6K7B9kgUordFix9w40+6RnB2Nu7c1aQtsO5UlYg67XnCvctN6ThZqxHjgZkM5zj3+wQzhwoMiwWQWM9h99N/LALOAZX5LCe0q9CuMN7Bub38rSOfpsj2QVutO6CnAg7dAKWCnLy670mexonuvzOcmzGyt6Kz4ltwNUBCe1bqoH+su+Xzdzx8dHneInfDiTUU87RLCSgyIpfRBnATamxs1nQtnkOZCVNPq4pvFPKbwHke2Tl23dTtmklm4mWFxOhsuWZoDQaR3imixdOK3XKM1li0JdAbTD9WgBwGVVcyek2LQsi8746JPcrpW5nnXOGTDvZM7d4UEmrpcXIF7g5qtnXN32yeb7ikSQc+a/4mAq9REKDJuXudM0zkngzOGrw14mdqdXSoA1IVr5G1H6nw7GqsYGNqivqIkC2VrN5FEXlNuIigElaUYKlmJP6F12q1DtuKGSLWFfBo6/89Bxsvr43ncG8kHYbTG6Ra1jzK8k2BgR09J0l9m6OWkNUB6jtlQYTvRlE6JLSiiy7+30HJ4N2sg0hbyQ8SQh2v5Xy7T2v5euiac/tp/KwzEdZBZ2zwZ0Vprl1DzpNTV5u+60X/ISwQQIO6M201sVOlGZ/M4nsZK2+Zq5UFcxwlxrm1TNY2LSu4THGOneBP0bGZvpIni37MjS0Qx0SmKWuZF58EyGpO9tk/gZz01IvTRNLfXfY34eKvq7+TmxZrQIMlIFvPbs2SNmPJMNwLuSeS5JNV9R7SY9k6MHzAetRBnvA1ihjhCXyJHi1kIbAXLtUFt8Elt3Tvb+fKs04djS/skiwTq8GPJ7OhpiQm1t2MBEXKHkgUhn10iancHHtyvK9E2yDJvtWCsdBecuz4o7ejPIHvOKMjX1DmmjvZvG1kL/BI9OBELI/7RwuHXuXcSAPeV3lQNXqLYKjLvjzz4XWwzsoVFijIcc+ag5uYaZjsQWbbI/VwhK6B+5luj5cT3r84J2px70hCXJA1HyQl+F+QuwerX1+20ddhW3fatUT+zgqdi2u0oMWS5Ctr9flVtWvVVeBStW2CdtwLdJolU/q/Dq0+hrFgXEm8s1ip5d2YL+/c1aud8g6dA3ekmtGXE0tbEOdXCDy2ikfdbKUuBxOCXQYlv5u7rzM6nUHfK9/aOyitihURJ6qhybu2a/M8ST6ymbGnZ7uJ6DVdrpxeBaWMJKJHSv8j8HyiXm/WlZlQJs21Eq7GK7TCIjIfzIvtuoBB9Y6Dz9U0USM/r/Eu8MCpnQRq0vfOCx7dQ2hCCZTIpgKgz8lvVZ4KWf47pV8jP7Q69ATOrB6dF4vaNJAL8vfBed7rChsP0aAzL/db8D8hBlqwj6z0UwePG9wcSa0LZdHjetKYoRQv4OpiHiUYXc02bcj8ZKo4OPEDsm1l9Tl0PKJkpBJWa76M7P08uoXvzLDjp/jF031j1cB5hhZx1uZwIasNgE4IynrfTxUDafa9PppsqgnobZdNVuBKkulMSuNAKLwsh4E1Aqb7c5eurXrXoD2ubXl9bA9ITw42JHAoxkCe03kbroGoIvbnNjQSrmXd4Z1N5hwiYCiusF+Tv1ZxOFgCzxEiXUR5HXY+jMv5cn8pqxxCxuTp7aj+IDmRRTuDpGxn4kb9yiF3tO2qH2bN42ajMlpY3yiBL6+GaYyfVzxqQYNR7Qn6gcMQrWxaXJOZ81mHU9OI3J5KEYU/hfABxHh+q3m9mx5MHuXt0/Q8NhfHTXD1XeR3JsHefl9p7x5Z7CJCzDQe/Y55yYwsjvIG1/JKfjQVnqepnhJYNA2sMuzonvOkP7e6Lby4fHvhuanXoWYbGwrcRSB0tslFt+0WXaTmdpWcIdUVVDsxNCu4tTaV5bDv/PrMgmdwf7zqTxXgZ42yqblel5wV6k9E0ky1fxDCdx1ve62xL044SNxhGZEPLbQSFVO9hGi0NC2ZlFAbUtnFMYmED2lz8rs+ma/Qf+SZ0CBZmPXKCFqpojtcNLuwyv9weVaSWr9AjPGX9fic9qJk3CRo88D5WlSc79Q63sfjFFonXBfPbbIlFhleYqZCNg3hAIMOI+kevPyotv4l6gL5iA7MZ9N+Xg89qsxM2bJFQ6YPBkR/kzg4umM2io3Zop0NZpq5xsi49trjGqD4uif9obtomth+1aVyjQfHBbfj6v4UGhVwwQJEysr64V1jWyy3BijXemV8XZqXm3Em8Pk5n3lnlSopfuOoHvFm5M6pAslLw+BMeF5RM1W/a9UuxEgKDY4nH79C6pwmW4NjlbQ4jB3JLw6JRbmM4zXCSVMmpnjYDuS7rCl8Z1sRZUdVQcSo+Uft/pbkHWW5o4x0ETvV4Pm9dX3d9N6AouTIetmuz6vdGHURo7p1B5ZXwZP7A9os9Est8zEZwflzLgZtTR2RfgryVZv6fY92MtUGq2QmeGqHFZrioBYBTMXT1ppHsy/mqznx/j/JTsP4YYdV9sTI5ziC+oktinsQLjWB9erTXiiETzFd4RQWtaoOLlHonRIF8F7hvOK0hsmtrBGGrV4hTpzmJSxgZZfy8uCVAaRwVcxaxsA/A1PFlF5pV4CfgiU1XJsDHafGi6KIga0Zle+3jRG4BPwAHy4uW5PYwUB22qDJ/FSnTN32G0+JFeXKvxhhP/cx6PhOYRVw6z10gL36+m5tla/497Tf5OwjDeZ6gHQmVoAyfjZ6bp0kt18o42DRNMU+p90327cq0VNA/mJVXD98l6Ujo40v+pmMgJ9bTgI0+XdC18420SFQC13+pc8UL0GkTzEVyiJiWwCF79QNeG/AfXEpia6ALgMgIPm1XrxrRWxQ9UG91B48MSze8DFEIDBnFmGAyw9MVFmeTsZnzgHxOp8pPvcwSVt1IdurvYtnMY+7f8cRInC7THpnrRmYTD0vh9WktMYphaK0pesT/aDlcIVOVcsmB+X8zlBzEsL9ERUqqxplA6/8yIafWD68rg87RhLk6LjP6L+U04xzOMNhPjY3VtMv9ZfRal+hk8+TGQ7s3RgRFpGQYB9l/wHYv7eNwA9zdRwlozl+b1H+03qNbccCNxTmx9zu+4zxdPjETOqpEO5ZJoCZlnv1CcamKPyZk8wnw/38Cl1Kp0ud4zrTd8YHmBz7PsOwJoUNNY8BlwVyKFvbstB/hS4tjGAq49ig6to20qoadCzTcC+V9wioDMPPbDmn1Ozx97o1AXkRGxMdoyS/5x+382tcaLYaj1H7GG1NWCjWvjuXyco7Tru1PErmcmX1xOunHRSxvCE9feAJhW9mv+X2uFCTrQ9wmxaAbPo0TsSZiKlm7/WXYXw2ssmjeqUkQorPvcygl1W2EN2nYMFt6ylgMLFoUT2G/u8Hju3Bs637XOnN1ZkdD3WT4f4v3PNGkqUYKq4UONeKWJwELn6m3uAnbHgc4vzZ1TFmRh/uE6x76GSi9aVKGlJC6j8hNUuAMV/Hwm4ApKNRbwjCOF37UEC3Hzn8M9bFE8L9PsDnONt62BVmIu8VCFiwVmcCYNc4PfUz6X1f4vITE/PNMTnxqmaNS09UkuX+UtTcns4TdVMY1Tqum1mMWZKVJ+hh5hZUP/sNL0evJg5AnOyZSZWOymUHovsIxWPzGTPU5t7ee8TYXQfLgXXlbsQGm2Q5yV6DFQCJnweaH/4291cAl8SyxXRDsX6WRDKVd+e7KVIJoXxqReI0EnKWkalcx7JFZrDsFoehQ80fEgZ0Vly5DcFlwBMV9rtZyH6M+YGCxL+R4p2WEO201uwYjv3nrxhLta2UGQ+J3IOSP/afqv25ohVPGsVV4b11oLasg6J5V0Du9zTbxVbSCZjiVq4VJRSvVE2bL/Mgg2PTfcgJsiCc8/a0ZMMGLMwc+GtjsfstF5/2N4/QK/fnPOxRPJSDYjS7VEdK9jL/7cNwMu+kRC8gIY5oan5I6CvL1D7IpzPV/stK836hMBKzawN+IlogY+UhZDAoRYWw3hu5oDuATlD5xei8zh0DeJG3YB0Th7Nw6CkMQ6TEmFtkFvS5S+YgvA8oNuSTgf6UdkI8Hgt2i9DDlPTgw+r5bs+Hf+942Qb3FXn1osmq2jcS0vaeTuuaLCjOzoimuqjtCkvuqk9p9wkc3ocRujvQ7WKZWJu6joNaj7GrdgsTvvcrQB7zZ9eKLa4qwbZHN/HzFWdV17h0jk+mDpgwPtzBSoG4JA2Rv7xUV86NbDd/TLk43Dlnbx6bzuxOwz+MAslPVIW6nsTLEsH+yFhIavO2JfGMJeYvy4epPl+9xHssZRrfLv0IMuYYKCcqhEiA/RmdQzuEmHJF12qLFJAENnGVCiiBx7sf9u7vCZ1qMRoAkRqBrS6tnbMxjJyhT3YrvyeT6XEapxY46u029xxdG5OMNRaadMr9sXYXar7yiuo/bJaZEK60xA8tGw0P1YLlVTMsaFrjrw8Lo59r2lfNV/2j7lhjg7nG7F9K4OPpF6DvRVY9L8A7LvYybjCQ4agWc/6g/p7IornywksJOyKR+RKC+PxRGVdwkrjmLbd3cLW8Ghyd4MtXTYOMQYY3c6BgFo2MHkuj4GVl/6Z/XNBRB1/bOg3z/aNmrsqkt8F/P2v3ku+SrV8jy+fBbsImDQu4MxQm0322MK0JBQkDA8N+vA8kZairfVv5E5kkZqIbkAddT2fzE6rEM2r0FER2e37RVCCx33aUOZSrOfJlXn6yxCrPlxu6bsI/Efo/7wjl/TqvfPBAG3zNBcbz4nPlViQMYxgvW5Oij4D/7rlRbmJP6glCBu7w7fLeGQ5BtZPUA+dgQEgySinU65hQZpaNgJXHhBlfyILH3R+6nGT8eIP8UIcLbRmu56LIFg4DYJOkYMd+h0dRUtyDkYlepVSgGVxA6I+qljlbQdS5LQk4gNdaq077lf4Go/BHqAK4W+rPnNCFDtyWz+yw5/+F7gG2ANYT4RfC3QtgrDDNaUdwOFr7bLVUGHmLjqP8ribRZ84UJNZ0spTI0ptUM8yz3arGLC5Zw1p+5xcjoLJjmbhWqFc4Ldy0Q6Z8gdEVVaQlEjrNO9XD/CeKeytIIrc/WW2q04EPV/jxtm3qCxVtx/gGSDGnXW70DZ5ZhnjRFIw0DkOUVkyPkl3YlEzuoOMHTi/bnrrRvQb8+R6GG5qWGRL2wKmm3tW2s5yRNJV4ybDJLem2B6uUZsOGpXs4BLbAE8mQRS2Bxdx42ogUlcslFH5K2si/FTzr2+IOdwyFiRTODaJK53oRiJAuUrtcGNqsfsr+ijj5TGNVlPmeq1rZi6IK+gdrnLk2olp6JYMQfQ6elDyAsILFTD7CRxi/oKL0GO2dDrbdvyqHH2DxqUJN5oOBXj8IDvHdPzq0m6BeiQJCjudr9f2s9qfC0QDNT+N7530dunuVHbfiFjezxrFwUx+umindAXjnsof+18vG/sAgarT7JVu18ToHGuKm9kqbqII6Vegvwz0ewoWg5kgXsRp0YR1NOnaB3AdoU/IbH3exsN0+uTwIeWLAiZCAsFxIY4dO2hRgW/L8V0H/gbype6Karw+J/o1qgK4Rv/UoQmcd+/JcqPqqMb+9tlDWaXeyhrZ8/oqsOx6s6DPNMSo4PVTip69ORyhUt0G5TLfmLNZbufxJhE3r9CwKrJevBnXOFdS4Ac13Ef2RAgwa/TbDZOlq2OaglVQ2EeSnQbb4WNXBSgSuHwNPRV+2yrx77iZs3WaXbLlIX7YaZunWRZQH5v4vKw9bLjvR8nbw6Q5EqIoO6QJBKuqCcPX0I7zENFafSUMz65pI6urV4T0+CI3mFjYbbRFiLaSBCJTdv+dkvWNHnudkMD5f93SOackSU/V+kUbbzvM5QEoGg5DSfAO7fJTFh9z5BH7ByN0oUzElNqt7RF64UR63IPkkQn7pqc0tlKOLoaufh48lGj96Ru51loR04KzXEEfhtsd1LVx+wgwiE5UwRCgpfebGg0saoFRVq8exCSJ3eRYEzDd37elcUqaq3VC4DBJYVuRNtq064vu0q7f0wt7d6uvBXjdE3kdEkhLTcaqAdKpTzesdJIFVZCka9SHAJG0CjMyoSRIZL3OLFbOD4dnMkZt1xeIFY1R7AQo9IuygpupVpcsFfFDXdxIkX0p0leHCKrGsdne/coO12twy6nyR5mZE0PErP7GFBrVNqgC3CMvyhG8tMfS05NF5uev1rJb/n+w+nfg9A+WV/q88cEHNNoVg+4qwwonrGU/c8QAtvbgWziPO/nsaR7TkuGis8sJKnHXXSdIBxcZqsUqB44xdaClDuiN8xrLutkeWy/vGkUMu8m/3NPxpbWuvztyhEngBEw2nhzJnDRyuZaPy4SAykYxtk9/V4HnCO+hNLaNoCtdRj5bKPAt3FtEpoF9S8kn2EI0fqF4nQgZSuoZ4mOrlC6579CMsg7ykuNMX5UHX3qHoGWqthbiJhGp9SPoOTKiTjo1fL/tSK+1CRWWLfzk0oIF7GSQOWMJ8pNtFlgvPKIuSrhojMK9/qdVVYPDvkQxCjePSFWo1l1jOsjSdEeslhO87zc8c7KuFOyJcGLp81cWezKdl2Q37WI6TTV17qwnTxivheGSaEj38U9i/LMSoLCqkBW0v+hQzWh3KFr7pwbXhAc2mNULNAlqmT/a8XBnS6GXIKXM2wWiP/IGKeEdPBoHSa9NS+EyWDsr52/gsqvk68G8Dz5lTUC02RTBEBvCzrdOBBJ5YpyXiD4nCT0awqflHmTUwHpoqrDVgfKkKZX67V+tdZ6prsu/12gB2Xooakv5B8hbi3DXyl5yNY0RZ3aUg3VMrHvlU3FFeNt50u5MrRb7RHfljxBIMU5EbwD8ATeOKBdthYnODHl65HCkq5vciCA1l+FT0y+MDuMLHriuBpaLdwLvQ+LORQyLKOkQNpPsNR+0CkM8iqqzQCaZFv4eUvSf7xFg8Gfv/bhQgn+lCwsB6RkMcdMHNteAGGiejBFVWQVtDhVNH8TfbPV4tH5Y0C+7V/iAYj7VL9ba1lYvZqu49JppMP4WNXhEjKBKsSr6RQSnbE08HmVyS6gPm9YNROLCCwkZTwxf9IbRltE576Ukuzbtr5g6n7FFrj9lDSRhT+x3KrW8zJg+GUK5mCdHU9Zjuwv6+qbuGrMzFBTkcWABJ91RIjmktgjkIglMWZx4ULXrYpN3aVDYleRq670mn3TSiR51TqNVHGdsQXZ4DWPuewttDGksIkzlk/wGzwNsoG3h2Vyy3Hux06ocSoFdIK666kDe82EIuS+QQSQQGl/wPRKfCzQCF6dsGxWbmMKbJ5vPj3nC8oMnC1AWF3ljS4EgkM8NZbmA9mnA8DPYGYMz0o+yR47DTNu/06jfzBZL1Dpe6K/1Zl6mFQBWWuoxvdX6QG61DAmj4j26/O/ybIaqDUVp3hF4zUFJ+EsDPRsmXrtowqUixV+wz3izwhXWnYk9T0GfS/sJMaEPZHnhCwO8K9ktuKSX0/jVyDspRIaEq2R7K3KHAP6HjzkDT9eqVzdhBMcGa+VrKJlI8hkzdZusnPL613HJXCNua+lloLfsN3Z7b5fFrzxg/wfVb+Vu0mhxu6xU5+RkG6AWWw0aoKkOKjhKDJxHtKulGVYnrTAb2Mbouhq/ihNIjrFUvydIjeMx7hAHc0w96WbGMNDRA1GQOK//V1aqdpd8xv5tvmalu383huqN6WzBTOEq03YWtT6vjn7C1O26J1v5l8mIZ4AJgedInM9/jArmTA9EEjRZK0n97iygsnIIJ2FcCp3/QYfFxncLUn8w0DzE53xSMwM4GwIbZwX4pmKXpoz7nskUns3VccWQ8TrobHXcJNgTcvb8uc7g/Z/SLpwZHnnFvgzDdL+lJugqRiqjbVqXrcRFAhJJjb07pzr1h2QEvXDAmZ4qw/y1M11JaxHa5c8zaQ7c+jKF3KFAPhu+OrrqRc5feGt5RSwZfl/kLfWIEzCErJSqB63gb9m1IhzA+RWGHBq9KTEcO03Wu/591Q3xJJeuN1c5Ccd20VMBapQ8E1+wUvzzVDML9guf3gh31AaZDaErDRyKMa/B02okEObo43u7DLDmlPu6UVokHEohR9CZ87t73Q3SzPyPD/2qUkCj7ozxPOPBXZH1Mk+iI2xfYODwDX2JT5FaBDEiBA1D0r5ELV9nljOrvIrgrtI/uGKNyLbU+tCqKcKerBcPg3pu1SLW5d2HdOKZpPr2BE0ZZiCpyVP8XqNEvXX39atxmYHht5iTFtrNeITrzjzBDyUd5wmx+Z5YDB5kpHRAnV9YL4d0kil56f/asCepnSSSUhxA0fDhytagzyNjx/ki33r13YBKwM34rmndU9QtEX5OrSF7yIwD12lQjF6tyxIytK/nDROca5VKrnLbmUhxKsUsYLUOWyRRob/c85JR0VA0M7iBfw4YqBlWE9+2YEsoqZX+maeCPiv0eIdK87ocFe0r84d0/xrHCMdcwn14/2cR8TzWKsPfh1h7eISFxlz5shS4eoiY3MZLGZFl0wYGe4ZtQFl+x1DAPHeWif/UhTYGG3a6GDUwVQMb46ALN31Rv8QhMPs+KnEhpkl+IQhFu2NPTEuxeEaRqkN6exYZQLex3+xFWVmXCIA0v1SCjXs1W0lBTrmGA4MT7AuXgkUNch8us9DsG5uLax7D0HMue6DnoHyqnFI2yZDN/TqswVvDrqIU9x2BA807WKARKz40tNzNZutuqazfUo0g1sQq6WaDyz0Qe/9CbZEeHWlhqn0SVpJ8A5ygbfSA+I/xhPjgy/HHAsM72ZyM4BQqVrJfBxByTPyGyDYgOVkiTJ6eYQdIY6QixyaEzfyUBZlRXueYm/SqqLXGFJK31JH4nkp0eNhHXS6GifFxgLaGOInU1wcJ++lLp//Y3JakOe2AHFzFBurPUzM6GezBd1O7tqqK2RAle19cuulZ9dScyplBJT4DK5WVE1UDVDs2wmUSbSAR9pLp385S4YnPLHApI7Tw1tHr6sIBoxgC0w24lq3uUBz55EYRu1udETJ4pSOAk+2/4jMe5khC7au1D9HgF0e1poiAtWpb81M2qGA8UeVMQ+ygaVDv/10AVpQpUZ6ih+DQu6MC0tp/dmHg/bzaC5tvZ1U6AQzBXcmFbnPHvehei1XVMf6Vt3iaWuG1w3Nsejg8AUOVudUO+e855ALvNXOjaAvlJFqMR/nYMIlrPcmcFevEuwdr22PLhzcYvOXUWBfVSh07brszve35DSKdtxT7XP9HTbgEs//S3r0Ml6ROHSxRItFBboJSqOt0DgTgr4tMt7KLcm/RdxbUrInH94jBY1hVYmdPgQdZHjLWqHfHN3etfJ0yWWvCOlv3ov112MDUU7aBCnLBBAisw0eEuNBrRZUr4T45+w+QnqsiHEzJ5QeQ2Z5myIdEN5dM/8LenZ2TE6LLRQTScrajFamNg+topJAh8V9Abh5qVyj7tpmpSgtdYcjPJN/24OQuFhYMxsHQOCtuUzhpflA3KPQM/GQAErfKXknaIg/BRuuBS5YyusDMdl/IfTzuv7VVW6m1J4qIiIptvpY+SPHKBs0+jPxqBsl3Uo6+r6aT/+xKlMHvdPK1XDxQFbxvKXNS3oP3dfu6rjibPI2om6AHNDuKMXJybuKR7d8YWy6jmjxPHXlF65qpr+yC+DTLo2vG8ReqREvUfWCBX3e1TlLPr7tfPwS/J6DTEIZ1LnSo5Y9ofnw3suEvFElv9DpiAwoN+lG6zVAHX0Fbgblg2+ZnFbcQRJ8IBlf9ehWvDenfa+yLWAIEFxXnpwDrqMwYoxvXgaT0yG+H+WIW2tqFJ7BBjWgZUcKtaRs9nETrFzuIa195mE1vBMIR5E9MQSBGYpkfkD/zPavmz5K1KdAmm6N/XSjJzz/RFAFyQk0zdigvf/O0DmgXuVOC8vy0g/4MFjK/0FWFrtAS4eAwr17g6kg4vclDHT290HnUmo8FEkO+1cAK9AzF+gwHySDjG3cpm3ghcE8oXdjLz/7vtaYJ/DjNtnvvuQiBmF01DstW+EiThtu1QPDNuKdRDs2/KM/Uz9ceJm4HifXi6cWKcO1xEFmVdjf43Vj6CumZD4XMP6YCOxkq/lx8ZnSDFPCBtmQnl5xv6fz9ayCNuU8XanVlohr7L3h2k9MIp1sWBQznbj4quz2oumjEWWSw3KdSJdh/TMrZSrkrgH4au/0OLOhG2cZS3luYPgTsRE5y524zMibBXY9jC+j8nqO0A1Vj9bsQYA2awEVUYM9lAUFtQbBO4KqTLTVcTtLeNKvVKJobmEO3+l9yO6FTJZiYyksSyA81VgQse9AS9KKpurcI5Bw/Sc96/aocfNTxSLJW6qQdvN2yiySqT/Joy1FL+nft58YhHmFkxXF9GU8Dz3rfBUc9R8/KD4JQL/vwJGoVxvMvtHLqgt7GVkzYgVoINRz6JqjAdbfSnuSlfR7Bpl7r2Uuv3jml2KHHx4Xx7qBq3pqlUjRSxt+PoblqLJx9Di4cx0kc8FRYbyXrETHbGCdASkUvyAV5dB0IPM8HVMp3UL38uvLoDKvGD2USolTL0XXQcrXTbzEvT3wAFY+XcLaZTSAUIyeaEOiqZRPCnAntd0nvZezfxRHtGINQE0zOmFYl8PRHmczEkivyLos3A7Q7hjThHEsSUZb4quP5P3sXxrh5jNBVV71mA9+o1ZlXX6z96E+eJfKswZLBkY58MupOFgNNAeK+hhRsR9c6YjrJJGlHYRgLSBq7evfwoB+q/ia0dF1KKTURBNsbf3M+6uxVx3et7N5+tDCvndm+VyZbbkH748OVY1tK3vB5+2MlqgvzlrIWTXpP+RMLxpqqF2E5vrCKF3l7HdVb81N6LQKl2Fg2ZWG0R585rH7ydg1pZb4+sAjT0vMjbJ1Fzsx8tv0Kt8UvgZm+MLFZHnuO5wwjFLWxd/IJLygSxsLHO2kpsadw381GBADdHzRAMjfolUPsSY0z8jNeJ0BvxmyN0t0yL/0acGZcYx8pM0O35F4811ODbt/pgMQCeSSjhrvRT2XHlu6MpdtPcruaXOv89BctL7MWfBKy2SOltZVQ36q/frqRXdQpoHgPnJwh4fcilHhl0/8DSrasoDa9ujHl2tN48QrE8MXVXW3zjhmW155++C5fRBPxLKcAnAAT/MLWz2c7bZcxOwjOYsKXm81RQTfyfimpl97akhQcsz2OVlXtyNcb/wPdGiCjpyUqtTRCPs9BWow09iiZOe+rP/mdCEQFUdl5ScfBsRFEpuIa2jn3H/hsCMtk0+Ut0T8OwJYBcrK+5bdBE5HeyaofY9K8MeKRFf5+kasfXh/KInKOA/hJ2926s8YVEWzMfMtPLJhChuPqPuyLV9ZSTSJ3EnG09vkuOvLFSD7SqiW/hBxS/IZTPuFQAhcjcnOTx7By/0yVNEawgWrz7MsbOxBXVQAjyvDFoDAjII07FX3WmBL9DaOyodkuLSu7INyqBUYKbeDSuzfHtuCTJPGbcdvcWmnwVSOJGSsUQ5IjIEiXOf19iH894BPPpcJngIRJvW9RzErqH7IsmV50YX5oP3V9m4MxuNzlsQt0OdVD64jqTaPPpKqKsRXrM0HD/XHMZQppoP12EO8DKC3lOVPXIUMew/vs4Bs6LMjOGXLL3IRM+tYgfdIGI4/BHRMMPkcW9UtNSc66jtWAnMqOsuTBsNCzVV7ZxLCMPGuxmwVrrFba2gYA8cXBmGwRfhVkIDb1r1dbZcz8ZeTz4O1gJxrub3rAW3f4aG35Qzl/7ENfqSgI6uWiYWPPFOSZRYsZNukwkWrv8k0EaI9G0Pdzn+iCuM/3qGXy+995zpz2BSNZF0eRQBDtAza+uTNutMgipD69ExRcqYUXn6IAZCHnVDUiUv1x3Ly9ciTV9KfRtAq8RFbJjaO4YHYJjg+ILBa2P5TB4TfFuv3NuHDTdseNoov+wtAFJdj/mWL2yJsvbm4WiNnc8Rj9ILZHlPtO9I9wssPoTujsVq7UGGkDLFWHcyVOBryUQT1zM0zBhK13cIVBq3XDR5DwSPRuWZQRpZyLxgj6Jox5uVD0fPtorKs0g51qSwvAMuDPX1iVY4fDxHsw4sjx5bAVP/q93+wJOkyFZaiUSi7lIeGTH75lLHeE5Tek0EWyvNe1S89AHXEWToKbPsZm/S7E4dTGo8d1T5s62vGUxppSHdqBhGOa6dPeo7VxhRffHijcJz2lkk01uLFUszUeT7GYFPd9RfYzQXXXE1X7HvFkQ9vT/yaPaby4tAruxijQcZyWNGcn4ky/F3BP5/qziRcKDlIWlojollV/krD1rUSdefmclDZ56NSKEMXA7eWlCAZjhBFxpy+DakgDL4rI64hIMRS9h2r37+M7MSSfvCGjDazqfzU6DgYRexkAKM1jNsHXwQ97tFPVWWJFSxxZVVcCbNuSoI7Ys4UMuiuR2KXmIz8o0L/bRGvmlK1tudgCMBF+wjXOjfwhR9Oo1R4DF0HzFysK9q7pBZEvVnqf+UDCjeZRoBL21bRT1dkjmb0bhz6RDc+My5Fw0Rk4mGRcc1BWIowRJ51J2jIRGNZLWR7sCylCN4WrSqgTbBO5i6/xhrvc5DXR5TePRXnXHDJSjqgH2gHEq8hulJGafDcvTexpX62JDmXRsW2wYcAt48RPCU2rHIlQ6w6EaRPbMlvB3mQLFJtgHzF00mlND0VqDP7FlSt1lWawhLZ/j4DkfEkKMe7RlzyZZUn/hKakrlYDTC23+6HRGa8CII1uKmZWeNu6BAl37MXwRPiYdQZC63DsI9+ry9hbCOb70cTIrq+H0TQfLsnLDMfOVJEqXCUTB+urngNmXT/kbvkpWh6X82Ql/eBvQqYDw3dCMucg8F2GQNfe2ua1iO/A6MoB0SoTuFerAregrxa8OYmiqqiragn1ooyCCVGBGFXUeERjIyAiHAN9B8ASHJ+8hm2ktL9DsPUPN8i7gA1uaRwimhIK7vzILi0r5ZGt+d8Ta67lJQlGuWbXOWyVjeEZrax93cHMv+DcCDIy/RcPWnrsP2GU9xpQQPmzi/XAnLoEbi4NHoAWVj2GCF9h3ibgVXem7AF+U4fLBkAg3lShxNqwVyxFtlPT9ZDQZx5zMmV39h1Udc6UsjOrTXwG0F9TDwlS/XU65zMzGpllUrRFHn7RrBxhc9QEOTteBq4rO0MLvysbu4EMAIvkaeke8/xe0WPYgYwO6hEPmo7GYoaCsQCVl4M1Vv1PB/53dCinlX4FCvI3NiQ695pJ/dI3RyKz+K1v5TQw5DGRPBJeCClWXws6Naeps/WL/zhi1GUAJLfT7NMdbscAojrFTTT2Abed41m9r1+ksIv1M5ypyQ+8pxK6rl+SwPulxO5NcC0z6OaPpoJunclDBtVo7pBhI564kEs5cD3CVfsjUEkpwIuy0K87LYA2YsCV1ABo+g5QwrdS7Mc1PIOHQdPgpwBc/e51zwza05qRbufODxQDMqC5VA6Cq5HrLWg6ZIbobUVtuI0xt679bKpluquj/1Go1ZZ/ji/B0N8NYOBIhMRfhLfVo1HH8byBkjBQbdW9jDvEsONOR8bzQmlBcqwC6A3riH9o7GYfp0aJyGkRrC78RM/kwIK+qUPnNUKbzre+CB/iROIzkkY1EIp/fp2niDfc6beaD87ByZ20imw1hl4W4CpjyLGwMX73ve4QgKMrjkAyInimnlxf+OujttlnbxacdSQRXnzCwF6Crq9wYT0J1gLjMyLPs2wVjo606mexFG9DGS0NF1PFohyy2jJgQ6QM5rWeEHb74Nx0jMBL0hmuxXXbIvrrNjuXOAFUW3lnPiVQpICc5ad5q8cwR9Q9ec5ecIdKy5Kwft1i+MF5/YJVIUIlffnoE0orPr8i8ZdNHtqfxcPs/eAdoEIBrKyF/UmoB2aJ6pfVTOpFeU2+EZ1oLqP8mduoQEN+aCDWxdbMogsVwVmQbRIUt85aWdmXbNHxhT4+3Dgx5f7gXj/G/MhvkWE7rFKm5M9R2uYW+L1zlFSjX42YTbQaZwlUgLprT/1Fscb0+vUh3g2LQMRCamd67aqjRYYTyYgI0klRGg0QPiP5KJ10Dr7o0FTfMuuCy6+msVPRuY+xc97facWT4V4pxmTnkSlLys+BCEOtsjtjpwDNy19Ar02HNfdTpr0wbm/nlHIyo4/HhBSIWrNAOqUO11phXfqyR2XSuhnDjFg7Xdrs+wHAFxlZo6z8evEP590/ydv23rXohOJCj4iRXpxMEPwtndylmFLgzo4Z0odLLpNH64HlQtT0JBx4RtyHKGTPVWbe2j/QGmrNzn3UekcEI9tjDRx3oTLvX+1nt9i2DPfu6J9w3GTa0+G6TnM0iAP9xaDamxP/bE/i+kdQcj5ZAp5jJ1Rlhq6wa5D3CdQcNHSUbueNPtlr8OW1LojOnc3DJwNHCuPd6L+fZM3qQwXHlhj6xuXFVOk8D0dWKyXYr1bGCDTCYiWcrulPrXZswSddWHUGm6JNeQwsU6SfhbKZTHgapUhJNqRhNi59mKCMOIF0k1cLz0jrc0gEIsUJwMQe8YYs4mZOz3Z2nXXTEq+LNPKfLJeBj0X5wDj87nLGdIRjanUoFjEwpRODeVcX8HI9Og18cXYoWA3Ul2ICXCAsTjC6ZQNNDIdfn6r/l262TvsvsuOA7g+gdVWBACpqCXNZHDn4X6S3PQn77Nw80uLmMa1NblQIxlnIK7CITlYQIOso7dqnQCrEteNQSLgB3ks24ExXKCoq6TzmwtOb35AFFbiaVqtUm1hktrKEHNP2aVUgWvv+2zZtT/jP4qsiPlzr/SqN9BPqD/t/BQTGnifeT5br6njyVUl6wNX/LgCDqCmhJiEe0pV+iJjDBGmA0GPq/WJkSIloDF78kw/HdWdWN/LKTC0tbI1FpmtWRzUFPv38a5CtslihvSp7G+VXZOgfY8JoSMFK/2XSX4cp2V/Z7IjloyjlCYudMPQuPfu4YiBPtC4ySZeMn094ybm2097C+MP3pAglxGEmrsndAsmpxNCsnDeTKas0lwM8AMQJ4yqCzNI6BIMSLXPJpOGwzMGkZzm1D5dKNsRo67ofEBq0qCcXOlvgJgYZEjqQnV1KIG+Q8HVLRwCwNHrWLIkoAGxI1CNEbtkWys98YLoi7CiKW123Wm464DnFKlcfQLm97QIWmhieZKgszMUcAMi670nZrR1UXNvNsFwPVGHzs1gcE+eeRMx7QBRv8HvSYSIShNJ3CJYAMV2Mqx/EKZQ3TlnPQc9k/VJj7e7dptpOpo+IaYnL5tWKmKnhHAjrp1WTIy7wvOS6B6CrLcCmmR4txTWeUPoVj4ffCCqYcsSV+S3GM8CBPo+GZkxupOdWDSV/qAoSNhBm1LJo9B6A/B44BY1Ca8craMNwZ3CQUQNOX0daJb9R0jvGZD2ytkUhmtlngXmpJN2vjwsjxG/In6idiCo9uo2OlNAYNVS8RLmYldfhgJrGOwZ/kmzan3oDcTugOPVLW+XwIoOCps+TcHTqS5Dq4Th5UoGkuEl+HEykx6/pNI3b/2jziCuJ+BDAj6cLuEOXHkr6rVM2maR/5WQBKVAi8oBCQXfb9rN+iRFnnpRhEq+A4cgpqa/HvlEiZyZKCra05kW+22ZgsXszkI7t9fyo+QAXkhHdkFGxHsydtmYIsnYrMsW4xzY1CxFeHP7HXXUXdoGCwUbuHMDZBbBT3Ms12hgl12rKOo/DV1+iPrMGaAPSfD15vFfMZC6Ff5NSYtGfYUJxSIOH+wSSI+O/QaXas4larqquXgA6P2afIAPWYUEGhWIsJYIGAIQrAbjBQkXoQhPR7XWqQMOFBt3Ofo/m7MmFUQ3V6a2ZFHycbFr7gHKf1ie1qVtY5kQnXj+YHVYYIvhQuIm7pe4EdPXl9cUEpMLCSEwZ04gUzSqsOdBHpSKbANFUxu0eR5hKDbOZwYVupR9zCMSQxvOZRmpe/beS1IiYU25juUZB0ZNBEusTQSNaJQZ/yocbFKFgnz7A+qodA8N5Ntf71nHxHecVmwrSLfDkvqoU9T2FwjQG1+rKLnt+4Y2usMGhjueXbLuFIpvB5jOZ20z2NKRl41czIgLAq/i3rRy3VT8l0HPJE7+0phjhbwPEV0sLqKhPmEjD3R0C79hgBXyncBfVS7g5OZd8YNfg/j8iF8AEEmWViEJ/POTA91PuFAKgJUFtbgNYIJdAojxEdOc75onm2npFxDDjihECctp25TeYa1HSeXxNglFy8P/OFyDK7MlA7Z7B35FaJpqAgUY6igtMShpi1lTeWionQ2/rOj4qlOUSAAT9IerKhhbn2ilAVf5JXpWe9NNDvar960yFsGESa3KYn7RyCkKUX+z5KWheR/c/Ux+ESiS4XKmmzO0o/h/HgJ58sBN/vdQzQ7ibPU69orqJIN+JJsX1jiEy1+s5xfSQqJ9lrxJ4pwErbtxYaho0zV70j0U+pKaoEDfClifVfKDB/V6R/Ikpj9e+yJPaztdEa9b9BGsV9u+dIk0Zdi4VaTeRDkpBQyGP7pLDSjn1G7tCxk+XNHLt6edINp5DtyC7InfGeTmnK3UYu+qTlCkp1fS/i31vBQg0RUvgPdg9nF2/b+nr5tedqW7D777czBHt2nXB2zjFCBfBvrtEvrX9yR3rktaSdWblpCqBwineyusuFlczGWCBgf12n1seVxZ05jCBtf5p+uhcEXXBQi2L2D6KK6umq/jEDf8n1HXcNyEil8ZiVtyiGYz7ILlSEeKZYbOSIizwVqUIlQDAJAA5C61xKPMQPlm5vVhqOxM8k8OQcXX6IpTa0q5H+0K69ait8G0e+vZTtaW1ALfmLmaz1wRTbqNQeQzc4j+Q/malI9/1zb0wqRdZEGGJy3+2nXFShUUF5zBnafz8FaY9e4NyVG8/uYj1rz4h2pwLocthk7SoVLm9CE6rsxQ2EYg6x7aij9grq2+fHidthGYXcEYbxixFV+hw6otshOoIYrlK4mZ04U9/Q3HD7onIhJmq/a0Vxe6U94sx7ew5OxYrEaCJE/QLl1kQ2WTvG5zIl02C7N/WNKqRB2ctuzYNW73hzPgfn2e3qSO4DClGOFp+skLfXnS6q6VOmPmSrGqWYAPKDR/upOpnrH1qfZMkyU2Niy1ADk1NADAnHrRwfrOy7hRfOgxOoVstqBiHwhZbvgRJrCYN2tNtp2hRDOFLgGIc/9jlMuooUHdH95Jubrr/MCacgF73E5NBJUxmZ5JzkOOqzLcdxovS3rI9khUQpaYxjOBJ1FD1ktQ0A9A4owjKIX1FaU96yxCZaYbk4KL76qGfOqJsWRoknS6cc3TI5/0VrxtBM0ktULih8cYLrANNZKrVwblPGRYc7uzO6uD62c4hl75grTlA91UPX/cjBDmYl6Wh7Gn9rYwIGoVraQSqadSpwKARiFWMDZF2eebuKbpDojXWZE7um4uOpLut5IN/Ztt33Y3SRhUPrA2a5Rlr2MmTVzQP16mexUOYJdRU2m3txRFTLx18bnAkuu9vQ1uPcEjKcDPsqDBl7kBcIpIi56+0IM5tt6+okUTRoKLXvA44cYnV3YywHFzepYtLeE1lrLyqKvksjQUUROLHA9SZ90GX6YtglgHzD9AxWDsZhcTLV/u7xlbaEFkDnvbkYviuJ0e59b5W0eKBEyBvYYPaiAHSL+QbgTPujeTB0WZyzsP7dEfqL0jLA5YtKs2CceE+xhySyRT2XYXw3NesUkBx3xpZaRb5xPgEio5JfXaY2vQ/QAIfewqlc0L80hpjCvBlVK2n0yS9B4yub2i0XioiAo2Wk8EUaio+NQFS07DQF47/5ku7f7bloXXk0I/xEPhcfUGybp+znRRhHAlctnwiVl+HqJjvf1b77weRStlPGjNiLIE9IcJGGlWpLDEWMYoYfx4kzRtdFg25/xMNFfCXyQhcp3GZXq//veo8b5QTi58lJKIsm+08kdRxa2Mf3dtpJcbHOzMEC0dvIU1FFFmyh31+9gWQcet1YMz0OY/Eec4NqzgXWkfB7Y5x/BHsT96kFTvZ+lfS1RSx5qUFaSEpZee9pQOvXE2RIDsrQFkTrI1DCi328Rdc2DMfQHZMAVTi3I8NrlT+gR/9g8GbBsTHEEx9R1FiZ17kmCvf9RvGsv5QfQNpO32xJj0BHkrVmVDixoX7OJUh+wUQv/1G+3c8lbUAE5vMkl99Yh/IjWqW9RFSHzDpFcCjJuf4hgTbsaoOYV44RU6hLmAHLfpcSDRLmYSzMpa0aPxiYFisTlnDsdEJgzbfbrT6i4iidlhDh4z55YfOr8JLBaTUGRycFR8kqqWc6sn4Q+t8Cd+XShSSwHkLkCex2xj5XAnwxpoyJG1AN6PwyeOhffSjCAfwz1kMaZhPV91oBvjOfGBloBVkRER/ePTF9vw2BEhINU693u1RPeiQ8U4G52lAtpPtkW0IcVcvpjqJYFbosYKiw7FktDZN7Y7vRP7O43/PIsWiAWGMMXSgYYdiPB/4+L/UBy8O32IDIGMulnoGuETLBX6TKThD8IqL5il4DxpBbTMIy7t4uQuftLuoCWFtstqVr5i//BOPnVuWih5No8rwN3aZPArcS+WXEi9xrS81MmfSwSpi9kZOdDH2pH0s7rAGQDOg6OeRwOPLP5IANSwNyZqT+cDeUmAOiD0/uVGK2cKslUmS4OWxm7wjtI9Gb47DEdSINaQut/s97DvwwciWq6XnFMfML5sQeoVe193LCY+s4tRhxYDk0EDbJyipwsWc0fqs+ytgIhTVdwKBBWL/z4rqyHo+mWQ01Y7/3RXbUGXyvz4yJfsDXpXkNUxoYjLwarLqFW6v21pGT0xvWqtbO7J8awQvVl/Hne0s8H4UbBY1anWt8yK+Hn+CIDvqdvK8T858iftyseg0FfU2syMZUH6m8FuYBElfUlZyMBqJC+zzuK4BU69hxa9aWOxOA7QRloYA44aB3VMj1JrTpUDfF/hqb6lwaJicNkUqKzIAhXGFjLY2bGzNpQGoGaKH9cc0Lyj4EMcV5Ksv1Ak7MqOU3FrdEnat6AMimZZpeXm9/57ejYCeBMWVqJ79Q/8VSEWOhHW3CfXz5Sa8KHfz9nj07aXZNGXijXec4IobOBEHnV0yThHN3ONm+iTJ+iGV1JPGiJoJei1igABZCy1IAbij/1xY/MBMpCOtwVwnPoYTcJoAi1IZHYmUkn5KA4taqRms8IH9+KqsaJOb8+4lutpo01I6aiylgUdhRgchcZY5JJQxlAjgSqGnPC5y/FxvwBxrybWmsnb6rnaOD7Dniim9dPZj4QUlg5jI970wXKI7Br0OOfEKRT4sNYO3juZyRRs21sS+uahh4oct8i1EjUPoHuR6wGtr/eeBfhfEQrFgqJwenMulbvR1da7apxkDNAzLiBPWGaf9m14m1lzujMFefvOL3aE+q+WWeEVVCTSb5kqHdtCWkjLTY6fKzLdzjjrc+5V8C4cJaM/L2UL5KPo3frOW+I6MXyLpcZUeIokgKPIldyhXzTDwBUwx0Vx3MfbFYYGJxyorc9CDp+9kquR1WMSr5BjXZT6aMmMHrnw3cbdcFw3sgbspGs9S1prxQEcj74cmMONt9Sfp4dvG04badeSVurvsnvOTzmVMerxcbo8a5Gr+0lxhMonDM/hI8/11Tfay6ZRjk4XTerJlLdkIfrpVbtN6x1mjuHZV1yncbyIkrD1do6QaeJl/Rqv1479WkYjj9pGJRgy5rcUL3iR1h9YX2m9fzeZrBVGByCuMin3cgOCOWaa7mr9AcB1aR3CnjlnYa2GlatgWPY2PKRpWZ6enWb2dTPBLNEkZIHH/RSS3oC/qK69/6/Z8n5IlHuRQt++SGaQmFcHJTe8zL/97U8MFzkPSdtvC/oy1p5CoblunoWIDgkctdR1SCAafLpBxi4bW33FjQPxDOShzO1Adk1tmIlh218oNZoPx42QnSOt2ojEacQNxgwES18L77Fxn0R1LI7S03Coz6LfQmYXo4IYHGE9YBrJixT9bP4A57FBAM+zYoH3h2UW8V4Awrm141Aq64p1sQGHki6HKalTPQ/0/FYvZ9VTmm5v8Wuhahjewy3Imu5WWBXxr34pL/vLMKvD3g7BKHTREiHJGpuPIKt6Edsv5vF3Onnhk1VEOoUY2mPihYg6Gt4D38H8ea9DNkuz1hgfhk5rjS/OQLPLQzse3i8cD46audIYVNFcZGYEhL74IJHp+Uhl1ktYEpEP7TMQtpbR8BdCtCHYKh8/atZdgMV4jHsPjGM7VoiGR8F5mDef2YW9nmIlH2gvm5ObZwbLfRTLi/+UnmRr54Fy1c2g3ZjZWMlAe+b63lM59kivIMjil9s8Tl4wt4QJuoE1iVqcwh0eCXsK7F0RuEWn++SdZgV6E4EnEa1b9EuniTi7iSa1Thkg6C8sAUvFWlmZ1mZ1o2NWldlIe09mvLjk/9wMkYokLkqDa6iCCHkoD1dNoG5qnDWbxU16GwfTd9QMOieMKcrWFoowhezWE1mqB8ahCcVFHlBsrEUD3vrJIi9NRXhJ0RoK2DdQDLLo/MUv8D/jEicHJv0JObJ/y2pZktBROjFJcFij4Ew4MQG8BDsn0FFf69pEOdoiHho+EhMsEe3I0Atq8E1c8zN47xSdPfouhaKnOPR/wRLJM1y2WAiNEGVJ9pzEuvu3aDiG9wFw37+Yr2WPZodhA75Eq16yZwSrxEzNWn51khvfxNgbbfbaZB8L9OCztwJQqZvUsvsWjK+pyjAl4Wci8TY1hGVi6f8LJGKOhyFA2qr4x8zvK1KrWtMxrN1cZ0t+pq7XLIzBspptbkJHDx3Vcy+WC+zHbV/vBwC/84OZZwv1v8B1pq7lXfpMmLMx07FiROl7vN6kkrAIGts0v0P13F54IGc5NIGo0NpeI+eDHeGANgLT1qd0R/1hNkxdgYbSovAiSki4EooxKxDE0EYwZaPhWT8HWr1OuMeUuseEoZVrAdMm/qj2B/D53PLii0gCfWfYL7JfWruEc7Jsl0InFjKygCDd4640bcM9w+uzHRh0y3Xck3e4S1t2xtj+QQJm3Qui/kz8u7CpsDDrge9u3NXaMSlhkGAPPMB/79/T/Bxxj/UsslUgHefWvFsLHqMcjfPDo0Vj7QJ6p/Fa75KHrSNL4DbgiLREs4WV2R9noCKF3WIoVg+414+Eq/CxUmhqZTC3fV+o1Q4g1Eo3EtMleUNdBX9j391niyWfmwqVvtzZNpED8zmTcBdBVUbdlH4IepmNm8o7gHIHl9qbLrnCEW1iCuRYvcRJPFFqof6m7BjZBPMifCGtkmDJG4S6bzwlnvGhwxIj26T12rypcE9cCTN9+pKMt8VaHgmkpSxPSo4WPVN4mNsLcRAHqtMLM/nxppRV2g+zjmjQOLmExeIsgxAModPr1HlfEpgBK8/ZUKWDVBzGeNEJmRXLhnMj3VQFHzkazXb76EAdkM9YwDXy1HGN9tsgiQlr4cgn3RJGQM6WZ+lrnrU3o/tht05NNbhwYB353hlxkGbbRPeiIZBJEBuKEvt8Gq1PmgVKP+MXX8gsLWp6lBVaJOhe44EHEYiO27g5IwDr3yfnxk79qio/1QGCMlt7eOBGBLTIPNd/IzHPxnjRqLtXhioslQHTO4w7Oy4gU9WaUOZCmG26Sh8SorC8+VTntvD4uSYfGZErNdPrVt9CO92a0PV8j9Twu39KffnSsTuobg5RgbtsDIrltTkTZLj9pLOfhhoDh+ntUJYQ1jifdgwn31yaC/gWK3CxTn/ApR/pYcn3YZjAQv/S4haHXZgYYFvHUVjmvSLIKSo9dMvdgi9B1V3YhVRv4daYOEykr1CKujyGUwv2vaJvOCN9uS84A5ahUdSDC7MeJ+MWlfODfsL+lSmjb5Pc7cmA1lE8l3GbY3wpmbSD5tEW5Ga1sMCwIYWRLaE0GueF2wedo7ZqtltqHDlB8Ii/xKrd31VcxSRQKrGWNfSdJYBRwBWw/YRhacnzzBhkCdmHUvHoFndpoIxZ/IQmsA72ICDc9O1PYgsQXGUiIB/IY8inVMf4U6TFLtdmqIYTZR+pdSwTRBIWr2ao7UOSxxCYw5G+Wdd8pue+6cDPqKnAZoRGXbN1oGxBk+a9KMaz6AWvvtlbH914hmkx26puzKxrDEvuB+7P8W5EAqbWuc50Fov/twru7GbYPhH1S9UIMLhZSltFJSSCG7a2jDxMM6+6b6JoyBPZzlCjJFwTc/ZfuWBfwaq1FVRGo5RSei+kFZGxo+a9gjC6/sEZ+tAoLEm6FyYVcJkavtbao82GQK9lpzXtCzsmnpIgW+SE4cIXbr/pIkWXjlXCGxjvWxBjvMPCVcPSOZtUlyAQyDmMuOzhm6d/BC2NCVAJVkfLgia7R3QA8EKOrBuLObJEkr1036bMe07Qfl7C1eKt8dLIEPLP44isMhYyFsrv5dKpfX5pdqwkmWG7KKGl/MrLwFiIwZ6rrF5zsl5NvMjgGlygvC7ltKJfuJzMfBfv+j4ZDKckNzhQE4Uzb5x25KkL5R53rjrXK3q31PnYGPuG1SwLMMHZtIAI78KYEduCDTHqcY0OulHnNpClAgl2GcIKvnawEFmc8aZVfQpIj/igGJcX14/hxHyYVKSuL+2AgysCJd5BT6c+cjoSRdoVJTu2FJmuSUmAyaBx58LAxqSC/mED8EH8wuuKoAEg7LOITBx8ViWGFpDIDwDF10y6XKRT8EFLMdpr737PQ+SY0aY/sjgmhMxL6rF0jn51z50bXaiLl7Ff2tvSZBQLca0wR1qeZRv0S3lL8dwTtj0G00PPd9ym7WSN9UdYv1yCssInz7NGsnABU5usQfmxY9LSveQhbzMHbYGjaiLdNznYjpwQPJ1QYMOE5m2ePZU+L078V2rbBYI7B4v0Xk2n0HMhFOJuccQ9D7kEi5KAWWn3hrv9wSO8ixlTz1Kg5k6OinP9uyZkuApUNKkNPEBmIpYeQz2H/lD/pCIbFk210dRkg7mDR1y85t/YDTdX40jEnm5LH4RjASbtx15ZZvdj9HJATF0ESH9h/syhhTLNmQkpa+5trgkT6w3lxCVWIbSPnR5JqXg8cFQjjmJBuwods/izJt5xdO1u/7PTTWzW0XX4f9GVBQiOuz9fiXfhqayNw76ybhlU+HnmDbhfWwdwSiQF0yCgnMikvx6GWEQtwVP+S1ykW3fcq/5cgQ9tkkyqmZCiAiGrl2VIp29MAcmEHHdNe6yxp8ixA7p8dkt0+4dB+ku2gcXLd449zh8wZ7jpatr2CF7Vq5XbviKQN171roEpMaxXd4uUjcvMZ/0jZ96wyqEuaT7plwaDw9Yc/+qQYrXe91A0WEZfY39sxEdZvtko9UhcmtrDKbxHZX2C9YbiRarLf9+PQVQFCUcdnAmrNRDKqn/QiScALVIyqlAaeI+OL9CYaBE3NwUqABxs7aUYa9RZ4RikH9K3FT2C9l8gD5AAQWXtM4bqxoSIVDF0NgxDQZNSAR+mRW30Z83B8xNQfjdC3fQVaoX2JSpoaW376RDOXkY8/GJERm/TGXObtGiqkLkXP/g44ytp3Cs8kDYHForhOfmWADnrlecGvQMSXUPJp4g4y3JCPWSj146i3Rh65uNs+gdyuDJLoP31BeZhMrvgOoG8VDcnZ8YINc4ycMZCsxww6R/fZOTgqCp24dJmVnkczI3Ir21tMuRYrqB45hPto02PL6cXXpBvK+CdeHXh5+Z1oEsDUWha+r99BaoLt7DNX4+xDPQY1SPSY111jNHG2B17mlIGcR9JWwyvqNRaC/9bUdUDKKCo7TgGerpXOp8wFrI+uVyXPU3Y/QeYg/jqo1/ZXfeFlwinMNUZYvyxcsDJBJoHxxUY0o6WqcoXzwF1b0EqHc2wpIwBUcDItVQBAnUq9xaTjikIF54pFKA5BYTMMT4+93Kcyqzq6N70r448YIDEtZqoqVKW0YHas4fYl5e4ycn2jvQpgsj8Zlt7ZnF3f8o+h0IfZXV03G23LEsz+mmvD34bmp2vwJZFwF8huokb7eD+9aZhgPAX2UmvAVaBWIIlqOCnEdoKNO3K7SvCA0BLMO0MZGzmMLWW0dKf3jHiovqK6BqnVbY7dCmWZqBw7y4nZciwahH6JnrFe8P+NhoFVtpHsme6/+mawUEVZL84ec9ImlPF6ww7Iah0EGYvsDHGXkfPBltqX0T9X2aOaE6xBhklu2uT9o66DXbUQoBurZ9AiPpqQubZWDpPp3fxKvJ1PPq2GlXv+HOj+Rf86wF4h3apohbL/jHAUeLDTiVbsAfUfVZjEAnERIWo7l8IzU/5RwSvnB5+7B8/qHPc9NR+K4t+8t7tAa4ECUYg1Spv+7MR+tQXf1XTo/kxzgQRTpYrq9NHMF1MVswWDUn+XWc8phIW9zczZ3uNLKUF+pP/xSoasHMebRqUcS36aDbQ767PAxoUVelgbPUhTF9avAkFdaOdVOYl2KkhP/fAuCE53mSgOJ9W1Pojip2JX1UAdPItgW6N5J7ce5zrUQTUpZp8phGG7ytY3DHiS2Zq06IcHOcH5wbdHycz6nDzON4VYqrNNaKOp0lRAIOFDzbpoXX4eZKWZ0z6+Nkph2CfS0ebEUscSevaVoO1vFp4zFRiTy2H4QtDLoHO9VrYZrEgJfkWSAb4gojywc9kN0t60N56JgKkE7mhmmh2yOed0PgoD3QBelk4arn3Hw5PW7gUTCxge7TlGsWoUEV8Ij0xjDjflu+g6v8bfa0nzS2P7p2XftpJL8WYG62UUST280nYrzwCKgBBIeiZXx6iO4XXemWxTPN/Kik4+13ySqyy+gjiWpWza44EE95cbgjTUYX7eg3JskTi0Ieg6BCiy6/niQMxZvpRHwtYk9gt+ylR9ZxTLTIUinQdtGLr2pMDj6gZVDjcgJinQbnUQepZl41qLockbHSOpipPIJC8iMoRLeK1s6MMpTBHAjqmUr7JjFZUFwJdaYt0CPapWdJUPDlCz2j8xk+Fe9KR1rbh8fIrAGl9Tnze/KTl9PWr+mbnsqIOkiXcSjO1EEjot+dwRx5ezfrGjTDab88PErw4KiEghfM3amFFfitxRT/mcYCm/PJSLvZuODd1/OQxbRbmJA3QqJUzMPDk8o7hFA+bMK7qeeZzYePzihU6osVqV11ThGIfoB+NHTq5pzn7DO8vdFL6wBGMQ1TX6igUENphd5wDN7gtFT5MVf9jyRI407XzrTQ1/NFEDzk62IfHbD8+weTg4kr4RZpt8BsWuMkpffIaPtreVDNW5fXBS5bP7kAl4WYppXO6JZyvrdpfX8uAY4iFRmCuOHX8rQW++PFbX84gxhdUOttNaAtw/M48NQ8HeaQOFmpEnwtnZdmq0VI3kcgWdsVVcHIpNcmSvltvuZFlEpiZIf5jNfiLEMRVZqdcULg1PVS+YD/HClNaX7rfHBM3nOofmmkSHHk88GskXiJFzzqhcD0rfTLapEF028CeP9J6fcmBQ5ZkHel7VaQH63o4MSWMBlirj8TbvfROsqIAPs5OBsiw5BPy0qDsIYFjwOxzRFxlH1a811U3BIqL6ir41xbSNk2+bHs622Vr4JdzqGRYr7l7oZ3l8rQRdfNYPIYsuhFktly7TRO9TKfVGXzM+wDBA50yno+kdp2dkzb3F7hvb90ILnNs36QBILKsOTQKnawdUNolPfDzlMpTVlCd2nS1wb2saIYhY9IT1NAwqsIsfADxpNjclCzhckm3qlAaLjIrEEqfXwWrFRs4IyLvqgGEGbc1RtonOgH0HZbsIFY5XODnHru1d39Cv16EGaXpMb67ur07ZuNUNLz7pwPVBg9rNET7D50HfY2a4yDjWHJ4vVWRF+46ElIwzMmqbNlWtT/fDLJOgFI9ELdQipixOWj9Lypfh85qd86FibTfGvyN8UvpGh9X6uyrRAb9AVILaNRL8jjmLhtDOr1qHEQUF2IlQzEUTPynnH0SXNZS5IkT4t7vCkLHC592xYi7SIgXEokkN8wC/sJv2OVZVZ++dZtPTY+dzGo/1/Ee/TRASnnCGxjwRnfqui7CPiqW6dmqcuedcQrybrHpES6Hs7sQVtz97P3YIodiaPECzt/YAY7pP9JsZ5w9ttYpZqpIUK4nm/8ffyRRrTzCTJMIi+7Ewd1R9ZiL6DuUfUnKyiv3d8ISLstZPGXe3ZjM9nDrhG/57ZgegtjIpUqFQSHd19oqBY0NKz5Zs9+3nlUe7G+ptL4N2AWgE+HdF/x7wic0PONv+z1u45pDtQPrg47V/vt5j272eGfCUnnOJv1MFkJH0W07tkMMzu+YhjXMBdS6x83PLKiXRN8Q/rlNL4unUSqg7p9S8YHRE/EE5OO/ZAJF1FKBddQsvSNO3f5ODGY3ThQj+VvaI7ikHJgBJKiCad4HZIjOUg4x9OF9Q67lNeJJIMl6TODXuVO/3QBInDj9carpLLtuXGoSQI3MU/hdQu6FwHJzYBTjgaJz9yloIW+OHRr1/oh1vaV6XNYeBLobdk6Mw2Mdi4m5jL523LBAVoMcPczZoYqyZ+S6wB1ECbDhoUUtknz7C2xz2icPWuG2LVumZGr7i6SgZmT1Jbgz1VQI0V15JsLx3uIR+E8Tr1gAzaUuwgBwYCpW/x5wPxJspdSJrj78YLQHmNnobUgk39TV80u/n7m9pQ3j3CWUOhIG2GyGP1SWTYRd0Mg2AFjNGmPIVut/5GjEVAFL/mJVtLTU3wHcCvRXWCC6+Co3Znm8CueRXrFRbWqLNY6PZg1eCFGIBzYVJpEUh7tlBMOH+HXy93whRsoyxDwDNUaZF8XEMOSq41GZiKe3OEgBcRRyhvA5TJOX9WsX5ov2WO5yVkd6ErSOWvj/OXBveKJD4H0GwcQAguE/aVAjRTtO4yj6yKHeQiy9W0eAHEWcHpXtu3I2NnZrIhtlSW2tQjuYWFbmwUWvyWJKP80T+uxET8waiYLiUQUYqxDyad6M0ZMtCLdzonmquOzAcRyoq3M2Zw5qSBzccQIEksbUdbt2yDIQcPUr/o8v3aB2a2JN/EZeBd4DSTd/mgGPF9Biz290U+3bUCGAliGYx4d17JDRzUM1PbhYRMv5YrSREce7pZnwDBnEtPBu5h/A2aDGHj40tHFflBSJ0pO7XV9cDAfqHUK50j6Ibz8zoxD9FCOd2w016IB1Oar8PSJnaQE5z2QOFM4rDHmkavcDxwKdHhx8mdC+zAlLOd6gHeKwRY1YPqeHwxZJqeiT+Qpct9DyX0sKpqKP/VyGU1i7lQRXEAMm9xQic0F2l4j/JoHf55G00g80kU39ZxGYZzXMG59FvOibtq7ptttW49Xv+sKIyEITvSSTjFO1gFSlNTokL+MJd9HIpW8X2eeTYeyHsSeovNd/cYuI5Geagv8x3fHkrWG399k/hWTmcR8ke3knPTiCyt7q4XIZP+HY7J1DH7qx7lnoynaK/HlGkID4zLu87sDUHe/nVLNR03lhnUze0VJsCUytWu0LMpylAGRDV8H9N5p2stsVQ8F3V1/GsJ35bQQ5Nccui+RLi9b9Bk9N6AG6JKKSw5JbbrwKg1yCJGWS3UUNTW4z/+vil7R1EuwD+Cg9Xp6p5hc2F1wdftkX4g/LhgQ+Q2Ihpc+4EkdBOvmJZlc3DxfkwEw3FHKmcrDNFoNXPA3T9LlcmbOFjC8ZnpUeBIccuNxGyr02qXostbqNMbTPqGiJk52EdA/b7HV6jHcT1tum0EhCB1r6mobTBk6rwhqfxcCfvHwBf/H9ZhhJrvUQdm0cBzXrBRyHemiVQewgEDTQ3sGP2y46CtmVGVOe6AD78+mi3D6NBVYfwsJGUaluvRuX6AMyGHcRfCj4AQv9jNz5uzvJh/EvKuGKidc5i9UYDE54Mi2Zsb7H59x9YyKky+aKfGn0xhV3ieaXWB4R4Tlso0X0+9DmK91q/0zc/zq836IekMiKW/O4rhj6A+AvtmjEs97MTpaltReTQ6La6KqMOgOCxA0fSKwzxRulSXvfak3I1ExTt3Wms3GT99DqsGesOiWMPI9o0g3EeOCvT0DAlvly7wUvkpmfFazhVl46KrUCeGf5Z6vTfCtrVZVhHKKcKg2UEEtGLVjRYGx22X75/tuGNuuGr92kbcc8MV+cOB3EMZKQq4tblBJx2TzIk+jOHpAycrIEkQukISSGtytNGQGoMeLvwf6DvtIQ/1e+EM+Ig2JeWSNEsRRKkx22klEvdSbMOmi09aapOg75ccLVOyZrKr4n6cK6IpzkKES/Ozvp3+fbjjF1Xzcc5FSAm9JWlkTTf30NylI9TCsDsfxj4eo4M6UbLUDqdnx5n0tYNRhiXkXfqwezN6AC18L3PNi+Zskb7Y9sSFKY9mcnok//1ARr0+TJpBe2F2pX8onYVYN3kHfHbXxSAkKL6o5kneA4JnjbOneR07jlSdcabeFmEd65E4d93S8rC24tlEC1Fn9nD9YCoWwZY8ZQrg0lcgvCAxuYRENAr05nPdlfUb4akTdVVaJOIXy/05hK8u1/P7OK6wp0gXYhx7fKEQFdxebaT4EDLCnPgBIiVR+Iz+kgj9XLkbFjGC/il+NAoi5cJhX9cHff7+YviE9jL7cTt5jzAqYagU4QRbmsb03qYSSkmONY132KgQ8bxE3X6Z8y3JWFpalhz6jt3px9XQ2ZRq5698sbxznhIps0xRTRqPOhj+VY/uWqB78jBkxmr9bP2i3ZGsU3WQklAqTj8SxPymF+sTSBpdH2+O6dzf3/7qkiE3oCQ/LrTvtPKvsbAnu8P//Xa32N3WJMcHmEiTaQIvhDrYcCnL0jJOLWifJBHPPGkMDDj3HL41jUUkOXuKnsIc5k8Yt6oT5mFyz725BeEmogkVaoGH7ISNOoT8qIzysm5IfNSPVq31DwHWE0+1Mpc5QW2v7MRNNNBKd0yLL/JvN1Myi5fIh+3mjZIYQg6VVTrRyIA1eiyyzl5Seqm+G++UFYn1xCuEaTjc4nOfF7oSguPW3fSEzShz7G80sRkR9A2VSTv9U117F22wDmwfLOtnTvI8fwqwmle04/H6ixjrPRQV1x6pgUS5WWFmAz35b7o/vLBqEJXxDTht4kSkhr5DNMUQXdSVdDcu9eaq7ImRK+J2hBVZ/WiUfN61Rb795yRqgRqGES3qJYCb3Rxo3WXVZyorlpWYLvO22k0tEMr1c8ASEt0fQc/WOB0w/QRyGhruz/nEX5poc/CJqpu4HGc93Kpf6i6u86Sb0QScqMtMHv2dWKw1MXcIq+TnQFRu1iqzjBDSFAXSedoLMZc7iSu/igxZD5RVxcv4peIUaY/eGyzoRi6w1J/g6yQqtWULeGLngW+eSiM0QFQyTlZ83I0z3oDTRtI1BSmG1NfE8osErTBJ0/mZdFCOnCXohoNxd8hFKp+s6AwGuGGd+K1+zkWy7MAfcC8LFYHWlFZrUjh52Gd1WL8AaHY2IB5v7tBvDPpcPNTP0vnNEbAsb0QobMQhOTyb7cA1+XF4CQK6P/fCz7XW6jJ9AeBkW5Mf8duWN2taVVhAMxrxOqRG2pEV/fL0fqcfdSlDv42FRkuCBNHgd1IVRuX6WbvclEKzJh6ErfJMrYsqs+ZIQwuNWT/wCkX6hddXZkInXTO/dY0rBgND7dFmqOuZ4r4CH6euE5IAWBG8fCM0jVDp8oY+iMlRt4tnYL7Q+WeGZR9gCnJoxTMgjQpUhsRDcVxzdCKUmbzcE7e94arEzJyxA/8fbnwVB1k6dyLFr7EAXSJ6KM/k/NjtEBJ7tm1NkGRDQsEO9x6kM+TiQeKCSZZKAQyNu/JVYiYKLqaYGvEh1Oe88Ghj6XzEsgKdEMMKjdtPunh3hR29dYTDv1Ar4hqzwaLH6lRv/uWBXivh48xzV3TRv03MmIVy3sht1LR/rRKnKBC7hyAm5UEOthhk+AlIWR84oDfLsSCnJkB5d+HlhHbiOdsewySA/YQjLUcQ35RMvCMJVUlg2mPiwSKmg5bLhSf9bmrSSVkozsCL53T+QC+ZrfC9VvtijjEiq3ewF69lzBuYQ8ZWmMttvsw+EHKu1RIcwp+bLH679KzmqhXSHTmwhjZ9oXCtD8KBxY6Lvlh/j6J4jAgwhDE5joax7lw2a/fE6ZAXtnx2D7utWjndPgnveax8Oq+dt9i74vIM7oqDrX7dWT2yk52M0K/J6Z15dthUbMqEWnj8uRRjXlgFJoObfc0KQEwFnomyrV1r6TVXHmfsThfCBuAwEha6WUvMxyXcpko7QPs+3kILyYqXbdF84zy4XuZvVheg55hkQJ5ZeH7fs/Y8vIDVKXMpFT1laQSTLxjb5hrQTuLA1lEcPscSkWCPfJCeXaTrHLCnfgDc/q+Wxve+3IW5Gg1IJZcQNatxSkqZHSgMrsVZ52Lp3lY+95DCtQkqbffWWABD2omi7LRK+MiugbfOLPago7+fd68DRysRtRBp7Qdz01x/fp90cFTVKexnV1nCJr9GwTp+WphzvNWVtVbezYK8iNwFvtHpBKr2AMg9mG+aktrLJ9hRIkXboU6JH9dOehHSfEKAsffmWf21j4fwMiepYk06yLMs0MXIPCvZQJxT2roO175RT6FkH0OdBZ8YeMFVqlozlG1gvtKsIIqi50+XqVc9jrtNkglY0n7L6CMpBGDIvGceXs7QBHYw5DFuEsixEWWmCmOMziT65B0rkA2VgXm0o9TKdqfreNvdjTDbWKSVsX+ZbO6MYlOjO+yeRw3xf0QGx/LlgH9Fd4BV74aNTa82gOqd3OwmRXjiRV5UyJqcCxcMlbLylQOz/vX/x66oLQwAYOPDcygHDpa7cSXW/VaqcHHk8DtzSZS8hQO3iAiRBeXGO7vQPrj1JIrqFLNfy//Zio4qe9nWI9oGMxAtqNIo2PDh7LWRN0en0PA9K/VMzt6od38tAKfYC7IM5kLEuQ+nDTiLl+Hyftz5AtfSJ5MnTdhinJ0o+fwsX2pF90atGzsqle1x3r8ZK+d2bt4uSyYyP5d/3C3HxcUEsL1Nejeu7LaOFrngld04djy7n5gd8J8ZuDq7k3MgfgtgYdQjW93j04rYF3pWNonLocFQLmQA+SIdup17ZAkVR25O7LKhWGH1wtAyBRSq9NScWiFtWOgehHI0lnPCaxnxhimSYYbfc2M13XD33nu5NDyseixRnF6zIUC1mwmYlKwSMVG9dAL/KR2r6Z6UUl/a7doegfMmaA7Qeayzw1pRzrivAGVyRI6IvbuYwvwnD9lAZ6I/PMCQc7S8+7nTWamo6hhHdDmTHYhiJdNHQq7k1hw+Dv37TYMRBQxSY77nkjBYPFjK9ZW6i9Vzzi2QF1u47mei9lVC2pHg4hxIElYSxMr1NF4dkcO/T4Pbig1v8bK2KQ+FT53xDqaPuqhCpk5iAU3CjVhtxKLkvHCBkzQc1+KohJAVANFC2vbIv5f8MCUc6Tmj8lVmHPzRFUCxhStJAik5h6Ct4//kpd2Zy154xwFcgpKUZvu75JtPgsk//A4dVZ/bMC3u0eXkf0MKDksNETHwU0m74o0hDid2GDnlMBhLuscSaUMAda0mBAD8lpY88QBmX1NwaugmPHHJsvYcqTwuM3841zgKjcFU0OWAkm9ppxcoQnXmKOHvUkxoctqqjHlqkc5+VjALdlwya9DE/iFPz/89EtYaEG+vY64q0lkwjNCSc0azLNa1icGcgFouoWwBHr7S0OCwtDtwmt8HI3nrYQBL1eGz6TMYkwR6yB2DWWD5c/OL/6V2DAu+QjLAoUkMWBN6KswFsryjFsdcC7G0k5yg/T0DSMD3p02PvPb9tzuKVGyyXseUiq1YuxsARCsmef7/J6NtDLrviQoS0eyxPo2dKZbpnd7fvH6ZtFuxO6yQngSEca74V1lskadVZZrOj5AmQMmylrYggC3STMxN+SWBI0hWg18Pt94LZgwLofniu6tKTpWn0t4bdJpZ/lfE0P/HjWVKBImJwyWrY2cejCNzhL/XIwAbmiX7GMuQtleOqg2xNuYiydJxlq6cRC0H7hB5noSZ2TTdP46z+WEs+39NxlLFONY9W3yg+aNNK2JQgYV1If3AcQnNTApPra2tqohCspOAzeunebKpGOBnV2pS5fI5b/Pp97+Ld3EK3LkDgldjEilswQUGVEGKTNFAab+NOWfGS2OThPXNv7V20Ir4OfhIP/tO1pCRQertfpZlAII6Fhto5WzG18uB1Y/YypvoA78u1f+DP9SbjOy/Xq6gXUKLAQGuJ3ZC7HC+Krud48C25W2TGSdDl2OcMh17NI9RSOKP5YBbDpX+egsstdc44ERmglcFICmdFg1AzjPUuRGj0nblic1JCGWqbPgajsOJI8uodBRfHMsJB9DLmPtHQKoSeOycuZTLVH0u47BbT4gPrBsTGyPjjUTub3FJFv882BJnfaGXtN2k2gwO6HPoBHCTlcvhxkuDlrTSMiYPush0TqCc3R73lMzRdwM82hU2iSKl3NBkhGNOF7bV6LArTEIq9k3ZNwEsIEDLA6OkdoaLGkEfxEFRyYLEiBgPfY4BFwbZLBPd3Qdo+FPdRTkrRiLIh4r58+xhCEuIgXI6rJo3TSDFY5lOusvpfVFXcWvsA1lUB5ysFrYBkJ37KegMc5wddG6cf0G0NosC2IALi+z2ciKJ4o0pXoNdNX2B+tAc1yDZZilO+UOdJVdVYsw17ZC7EAHvPPawLSMYVMOctzU6NmAEzQvTRhdmgzsUsoWEcSGDjnh6/GjX2xilJpYgBdKIU/+pZZz/jExT/Vlo4o2sp2nZUX7TJzhjoPylO90G71KNQQTQ1ihT42ETlr5qmQW5i3T0iF9JGDFnPUViAgBoAZYSxUgBjlI88horPRUiCXCjjxLjcwpcR5fNKZ7WBpUjXFUeJo2EKO0/ykxC3EPZGb6LF+aoJkIvUQQI2JWzgcSWxCwAMKrxQ5rx8qhn7ChZl/RZXa8wcb62ic76BRfy80B6y8iBYuSdF4zmup+lXlw72A2msEysNFfaxCKU714VAC48CAtvNR6frzr1NgRimt/+9bmf3WknWwVEAerVi0CXxUofC4tB0Cqcp/GI8hp4E23KM2KQ8xzywq8niQgYXHWyJt+66cFaQGIpywzGuSMkovdexmyiaDennKcPfjv2pPbjET77miX3HQCb3KYhfAXU6E+pdvYlMIaqekJoT7MFgjJuLct7kGrm4bzexeju0LR/xaXlOmXivLwtLVe7tLaHQbpJUNslpcuMCFLtnS9Gdpy8GCZC+/EjanQ1JF3IZ766Qr2qTMnKn8gm64gSJyESjIkT7JBtZT0uN2bOwUmEU9HALNxD6XDpXyGG5/Ok+YLDmfRPRpvavrdzlsB1BUSgBHi/4cjEOcA7yZdkmqwe1cq6L2LfTbxF3tiydHnU7RIPJ/vpFkCmpSJCUNJpXS/Eo8NXi8UOFZeo4XlCLxqm0oBVJSIhl4slZQ8LxfGEAz2Afx6IXrXbB5+dpx7AfEycDtAvyeZWONF4EZHz0XjGwERQsdVJ+ZKlgrWAxQzjl0DaywGfvRoxGWVNfILoG9KsWF1yLmpiQzmWqqjet3LTNV83b/BKdE8KsknwLIANYPWW4hQt6FsQi272GeGPQtQ6YaSX8dE5d2w8RGy7H3wLE/qGAKydGaSAyUEbrrG3EUnMJcvDWlRw3xa0RTpkEGVYoHzdL1+JkteD7vvDqqi2q56p5Ql9LmwAKFN6B2CuOONsTTxoF3U95dNBC7KzpQxrQZojY+jYztcrZXPmfWXZqa7OkhL70pNM8Hfi7QqRkQN1fCn0exW+sJ8t42ShLDKZ1zB2AYh0MJUHiGVApe3G/qtYosFY54TgPzoiMyUKmpohUnAT6Lx4d83MflMikn0pkwaHQxjjbncMXNZpBHH5NSs4Ia0M3GsAxVwfmIxU9rPykFkZmONBvl+5RjvQuax4zw8njDu8ZCFCe5R4M8i25v95wSWsAkRWad9WnTdT0Y3HBrn9yiv7c3bzqBYAYhjP5VPNWjEtiZSxUuooaSBjA9+/pA1ZHeNDAX68hxZmQ8bCFlE5U/gpp29To+VZhojJ2zKqxyITsiO2yIc0d3Yb7UzLWzyKmRACC2CDsAmPAi0lHK1GEv5c5eEPhYeNqPGkAXFniowkMdmrba8yCGEDSLmXEmtLaC/oNXHp7osQ+nNwgFy5welDr+bFPha/dTPxdCTw4CHRggaB1pbdQ2kxQA1S43nS/ezGm1fUdDB/x/oLBHhEt3yILf9bOmIiAeO1U+RSG0UzbyOxPX83dkScnVB+IDfTk0en+IKqT5qBey4f1edV1yaN5o7MHidv4Ajewh6sEX/nLK2UGJrF/q0nJVfxbIPLdj3HPtiU4zJ3AryG69DGg1BdMizlI+w+QOBs/DU0XRdxjYmS9Pe1lJLlWQVgi9D8p378W7td/nM5BkgzHvPiXtqtfqNoS9NGk2WPccjXrYULefNUO2xOQB08aNjzGQSxTXjoHbRtMZ2hTJBxchISpluTmxWKrV5wFNelaiqU6Ik4CE8ZVkZwYZ/4dIiYjbNxGNycxqO7ErUnVs7bnQQNVAUiew7Fmkoljq3rrw0genZVM53mX9ZZEsEWbpmGc3FX+pI75guz+7UzmMPmceWmjkvmRNyQBTyaA/W09eiNAUmChCnRUUtEhQm5J8wqf4EDRXLDIE7JidxrlPHw1wTLaBtB4A9rihDopWYE0lHBJPEe2SmZGHrWFg5dCPrMCKlmw7XGuO9Xp56GsUj3huSvNfGOMn0+fdZNUlEOrMcaLsvi5VE6yHjUspg3lRkNpA8hR9yV0XIHOsVdD3zLt/w0lArlUqXiAnZbOoCxuG3BX241ee4Yh0u+kWr8vNvCJzcOE03Zv3oM/AilIuEyT6r/KfJtcTa/KqnmItuNmDedbmnDUOXTVQsXAD26bop8cwZVj6Lemag4xbiLKvznJQRJscb9qSYehPm7QRYRJ2gTfquFxVDjd+Md0K87tNaBxP2gawdExMkEAOi5oa3P9xotnmLlId0vmbYjB+f1MlyjFld1MN2Rl4oaoJTzCpEoEJlxAQg9NV9s8kXb9kA6JHNCqDzoEBwEJQbdStjo4Ul5ucnbqc5nO4ZhYesO7nicNTFrved9IP3rWX3ARXs8C4VtVGSW1k3DLKy17ScHJ8anm+XcMCUGhWjBlYZ4B7ws3VpYXFbWaCWFRRFgMhDEEtinOMfUhDHXRJiG3FE9+C3uOw5c68OKloGxyn5rcWtZVYCcZyfxmX6K+qf1co6iEhN/zbUnATouLtXvR8PHNCcSKaGtm2XI1R/MCnpdmOiZCcDuwX4zlABkBdG4wol27wDghu+54NTN3A/i58YC3eH7rWnIQF3qzVP3Tru8Oy/VGxdFxrSpgYFBotMwBdsx0yT19bMkxrdQ1KI5CfApM80KKEVkfiPIOzMEgLDBUfbT3EtEZ5/TDA8tHp6TFovkySIaHtApA1+xXutwwELo9XTtuSXKEXwt+dK7anxei+fTLsf4k4prjBYtDX4tBXZXDZDeMHwJd4zCC18RNi/V+MsNWpLq1Yp+Xuk/ctftdSHxXnX5NnfAJCFcgMX+JV+xlkPuZtECDxYhoi8dbcautYc9/UuB5HU8Bgr5kwr6w6xpLjQKGXggk7+UNNic2wiMt66mXd5Byt14GUYNlV6kFCxdvYtZX6O5oHgp5sDY+pskaxfpqH116Hy7GjpZbIsHVyauc9o3kLBkU6ZwjCfITimplPgA3ORFK2TqolMmJxRC8ZWZBOlf32NUGlFXkcfpjN1I4qswGOLESGCU1DcT/+UZNeOyfJnx4sfW3mQd/MLIhFERV0wpZ3yMA7aGD2kvl4jSbyUR12NqA0bXbmH0o/8OD1boyLekhh9mXAPyTM/ObYmBr3CBF/2orLo7rF0CPOWYmE2ghtRjaqm+80NNVpM8j9CCQhMTpdZZ/KIHq49g3JtZ41mvGqJZUjfOGC66vbDlwwKtsTHSX9aHphhuztiqpPbgC1jER/oj1MkwT0L+YDu0VHP+dqTMHQ28Qsqru6scb5O6Z/kCkGvIzuOPuxxD4WQOgaqh1cccI0WUzCrZRa3GY3CR/fx1TbNlWzW0DZVuoPKM6sRTVqSy6vtsryoJpdHURWEmMqdWcJMPJci8eUQzfVViD9g/PEjBBE8TXcEDfmLrq3IiqhosbWNYzp7QogdFhk0HDef+R/ZOCiAHMmZufaK7ehooQOBbRO3+9qhCAPSDUUa3DNI0IKpCZI3hzyBqxglOIVYfeVFwLcbkxyDZVEFRfdZPeKeUywwazOv2GrQXEtCZvVejN+QlCOvTGv5XRIDrSBDfYdtRQ8rMQ63xT0+UyVd99PSzhfFWrdZcyew4keKAnqSJg8yNu90zPQeQxMv0CVilRtsb1XwpbLWFDG7dJI+HqeAEvQKf1/sAvP2LR+JglEovOiPKJWA4kETOoJxZkkDesTFcVFqAnTo/aIzFzYTqemqgJX7U4JiNS4tdAGTlMmzIKwiOBTisZDWmAERUjDcIU9IbSyHGQQ8TR3uTuFnV0V6lgWttjt7fk4HfPfY+0F2LxhEYJ2/QtdI3LPFp85c0FzarwgitkzBcduwqEiW7vkfXeMc7FGxLRTnAdFw8Dv40H28Tk2VHBy7jBJ+u7mCNYHOX5lgnRyBVE2FIRg7KUibRbTno6uC4UgNS36QweDdq8ydFeWlcKVFcN8R1Vzomh1SZnXwyiQsiDWI7DXnr6Fey/toooHb+zqNXw5ygwWpO7iu0tcSGeDxpnWCpDkN4u2bFesDprm4mYk4Qm0QKLRahXapIKnPrAJHrYJjvBtx1yDcF/IAGC1a7axu629/kdizyoXqr0/FbDLcZUPbcVSgscnR7U6Nf/gBbBZiVTiE/WyVuTHKPC84qqY3NfeYael/mLBPIiLCuZGrlE5mxwThbvkIHjUFOkV3Oorji9ma72rdjVfegzF2cRhW4oyAEfof821rxoB6JgYCyu7bousGJrWTsIhpubpn5o31BdKTvDOk1JwZkyTXXOeuVq7eJOqg9pUAO1XpUPTVvFAsddja3gEHI3sLyjIiehw30SHcglDefjggfzb/M9e71OV6dGeKGexvZBQfPHXLhPQ5rn9PvIZ+FJw0LRoj4qU8BDFdbna63q29uX0Qlbu4Txdtsh5mm5wksuNBD3Y8JWvMYkOtx2QidIS/TrzhcVu4kLME64yJyFhXwI9LecaLKMaeIyHnK54OBAuGxbpXy2RwDzueWU3rJv20Mza/NYadfdYDMDhO3M7irKv+86u7Q7EDYfbA9se3saZJBKZYhNG1XzU/2gYDYtinm2oBdMbmvYUfwWAvJjCdAA/pPuih2HPX1uPPssFZDkYtLm9tiifN4g4Uk4U5sSaGWp+HoZByrOg5AGoBD3TBROTX4PYgUjaPOXNncsRtTLSsKhQpxsrBOGqhRKsg4Pz+G02OK7Ye6hYBh8ZmzZb4n7n7yAF4pnNRVts8euV+NkR2hmYR9E8V0ryK+PnInIHcMY+rGcGr0PkhaVac7nHjNibpMp5wH4BYCnq3ksHkvnuDba1o41MXsH+zc/1HQvusUuTFvGbgcV4dPq3CYR/aORcw9SpUM5yt0GUVMY+jzCAsUp47yoj6GLBem0q/8EqNnXZ2KKKXGDKlIbMpLbCbN4ak3qdtp3i0/+JLpgtCyT195I91zv6Tce1WrrX0DkWP5EVaTqUIkjVzICcnvNVIK+vco9LE9N+o+Mfc0aFTTbXk2axY77/nwBx4chwWzOcicfOOw8xKSVCSEzeWnxkxPrAcQBAKl6NNKlhJkLdMtczxU1rMGlAfnmBT36bGi6HqFEjmLr6lDeTKUso1QxX31U8oatFANiUaLEBuL1G+FgmbpWzvoK9cZsHqXUzYDY9VMQ2xYrcBn/7EJEU1ZD0jtHMJztiOBPUMOAauF4NpOrbHi+eVSGj63LF9BJ4vssb9/mPAvDQPaJwo38VrlQCcpnIvttLVCTqVN5qzfgnByZCPVE6k/QyeGCKFJlEVNyz/CJuJ19xDsL/OEv1ON6PImufjN70tx5u54e0v+8OOBgvojUaGIOI8eMWVpVIuvUdPPKnXtNY97EPiOFYAkuEMBlDFi4QZzuPa4JR/WFIicFXNqBm6rHIa4zP2Kg7u5k6yBZfiOGzH+hsXr/b2r/OQUT5Bq2E6RcbkkBK/fQWTg9Lf01hzc8O4X4b0jJ0FKE0FBMZJFYK7yYhZ3CIMPdm4E0+s3ANJRX1sOpWpb8pDQExFBzuPpmHwBOlR7rd+DcRGhztn+zzdQsq+nBnuIDQ1hmoo2PAXJh7qej7NQ1u2RF3SWkikcD7Qvx1rCmS2SgotwZ2kp8ralvI3Ibh6OJVDyQ7A7Nxnu7gG5IvqRwtW5POQ/JW0CdEWnOavU2KHMtWPmhjHNyrGID/mvo9SC247UDPeJyNLa5wBq6smIu8EFzxkzKyOTShObK19LUk5WyGK2IB5AbK+om+hL6XqclV4OvUJIEmp1QXiOHlxUPjIwOoqqMDWfkUO5O7WAQHE6t2cjWKhS2bENjgFNyGkQGwzOjM2ThzinzeVv5EXqGAHfkbbGuS1EswHC28O32DGrvZF6HTZPLoJXhakZ/rv76Edn/oxj9yPu+rvemyC5YpY+nChZbNLsrVu2GY/j0d4vlBIg+LDZLqrQ2HzMh1wSAvy65Hul0jeWBBm36XSCq2HO7kpUA13hpR+khyn61ViBt9xu66NEXXZy8ukUbKu4mIXepmGAOwEb5kMNBQ38mtW4ptLKVy5kPayOjC3qoK4JlLQsrDevJazQGBI+4KTTSYKBpg93O6DaQN0TZXbi4x0dq8jyhudIcnnSvHfzGTGi9j6XqQfuXZEhatKHKktpp7YZe0lZf2GtP+U2sy57spGguSwV92GcTlv98T+SSMVun+QY+z2LcEXRegMrh7kPOfWUPaWGrr2xUs6D7bndiLlKIKWeXwAow7uudWBIUOK3vH+Qtm+k8Fsd1BUupMNFyfoY7OqZ1FPbOIw5TO6bVm4/rUFE5xi0DKhWeam7TIJcHjIB7nFPXf+0JRU2ARI6KnTzXtyIEUg6fwYodoUDT3NA04Ny3xPVirx1Mx1oAGIJNjwLcVS+4mCVYtVgdcendlLbqsB8PKJNqjjbIQQQ3J92CmcoDRCz7VXbqxYRnWpa4DUtGvOJmZdkpmr1wtuzogrl2XGVCNTgI6kfXr8ixquP3XtQoommHUTL5tW3iZdK0S8G6kBBumMFe8pvO+tK9UaEr3TZG/MW4+5r3jiP/CUxCug08msVwGKP938o97YBAH6+eg6wQah59Ww1AFWRuSfxxMa0cOup/MHhOgk9KYPE1HF4Zoj0PUCCnpiOWTH5t3wptS57Xt5pwVbnhkQ+tZI/W1eBwzZHbbX+4juRLKqpw7H4bMGr2f5VLk2I7JkkliQ/k+92Urw8qAZ2TAaQBCjs3447FxFgAFQfpKmaULnTvUSLrZ02S4K0DoXW/KMkiIUpMZXPB93mlYlsiXp9jFbzMIgVeEc3GHBqgSZMXYiwHX/g1LB1sNLCNno0b5pTU0iMqAzzW9dzke6aIO6tXNj41JvHGZpmOBDmptz2II4b5Uzr3tJ6d+BUEfCs5y68sBMEwn/KNmxY9lgWROdeNT/tLicqmNpeDJwTRJs3C0K3y5FykVwODSGuN0x8q8sZEqHqihxRlk4e+0soX4bTeSfrXcCz1HTnIScdk3UdsgylIDEQwZ6+78GZYHN21DPrhBiZ8LpU0moXNigsEST/VH+lx2QpaROKPqmK2FM2Vx9241FhjZ9eM3GlbvcvnqRGZRIqz5ffwpwA90DbrgUtVpjlj6Z92JhmBL9pTFEVu1DwMNKAKbyCO4RCG7VU9/x3BLCoq7Ga+Dz0RlgiPmV1hG/172NwGO0rC3xMyt4zpCSxSGGjmzSB/Fk7+/xMWNeYu8caD/o1eMqZ32UXro4sZMXahHCgFtQe/8gzb8Ibw9uYVW3HcPc9oV+EM0JMxStY8xop9yCQhU3xUK9bXTi4R1UzfW5QkoqhvCGhG3YXlDKVPApaKO0WTkwMtzaBs2/qFwvyAXy9XJ1mGFNVN+R/PEc686VRKnbySAdowqsL6ZUqMwyZZ2eHK79AI5OVizmepL8Rse9ZbjV/k8UBlmyzs5JOawZkrfHq+aVdXUsU2ORn1RLludcGN3PPFTfmU8RI9peusMo9Km8bE+VjObvLIcLonB4AGp/LPrraVXBiPBw5M+lqf1TIAEJ6oD1e3oGmZx/EDi9M2UC7g4WnvQwlAGlQn5XvYz6JQm7bPuTOlP4MU8eHYAK7RuTyWD1m+9bitb5x0lWNh0JtNu3zX+bKlw8BAy8F2LYYGJQj5jLN0Uj9eY8Xa6ImO/qKDjcGTrauK/eT3zvAS8v2l0nJtyVIPh6IJ8wX5Ug/SdqgU3SJ3BVqJwUPEVTbp8dydc2OexGTZAwSPbSAvvsUhIUi7RqEmxgo0+lVtbJq9UAUPd7jl1iddQyTqLcuPLwA9e6CGDNKkMnFb/bKHXBxgA0V9wUZGAzFivhWXBG8Ah1Mliu0VvJggnntpO6oReC80QMTs5uYe9q324eH1mBtsLdNFKW0lukyt7sPsZWUREvo/yzQMHfP+eR+BOH69DHTIR879vEFFwe/DEtWCad1G9EB+Xwm53t+4TJqoDGKYkIcJY9Uy3N+/TjrBGy1GX9Cp06mbZW3Yh+31IX9tDNceDQCmaYyDx0Pk4yNHK2WHmcqRQQdgI1Uihn5avm4GVN4E/PqrNLc2/sD4byxN1m5OqWMFDAg/NJbbmYHYXZDLSjZ8J/m4fVw9epA5CcrZEXtiOLwTun1MwnnssqhEz7hia34JhXn/1q6VSIpJjs2s6ra76XDsguj/ARxQnje3a2yOSuXciDo4VAprC6fk6cLOKNx5a62Q9oAguuNXWRdmFSSgnhHo2CCzXRmG3pl5Ni8uupEBl1errTpVAJrBFR3Gwc2y8sGt7K9vjYlbmCFEJ/2FxaX0A+kHfR10JUotghMfQcrqINwK2KQR1TsmtODNHIqgyZFV07JClmZmE0lSFdCdzqNGZH6f+SQN1V5ll0RhLKquLZaj0GuRMfCRADo7ZPcNu89KHTaat++sz1BeSkLnKkCfDh66TyP+jHchmSeOFctzHbnnBBCxfZr1tRFnvVLK/Fbzcr3zeHlkUiEn8zNqodijHIOZqNDz8zzovN6F8on6AvNLDBGb8cJDbte1xLzZ74LzCxjRHqKyf9FWtKKqqwmLIQQMVDZVg3Dbewg6Hd+K4r8WWFhg8BhDaX4nry35ubl0CKxWV0OBCltXaaojdTIhQWvtKAMQ5OzE26cJHBVjdO3GDmJ5Y8pd4iDFhuQvltCaAG/7PUgDONkiTFYD9+lqx2Urk+Ofn5FzjSKw1aRS5eROh0YJrSpsJ8gZnzbEVo3AvpRKNSBxV4wqw99CcOdGw8hmowQS+rErXF217Vh2FR4nIigHNR5Nxbkwft5tbLqUSiRln1Uvif3T67iRTAJdh2b56EKgWrq9TzH5IAVev5OwkXZMJCsCeESyQaOmvg4k4SSjGtT4Ue6MqwN0xIfEdFAnjHbfNcnEZ3aTDPx9K52uZz5ltfqnJoefW+rSNdDRfMsv03SjT1Q6o64DRjGpXyn4ZshKdoqFukOV8G8eZv0rbMpHBanZxvaa18D8z7m/7iABsaM1Ae77pa2HTwMSAmgSPxu89RAZWCWdnml3+QqZqxt7p5FJH/7BAB9YWcLWlFuiWkvb91g04pF9MeUPiKhacHPx+r0bq+i4GkOLRqdOadR9XcPfH/zN3qMoZBRlLs9QJnM8AwhQZX4WZDF3auhdez0JEufBg1v3mDfVHlyO4UtLfCrjGyqojlRVtKUElkHt074TCCpHVoqLNK700WCtfTkYjdXTol9Qi6sXNWthI+1wHct6dKr1jP5L9IR/YMV3Snv+yktXPKpaUajyBxyCIGd/6KZ5FpGbhtcZnkyOA7/4FzA5CpKjLUigLs4tauh1Ha5QsRccTvbAXJvJOv3kVxnJDRFHXMUtt/KEVarhBU1yX69aSJ5g4zkoycp+Ihd2GFxQu6nPFWDgJu0TBSU1j+D8NMR4W4pS5yBbP209dXR1DUp6wZdHTrmSHP90GB7AwP8vrbaGFGUp6x40termsqwI6bwk7mCkTlcvGrLkhburFazK46F1q81wdEy5SRJU68bqJXqQOx2tFoBxoKZ/c42xi/XRXcwp+PshOrsr1JKTuVbBf8n7vRHxbYoxIqlVuW8cKz9h2xyvvjpwzwnwTxgpNzI0duLExgh8krC9cXDq0KNfKRMZBszH29iqmOEd2PyV2DZ/FFz8eGE9X6p94vU4hmPLx9iTvmcKkrXs153QSSsWJgGN7NaqYF+KOlFcXWQfpWi5LVladeqxSwguC1fPHprwRwqCLqHlbynUT5q7yZVu4KJ6xF07XBCxZvDDj5KDETVmwdjUYTKVtdDo23gK3QABvn7L+ESyC7SpXcGAZCrTZTJMNd76ZZWYkoo4P2LLrN/uNchnmocvUp33tDnZsu124OjgkyQygliyeP9ailOm5QB/ebHkEQ2PFIwFv53/pHlX+ef56XJD8bmdSfUfjYbZx4nUQuMoidLWxlKoZO9iz9Tv8XOpnx75AD5L6vMeMeYKHDBp1PJFZlrSWYZcxkafES3GjNabv+NHBWouWBEsHuRz4DRA4gtqHMTkWzywqOsL7wqrTreEJ1eYoWecdwGSLGDBUC8fZpuHUq+N7qUbU3wVF14f9weEMN90MWAvRCvYi0bceGdTNRwVwuHZ0ZzW1C2NW5tSjqZLvZoj69wdhJtyO9YVW39qEJKhEF3DYqGnJvHMgLvcSMhtgR6Oig65zMPF7fhSskyDJ2muPoF4SJF/mKo/O6mXgWHuVLKUl1Tfh0G3lkeGs1dtluvPa/OVflnL5iSMk/YT27nudtVtJZf4Ws/kIpFMFfCQFxFd8HelEXu2t/GnpRTZuuv4dCju+KeVOCR7g4A0pIrzqGbHBkFbWcNNL25v595iJkS0yWgrGVtBh0FHAqTjaxeZQvdTLHkw+ppt2/cqDXhICU6iLZ0fcDcIhHPs9kBjbJL9Sdv2cj4vH7NTXKA41B0xyvJ4QBFkk5drLOBmiFbR5F1Q7vFIH6nShZgyivA/UjIKUnne/qThvbqI910gJxf4BVTl+wLEmbfChMUoq1spYZZI7lv5ZKHNklWQ0zCQ69YC8KVgN9Qqvvg2kIlryh72kT8VAp4Hv92nrrMYcD1kqtC9J5GvEzc061LdUWcJYg1knm8eq479EFPuDfaOND+jwGljXW4D8Ik3LUX7KJS26IQ2SNbWGwsusInntc9F85ybgbxB0Zt9X5P6XS2XpByZV54TOvOL3WzB556mpqeq5f8G5FgfQkZ+CPn/QbTrnKuSlCNtMkhOSg21kPn8TNOGRY5DYgEuVwHYHZblvcrbcExjDmt2Bria/ab/d6FFHX9uDC8ISGq7kcYSSov7gUNJRYaM45QfA9g5+BHHQTnaC0AAtfyi4QOJ3ShiePsPylU4zOUoHmwuWJ4teqOIksLEc7ppNMgnIJVxNuac61FpA/darB9fn1zy6IZIscxMFXeDNmB1F/1njeL4jYUJ5UfNaLmAbWHvjjXKd46O7ucXDnDNWRviJF/eN8aLfY3LUOe+6ujK88DRqO+OPrXR9YaVh/O40SoGM7R/t9btaoDlVteHHoRvkdmeUm8GRSyTfZ8kzN02m17TjQKtbiCBoSMsV7abMw0XrvtR7urWmkSfyVxCI+KtT5eZUTxW7XtYV9L+E8AQ2R+axMs+GAz677PysNufjh9f6Hi3ifKDzF9ilA3f5sA2Gd1gkl76y738xTUvz1JyRgehWXBF8fd7nbMCdflsGngtBh7CUEO31BHWn0fnfzKmIAGI1Yt0FoigA+uPnWVz56lXc77EI5pXzxIPPV0h0/5Y2btsVx3FuBHM5ynXX/a57Y/wQGdjt4ht4OkarCoDIaZUY/zlLur7dPnzs8GkDD+3qPYwFeAeEq8iq8f0mUFH+52aArDffuLUOWT7rB2jJ10bf24z9TpxP9iEywRHswy0NE1voeEYhhaQg10sY4pAM3X8048kE0G/8lrF4922W0M/QIgZBTF/6Pie6QKRV1H9BtAKFrvf4FbOMnNlhOtWdZ7lTk+F8vACTTDrWiBjjPGb1n0hez6rHEKskKJNUc9dIHFQCVhVxppel7ghEfSead4TSjF+Db2rz7d7/qFNbnDIdZmtYsMhc307yEQVsbxHKwciPva+k8aG1YaS/+TWNd8cFD4EFfzj7JnODOGbytE2MnOBDrVTF9uuqirSF6HEFSD+A+V4JhXOUw1m3QPiZKVdbiIAgAjpczoX3KRtS9MXJ2x0Av1VDlk5a8yxkxF2zqe/Oi0jpudzgQjFHs9MEE0FxO95gZRHIZAmM6RRl81fOzYTpGAe4cXfVjkX1dMj0DSP635EeKjBqgy9ewXX7OFfbTmw+HpLNQ6U9LU3cNZbR4HhZwMc6/Z6BgQN6PCDdHxpwcAU7GEBUucmsO0+jfO3wiQOSw89XPz+pc8ODGc3AZJrUXua1vtEyJ2QOl+xgqnGKRwCD+mtNvMiTZcGvDxjzonOZ1dZD84v2tN+fAIo7DCUjUCaqLLp3INa22hdNBncsWjx4ch6vXbwDhTGa2UDsv/lwbtZgkqtLvGjI1veawfylaYCVB2xnhEXGX2cQDbsfCbEZhCNamOTAsXXyFdPuBy9hqNznigmAn62A8dSDJ6GOXg2x8W3i/7OLOsogcubTTleQRAKQ9gzgAnd3eYTEYQK66+40XfCNyxIC3tdDFb9CSbJjuQ/6J63oYhMvm8JuhNqAYgtTlFpygTzBu4rlWIS+siSwrOI/J4CIHuzmfyVhCYWV3NwKlxkjtaBdlXkAkMELdfpyzvFGWOeOu69gw0SLiXStt0VuU7B5LgH1j+LEqmtBJ4KfTAzuSohelroPFBvEbk6PpzqldR9X9xiUz8C0YugdobmHW9J7wv/RzYLK4bjQzUQahDnHib/OSa5tCHlD4Nd+3czg++yZzj1FjbT9TF7Tn54KULZdOlmB0jFfquLrfJUhNWdl10b1T5vkRenm2HRFQ3bl6PXGL2tHlxOxrMh1woAGmwhguppYxI6MKr1W3TG6VmF0XAGtdwhXo4CrUxVW1QK9QetAVTKMLwxaTCRB+j++MCBc+aos9s/TCGMk+dtPHnO9sAswHYYV1+yRBhfnYtmfYwUtO2kluMPLWLS1mMoNe+8ZaS7/z2MMp1m8EvIlhr7CPS4tq4mKMsZ2fChyFP1mmG82ESQVb5YZsmu4E0/k+cf0PGa7BmAC8kqNyvfZlwZAKRqCbs/EDmzTdckOasE0my6e4GiUXvrPtp0wGKttlD3mDAWY5KrL8EtL+tnedz1JmAMD1tb7RaIN/U2isMHFHVn2GbpAq0qgXMx11cDl1XKJxjLL8L6WgEA+7hHPHfVXJMgCVBW1mCXwmhGT3lDmOSiGHZ2vbd0GWdFmSH3u95wmR/od07qXTpTggZRK+/2OpfnDYSYwHrdj75dlGH0ipHCxmvxsD7TqSKQE1QSivRabq/kdc/mcm6qRGzOOWUgBvoIpdtSt7/uO+0UR2AMzLcCKpGz/5rDLxZ6opzv1ZHTyvP8R0+uq+A5KXnEDGJAaqpvjxi4o4MrRkXNbTPFGUd3R8crehRRK7SYXoAelLHucY7xKyH6dtkV0BuQn3gOcoQvzp0V6Dgaff6kofYP0vLnz+4iBZuT9GaMkY/2Wz7Cw4MIsP0YezyFUbyCQpVHgAQd9/X4iyNNmf0p5n6aY9Geb+qbpY4n1P/9LYwrLEHOlhvUZEUC9f3no2R/NPrCiikw9BaDwFaI2/Oqf3MA9z9Pl3o7DSe2cDvD22r9NJA3BqJWQoGxbEZoy7+M5Y20tQHerJ159NIA93KGiwjkbY7LHTOsnoTB1rZrzzo3KnI5ujm8LaDsR392KF2DXnW14rZM33E1K3CsUDBtR1/h+FfA3sG7tacGdmX/tiO+cUwpkgYD0JE16V4RQGo8uHWnv5nqF2qq+PbI+EZ9wZUcXLLUP58ucnlbL5DOcICaxguTTkpszn2Re5oWJz1Q3h17SW+uojeGqoll4gQ8v0UgJv2oM5nK8IvI24RNxE882Mi9PhytPzZObtWfrGkDmVPYr02vz6WbY0KmdHB9B2wNiep+ToGTciiOqSDCP3d/XEZofCqhY5a9KV5dluX5u1WeyJGpP5W334RcpresifQS8PvRH1Mrv2MgE0i/Ii2x/Hy0IdYxuI3j0cWJZBcUChir5pwTL1BWvnZ6FYILEPnaK84ULRnCNTmBO+Ji0fmaijg4EjqfY3r4Q6AWF8vv0WmqM1/LKNAiI+9qLduAeM9L0mRimpuvFtTEhM9Gm+tCSm+QrnIp5YhnWhzSEG8tp105yOs8ymuq3FeCkJLqYJMsM/J1LDzyIYRwzqJ3+uabv8hrPhaL6T8GvDjIzvgio8yBwBHm+nrqGEqXRBbNtG7435dDSx1jjH/pBNU7Wsrl2KjqXSKJHLV5AlTzneTMVfNw017d5iTEzY4zTqjHs3Gbu071VVk5iKWFJo99c6s+z1sLQrmqZp6dUxngx5eMOVKpYT0Ube4eyEEBTpLAt50Uaa4mD5QssIenpWBUEfsVHItfikupxyOQI3DS5gg3ZPl7ZiDkJtm1pQxpOop9tnRRFgBLMAFn+ETdTGyoRK0RFetYaRSG8rGJryb2/0gen4Wm4ikKfwllgWepHqaPSMNC105nPwRkUQCrZg9VWkAgH6HhNl7Yclv8wW3QMizAme+7e6QZtfvHUh4rXtd8P/xnkJRSznhyrI1KvIItKZBLvHm4hBh7pP4BWWD3VGxJmwV3e+JhGPUaPbMI9vUUiUcl8JKxCQ1vSubTB2qGnVh74lZt/pRGeOYQBjugXT1zm5Cx/fpERd5oeqUrOfM0hq/Ud88O/KKGtR0ucHsJjg5fz0hu7vl8IsAV4okOuZgxFmQzhm+jwriLQgyppenF9CDG3/jc4YsgKPDWjTvpFW0ImyFJslENF7J4u+MQyNWvWIlhScoQrIaCbP6UT7Kh0GqIO6iCmmyVuQa/YANorMZN7pjq4UAbuvHEgpp83pQZnQdcfaXlv9JbJ53NKS+wx7V3zXiYGw90aHO7UQSf275nK7MW6LD6v0s2rb7oW7h0mPhLTIhQYVHSahwJTP7SKu458fwlHw5Mq1Ri/I3QB158mpVOwDh7XDUdDyM5bXUt1nUnVUWy9SAXnXmJD1cS/90elT00sQluF/TWBIiLHkSHvWVQrZpGLhHGIryN4Hg6T64bxdmF2+JXF9+yXs1yY0UJiXpOV44yaYIaeRip/2S2wccmDY/kQoIyNaPKvtQRUJE3vQouGt7zeG7yPFhpKl3omGmIoqG6pPD7tic+H918QUPe/tm30WO9CCz6q6nEL5A/rmolD+Mf85GWxdmjusxbb8du1yKt/Nxe+K9pPYtcMks1MZmPiB8ReNtvXFEHvrmrJZOsKM2l3NxmAsYo1A5hYfehl5HI9vZGbEmpL1qoeJRm6gnrThEqT7unXi59+3wM1J68wP2A0Mc5by1LV9pVO6LXr79OMSt6ei2qC2kG2FBVhx8Nm6Y0PGMd9nW6Fghgu8+f16f3SIhex/P0znSmN0F/VjRPjWe/v3yka0B6jRNxjG6vEIBKwAZQYsL+6CZZjIL4d52Ccz1G9Xu/Eaaf2Sw6W3WQfQAfWqC6blksWdF/OPM6/3rdFgKIqv9+J1ez2Kvju5JqEgS9Rvm/oYdoUSiYXB3vUqZpfbjQYVSqNrhtbj6MZRV7ktae2WPkR6YQi6+WfD0RwIwGhbUeLSPJPDL6a4BKJ0insIB7bOCieCK5R8FnPq7ZNhhvd3QdEkN17ajmQYJXVY5i13Fcu2vAEdcwltRtw2baUEHRwwKsf2sX26ZeAAMcmOJ2QjAUsE+xvz1x448utajIWQb+/64Px8G7MraaXylgek274JwebUcaBU1vnKOxJZn4enzJTWma1xCeI4/GZ0/dglK0mBVNrj3roGXP/uPgPV5KpTbFNatL5Cd6t9+8oXGBWT2f/VRWFgcwiwfP3wjJW/OiV9SLdH62k2Z/wQDLmv4+1Saz+JERxA8OrdfUvsUIbx09xFO3WyMzYNQQn/HTMmNVrRZGe7gNr2xWGd7aa/Vp/gEtatze1girsI2ylH6zHIJFywZHVN8SHFbvE3//EqzZw6yWoW4bJkpm9C2joAoFK7pUe4AVkELgXve7zmO/LVOunFeW2gPpizmIQ7PNWjppjUFhdwDgiod6YnDk4Z7/3eV4h3d7ZV6Uf9G8XNGHX7633ojfrpQH/CSfw+EfnnGvg5jHhOuy7OlgZa/t75rcc92FLxkZLbQpM3JUkTLb7X0uii5aTTRtwFA3P1oIlyJVSZGDeiS74x3vaQ8DaGO1+EAtdEX1P1Vo1UWi/AUbn5Lv/qusIb/kcTLFWHKJX2OL3HTyQsYLvM8lVZq1aEdU57vnFjOBgipPephwZABBVhsh3lDwUu6NeRqHab4e91xamle2TFZY3Bsrh0G8OKNgeDPtl9Fq3hiR7gnBJtuZJ8Juiki+hmX6ASE1pnQKFNDre7uNjHTaDq2J20Ayd88FviAKgMJDG9IIB+Ys0nxT+j0LzAWaVj7wBSxJvPGd2T3bVO+Jv/X7o/2W+UzQCH7o7TKrIZr6t3NojDh6w+H+oP9F/ezh8rob2TJpeHmvnRefosqN55ZoDVWCoV8MnOaXwPOn8z5JVa0zF0zhJsaNvaG/WihOUidQeicKBJ4wUPwllcT4k0RdQOVs0cjXQe+vHdVEoKp8acRjqJ51FawvU/ky0HBAiFjw5xzgC6Aef3rvGdv7HNkythCUma5IFW56Y6uwN+ne1s5EH2Ab/d2VPTXBuaUnghagyEvVN2xQcFkgbzI4k2SIaZMYSbVpkpwI11Ccq526APIhqnS9udh6WFvfdDYn58Z37iKmj+DJ4kUP49fTsgh9fLNouO/dbta64M9HjmckxBDuwK5TRG0UIT3V7nroNcYBs9oydjrefnDZO13JoOfAmvr9rDuzAMJu1tHSHt97cN6xCqP/E7TP/HWzUs7zECVY3DQ1QzkEYNRQY8UqJW0mOJc7dLWcLDxzbNwegbf0CCQKrEhANuW9zluMlM7nWQOE9O8lRxGn0/yb7ei9e2nd5QWRLdzATaPrfMhCgOq9Vg2a4V8DknjKmCKt8JIPqxXpJomRsWco9ahS1M2ZtwaMLwzxG3TydSRD/PxhSsZt+U4dlOleZLWNhcXMVFDqlSUDv/+AzeFEgQ2WL1B1zE5Kqfgmtrbo3ZdSLuG4r+bNjvDhpv2TYoi4jMDqLDPzaB3NXumB336hJ4kmAeEH6H0apKGaPkZeo8SfYfyG//yM4rUXBjkTZgv1o4XtpKbtn+m5FZuJiyujKMp33PR8744brbl0C0NFVrJrIE+vA5bCWe3gByI1TBFdJZEY16yUH3Zc3TcsaeEt3iJXovIe7L/REdSeDby/HzzTsPHr18r1fSQvP7EtusdIIriBzco6yTOHHcc4pz2NeSfRkYQhN4wk3DTzWWps//C8+xuOLt/z0l0AZDvr8CZsnKhiqpZczuW8H1kZ075qojUywEWJVDlbRaMlOs3XPZ/1n20qgbIQ57QS0TLMHPE9mq/uSksOiFVWfDf7K4oE9oo1obwMkZbr98vd9eIxpMPGRuQqIlPW2L50X9WKJiuzy2KOn+kZMY/9fyfQz+S5nm5L7GYknSdxj2553WKlFgEzI3bPHrA76Yl1eqYjIQ1Md12Dhq8BvY62SEwPpk+FF48CZyR9d59UY0RO92aQQ9ILVTBulvrSnGVSfPrYRbsfmZy3bPWFIygQ8f98Y7YRpLyA+kxtd5TMJjJGruHYGdDOM8G2QLB9pQjrCzbIO6zJX19W8+OVWR4S75s8mI2wkc0MZAKi6a7DDgF2nkPC+GGvkhH0a7y/8hFp2gog5Udtc+SVqNmssSFD5dUmF+Ux/3t9Qf/s90sQFNPhzzgA0NvMVMik+kTxMc7GuubjzG0wFe6C33qxdsiNbU/EdaGtvqr5SgzGKx+x88LAPKDejxKEXrOV78J0G2EUur7xJqK3kCvxyz39q26YG0Fx+Uf6E936n7hiQtEk7TtRq5YvLuqsiR40jpuhJchyx06Ma/Y1xYgu2hMhyVCfkFEP2oCW5vVTbzRttKyNiT0s+M1U/NIWopar6sNoWR7ulkx8An/vtkTsoLt0pWjg/4WN2kX5O/WXsuX8aK/wktYCrP9z2ZzjZH3fMbsR9vsuJHCazCXEHkDXVl8qk+Q+zY+wcMLq9mpXm4e290lPfsd019eZfZJFkAHGYVM9yD+YCJMu+8OeCXabpJTiWJQKiPFYYMdzH1vPxiRjmXKgsf3rvs7eEMotJLrGcVQ+9h5nWiM64DbxFkqelK9eOKF6HLEOl0GgwVfut3cGm3eJQA8deDGIMjNRYBZqPfLnB8SU6xgBXYUCuBcCFBpT7zqmT0nHs778BhJkdpt1ZrGuqOvvkhZjN+qmMY/bwFcEm6ah45VLCk9Ysy3tYd4wsbetAv2GTS0MN2IBkByvWY4FjxKTqEn3zqzkVsEbuUx4l7OCmbL4yTovhc+tD/jPho6ITWn0bKAFyLY93hr57rE4LeRyHOwqkmnBHopll27x9Y6EciCtu+nhTLXyfeNJDBjJdE7gSqJQGyXXv8m+mT1p6aJVuuNvmYnUEXITwh0W7bD/dCtlfk9pckBGEom3/VCY3od2XluHTwV35fJnOcpp0EhSvt2IJVZeoT7Ohqb/RnyUPTlF/O53kl3PHfIu/PAzMTM3SUqow2ldTGDpLbJ9DD4oesM9zQjx838evMWm/l09G4Pxba6RXrM8Gsnpie2Z0T6boG9iJLVqT+qn8u1ZNhHmXQ1gCSBYPavaDnRNJzVk8kul99Im6eRpckb1QkFG2+4YSG7reCx02X4V1ymnS2geepoZdIZ/Pkpg66SSyNGn/i9gu6wX0vkSvR4IAKFIdCR9cC3gBKtkLshEkMFwysUlnlXlb5bVGu2jS4GnCUSPHoUGqFS1pWyc5S2vMF4BBcaZSH+WSN4z7SmpNI3g9HxXqjjGz8bpvya5x3ORYADKVCz10yHbk6uj3PiOqJsIXXtnj9GFPt9n3RcdHtvQeR3l8bISroLuEox8hr/0rNLUKF8HHhmuvKHYZrpZr/ggRa3XJXoaB8LxOIKdV3K9Jmwp7sRZByyYNYS3MdeNJ0XLUqESSDeaIkgYDeA9TU8sNwfBuU89oWfDBwzxRgXXb+auhFjHfgE7YjGKe0DnaStww1XApO87w4FtnAqHyqvHr+2a1Axu0nvfTQZonOI0NBTWTzJ1INI8+Uwp6nc4McgtHLffLyj95soit4DlzL6oODujcj9I4ho49iAOK9bZGlhHHP3mveT2fKpjEgWUVG1ytmO92vxIh8zLTrdxRFZ92xCbV57xi1MxQcaYVVGU7DsdL/XpAwArbwUAYDnb2bWSg5VH3ElWGVBh0I3vPlJumRjpdctV8OINi7Af2UgYHz+Qg1LEURyYdBnUPNoHObaIloGrVtX+Mi/VVplWvzzoXpc6UhEXvazwWMSyZZ3hPZSkvBHkKwc89+sMMuzHuvBUeQBN1LzjtLg+de37KnOot4r8vSugybvI/EdZIMeAkrvy8wst9qr1Riv29kSDf6ityZXtDy/YQA0xK566DWaz6MsmtiKCrHkwbM6Ib21Mc8RXm6Y8fkYpCIAJj9KttiaZ87cMndoQaResQD8APd8tArIegTfPusjdCcD26YHr6Dz6affTwlwFR+N6cXuvmV45LCLi7O55X/Hf9zDVt3QzLQv8NsjnFfyzKHW0Se+iIquK4NZbWZZncrNAhtix/kpA6fwvybeYwoONvn1yXMax/BBfhmLrmnClnAlFhAt+O1KRhXhaOfH8XvCgzceAwAQc/sBIZaOzYsp3kO4y0kum7zF7CqB6DqtaZ7XZcrIxjWsOOuddibmPOQJ7UuWboFMMgYszAYi58UphmdC+MtbLiMgZVOIHCLP0K5ejC7COoPYPNjf00qhgHe3szGPcrC+qAY+bS07xaGq7XGVLaw1KNGbMFGWTZBuBL2T9LcbJx6t0H9vBT12QYjn0bl1oU+2SMtMwoGaPpVSePS727jT9pKd323R6UNzRBEXvIxJ4RYsALMR1v66wq5geyziXH3cYyejzUpWG/Mkuw6RDK/C6LGJApAS7a/1jHdkyWz1uyp6WGBHQgPNlOM8UKWkmpZ/M63BZzuO4aWB122hFiq8EkydhDEZS8NgIz63T1H06FHbstV5VkBTdSRgJJIi0dw1X1coA/zjkr5eOB6n7Jypmr8Rud6O+HgAGI4gHHVDu2zjpbBuhVXM5KYPk75abj+yKJx+SavkQk5VIIwKVzqv+bb4dlKUGw8CLpGJmXP+AzdoFEVv7t9GrB7I6VoxpEls+tmsxvF83nwTgjl+8DYCYdMhdagbiCQym/tcgc9svKYEDUl+17K3ZOVlrRS8R3LX3BSbk+56FtEX725FjxkiIh3EzYQ4LNME3cx5dqjzTqJ+XFNW8fLrWUv1FDcf0urVRnTY7Z85aOlDecnMa9K4VI+T2YW0jqgXFs9RyhrM25NbtRqE8FLhJifVscuF4VgU14dc3fXAmS06HXboLPvkpnPV9lZV9DETqlaz/lUOWuH3K6iCfcRrZxTXSdAtZ2UKnMZysY8tFpLIfpN/CLFUFlnfOMQg9vubLq9mRkaITJqBgIP00QOwFPKoMKR1ZiMc6/xEhKNapH40Lsl7wNSuehZyhN1mq/DVqLMEtYHJWg2BJPLXXlBi6dZEB0hhIlgQLmpVK5gQlk9Xhp5Y3864yrB8G4KJ943tyn/nAjJl/uea/58ZEU46vPvCGxPG+poRiJqnBkFblPUWxUgi78RhFXdrKGqginNsas0AAbHWo/FUAUVwjiSd4hAkz36O6KJuTDlelquKDmBJUpANbwADTQyWP7rNEz/e4kGrJkXcP69JqAjujAep4xNjyoAVUQ+xThL7a3uukjt4mHI7DstN9P5QPJZE3K0UZCpfpOrH3Sks3jKbcDSW0sJZyyvir+dypuqgDSAp/jRwlSSyOs58kwFbQ1u+Tc4uIyMo5O90XQr/OnVhUgmO+AxIn89NWtUQaFkavI/EX+QiIMmkuUIASD6MLY6/VUJeZBhxJX3qJP2ok2+512tkL9yQsrLnghs3QQQ0OKuTMZ81F7cufX5IAUPeLYkA/ekf0MFcLx4E/afPtxyVtAptPCxnOkOBxXiGL3mK+dk14q50jmF8qd0Ey08+w1keOWZbi8HMZe0HCdgKm16+wDghh2X7Jr6AVaXSHNro6gFek1j6I2DBqgMMsXGqbOhdnee417WsXwbRMRFYsyId+IUjZpZR76SknLAinte7Vyg9+CPjhfp7urikzI37ddXLMt068ayon07SpiLg+MvrBcX6LV9tg8FVgWNEgI5WznajOftckFdmrGibR4NRfiq5dKaB7C6Hx1K2RMjBalaa5XcTcuGucsSFOnM6hhnmrpDkmFT+UXGZD3nflu1d6br4PNFOP7xr3CI6bSR0BiWyG7KqHiDOJ4RjDMsR/AZ0rpK7znLQWUwGECmlFH7xA3h1QCArxEGDtzKBibezXGQPE65GhgC3VJzg8M6acpExoj5S949u0aD7wOMD9hgmGst0UsexWOKLNU3xZEwIbd7/il9dyHK++yHlhsIOqo6dRDKNrtCT6wv31lKNNcv7EqawKYHJSBrpXkTBA9VUlVg50wxJebJRfPlqf58maxnxDXI4TUQA4TkYssSBIblyhtxbI1fa0iK7pXMgcvQhnJ/HmSrgVQRcLy54O89W6ckVhYnz6UATtEgi7IyKH4bbUBG4iyB1jf7X0xA8qBT5qNp40EXGZxIpLLdzL1DujWF2KEEe9/67uJnjmkY9xtPQNc71T6dhCinXiN9uq/inyvsm1iIVvjwxvo/mfgqH6JJz98JBtnsePlhtGNGofUFHFlwCDUbBJNh7O/1kM5Wn6j/8o72AxUmNo3cp35fhXtx6BrdNByv7juj+knMvhqg5xzgBiA5Lx1CgHVHjMlxFGsAtckX9VhRUh43TXQved9Scgtw5SfdSBWlA9vDmQXCdzmssn65VJuYfcUrGt+UEmW4jCx1Lb77yDiPhdME75gwrU3kubtnMlCuwMIOCfcST4nNRe5EDdHgyk9bq1R8n3bwxg5zp05hzD3pXgBoyNuZSH5w+3MIHkv0IYGf0zhdzVZmQantRLH8fQpd7n6RaZtTFUrrz7YCzW9Gi20uRiW0t4Wz/iu+GEeY6VNoa5NwwL+4nBQM00Xu6o7S0nQyaOzTUWN5TulfNiRxXhG8l6Wr0UZf9QsFORDFxKTOgxSTOquwfXN5jUuYKzm6Hj4nvrpTHgqEgGrAs1ype40A/khumRMzcvLfDh5p3jL58iBxrB0TqoMoUKoycEV0BEAbp7CnU4qzBA+mMJtanZt/dWk4HskeIOyXEtpyMI/AxCKI9XNrALlXwITlT6GVcYaEtaS3gvMJrKcPNaM7Gbtc79H714bWvO44mBV4uIgeGNpvkmsJYrblEufhjnlbTSuhLBlZ5N9kJtSHBlCc2uRBQUEW40ykFAm8YYat0iavw1Au+CcF3qH1xGnEe8ouaKsV/j9KRbm6V81AF1QgldfNw9Z6OHkGGVsTpoGm858wydLSSd9xYL5rgAnbgUY6tSpvANcyOvLpzR/G4+EZ+lq32QQmTuiyXn5cK+Kz7tZPxUmvFLG9YHHBJcDJeub3cwGoMWuilU2JbnPUsuIbujL4pEyTMXy5Uu+DUAM0bN4AWEAMsIYoVGcU9vj2wgSDJmUCCIV7qJymdF+jQ4ttJkiKsLE8/WKNtmGalxwywDL7iNnBnca0QGVwakAhAZkiXVntgh1x0SHS8dW9pcBFuxF4mWREr+BkBpFrgU4ONVXWGNc6JAjCB0YL744fH5e1on1ZdaQh/s7LxXYrLW2KT6Z/GEsSBQxFirrFOjau1HZzYv+DLW5D1s8ea3IyvyP3ZMh0hwmYPz7RqyD3E1PFzjCkAaiBCzXYCUMRTxXXIkEeJioUxcF0bblLXQdwFZ97LS+Dm7nOjefN9BHTgBSNk3p4EV3iJKYgns7wTf6zrXTdgXdeoeyFAJDvSy0WGXXV0/FbyfsXXD4hsq19ivf6ua77b7AYrEvVbH3nSNsCzzT0XOMKESit0Q1r8UCCcV0/qvwbI97pf/EU5zyJU2SZgYKspVdQPZnjaA10HbMtR3hG2eq2Ma1/K43NBmQvdw5MNjz3VSw12oFlfadIUK7/2H9mpqb36+I0j/A36qswLQhNzWFW5oAaNmQ2YZ0Z6Bvk81ktu/eLLYCQs6O4HApZdu4MB+y1Tr/2xt8wMGkiDlkxmBcQkIxozmUH1/Nr5u8AST5fSIZEIOrfiXb3Fykgh981bPDW8b7UUd32iVtPFRs3PBqoZwC4UAWCtf+K2fiv5dK4ZQuIH4L6ZTrA1yWamVCX1vKuz2OrEQF0D6ULHhicbDe8P38KbMA5Y/cfX4EM79Fh3jU0Lw4IJHEp/HKu2GhSk3r/vG9/FLZSzxYjUjrjKHiJ9F9QhEIJKrtaGXLN1Y8Umewp81rvYnMSMuAmTAkPUXtd+8kZsAH0bdMebJSB1VQpbf8M7i/MxotA7JtYThYjztWiSRZs2O4U7g1ntqLwsOLEd2ueBHZ5O2cfIyerrGvxsP5fXIyN/Kkxix+F6yWcCrAhPFWn/sOK0uXIDjqYG0Cyj/sguRndlgkXCjyBD/IJujNS9HkKEXxdvno8ld2bbw3+WCHHKAJR12xGvDO552yGChk3Yo6blwDjY2kiJ9SAMfAj1OiTgKGN9+aYHdMjLzgwrfVoundITYqvVif5T0Wh/V6bj0kIiaW9CmC5SgGSvkH032lhG5uYnuZsgGeibAaE7m5aA/JtLkKC+UtDATM6RemXNOtbrgYFbZNFcFvN7MmK8SWbXLyI538uHF2/9QFvbDJcz5zOvheChd66yLMbhrLgX00pZ7c19C3rGaQ8ug8wjtJY6Drd6EvAVe/5KjXy7Xb9kYhzb+k7FJfw4RovBivCnposuNp503CaES9NADdhi2K6DtBJMJTiDbQKwwK9b/6oRJ+nwmp2QbKGmS1QciCNMjr+uT6IMP+n1kRr7jljNTUCG3nQjGgWEu7xsAndGcgavZzFzj2VtWnC6S/IT7B9Jly+4Wu447+zY9kI1jXx2PBz+9WD9AuiHwef3L274WtmydfqMn+xqJY/k8uhKGj/+riqPW6dbtTHTZrlF8U63f0I/s2Dg5aE3U4jThQWyUUSyGTdKe2V8me0AQZnntoGvGZqLAjwrE8tEN5s2IOUcsgTajdCuFyHUiF76l93O96y4v1NK7u+MV2PU9eQXvnwRO0PdBEEa4YJYf+bc8z4QBQLFlBGE7ws2iO3Owi8aucjIELHrHrTqd7TUccDrpFdidVHwJNQLGjkrpBi0cWHYhSg3rkjrQM3ddqIuUnBhjrexRVGHugqHrhnjuZH1XLAnpesUvNaqXo6wKjjE/S1iuXdn9oGbVK2ek1UQ8RhpO678m7uOo7K/0dHVg4b0uxapjewPPK0fUvkrtEG3W5i/NLtzuDkHrIeFzABFhJbZiBtNhJrOpAua6p6MR8yOa+nPYFFGt4o0PtFpupkoii6/rBCdFAxNEYygWU4amiIls0wF4JVLf8qnUZRVHKkNgBZz6Ba1NmipGsa+ssZ/m6vrgfBwEAiEuClRFAQH+/ebLNeQYRitNL+NAI1Er8FbifHTzVANmENz7+lHCQbeE3nR1k0QSPA2ipZCcfvNcUNr3RCMQSC+HCSSE1/HeBkMU88xkOyS+RXqAS/akuvJx/NrlbRNbgDwMhIiZnLxFS+IUFxxldiYB9oxWsOptaVYbqqfnHbcQ3PJJhiBDNqjHIxtfU6RDd0vZHHQFPUNJ0jzMiG5tuZZcXfolYqYNMSGJCxnbkyyy/WsRuv2sX4DyrsunB1sQmWdpSRa68RgbrSGLQ94gUzWODO4m/BvOOLLVggPZFmUY2e5X/3sEQnnw3sBsz+I1RGwdsuBAgh2UNXNG8raN2F74pv5urOajhRGhrSAf5fhj9527/IDN8jxGr2esVTsqYdl6W4YLju0r7UR2p4xI3xtNPweWstAOfUzYYiRNCon5LoxKf4nM96vJQ5Vu05D36sJCJcW6NfHQFoSVso0W4TkQN/Ka0gsozZXXv8tWaYPBGUTlWqmy3pRuIr+2IVNEgNTZXKKgGS+k/D5yHL2POGxIJwTsvaAQpO2DSNUix+DDYVlIeLK0zGY+5b4yb+GAcrmI3lneFFg5GBEUAcDVstoDehlMLDCG0+GZZtFu/KjoAC2iXU4tj9LDNxleBEJj/UDAZKLubSD6Tms2LCMZb6QBY2+0UMkLXc/SCfwJWOFviFft059thXQ1lIyYLo4gnyLSSOx3D8DmGE2kQqMG7JNqgKHmelKE1Ng/rUiBOuVxvr8tpcrGU60mOrIqIuyltlq0yPwYL5UGiiYygGVHm0rm6RjP5N0y5OtXJSFewhI6TnVtcRa5ag3WSq0IG7WkrO0t6I3U+c1tYpoY5ZYpOtXg3REAT/vsD68qffFqpQ+aVamXDWPJJ5YcfNlONAbZVfZMUwzH7AsMUM7AU+k+MLLZN2lbtFpneUj9xUFKtrY+A7BN8TqDLvJQBHRCVaPeW2S1gzuuBjGEFfaCOhcgNh+j8pkum2+nvJLQxm2JFLSRBDJBiaz+wBFr2BSQCkcEa/M8uDWi5DObSGXlLwKdVJ8+0ETv7AQzqSHkEa2pwTrd6mS/LFvjJbgWE8Kuri/R0gkp6IUVTF87+105kUFxKKIt4LyJwu4hBtK22+oAbbsrOgPNP78T/IVKa0/kGBINyFQEkH1wl0Id+GobrXYTzwvGnSmZkIma0mXgddNs9JzmFVbjCgKr7UGbyq6WXsEqFf00raEsvf6ab1ECc0hijgN7hHK5I0QBfWM6wfqJit+dQpGqxHbMOHw2jXJTtUF9JWt4mefPyD2YKjWr0Y2TnaD7yG20LsOp74268YndsvqE0j7aoT81vS3fjZhsjzwTr7vxXFUUB0d3VSmf5itYm7xcNOaPZGwJqJPmziKg9dyrE+W2TTjtyVIrXtaoTKGuccLyTYZ+um8ibiWaiJUh3Z02o1M3eMlVMGLFhb4Yr3n4ckEI+JHnUnLEv/Pt0Tb2IsStFlnILiZiFi6KbyoGjTJ6iY+eVaKhjmcTh+ESZ0yE1AW1nRwn5y5LZxrKmbW6BO05qiaGMJnz0GRlUbytcLTdSiocOJqnp9orIgTLvRSbllym512UnyriIqmQnQo/1vAgdPnIH3tu7wI0A96u+VrMLT7EPxnx0EKLACYWIxK30eBrpe669plBSl9aSXcJDA/m9vnYTGx8sRz3ERHY4CSDdiEbi6pfFdpKYB2ikS4ZH7LKAepdOw82ItyoNWeWMFVcVdYazpDfk2rK8rMvqLj4TOdyaz66uVmrmu1FhA3fQVElf42cI/FtUxDUNBOEaa7UwzzZdRg5TT6rVKtvIsgKCNvEatiD8XdN9WWlg6ujYGhDkYN6q/nzdm/dTW9Wu80nVAqQ/N55ZHPMUnQzWF9t6QbjaBde2UogyDANxeyShq+l8gY+Hp/SSUSH8LTNkJaG1fQhjr2oGasea4YNL1rHFghHe1Z5CCudOMzJ/GSquHNVdYyBcPE7+1HvCMKFFoRVHThVJFG/qxMXWE7IfntbrfDMiAnF8M+poQn3HFKiuNkGH7u6khbISqhh/ghwwmvPOK+f/3to76qGjUDw/to7KowiV5XrF38U9q+6OlAwPOf/EaU/0BDKZ7zJ5qxAkt06Mr2CZzqmfI0DqAjkkPH+7oeM0gKvv9NRjPX3eKm4d94vJ5OAm1G1DtRwTh+1hAdXLdSDbyEAutzS/JURDc7EQBiJ366py2i3UZA3MJNu78wH01FKUg4jOT1b0RF506A0yE4HpT7pQaS2i6B0yXzqI5MaXpO9T1JR1i7x/2qaTSkM00W7rvczt4GkqNFPGai3+UdeStfhdi+qyh/nAbOauN6r5vu4AacKPRTZxRaOd7R1ImTQH3ESxuh2jFNQkhrWH/0ukRRyf5iKIlnkqYOuiRsOfpGIBOmMlOtfPO96goT/AioR8UBnSpYkJFzyfgpXN1EfenGIHjPnMMHIzyRo6R9YG/CvO1kgVtQcO/2Z+7VPROgYAQUeoBaMf3QVGusAbpvqMBhO2YlRxbZMpZb5WnSA1TrRLAS11akRYRlC/XFMy/ZBbKGtrKo5/ZUNpnkJqy2HwJh5wJbBC6ApPyXqHS8BjEXbns541ugwQwcNHpbLGdfy/bHeGvDkF0WOcficvzfMAoIEB9QW/aSByiV7WXvkdIYpad+zqRVh8+laWsUcUyGM2Qf3KgklWXlgJimWHJ8S4nWX7wnQntaAvFR+LXHENCOOyLu8OW9IcgDPOrAVTQ4mF+NiBSVRJXC5Y9M4/l5RZ5JR0rqF0u4oDlJSgmLoDmoywnQ5yk+O0Yj/V07pxrPc8Zq0dhI6YTr+Nbq/Alq0IwQI1FhpJW5tYUliZUcl2IrPwaQNP2Tx0tajRs1vAVlUp75TFYCbSWYEqnDAAUKyUlzp9kl628i4X47SgAfa2jfFqPdh2JHn/ZGDU71oGCwT9N+3Y6srIC8y0VvS4aOs2+e70nJqdkgDSCJOUIgH0Mf2Nb9a3ybWH54gRjA4oeAVvqutwcbvCbDILoJZsY96zKaU1L1YdVaa5Rj48qd9FUekCP2+Y2qirrzeeyOXz3nvY/dqgy3bqHk1LkGAVajnBDJ2TKaI2cO5XOhFJq2D8NWKk04tS2VZNa8jiawjQGE1BbHcTzgB1PDZlKZ2r6fy+Gj4PPtcyNl2oX4IlswusytsE05cPCAqZQxdtFIqISjMTzz2sSWmoRvP9WunWbWBuZsJd3nqxIzCgUYqbkG1DvAW2uiGxh56ZTEuRGKvN9fSlLT8AUa1YBy1kkzJgW6WV1w5nn62B9q9QDDIoDHEh0Wf+10dHXXqCwObmo9hvbaqVLusuZIrNEgIuQOaOjInxIAmHNyW590rtL2qxgtRo6Wt2SUAUdnOhfpMhUJqNhMZpPRZO1h4v5qCXzCaDFKSiIBjtpISdulL/5tcuSkKEebsrrNy/8wgJaV8h+tbODwR2lIClfg2LQxQnqIZCoFzUhEcVQVPDI7Zbb4F2/nkqXSofwl98+5UXTA8RkSpHibWJFIuZwpWvOyBlYRqMgr+0y+SiqCR6hrRTvaNztea7X/azcEMy08vfk+DbRXsRk+oV2wQtG5JqB1nlGJ/7XFwqQg/TVEakYTjZPbXyvUGyxhiZzJfXB3fk6A6q/0b0IfvSXrqCV+rdxdiyR/mtJIVz8dElGBRlmDxVZX7SgNro3fAHpgxyvf2eF3mVeGYPexbXhRCCcBXcaJ850pvhhDnhQV1inU7mdRXDMKoGHh/rg+jsYiJFc+2keajFa4OSNqkMGRXjY8zGzESRkhRm5W/irFylXGSfUEsabkik+rXrfJBTPbVPwoBn468CP9pfikiSewN0XGHxrBv4m5j8ECQW0QH7NxVQri9QjVuBXSKcTstU/w3qRCG6HlV5PnlwAaX+039WwnKJTPD5tPYD573Hnez6duji61Ys5xyDC6YpAz9rrb+DP/1Rezt3QSUCRTQljNnMdtbOORFa/g3Q00o8qI2iBU3YHqjw9YPaQ9mKfMABRrE8qFFyYaRR70GisPGwwdt/FaArInd+hKYr9gsMYwma+tHYjljbQHwnp5zybQ0p3k8Xd/0HiyOLQrOpElLUd9fpbudvax3UqB/8rA/ShLyxtb46efNoGJlpQsmNjuuVwl2NJYKkysBakF5q6ic62rSFkovjelHszP78AQiF7e6NOAKUFLW4QAqZj1oOlgpGj/TRztYqj0IDfWtY6LQnTR2uDiDZ3XK6iLs5G9Yc9FasgcIXyJy5xB6sfki+5eSl+GlSk5IPzwj7hNQZ1Ep8k5c7ZMJKXU2WIQUvPFhzHrO5tFI0QwayNggYs21FdEgRkL0BEx50Kzwc89baWI0zWUemjZADfDXYFnuajpCFvOqT8LyXJp3v2ajApzxxvbvzWLVYkowz5orraZN1nhTts83QvTNsDHACc/rMM3UfExjPx9M6BFVFX9L8jn8js3OYhzF++4aQBK/AWGwUaLuBIsYtyz5l8aOXlD6aNDNATgur71/qtoZ3aaLhjLxRbPt3UFYAsVmRaBv6jV+2GscrcJZiKMJ7lJN7f2nf34Zco18tS9mt4wiVqKF9yLzY/aZeyNDAfiV4PtQFWbGADdd8Sxs2/8TQRKVrHYH1CXKZ/cceQw21kNrgj+RzO5KNg3/JFT571GWFM3A0CA7cx6KLKJGW8q4CvVxRs2gmwWwj71pE9DabpCUAKmoDxde7ALx6bGfTFuUC4RVLktWOh8NXIqTcq7Fry5jUMwZOaES/pVYZEE5a5FSxObtLHUN7xmhJC4jufIpHIJVPgvgAlz6ZFqlXb0NfKsbDutdSxaRF3OU8p3wSNph7l+F/FOTM1rQcfS5BtMLcs//1DTb7BZYb6bqu4R9dRALWoTafyw4Cb+9DPC52qyKfW6bj+c0+oHAgnHMKrGsFQYCIXjfi4WDK3DFSX/yEpyxghA2u3yb5a8LoEkdmNBHiUWOHs43rmEhiYNhiNlFZmt3/kFP8sI8eIdS6YV4dVkk21k/H7pr7iBT0Eb1BdFgWysaOgu0SpmcnbgWM4Nn420N+bvI0TAhcf8NZe9w7CYwAxzr9OmJOdidCiti3NcTBTj90wi+hUubgYqfq3yHpfzAajv3Qn9a4jJaWRqYb+XXdpuhdTj5+NlmY6EdQ+Hcdi1VDJt00rQsbIaYX6bqDM2ataE5UUHNHd5tsUFz6Wwi52Dx8SlqX3jOhqlepoOeVMo4ySbScaEEyS2IIxaneRp02zwA+yTcRoHFKHa43GTfz/nUtZ4qg2UZx7+Uirf1qYLi9bsTgi0z4T7UHcYlbiQaahz/9X+/kcNUNqyMXIj8tmIJmECALnhOrWAAw3jZdK3MpNJa0HKMIemNIXorW5jYNaF0vTiHjA6k2i2Q48qFyAkNcy8OVY4pSZwplJT90M7sox6RgmkSlTOejIEOuwHXk0Bw5DLs9jljwJxcfbdvZsM6XEKOMD2MsGZAhnzPGZ7YFT5mz6JyQEBVso8NHeZVf1tD8D0gvcSd9oYsmeJs9w1C+lrtxNpGcTvLV2umenWGgcyWHK6tbrakhKOnuy1ZA5H1l50lUyMWUZGaVVbeaID7C06V62HdMSOiPRxKgcyy8ahYc8I/4c547j9kH8ZCXiZPUTOsEvUUt4NadIIEy3xmBVAaAzKThSHIJAwo+EAbiwihFtKngF2LtzrKYllIk9Q7Twz/Y0rdrQmJ2OuyGLJL+LsnhEMgjRy8/d5W0he1pgENUehXJnqLXekVvMcRTbhDBHC+jYrLdnSXlyTnjBAv5pt238SGbM5/2NKvxucAnPycNLSXcogBzJgFw+IUCaa62f5afYsBmgFq2HK5Dcn9qgaUD6cTUFGp1nG2cE/vZ9aFIJlFQGk/Fq02Zohs5UN3jP6f8DrLN/h8kvpU/JkuS+zB5MKF+Oeo7HD/9r4iakE5m4QZtFQHV0U0FrwCzka1hKmhHwHz0mTVoe5MTzFxGcEgebdke1TrylA4PB3SXB/bfFeUtemS/Vufl3YstFHhwEMwXr/bkYo7xJ+Yx96ywMCRzlrsimHIlZfIIckmsHd1w4+nKwe08O0WSvYeGFq4v4ABHAHx/FeRtAKPLWyONl+c13NXZEN+48cp7FEN9Ow7vOeelbocZVEYmrhvLV2PAjlpm6SEnbUsMd3NTM7Jmw3Iz9cV/7RS0kux2P1QRCY8ImsCgDEW9HXfky3O1xp155hQI/knSwqOD4lIhgz44G+TnCX/qsevfjak97dhZQxE7PqIXYiuODmk1ILQTg5PGUp62PjZ+QbKYo7Eh3KaGlF32w22Voezn5cwZJ/GE4qGuGzlUVs3pL/ZsHGbzyrjWfuGf1X/ABNDVXwvVsMCnh18NrB0ObYArCizZc1mmV2AxoRj66BWX0OkHuBOHrQIfnTTwJDgQOTkrj1nLXdaC2sGN/b3hxccAcBynHP8jJqpcffikX3z98Hoj3/HGIBOu+cYGnO6hFaGOGICN9ygelnHmOq+JUrtNr8bKggboZFEVrSJIQXL6Ko4VyUS1qYII3IEiVsY95iEreLd8g8znJxI/GCX7bIXGDjl9KUs2c7Sj1OyF4Nsok9sbtT0Rgo9s/7N48fn8vWhnHpCpLoqyZ0jKlgx+hgES2c+rG6amyqnqw/RIIpsSumyXMBh+YWrahn940XGZVYnParkR8NIAOgee9vdg0E3kxCVPVC19sJcusWny8CfwzIY2cDjr6TwtH8K56mDrJq+Is0s7ux75l5KCFIM9E/xbs1/iNI+/LWZjTr3qIauJDqkhP3lhADaD5sHkYIy2rT6ONxjWGCBtqpYYc1jlwO4s4gLhoqyeSUO3IbHRuyDzGR2lIR9kMqxTbboGnTyeskbqn+SJKUXuqhLXZYFeKr9/d24FzZmqauIgQZYrZvKJiTWgbAGWN4YyX7421WZK5C1gBa8SIq8jHoaCQ/4O7Xr+p95Kg5ja9mbUBz4YN+0lv3vlHIDCrD41pE4dNkU4k9ZcQW8hpYJkumBBwoksSs6EFTRO53LGItBAjTxTKpDRxhUyxVCFt/NbksUFZzVHKZ/ah3LCKTrczX14TmgV/W5wdJJp2MG1BGHTaEnmf1KTW425oX+ASUEgWOo5cifli9cbEs43NdqX5ka6jH1l6/pCy8sP/NBHyeDYDmH1rFnBUcnvbv9PSJpufX5EBDStANyKpGwbe87hmPsxVT6EAtUsWrMJF01I82wfP4gaoH2Aj4wr8dBCJnoVQghMCpnnOcHOTmNAzGfoyHj34QCAYsAa14s1FIksHl61L/dee1cYyJCh1V1ednyIPQ3b+X6xpMciR7HDwxlGDjLbxV97UVFRSFppoxddr8rxOwNwzPmy2dKD2lx4iTUXswHspDJUD77FIiK02IkHV23d/VDTY9ypsPPj5UbWMj+wygHA+aDeFiSjbCg9shI/42ju6/9H6d1nRl45kJ5UwhvPGFgaG7fnsR+E4SOBurySpbvYzxQW3s+yA6Ymf0+EZ3w6eVDfkRuVAuLqXMGxrYP2UzPXs8Wl2qEOkIfGxgDZo2c3JURhtB/FXzfbjXnQRx7QKAs8Dp3ixBUFsX3Vh5ugNuvz2m2yhHVySXjluiooB0rof1DrwN5UGqijKGCD30l7wZyL+DNx2fXSliJWuVaYu9/M/ZQKj2y6sFojA2GlKQQf3VbItVEhXQ84z0kexc6zdewYdDHz0q570yzUc1fGhu6n2+yCwf2SxVoFaemKUEoz0Tj80rhiDyo54Yclbgf9yu8m5sxZxgMyN4w9DHEbXMmPZ6+G1yNBK9zopoHDuUI9fHXeMXPTI99LFfc3Ap20eiI8Q6ULhcJITMxtyykyZnoFlku5nbPIR09FOCJAIZX2Ws4rCHuMe6EpIruKCYuD7B2iaSFCImrlrbo/hWvjy9kQ+7NQZHp/HWawfI3mOTGRUX4cjGtht4VlBOI9icliUO+AHN2Oul2ZWFK2uazkHnD0VS9bYpyWGaUCyedpqcCtDIP014gCgCY8G8H21MUNFrzxAlRRkKGf1AR828bpMFTciOT3+iPE7Z6pft8Ojp2VLC/I4RZIi50iBGiuxttCM8ry4FyZXQ8gUCBGGyEhVfJ8jp06qcBWnHl8j7bzeeGKSmDqAvVQ1TmUfRKkKQqyb/gDR80BoSPmqGBAF5wYE9PTv0xNXdmT9MYxTxtySbOK2751+rQ2pdlQ7FWM8EvmmgmPY2/jtCObHjXBSXH1Qj+fIjW7co7hrz1Ywt7bo5cfIEXUg0KcFMJi/NqFBu+avKhcbwfHmF1GgSaAco5VzUMtS2PFKQMJyDmBv8DbA3237VwX/zQrkdoYucpxDgBrA4qVDMco5CoP4N52MWEa54O0UWbxQg7XcTyCGyKKDntaC83wGciTtJyW/rxKqcCaHb88aL9j1Ns1P2eqn+rKYUGDek/0P+XKgdwdkg0cDjfU0swg4wrxbzXQLhRA/kM5C+S2vXK/BxqhnfUuKWhzZHCjgXy7k3gkbO2ImF533JRawzMhj9tV3wL2rt4SNgzjcgRtOOtdge2zhAXSalrrAo9/GsM24fsoI+8H/q1TPto1dt1zeh+pGUoca/yiaTBif5Po+WOfOGQF8+dk9WOwc7M8s75HJp9FFPpm+UjRfWO/1P44ne00gm0kk/HsP2vASODw6wQ+DQpLLQSxTeLe27Lgps0aSmEabV3Hv1UaASLcApWlT6fz/swuGSTgREsQINPFtqzybY58lvQxtjrSOWvdZGjYF6Oh2jSNhDe4vAqXTDETQoK7LlK3hl88uO/7KF0Bp5gZksOzMxkh/IU1VerMjietWgUsqx2OQ1sez8EUGqV/YHvCyI2/elMHD9t7ZfyH1jSxfR0/gWQWjH40gxHq2G0qDogRSuFndCvyB2Vz0FBOKVNMXaBASEo/1Js4qIzC3FGuKMgs09VIL9DRC1tGoXMo++NPhw3doodJqf8HIo/uhgLV8D6HmU9xVYj1ruBG6rjIFmFOkaR1TZu9pVAtVY0JnireMpcqq9LQq51x1z6YfgxevFeEUpTJzeEIUf+iaFjoTT/oKmktO/XbbfrTu9Poi3rBiIfAvfoTo7Nksmc7IAiwa+sikLXX6HxuokbpdJJl98cq1ygKkj/ugk9l8RVuRMYGCSR3v/2jJfllbcoARpQM3UxG/jEfLq02NfJj2KLo2fj/lDsA8+U5Ufy9lfbiKG13PUQGFE08Z/UCBRrx0NRx+0RuaJSG04VG7xBHlHb0F9j6ci4psKtbTrhP1EXr6nDMnZyK7eaMAbPXcomHs/4D79sJuefqsIL0VAfOXyuU0cEhkzWse/SrtEYc8IcWSd4Qq+CAl3syLy/tT4BmYMtnhoRCQKV7QLT6IBF8KB3m7fYmQeCFClyeCNAQ+G1yeGFUxRQXzmGBOA4LASlC9FOtnQmPNUaqXVh+U84MPUswd82cnrSvdEPsMIvs3rBWWgCuv7I2CDa8SmQc4t1vx2H6TPrsvzOG1Y5i5iKzGTdNAqaen4yXxjT6nRN3bqrFSn6GD33Mw19Zyr0amze2PT6ixsL/GMgbHNhTPubFyfv8JwEekvzpoCK2/Neq3kFrL5tQPNShfRm20qqjN2gGzhqB5q27BtYvA8P2RVV9O4Jh5s+FFHU8nzVXNn5bMcQkgKsbBkfD7Xi5a3CIVBd/630kDSz8PJg4zTDnZyZmSp5HQH8rofkWrsdtf33IF6KwYzptCeZY2Z/ZuQQYpiJIBc2Gm05TNZba2e5belXN3es85BbIV4aX/fSo0eiRLLcdvsukPIBQYFTRz9NCNogkKqvmp9H2tnC+mXcsz3fYPgI8jf8hq/gapOiRq7pgYItyktEpCAr8pGNw1zQb0NMM67HdU4ULDwB+XzirUCUCl+QEZyn2UI4jvmRd1O5KWoyXmsLgH7HySRXbgiT8DtiaYZPnsAas5BkjV8W3Nax9ZFoLYqj9OM+pbRgemYJKhbSNz+uFRv1xTmrdO8ILu2248rgmgKrP4tpCUCQ8E7PrZRQlf20nNucRy/Yakw0uvkwbLr0Zrj2s4geopwvizJkoFHu1Zmj8oCTZ5ocGc9oc5U11wfRalXhcK2pxl1dcXulAhtoV3fNf4SWuXUf1K7yIPsvHPNb7pSMSOXAkG4OpiJgvoEon1+3YCm+BIAQVPplZ2dLxqoK/scTu+livu/pINOe+yh1MAtIf4ivlRA2wgaWhQ9RzHkCw8Rox0OjaImYH/iPff8Bjr6HD/YZGgxUOBYG3ZcKi+j0J12Xz6D2tscaRQ7XeMFiDIBO/w11oiUbPGV5c3fjkY8QzzlM4q7uTHWEHhzkO/OJhZtoqGruRVV6RLFYM0B+4vOmudvYGDOiH/TjT7OsaF7TbExwQslVdWmy2uKB2rnK2AnK4NEkubKvxyPn91O7zmr0zSvh8SHO4K4Lo3ma9TFxRhQ6hmCjJIqkoWW8FiM38a9GAH7yOdzMraPETfFLr/RvQjLoA/YQ4A+YnlzIsJj1vryxy7X+s4vP4r8XYA+DT11Y5ROL5YCmrKWTGW383qUcg81jIdGvBhnp3hBW8MMfSTDMudoeSnac78EQX1nMdo4W5gTEKKM1qwFu0oVyTFV9EQCjmFYBi9jFZDoqxPiozPGhFqc4cXdPCUE8Zo+B4/jBspg2J4gFm3IKy2IHfKVl55n8ljuZ2Dm13jxG1dce+ntdiAY86g9hrnnepwq5nZJfif5ZUkPgK9LZ8+IiDbGzcFJage6e3Npkk2/MreHvJ9Oki/NK2GWJsVDSgkMBcDGcQ7jcdomvhD7efs9gTyjeA1/SZMD9AqdoO0VDKBoY4hOQCEZRDphzr+SuQUMId93ppZ1nv1HIpOA04UYhgLl5M1pplrzSsvqNR6lAAB0lLJAG3crgPnRW5gIzUMrzfqzzH9YZWumo8SgiZhIYZizUMTxn12DMY3T6X7l4YXNk1neAu09dV7h7cLSQiddnpF4c28qCkHn827nejqY3G0h59OJyP9hLANS8LyzNsFZCAssPDF6N47e/0vIB1BV37XrQiP9Ac+WV8C84GrACvemcuJnXJRTeIsxkil6xuGC/DbKSYIdft17G9lR7tuyvMF4TrcwmpU7RSU2jn7a3WTu4YUR1rtKcQ7P7eNZM+O+KWsB2NTuhV+ibgNGeh06hhDcpQi3kjWXYZvB97P5FrTvHWnbU9WmAyJjyezwigV2F+5EsfFjCRLq0TlK0loeFduXvmnN4Y5i+KGaejmgzHYuPMVDqkvur5kYaBBLbfHUUldteiiOE/kmyrE/D3ETEeq1CI4Vnhl5Fp9IodW2FqtsUqWudViQcdvvjiufcZfITVdsmgCqB2azj5OnAyv4zacg92zlDIq/mDdcyWfce8big1yPB3fg1Q+KUoIMWse4fka4u2N39OvtxFZAvIyJQBjnuScj12RvjHrwcEQRRz6wzZYOK91hNWuCYFF6DUiSZBr+eKQBtRbuzX1DkH6FCI5KtspVZfBfOUcpzuM4X7sgkKN7xUmJlwdUUfx1UjM9u9tUcltHIlSao63XIEeKaXMgfoV1YuHCbuuGGYUxxWTWIq/ynHUHXEVdiE97ulj8Eqs4niqavSwXamlP+rDpd2Bj+I9hw0LtZInfFMQftrs5AYfwcq/YGq4qRUBWHqON4BvdoluAcIYicUHwUyUq797YZD8Om0/i9k+KomPb/evjn8L509zZFNV56OeLlKVW+Ax7CGLzlpZcfS9ECgSrvX5HrSpHZgbjkdL/WjmNhY8xKr8ORXWY0MmZNggAtxZjpRmk2TwWNAwGrpXPCkRA86mu+c5Lj7Wma0a8kR9dRefYyf0jSiKOkNiPYHrVnh0mpvm++GEVWNM44ejHWxdMUfZzVzEc7QRB05ZGH9SzLLADhmUyqMFOZZ0wtJTQZuoI4Be6hT10YwM2AoLVPktigHmFOJmxcB6RiHfEz3c6JkH2BgV6cb5GWgY5NZmTOtjjwFdY75tVVAdrOvyF6LI/EcYTpq/diDK/AWqu4ZzSib2ymzNjRX1GX17+SnyPVd70m7m7HLxmQqPc+KeROfMEv9lrdS/BE/ZFiF2jsohrgnUM9wF2UpIvICgP56f4toYZtD9btHW1LXUD7sjjg60flVzhj4Zd1NYfBCw+zmqjTaVd63b2wx6kxP+RTHk0cITlZjjjFLpqQk5jk6BulG1JN+ziXNK9/spMPKyfV7Tl8iPE6g2VYvAtDAYqstXWty//IaVYrRM+ct00P8kZmyuwEfrPlXddxyCeq1zStsuwa7P5nVsdsKAp5Xkdy91arnWsAZI8p/vSgtn5hA4shtt6/yDevT1P0LiZjkrVfRhVGahgeKlpJLeYTC8GBPC7YE+y2zemyAO26+0NS9XlBTonxaSGydN+0ftZwbmfR/DKTy7myb8ABzW/1goGSPWi/pF/IMPuvh4UuBtyvjZmsX65sTwQ0r7rAuM4VU5OQ8O18AClpi6a992u5u4qtqvLasDprz0bdfb/Lq6S0ASBzu0BPkk5rMJ6oRgs5B8DR4NZWxpNN0uaY1UG0+i7erMP8InDr0rx+wBx0KwFESD4kWKBrdw+/OqMX1OC+GalnSYUx0aY3f6YOXoG8ctU2pbtG3TlVW+6L/soAAEk6Y1rIlAWdN6WAQnoRsxHbWxIsyxOQ1Pp4cDqTZFLvMwdFeFw9+Gza6j6HaZdsqgN5fkoWuCVA2eEN5PXtLS/ye2dtkiijz7GeBILnTfIubR3Uw379WXzb+ipgVHnOCHoZVjSYChMaCSqteyS9xGFH5sKHClN4rQULuK+p8/H6aH1ubKW9zvaMvCAF5ZtHyd6CKX3ORPwjLEMC2fjIs3bTZ/zouERjrjumkaiGBQ8H42K0dKeovckQuqRdYhlNtlLJG8j5PdpJGedlRI7VCFXP7V9moLzd63oCufOOFr6vBiGu65ndYk7sRMrR3P+aA7F0I9Wiz8Q3MCh5UPU9TXQn5R/TX3ElrtaJ27ts6fFwXmM4tjOFUObX1bftREn31xpj4jKZgvWsQ7FFwhG71nEmP/c/bgCUlR2RDYiBt2qtPBNnbYZBK7cQHCS4dbnIb9zr0uq5EUeyP9/xbA1jwRpFHAUzL7v+7Cw1vxWWqOj1qSXzUnr7RpcvpOpsiYISom2JB+yOC3UW6g6vxge6Hp3QNwd27x4KVr2cGr5XhEajioqXmMxWP5qqrF1S+my3HsDh41X4akye8X1G9ctodhhQW1j8EITLlQJl0tRPUm1bTwJXhr5LN0LjD8kdOe/DxjwRT4Tw7+JW8qRbsWpDZtc+JgT4cVSHg/mkpWxgLMiXUe6z/ET90ooqNShmMWTlF+eJjuF/52P9yjwZq8haWqeazrPWG/k2TDj9o+G3aBOHJs7gZ/YXvKap3Vuds9DpgUVNwGiGbGs1xn9FRMFPZRsb1UzV1Fls4AiMqRN1gbSZCmZc5+FvA9VeMjsyj+Hp2cbJ2eIuCWC/cVxqbH2grizNHnkF16p+t5OAaeGkuBPjurplwEgN9UQBx0BANDTcULrmnvKKBjSNP7vnj41LeTCjZxlkj+19xWTbrVdDyw3TdDWNbX23JfNkAce8tv3YkZWfoutbJTqGuCUG6MWvAPbvOQQMdI4gZKbUTn7WXwVLLQtfFhDCl3Q7wn6s42iolWa3LMiC/bcag/8T1wOs/ehFdiaoUaIA7MrSv20Ri3uMQqUW5Zc/cBS875j6hpf4gVFz35cpPNc0WwlkYe6MeDZgw8eHzKvor/gZT2dEfMOjJSG6WUlLe6nm1piMT3Xn0bMVGePsejskiPNuTw0gK210A+CdpCR6c/IWV4KEXE3u3OlsgHo9Ur4jvsi79OV/FZp709RCOhUCuNv3IvXwjQk9aPHee47iWZ2o3kIodH9GpoqQUYp1C3tgYaCUIDBD6RtlHhDQ9AJXogy5cfP+Oh43Hi1po2IKQL406qGpLB8LvNTkRypJ7T3pP641S2jjNxSUp5MzipgAIv2HKceMTEZR4uwvWYehlourv61Zk/0hn+BkvhyhhJ8DVezRzPFUfnxG0nkEZayt4V4RUE2HKZ/+mfOJVg+oq3UdKihrDhGBUAElNAX0XHbGhFQ05b6WYZSa2EZgytPbTwB8gxcb1DO/TuzBxGIhnSM8Woi8K+yDGF/A9Dfw9rnOIiBLU3HFZEBJZ7L3TGuWFjzZq71Q17Nfgnc5wAmlo6OVKEOBof10kj4/hjPE+cvExA7dqPLYSrfLjCwFHBBrd1IPSKHvWQsM8aOahS4exmb8TdaZV1swaGAlIzSy3b3MH5zK3HjySE7pqxkJM5lBa7FZ3zQXMuPBvIKDUK0CfV7JisQZMuSmmrLT7Pw9mqR0oSKt1tzDV9wUBGK598vkPOihO8DTFE6Kdhl/TlkGPFzcrATtZGthYhORRaD9SOQIq11uEwY/qcf7mE+CgUM47eZ4GWVaH16pWHQ4TnAZLykJMs/7665Nv4+E/WvjUFpG17fSKHyWDw4hQmmPBX0P0+Ve9G7Gqq3aW5ZOJvRsbt/V7EAddCsX0+7e6M2VVRbq5nMbZw/hb9EQY2n7fJ9M3sveTH2r8N7HHDl9OieXJYwQPV7cotAj2ZFrzNfJwjBDHAnGtYrESUb5nwf1Fu9+nJxtDU97L5MBr4bPpZR6iyGAyx7/3mTNobj7V4uq3bUkfjrRYHLZelF/pfaaJBrffknxW3UDLT/++iUDBRQQI8rKyvL6LFWEx4Nh0fRO3p4KIhqhVyOsfIMV47vsdgXMSvHiHknR3UqeNOFohjnCS1pSCn3q4rWixW5SmLZw/F3FjWKNGBgLaZhBasXSPOnszjeXhH+1CldjmqEsEI5zYA2tYPIFeEFyr0gUCxypxlVRrAEAn5MMHnT9I5bsNDHXlDuxNrNCjTmUha/DSOKqPOuLlR15n6DWXfl/U8BU37qk9xKszgE7UKKZ2duMCrqLGjhsjNB8K/KyfhCs9ZQKdcIbkkFrhhAtkhu0B/f1NbC7QhyVMDhUf8PW6kUONiw69AHMj68anAjXiPaYPrfoMecrYwOFsRfohApIjs2nrcnD81ti4uoHe5khYGP2Mi6At0RpE57++5jz7bKEJL35Sr1w5pX4j/f+CY9XOBmZdDAVOZ5n7DKZQWx1B3kdCneuqdo8hv1qpvUyzZAFsfFjhTypQAyxrmqTckDQNxhe5H3ogRXZ1BAttWPL/rnnpgviygBryWgHpZYRtr+6Dc2LREjTvSLKcMjy6C7MIzr89Ey5ogt7R7km1MQL9h966V7L1bz7mKas22th8pkWuwKcgQHx4Ney7duc1Pw7NR+xpDSFzMEg6YiEyVkfZUzsfyPrSayvMce5fh7f9qBpqa+s2IYiNRtjdkqX7M1kpT8pdfUFUKhqTNqThpdm4OQw+l+O1XXqQxaBABvVqdKyWVWpDDFMe0KpsIGkQ1R52wKsLHSwSZSuYP5PYgeZWy/E37WBhxHeU4oU0dUISELTyJkhWIjAZVKvNGWA8svIFSsij+eJUdvMSV2d9XApVwCig0hvvPm/YvA6WzM2PD+EJKoz/WtXU2C8FMM3ZtnaPbj59ZdhQOS50sT0MSYmAyntJLOMa6XUnWM3KoK28NEfpGTY3Fkyh/IllEa9mJ8AOsa4jeRoA3e4EIls9zvOjggXqzc7iiiK23dhUVsoxhb6//BhUOS+2WdGlEcSanAbMxxMbgLZas0gQXTK1OPShtTBFtmeYPzBUdTd4EmerbpS7YIS+NgyK4z/VbIK3xi+M/du05dL+b0dNQacb2BvxbK1MTZ6He+Rr2FgBDwN3kbkakHW+2P+qrdutJQRQHuyGL49nArz7fWt9w3lStvR+JQXotBww6FbA3cgqmIetR2tMSIl7dJAfvb9W9yyYl1Jh1AdDAhOBh+nOfKrPC05UOuLUgQzGuVOqs9vGQ2st2a8VETQdZIoil30mx8KYOp0d3pXxYWlH70u7UBLkJnCgOaJgTDeDxVKfxh0XJ4UqYGgHA6NoNSGk89QCTqaiJJG3p7lq0vWdbNW7oLTHTjfHYxL54Kgo2jT3DeIkmjUEoUoTRIg7EWr3egLx+roidCeIqS0FKm+8eJ4BQbpXYy88QWGSn77ohbzJKBXMfx/w1itDEA0emqYP0nHAvRq2S8bM0Y6f02ilYX5W+lQ2X29yC1W6IggRfDio7Zm5/0h3r5/kJGSHlo0039avEJ7qR5ySZXmSlML6akN38sRpD+mtV4cPKoBgrXrYGQTRHtpO69RWMa/Tf3vwPzLFQYIL5fokcbQTXjrZOfilxZ4QmSQxvm5kI1KGXdfbIlrxgI00/EB8daBx7TRBRpqXg5mWeCQyGRzAasK1bVBINJvC+A6vg7qiqTtkLsnABjlXh7STomke54emV+xRkozBrK7w1SXsjkvPl5bExXcAOb0SAcDwMBuvH2/kdtSBIyP4gnuhUwWsZi9TNkp715QAFNSJcZ739LUx1TSFHJqamgdJdSYPHxAz+iXspld/pU/kh1FcEyET/7zlLBjn7GPbgsgBxNyj5q7tG0aQKw39hl5xUidV9xfdTq4WvsN/+TWyjNvSYTyMXUPZ9xik2/veDMHoVYsdnv33bls3sNdLie8VCf3Sq8sD4dxUbcvVk7Xe0eTrn6yvy/qenrTaYLIA/VZh6ZopF2CL90S0+B6qn6WWcgPx44ohEb5t+kvHv4YXC0kUB+1FvQBejgaVqfbKxcAJkBpqGQCvn5n9Cr0ixEOsRmjQrU1/53jkHIdvm/XDtEtf4YT71cV+EskSMAS8uikjJ3mwwzjl7u0sh16+1kMU0lGYyXmA7pmJf1EzwlPv95wxTr30y5CXgR8rUX80uqTsZF7tR1pKPGwNcu7VLRbieykC8BWdxbZ54rMl0V728K6XQ5yazU8KuAY01dgdvq3QJHDwVzs2C618N5hb1KalOLqkRnY70j1xvyAvgsbWDe+ym00hTC3NT5/o7aNVywu2fV+mac+/mIsEGgxqs48gUQvPs2uvDBh0VwEvLGqKj4YDAT5hdugt3H8V/5FX7eFt/4/8R+/Q3Ag4ekb48zwy7NGA1lAIj+p6ZdMl0hXfgPdZ7f9QyMi/x2fs2j8OKDkJ//VJnLpffO2hS0w7UsGaHJziVcfd1yGd14089B68VFhNYpDNsmhpVfpXnF6q7ZpklRoHPsF3mCvyBUSa+Bmotgj72hDPvLtJ+bBFLpSXwsUmWvFGGkZAVliLdVNNwM5/tzmUukdXFJcWrokWbiNpCiJxJxjm9+J7cxwvF4oP4+ZZULuFgoybnU/ywUUSiSqZFEedppfeh6utRnIiq8JdncQTWr5pPbDZaZtREolq4fd+rq7n6k9hEKPvotXUOd1t674Z86QrzV/URuCIBQIo37mUdBT0yFdboWt7sJWp07Svn5NfaV5arnAYoAXbh/qcOiAIgylnKuAnttzSoaQmCpMx3M3BSP0+3e7snWeu2rep8Af6LXFhWe1rsE9oHP18cei+aX3ffJhhCtM9KOyyAIrhIAsNUj9EsKdHGju3ePJm3dmj4swv7VZiKR/ouIoAkscni2HpshDxaMqF1xTjxPa8/ISeAZ8YqL9Xn0Ng/60poJIxmCRWAPkd5Bre/m4U4nZn6CWQXP7mVmAY473TRYJYHeXQS5hUGkNzSslauEPrOjdxqDtr3FPluH8M7eFdxqGOEaFLyCoS2ZuLPRKYZe9mPV/TF1cDAjz3tZK2jhQwcnSyrV4ss27b6fMu0hq9pSoC7t5eMVQWinvcINQVWYnjqnTHzOeJ+Lw3WOnC3dMi4feePhMfTJM8natPtw5NCcbHAB9xAh+SD+eRDJdRe2xJtzey24DIvQik2ZVLdK+J/buxnAWQSDELQcVicWOiaim1qyFy5HVad2QPLLQcqGqWA5urN+KwUIKWPSpD0K6f7j9orL4HY1dcdxxiqnQevPFzUt+zIqy/LPt3WDNVKTXm1eXeExObGjXyJslshdiFPI66JXwK3ZO3R9s/Z4j3FFSIObQfVo73CGsztQgCw+fgSwTiBYjDxwbo1mC/6DtNL9UKXe1vjZ+vcbgNR7486kY/nTk5HmQBGRAx9U8GkJSmjOboO0wIBQ4OJT2pC8h4EjLNkMECqEJyeZ7XEso2UdqMi5MYdsGFyvKrgQL0wDMW8SLe8qbr9h+Wpfq4qgQ1T4V0UNGA1KTpJWEKjeXlgZVSrjWakdiWPVkWChmY/mTnbi4sUt/8UrUbDejTNkdcGlqpsFn7P7cFKB5hSRswN9pyAAO4abtMP8bFsHqnzRNZYQpa8kMc2yOxrKTdZS6njkZgm6QEXxHg7RUUJgvoC3SI7cepZgg/9mqnmGS7wK5IFT+hn5GZzFqIPsF0leNRQg/Duny9S98mwzt0enjbecy1+DfIJvgChqWtRAVI2QsJmCyu5mSjbHDif1fpJV1ZwDr1h0qbbLbOvtAouq9qZfaA6IsOOvFg/ATAerGNg9m3YFxwdDAHIAMUGlbl9SV8BG7TXbowuncDMyPYpdqXdYMgEelKWveoAb2/aTatz79HlscitJq5iDFI9uVDicT7AZPn1fr1x6NVPs7CaVfAScl1Q66rrYiLsbcdqmfZ+bPYHUV/z5E77dLspWFW0kjMoW4SUPD7Gx7B3Af0BkYqaSKbEbERNR1cAnQyUiSMUbIpp8G/64qepMJoDY488qXpmjcYOwKE6X5Iligyp3oJ79TrL5jlS8OlwQjtKOzrKwmCIX9GLYjL/Mk+8fdJtSKpGnkKoJSA5jIi+h7m2XzzUXDQntl8WMJgh06jiuaQTHRgNHywl9QG57hwcbrpt1yDlT2DFKAe3fyXsLEXS2lpLC5j6wHKk1TyBJ5eBDFa2Z/YLUbuJ1ZKc0XH4aAb2kyeYwkCpUs9/L41TAwYjOD81CUYFJOEbMfTkQI833Lyc8BwSmUmdfgzb1s4bAyVKUtyeWPydGs0gctNZ8VrGMZBvnm6jblBEmY/UaPWvrF6R9eeChJnk6jzvOX9rpaxT4nr0uKM+TaT5vqDCnAKBmDf96ZXH9Jipwl43poYjyiL8ut3jHBuwONTrciiMI3L8SFOR5OQvW48CBOUEj6DmYUULFZl4Qug4B8Vni78/Qw0Q0WcM9mu399cDagC4qVvVCnAyYaaRYsKD4OR7tofqfpKAOu3UEKlEXqjvGkyZGQm849hLEZwQTS1hFkMAPOONxAooXH7xdAZQFewols6JFCtBrwqekWRwTmbB/oOE614HL9qWQt6LNm6be3yYUdAREzSpA/hnzqmwqNPtppRRbp7NJ8uTCe2OP+DHrpCa5Nn074EXFfWRexQjh+nmpdlLi840kazOQd2DuzgdlDyj0JKYpxGDtF3ayQL/HPPeNgZTY+CY/xFwr5/+CH8DAakke8gCAjQnk6u9DrXPhKAiU/dvwFy3Mf90JOswvhzAwajDMMhn9wtXsRXmgjSlqbnxNO4t++2QStcqfWy43DZjJVzKS+mVM0YiObKg3NPtdmbKiKZ+18pVoz6nygW1OAsZBl/onRn1X3X0XKRjo4qJ+uL6im26IBIox+vtXDrqzGWrTLL6AN2thmFSnDQdOKWZmbHyEJ9R+3ffldyUCSfHwNMJRqfc4owwDY9Ol+bjvne49Ji5yEt5JMW2k6GOLYy4ez7aBJrTT8MLkm7cL/gaZjRZQpQV2vJzvxI5H7NMV2XRd5RC4wEv1Ay0rGV28zdRe3J47fEPbXT4mEyK6akeADhXbfdy0zG5lBhcNPG17UuLa6fXY6nAI4FkLBImV4kdqjoCy0xLcjEcAdJmz3pCQrhCfgcTSTIwDvzfe6U9YWKUS9ho2Ct8d0DcKAcpbDTBjqtOjAID9R2UkZIZemgDhqFgws7dBaWJS3SFxxQEizuhm4+x+WN5LytgDn9RyFKMRifTs4NppIWs3TaX9BzjaBQ1zK30mBusW96+NL93EZu2gFxjWrQPC9qv2fKlEkyPySMqHLwXaxRe7LBceVKjIt/tA0Df827OoL/621oXtQIXmGrEvoQJ9lwKyei3DMJ9RLdgJtu3uc4v9HoJOskCTKstx0uNFJCwVFwva7Icoa7M7rj1+oH6qMaCuOLmWahD2zBdBt96MK7WMAn2JFzeCMyl5a33Dt1fj5ir4tpwnKx82j7AOLW7wMcfVD7KEGrSXpNffNFiS/D5X6FIiWQLrNqB4XkfFuU0giRsSC3iTx6f6ydCAMuDYub2xGLkVeRv0XXY73ZvGZV7Nff3ihYtAhuqhKr8yAxP2EjxrHckHiVgFZLc6XsgCg7kW2FxA/Bl9ZHxuBcXRT4VG3XzEdHEoRIOkDs8WBYDU7omwqzhKGhRU56BORL5p8ok/zRoAx0kAGwtgik7NerwBn2fc4YxYSEfODATBGbnOt+we8uBJTapxydse2VaGPiUszp00am3kN2M98e8oQ9XONxqHZQZ8aRWEEJUUD4/4HZuTitU+QWy3vuouzv1GNSVsrqXtxqRisY/quVOO6Kmn4lKAt5AdvBnTxoLjpYdueGu1SNd6tef3QGJLaxZBIXEnmFOfXRbG7qa3gIOrux3SEP0n5xILFtlVauEBa/dL5EArPBGFgK5gsrBbbgn3NuFQ9tWB1mzPrESqJcn1xEj4+UVmmXT9VuziuMDEzOHDmDEHtl71TZCy+Ir/FxTZRuDGhLANWxeUTK9D/UlPigsbrqf3ApIDlVQjT4Mrg+5EQlboEf3PZbB5pOf9TnbRKxFqIjkH0P0wkREzjZzS7027eUyVvz7KIzZ1KzODxCHfJwo8D6gwz4r5WLSQNb6nikQO66f8fPaa+n8prs9nC7sM0ZXuZeMo+tGQA1w8IJV+Ik9MUEcrM5s/wQJORml/yLvLe9cUSzvltp/zWy6orTR8QDmpYBiUSNsDyTL0T4sGHEs1ZHm0lYOQ4tD+wiaDksUKTVlQq4BkLpptbbHmRmV87Ak3azskKHXBPydy9irZSln8VakzH/nl9027bLjO+XmVlY7FO+5S+bz3lF+uq9jymkeWCOb/44CRpsM2r+KQ7I+G0BzCibVjvZPclqMSXjmPxGBpQB9X+smRSVMDl9ci6YO6fTpAkdx/qPe2dyMjVji2bCY1VOSgI+axlJYixi7tQJWD0EtQ9v2upTl1a4wFn/ahftyw0YikTDzLijrzB1qRZkxOBoZ0Y73wBJFd7Rd8dvmbn9n1CTxhwctku9qhXj7ZqCx1K7tNymKgLaT7wdU7Dr+FDXQ8j8tBIa7I9AAkeFY3YAe4BSJM4tGB9LdEVKMJHb+XXgbu6YOsO5EDH+EG3AnTxe197ORuktQRl7uQzI36paEm7v37JBUVzFLWqGWp9nzG2pkrh56fx54T+BdxUHrHIbySqqrI0CDrhow6UTbKKaOWIxzGeyBXBFfO1OpVy6A2o1dML2934Ns705uB9RJkYwPB6L3i3bPNGSr131OfMNsT0VPn+p7MskLQYDEuG3LBgSRJyiVB4SbUKqqtjqX4YyyL0NqFcN/Me9XgJTsXbU764ANxSEsnxp15pPcfkHXzG1LPM6VSqD/PgB5ZtmR1/9HcP1Du1m/28hK+0Li2JdTmX+e9n6/oS8QQ16Sxfo8QEwOToVjSnAQhC73QMvj9MhBg5vfTw3JRr8+g6e7fOWq+HkBNFk8rP4zIEv/vMK3YbLIySYyfhVEdubqONph1EfURXdY4fh2/B8gz6RLPI0n9HhEGRApHHiJ39R9AMztnSCp3vkkoj62OU9mr5SHk34Ijcb8eW9Hj0R5lvAmcB6y4zFbfJYKcI7KqtWTdgWTuOlpRh6OFkOWw5s3dhDHwkRUU/TDl0s/4VTViE8WPImo0H5ow6Z5vsMgJPiuhMOtURSXboVtdDaRksA58IAokutw8AxPk1rE6w4x/omX+Qnw3BS1RvjoJz9r0n42vuEmrWLhVJxJCyLtEtBIemDMKpoxmIXHGI6n11Tylqojrmy1o4GSJmoSkp2UP8XlLAj2XSwG428n9KB4EXZBR9zZeiaQqnuaKU7TkNA0RMoItJkqYx5qksTK3SGmhY0kZI/rnyDkUZ9LQwXnfDm3x/uvJnqKaoadTPWPmoYhhbyIKWFGMybTml2WAwyFXmd381nNYz3t+rgwdSAsACvQ03eTCwkzGVume0h+AapPZdNK5gRATrZHuiTWD02jn8F9+bCY6umFLSK9KRsxCL/GD0l3kn1mB7PUJ25Zmal0VUJBx/8ZIEUf+/X9G+yzHdx+nH473jbOcD07f7Bq5jK6WKt077ArmVsmGhupazn2gigpvfRTOmDNZs8+VY8Ro6lDyKTw5F4hrLqnn8PDdOUf+2NkFjIkE/hY8mHu9qPBrzNIJZXRUxWtJty6e7MW19WnluaYcRQwrVG5jtFYfv8lxxOY7QkrvrWWAZGMI/ucL3jKm0qQ+9Io6qylElHORRi9ZXLtCns+vE4L5qqO6AD7hXl4rf0YIUPT9a6BrYkjWie8ushNZlo/qHZ0bnoQoWS6pirr8b21GEea3gPVie6vlWnsoTMMBuyQbtyLP66aucaOj7faTmcukVOt756RaFrB4bOVAR4+zdQHQxjVDckR0qTDzao5AW+GwCFnRwvkhjlYTcJbtbng3kQ/giHpeOhiTobTwlG/hdDoRDkwjk4or0NKJQdm9U4QC9Xr1OBOyZeK2jNJ+TIEulscl3xsFNZsdHm0tJ3dnWA9geygvp1NPM0IWIgUfbJ/stYejbkwYvNffjQWIJONCl6d8bte62R38GRb/YFRuTLWzEatT0wACRBE7H5ZlAPfQ+NqFwfHMp4uQRCBQ+RxVFzGVyn505Bzhm08SdefRe+WFRGnz/FYfKfIpHAgPd/j57Px5g//nHfK3LlPOKfpmYHuVa/oxcgPF+tu4XKKB/JQlyTzQkfrYzC8QQGiHiT4q5bQpuK4AueRPLeD0ZqQFPA5mJBDY3DPdneU0xXziDUQqmXKSGYnhLfPC8elzO/eQzjDLfV/ZojWy8R+8wz4U4g4zAKHaYDVSUs3NPnM0XQ3KKo/SGzT3HrNjzUb/K5sb/jHaMEgq/IjF4gxlY53C93wY2v2NBuzkvvCSUaa69nUVcj18iKGwHDNJYams6SxLbdlVUaUz7dBBPiHdXQ42UD4s1ZbRkFzKLs64YGJPKOS1L58qfpi32gx+syFGDn1EjQjZBhhKRlALp2JstpnrzMU6HbzmIOjyRCerxZLivOoscgi7j1nu6pmMBJ3egZ3LwQMCzjqevZ/BWfVsLiel30tVRspT9eZAapAJ620BvV1lMSqMc4Id4HrXHGqkXWpZQ6nBKaCqzxOgcuE1v5a4jggmMAfZKaEHZ9yPw55cMuE9S9/wUwOknc3LYLvEfrk663DUFdQEDAxxafau692B9V4CGUMl4H6VHwf4n1xHogffWIGYiNDCmKplkP3UrmHr4qFyIoBJfNVbtfuHVF0jrRH+bsyF3OKKMt4I6dHjxbfHRIuVICryPqfGbBZbeqr+smGoefkMqM4/bjOcEaVxzRtwcKztOXnqOaRfhMFmbDYsVzTbLJAdRBiwDb1yWH+Hs4XuSXbcxIGSBNAzwErY2EkWtOV8kj4rV57sXPOVxGGeZhk633u+ySCwCYxwokPkgloyaSg9GiuQb81aDgA+LyM2OUVQ0XD3MeHLgDPszJeDETAUzTCknnkbdmgdeAf7AS4/h6pgDqFGcRCna8W0dB8+dJpODkYRh+4Uy7M9gnJJdIuGkFX28aqvJ1E3kEfV38PUlrmyR6cfviRPvEWilkhvVGsqXz/yhNXoY1Ip9YWdbCBbVOMYXerUwaO+WPuvYwykxAxlVgyhDLLYsRbpG863ckHUfGYq30SWhamZBpw35ACNtaW9yxsnQa8QU088SUJWjwbB3L/DXFBqBkzzn4R1bEoDcwSlZ11hWuWkY7vpi0PHT47yu9oQYKM4p1u5TMH/jcZiVnKkr+tjNJ2jpVk+dqPWy5pbNqnfdIROY7cCUHPmhShY+BMKpKCS+tYzzYeQ66AC2kGhl4adOdnzy4fTaFgrCBTDplbhLRcirAqGIkC3L8Q8hXLlnlZQIHx6JjcOH8Xr15nQFiHz7JsC1+w45UPjc+smuft8hA8n6wE2X7mpERy1fA/QzwWQpw7wJrWzRPnq0R9lOb1hS7Tm1gQXlkfhRM5f6en8Iiu9wX1WPwwI6H19yherhm+vPci2iZ5CKTl+Agirhxt3yvdh/u/iESWjOL8cNGWvVYSEXjCmpIVWCqHoGC4UHVlkUTYoGNRgjzCXEF0fVRu+bG69vvvjlAIIHr8slZnqTvkjxY9TWZxt4Vgt5QchbBKYzd8jTV/7j6Bkm2jMJq2Xaquu05WpQBCRpO+8IBh+BObiRNh9ZDbtazgzWw9o333rKYf3jr87fpI+xBYhdErAGeFzgFhoThfFXXBKDT+yKdasW7oSGsDjcHRxyGiuQhJtPI5NuAyPUbVblL4yAUEUxaJI21nIaGEPl/WdpspGePYYAO+hEwaRFJZQAFgYc9/Un8S/bl3Lw/zU2n7fkB2V9Ka/IKIc9kTc+qu1fLYoV8Wivuz0l4RdwQTtcAhniKv+RQv0XYbDJlWSXmhI+pwn14LM08QGQpVJy6waWVoXSkUAd3/JMvntWgQ+CLsVNegfXy5+93eunS+bR/g370neu8Ynq4SILbQFNybic8Ry72rKwYVZQ5B0FKY+//pZAFHZkYjmj5PvIa+cvIrgG5xcNkAhnQCj1yRYhSKzDsY9enkLoyQ2Fc2LW8TC+HkKbwM/Qd/JP+wapR2NPWcFWtNmrZkRl/45Eod5nX8UP6dT0Hkwdy4DIlEh94Ag6ghxqbbW3dsi0cPOFUpWeRUodukhm81XYvKUiyfCeYD8o5L7Y4aNMvUk6j2wX4Us+rcgqf6RyXDAdxlvs4AL0lLaChMK8rKAzdG615DCxB0kGKgmCL6LYok3OLapxZHcQHj08Ng5PgHvXsg1Ca/Ly4RxyXtnEy2DHgijyEcUR1a86F5wryZ5hWSV8VSMvtjYK6O8JKwzp13JMYr/aSFPvdaeAZ8CRoxcC2XN6sMVqnGOscnKvlrwS0dyB4CILYYVxWfWPjggYL0AZEwyBQ8itAAMIh5L2iehK6GWvaZ/Taa7TGwq6GrQ46LtFSy9tAz3eGhssEdTjdzzF257f5b6ngsdgvfGQN4wkPbr47T41UFLsQRf4zHHTvsDkmymcMdWFIJrlBevzxXILXtlXsRM4uOY2ff4hRtao8wS8NgZGCTFCs5zHmOD03FkaiXo6UA+V/+YAGUmt1CQqlDXXR5a6TlzUgj7iupx03u+/sJlmP1jiMwzvFS15PFLGZv+P5gJQoGn+uJJqJ7AEMchX7ufRBucUDbLuNxWQZ8Y2LkHiPJtlnQt5UMWte4/zpaICZVHaGTxHYQhEDomsE6955fSkTzCY0g8iMihcR8Fcvpxe5gnSHyYvfeXHMD6wZzUnw//qCuKiZasDScU7Cn3NU8v5I57LXe2LcSAKV2xfCVy/Of5FvWFsfgTE7v6XQhvJsqccz+551oaUuPy38zRl3oOD52KqeFW05Ph+zMivPTDZTk357YYfcjYXpGxU9/i6m1rqB1DvN8FrbZnmCEGqRYXqp61uVwj0n8HxDEDnx/ubXAVau6XdvGRVBOKpw8Z6LexanPP8C3FH1roi2t8ZIp2ty2ia3nR78ZpF9BeJ89CpAKgKANJf997YBelCvxutD7ajZYvA1c+iUxKHvQlPXqAiXt17pwX3S6oZdLkERTr77pvm1AjGKNLsUlXE8OVoxkAX0cgwVixhl2Ivh6TccE7QKwVWBNn3jn7nOciBwM222x7J0U76GZek8g3uPgEWs/Ia26kfACEoSmJcfwrRIHe+Aw1EjrxsYGk2I7XHnKdj65PcJdym3OqwDK5n7B1Ywys2VFXfpOU+pk/1dU9xH+rE8JtXZmlwHyycJjbg9IhzylhWaDLKHniBWO9EBZOXMErGoVfxY/huWMEwoX3oBnFPI5/c1kEQY8Ae7TX6x4EdJ8kNAqQcsynH5X7+NNZP3J1i561xGsWkvmL7UINS4xN2XxRwsrqWYyra4MX13JnI6EhoNJiH5YRI2rdYLfmmU+e4MprY5QLi9Y9YZC1IecEl8GZYDVBFn/Rp27qNys4D9QtDL/oEJtn0OfjOpCUntXywViWazActLDZgIr/uwih6RiaUEu7SKe71ZZfXt7RiJ9StBBni5u0k+9StJ6db0ApCafcGzS8IscK0ebA0TMawrgFMBX92F6ZwwEHiYCd5+0EglSPnJocZpfb07C64qnmELzOokoF69MyI1Im9AHf0oRD122ZYiQvNb1scBKCvTJCxfcTFAIoppbgAnFOe5LJWz2+xacATNfoTWfnyCT4wjWVmLP43h3FqVXAH0pyIylATeFtdHsXo9A//etRR898t5/kljkXCRTl5clFr22Efx2FeO2zp5i6STwA54EbHkPaf+fRpZo2AmlMJBoh7AUq4asCHKBXuH56iHMY2bPwxxeY3rLkm/378NBHFLU4JG0Ez9wo1kbX3udd9rQyqJEq0fshPIgZHlq5aHuQKJCmNLGSn00oLzyfXnHZ8nKyXIglsPOgD5iC8YrAjn3PVN/NI1/pzI/vTgxkKK1E1hy2ZmeEd4O7jsZQ9OTWUrPo50CfIFgJN4w95jO4JNvxY5v2qDMUqCR/RvypAUY4cKxBmES9+syKlEAuOCTQ19BQ7IAKjr1dROA6NRoSDDi281PTab18R8j33pJ90cQf1IrbMJAZHmFsFqv8To1JcuMYdrZ7a8wRvYoptsqqA4PN26Oc3pnpRFk9wdQjBw0lL8YnqTzKPC9ePsp3j4k6fG19epjW193dpBw4XdoFM6ZRnz/3GoefCcc/FhWY3BpIqpRgfiyZ9/QH3GuMcDlOaLKFcrMq6s7qNmDfdB0eVl7iXSLzcGnsuFdaw6AHOSEKivKkh/LA4y+4Poi9urhemaFsoHf7Jbj6uqJ5oHZsup6DK5VjCm4l0x+cDh0OhLtl8+nNakX6HLrVUcN5nIxZdAlW58VnUACDgDPeiFYozLJGcz7NozqLVkQ1lzRGF5Op2XNDsOX+BrCj+LFCeDRcP0M7eHfarsLlUvkaqnc0VdGevjXKVw+Mmd26sm9LE0dgiLIQu4pC1cAboSKKU3TJfW8A3iL1t6jKdiw/e4uKk7rI6X+Qum03gx4TVKGviYTHtr7GGeowaIKw+cQjwnwWw0yJHWHDZ8yGLSWqfr109rNsDvG05OQa+MZWaOKec56wJzPX/391zJ3Z3WENHT2Y00mz0skoEApZ3UK8MEeNGoScdLLzMm8ExAi0mDngBnmk2tT6/rHH30Qn1FkD+1dxcZXrdOJQGhaKMm6D3EueI4lsVIosZh8wZC7uPMgrFJip8ynLN85RAB4VGGGziHKXzfRrZD25YoHDsqLkjcYjaBQcrML9jQWw9KFqS97BgSEIyMT+kNjIisJzrDJsDJTo+cl5enI3GMHQ9RSSqMSZoidkVsaE4+3z7fknrZfOrKI6TDAm+laAk4MRACohwVb8jn3QbgrXTrFClPL+1daVMiQNNKIdXJPghMKQBCkL+c5160owuL7TiUavqKjdMyC7jXvHzRVL0oAFnDoAZpGB4qf71YZieYZVERBo1aveMlh5VvFQpiRrGjGSfeksPw/+jxqUb+aahDJ9WkHI8Qo/7eOfgKWcgaGMFuDj+SsD7zrvVw3cZhlCo5w+p0pTl1FGuLA1/eoqfvmWIbUjClEzy10ld/9vgA3DkLlXPn2kfiJ5SxdirAlPzkXanovJcX0oJMpTOlQo+15FUHQL64qM80rgcTT5ytGc8XCYIs2b5em9shTPqRObjKoldbFfAxMwgr6jIL6oRbD+I57ioOYmKB4Z3TCXFZTjCSj56C73Df3tv1o3f/wxX8XN7f8z3JW32C9MZYPNQ1XgRp0mplSYFl7sZZ2wxNtBdeVCJ01j6JimQbJFWsmek6Akuyle+EyWFltnKHwHUks0ym3YQLDwlsOI8b+rkTaRGgVJZ/QD/58Z1qZS1od2nIlx2hOCVZ+uTkRNlXAv8PQCNQzFT7AKS+JS8XEvz03LLT7dmL9OrKc+LxSu3UygaOPLC6vro62dubBK4gt2SAUoL1LabhuzvWTQhtzfUJgY1lIHDkS5Okia9PmNWh+t+dDajlv8aU9YxinSVogUs0d8ymqpWnU9/JifVIbn+aStWLKBItnvcuaC7YtDQ8ZhlmCvxeKNlkcMbKakaScxIjEBaAeLmdFCkp7xMbQ6M1QNdE5Ukb455CafDSRr8rF3AQvJlxgL/7SGxn/YVUVAQsXHrikm0LPCKvzWMteav8tWe0SoIr37/BeGQJgvnj53LFGd1gLjLb9MipT+RpWA4g4kQOY2Xx6SupPf2N0XDXdVUFtkAQQfAHZuc5sBrvPK7H0YCoJ5FhWr+vY/TjNujX9UZv9jjbR51YN/kbriwt67e5+dfDVu1EyUxVRBcWYkfVfIX9M6mq4DC9ZoQ7/VgraJE36w10MSi0ucoTp7C/rHLi7Fp/2yXYSSlGUt1r+MAmZLMWHt6KjxYE/FfE1LFApIryh/PDBbs4UDKNxPVV/8oxG9H/Tgbm2cnW6wZxRvU1XE0tp9YECOM8JUTJ/BkjJhvKOM4+958TKbAMEZ1CYrxBzboh4XGPNHcg3fU/u4y7I3kriHlb9IsUxZohJe+IDpQLQa4377RDdntYKoyKYJ8gx6GtBd8TeYymo5Bst2Xmqpohem6IhmueBfCr5lrAui6NIaGh0VyIU+XwG+jfDwbysgV0wLAUTuf8VHF6HtG+oHJveWtJzRIlyZopohjVHvotNLsk8k65rNP5aySTivqhhU0xBNaeoJwCw4FJHk9v6WdHXwCzJbUXimuk87KP24yxYTV4uYXNmNbDtwR/lIXRRkTRLIP0E+hHK5KYzWCZEfU9VVBIimzbRiq9K5MnZxPAvFEPgUjeh7RLFPaLzcefUmi1nkWKd/jCfZxnLOrXPwd0p4Ndk+4trIJOZBq5Ki3nCrStMqnBrESs7ZRaoQDMkoo+wFLMm2v0YpV6FtPWtGqwv6SIAID1thLYoh/7i6InFWcQ/6ANCQG5NUcXKVAMwO6y7iO+wlL37tn8WZ4vBqld/XQFqBJt+S/dm9LFY2HeUbxzUdwBhb8gqigslTfa/idxgqkyaaCGrHnoPtzyXTsPx2bJI45boFs9PcmKDzNub61MT6bdvmETkgC2LdT3bC3znvG+IuSD8l4ho4faL3vEYNNiYHGsyuNVQuM9gVp/Az/cS2tkjzCYjiqbALxDNu66fSiT+qW32LkMoTXmWjg4pL5EFrqHOZLbEnK75fiFdRDhPE532Ny7DIDLNYdhvOAimhuCrrLX+vyAlWdcgc4PrUR5v6/6eQ90uK+S5y+dOAfugPU4eAvKulyXtxE0kA2AnSvdbfNwNw9MorSSFsx9Qj26H3FVZRZoISOPswHkKwQxIW0PLMY2ESOV8VXblfOpDvbBDH/fvjUMcZXoyQwiI+Q79pTHmS6iJXpaVxaQaqiZGZnMxTUwS7rgidaNT8Y6r3X7e5bTsK8tBUBha5Tdt8aGdSRcz54zrCSNXoP8R/OjWb1O1O55ZLDz0hzMdHOwKvZnWF3rp3OkJSU7bVv6AQ37dBdL9aUbx3SHU2zbpe9Hqvh48y1gUZTVI27Eq/glgKtu2v+Iq9FyTs545aXF6FTGeYh4nk0WjmVfnul63bVfs9UIY64XnXXQ+LcStjGig1sQgUkOsPsVMDq5j+HGwmgCguuLwI5evoO8D0HfhWvQTWpplyN+Epcj/gR6Cy7JbzTR9s2sCCS2sf4Lp7dVjHKVGB5byA1ILy4ZRReAjqj8Bm4q7URjMWTWxF5EbKquu3/pkGoFbbsMfD6OEVVBJKbszMLk9M3lViI/fUc4a6/G9ovy1dRNkpOGGgUMsKr2YqWobcSExNwgtTyO3tRh/V8YH2z1fVtPpNkEdoCo/EKQZxMmA5XJPVmhUHUPkL6mv59tBAHghSpawpEB3XTlpW4VRHm+lkwNfrjuJFTAeSDiwYCH6eyTWQDXfdDKx3mzK/rOLhxzHJ/y3ED2p677dAAX+beRyjo8O1nJgxUsaMJakC6Ers0Bbk7ILgLkS1weDGtfsH5szXZjFqVZEDIpqLWIsCLM2eugUFN7+18yXnHq2DDsQiz4KfL8R1dtiaeYhsz2cJ/SZNnIV6WNQxKcAtPviMgsXVG9W4wJm7aS7QA9PRj9JKbLGmfRKokQPmKFHeJnQHf3N8sVpUkfVNMxS4nWWZBN644frFKYAN81PTOwnK9nx3+8/j30i6JMuVDA+ozX83PvslYFtwI4WAop/ukre/swyMQqeH4i09PvcZ19el74sEqy71/2AcI3ags8rLGsw7qwrYF5I5hpiCyWPWeqfx3IhgWecWSLXXLVVAWg3pggN3qCKCUsHGVbhc4pGxmSsV2cQ3Qs5o5gHIObr8hYhjQHxIQBFXNYJOa2UFAAL99Vx/U59PZwFROR0fBcARVdh10pov276H3Y4Jjn9t42LcGZrnGHrmadb0kEaAxNlV2NKAfV2Q05sIvYxAsr5tVgR87dlM4Dx9FixzoswANWYZpGWMZhvdeHgQB2WIf4kQ/+0UQe/oEbRXj0iaMelUkY1gEodinFpLcEYPrxCDYY90oxBl/1F5+ZNm+/hNzmjjSiIAQWQ67WMhe7u+4e3AsnxuHRo9IlUF/Qsl13t3B9ysxnP9am1cJ53lTpthxzqaQAHQp745AhsOVdXLQ2bdBSVmHUTLHkluBM1Enc9awX7TByHzAYLbKnQPYFngCu/KEKjPX6muf2n/PEAzunhxPk+kxnNxfvtnWmq9NfLRV7MUaf5lWLsgF50eJ17kYupVeZUNCYkJ+p6FU7LGtw6xAbLuWbyowI/WomXuvEVXaLtc94RXYiAxgnQ8Sra6OIqsY90fl3yNY4JUi5e6n70F/fkVJ/MvPeYM2YeS25rVvF5PgV1w9kHDhHlK4QWDhWNahuilAnIkqmdOztCkAHF3U3GeTucXG5BX0o6FjvHVAGxLd+CsFuRFNGLx8NiGuHkVW4rOaJ3i//9evDrvO2oWc4Vj8fXkedLTMPENEBxC6ka9rnphCdH5rjwnVD6o1Y9+kRpVi9Rtrk2DCwoslge3HRy1qC5KNsYWsfRXbkhYx5ZuPdel3gIP7kOBQYatEdRVk5ZtJiDpAzk0Lqv9M8vWMv11OemVJ+1+OT/ccD6P3mbdViKBbGCp/FIn13DuCMgDHEwgMhc16ybxXiw/jc+nMYIU3KhNY3O2Wu77bVtcdPyG1WzmrXee+FyII985qfLEheJCYdiXzCrDU+uTGYFgKSGN+XUHWwKDRZnWxIXFhPm67XgAJBRcz+sVOUCmLOoNlMUH/LSDrxf1relP+VsCw+Vjo60GiD8HNVYG+vH0Muh6YjZ68Kb6O1lRwSg+UAEFPqRFwX996z3Wu8mTnZR26V+lK0GhJEkEXPdlfncOrFjulwvcQoiv/n7933hhjEdBRTWN/bCSgc0BaoXHn+kwM/8O6nsgzyofNzdBtpcr0IH1mNnRPZKihttEZZij772ZOB1CafW5Bqt1rzPH4gyCqBZ4X//C4qQYFf3BKJPkuWGqjPDRYC2Q2OHe/Wu0o2IJc2IY/cLT3wF0+D3U40nZzRwCyFNeHGbDnb6gf36n5ux3bEZgwICq7EGQjpx2RjB/euUlbbgdMd6VyvyfV+YyrKqEtaa+yhEqAERTMmV0gjT/Z4y9cGUiF0B4KEfIVCMLt4bZekXxOYsBvgNPH7HdamnZ0zPMx0sKlmZoy1X9rjtRJSApDQQ5zre4ts1ZovmxQ1nehiO4Fauadjw4+rfLoqBT7l1F3E8nnTWtjJTf8XslVjeY6EvskGeMPldJ67wCeU7x3ZLq4wOTrQ+XT6nZIsDZRBR9Oqvjoma/EhNplcDEcNTZUNsfW0kRzMX4wQElFfosJYz58U1P596roW6yqX0zMCUmb/BJpB/7Qd8QsqxNCJATCbVhrF5L9Hi9u52xKzsk1j2FCMO2abXjJK6BVNRaWd7OlglqUN1BdZtEshuylMbQV/HWqxk6mvHphxjX0F669ZZvXR01z+EudcSBfGJP6JH+Oy81tnqdzzP5ury39BBVi4fvKOuvFAx5U05PZiTxRuS3y0jHjIbVrZP92c+UHb07Mgcmlbv7qEVAFa5g++P+WhXEXOSyeuBhW4EfyrK/4EOdzFtYl6E9UNrwj+DCeT+v7fMUi2bwOBuZo2xweV6AjVDy0ez4AIWiT3JkPLqr98C4bVy7akyy6AvSPMDE1RYeLElWQgCx8gmpKa7iM08/vZifBMSN4+l4yh3NQWM8KpP4u+jkic66xWNezcmZU2787Xnk6IoQJ2l5vcvCkuCJPmTvgG3fQH3ev5ytbURewBcjeLfoYFR61Vt7o483fy6Lzxz7nb5c6NMNnwBSf2kFQlCMiy8Jc/Z2BKj0abQ4SUe1uKtiI4gC7F/aVyyIWXl/DUA5ywqM4zKCQifv75mZN08yY/ZQHmj9O4oLgFKjXTofHftuDovVB8Z4uYaNIBP1ZikY0Hjbud0BD+QVSKZfWHCF6OlUJjVf3Z7/MdYgrE3w9Ux7VrFj3PaFtL29yXxOTTJXNDLdd5kBydumh9R5Mgrs/hAHpaIkNMBkbXnuXR7bVictn/53O7h0bYLC91BnnfEYEAXKsvbJULRXlTQQj82VJl2lNlfvbEeFfVr9C9QdAyDkga5M407nn4VMxlFOFCnQ6nfYajiPQIZalAe5lvwv6t1X0xHoLkAL19Od8OAzKcvLDsKwojK/M3svJufrfAYR7QWanSK/R7wSCtw7DacoXLLKeZIdIvsm6bcBxXMuDXkSpLGi//SHxEBKmP/hCaotgvQTBqeAWTLdzu7StPyWA2a4zSqONXDctKRNsp7h54cQOCH00l6OquPxWr5Ry0pCR2tf4jTquMNykJMLR5MZMAhGePhG6smYkqpJNPh54A61+ebh3k796RDOoPiGt7LGqurrVvjxzlXAQNpmnZWP45GkrMinwfr4tZils42JD8tcVauij9tN87+GQibf9cgsH44NXG+LFdO3865SiCJrYBEdL9WftuhpFYemjl6c1m6SpoQ81OBSDoq5fcU2oW2/nI6tIYNadz/Pl8EmoqgrEtF1c/O4Wbw8GQAx7267rAw0ix19t5FhbAQN/8nAXZM6FMdjWhk9OYwV2yM/N7VuWEnD4CCLL3Lj4aCO2y2U4iZPj8rp40cuR+Mchff3zZTwPRjavq4gQdsxltO+CxfXgMSgtiLM+4O0XgcEdvr5qjHogF9WNK9OTOsbTuG/Ubao6dIqh+vViEo8jlNbbQqBubmN4+NY2ismMP03m2u4BBYJs6ad7mSOKQUhpYN7HM4+KzMwQoI45+Eu5UcOVVl+T8uA3GUp0Nzet3+9JkYoYOV7m3a1Rj4ISrRJTgPLAV/gC3HxLYlOPsHTPkjZ/XkdnW34fFv/JKNZHxfEfs6alOFdRoNSKMhyr40nxpv75AOvtmQEqnKt1EP9c79RSOklud/SdCaXgcngbw9MmbtbFQ6B5Y7x0DT1eMabTsSSvasWzhdGiKbEUg6wSRXOitLIF8F6d93qrPkS5Hx4vw7nlqmLZqrMEdxIHBNzCpZPWjvT05o+Zm5wbt/Qmr5qTpQACSJeYLmPBQkxR60wgWoEkx3B6fgz2k6JdBMPx0fdKwglDbo8+7rIwsaWgfAR+PdIEUqgL81KZldxOuLrCv2pGqKht4G7kJD3PgNCXeJ7Z6/yKeLAA21zGNrHI8jmuu/RC+y1/NMIMOmRSecjkqseVEpCVfymUwJhrnrV8vo9JmuVZMzVCmpgR/lXOrtpJj5zEgLPjxbh/53bh/AeDccum01PMp76w5rx7w1tdzUjMzaZDUdgurwB/3xD59jLQEk3qyfMVo7JIfaDCQ/evYeaUao8V2Ry93bM/gVEgzCZgkeiLPkCEc4hoehd/hBpv3VkEL72BaqeT4pIGTs8i9OczzBoVty2jGfku1zngK2I4CUkMA0sg80vqKjvqlynkJDn1t2kkQFXAYyBP3r646ws4GyL6sJqFn7G7Wy8+c32NuCx59m0DJbQiYsv1xuCc6WS4uRo4YWC4z4zvzB6xhEixWSRoMSR2+RYKGaMPoTpvhEu27i8w6N5QPExGP26LjDCXk9KTfmNsgFTrBV68V1ZNNu3i65uCox+8K4VdfkVDdlQeoHM+Vffwc2bB7GCA2dWvzjort0yJOxEX4QNvKOWIWwJOJe60L421HChK2yXmerUv6GOnBDbvmdee1xjtAc56jYNuxkznfoHZNFg7+oEjf5ubfL30SSqnddedO3QDCJ6n+4pwFapsBIbzzzb5YP8ernrX/Dda7JQp6qoddgJX+e0FqFpU7i2CFGMW8fU3aOmmUi1FkJPwJvsjBtOuXb3fIb3Bm8p1SVXLYmP+pWB1aCINWhUFh7vlfMjk1WICU9HodHMVARZJl3wgdE/kWd3DaHPKLNAMZ2s3FqIFXY3SL4DxPEybQnzzWSlrerEHQ0ByBfDqw7az+rCm83L/r5DuvRMB6828TW/j5OD7G8FiOAoTI1W7hYNxnHT3yn1KtxFwdo270YheyzvGC4ltyvUv9FBN++hOyS7FO2G0t1wFg6HJ2F0wR35bFYqfdY+DAE02agi/6D0Zul9wIMP/NeKo9M0Nej6XaSMcD3cT/Y0qeV8EUN7T7wG7RWYqf1dwwcw0RXWNaw5CgAOTj31/abdzEs7CtnhQDNvCO3g2iW9z/SlNq7v2+vTHZBkZLFO/nD5fjoQZP7h6Z3Gtg6RxKpKyCzchgEaGF3c0YRJzVm/sKKJoPfX0H0xrPMKZjbxOSbd8D04vDDprViD8H5p0Pwf+sQKOENEPn6k9yB5htgqYccCCMpYz8JhRTuGCvOfp34QXYxsFM6iNN/9MtWx9unKTxFpdHlaecJD32sQkIq4QkFzkaFsdWJaDbGBP3AwmMpzgYXBF1tTr19JgCFdc8y7ak3ckZlS2a5NeOT2b0ae0mIbP7678aMdlJovmyvhJx4v6qo3rew/Eruod8R0mlM7uccQg8/pt9H0/utTCpOcFJD3JgMsR93wejH2SMJ9iW9XfjGIe7MV1+AG/jU1fKXVrtlyBDQgh5smizUXKqog0hd3eG5QIapxuQ4P+Cq9leQMT+MYvfrG9yqGmimf0noftWN3I1+cPyVg+35ichi81RWvn8cIwBsCMtrDNEh15Q2uRs/qDwa9WS8a7+eI4sf7fkWT1JFEqCHUkLarp8nfsVq4gwM/7CGHlKgy4r8pjhpabrPdQR2OAmge52IeMOvppYgBYdbPZR+o6NFptExiBC+oeErSWM7nMfnt9sI2zFzGEYlWL2gRKSnfs1ysFXyd4G+gkTaiXhzPKc1onO19D5cEtS1BuivMjPCRngQxbY/x0oO5eYOPxHbHVF6sggnDVS+Hncmh/LvvZk22lKJNDUAHsOCOcZVRNUoqS/CsbiTvVAp4ICg4vsn2buDZqVTLm9Ustq777qIYQj3qtNxpSfIYpDdjtHWkfOpTRwpfTo9H9c7hYxWqXz2CS5KwN8gMJgQ0/CwEhIOcoOhOkNiKg7nap+gBwSuGZSAcImgi4HhpGAnmx0OlAWS0vw/LdWh3s6QhRWxdr/GhzWthuYx/goYcgttO7aJQzGpTD3i9VMgFgj7y9D8DMCrS0RBeEsgP+npqCXuJVDmFuE8vBc8G0sgJAVIK3ecyinLYgbDqsSMuldoj3w9o8GQeJVQgrd1dGysix15RuqMMiDhs/0HchkwWjX87jzfFKqt8t56RazPBSemCvjmY9b2wGGwb/OwJhhtZC2JOESaHN0o8EFy80kQGXaGDis6n2hPyk4jN/fD6n1ozuxW9yvXclYbPzRYxNu043y70O/RcWNUL5XzePSTaTn+Vj+a7fepcMZCehrUBbExDDHhzpyhK7T1PSejrMbcuu/thaejIGXhkhOtAP1ZSbLPEAiyraeXV+lLLODGTBdGuuwCm5teeWJ3TzcmF+CXU80UI5eapD9NFz/qCQhsjo4z/k3mOfQLtOkeFs14JczgyHWxULJ/c9mI9xLD19JFkfSgQvaL5gbSof7S62JGj32Vn82PMIDJl1hGoy+kTIonx9zjcSLjYtu3/lLWi1vogykBoZm+8/kqsPklchFWMmzg8GfLUzbu+YckrwQtAng9bh+xB2zXZx5hq8GXCQXVsD35Thxa4Cb59X2EPqyddnHJHHCevSEWFBEBQzuALog4nlP/f6m80RbqvZGa2pmXx6XMuSnjkNqRfn78uDfDaORifAvwoD3OurvU/aRsGSNsQyPh0r1Nx7m+coTSuC2w2GSrXPA1cGcBvvW2jB0Gk4zT3Ow06i30scqJIapc4hBMkIUbUaxMhFkamVPZSzTP4ZzrLmw2czWKWhUWDldZNxukmTohu9FbZertRdEoNBPzmbU01dN68WWbk+TeWwSXCc/xGVwAum8qSWLlELpF2N5qN+2YpkxjYYA5Gzl0lwHFUEBISEru7NJb2zK/MQbd5wDmwqHLswZbO4PO46HkutDH7sUXq8YQN0PmVg1x9gmdppeFhSh9Dtsjksz+30M7QlnV3DObE92dJESKRAEx5CMf5VqjIe9hpiD8tWjA2GAfVsEMy2B+P/58GO0VPszaw3yu3SKjNZ/ZVdx+4cetghX2A6e4s1/D2fD0ULiPX811AtjubCcB/28m3q5LmN8VJa0o+s+61oBZNkaI2bZSLT3nHLlAqhy1/QNGHpNeqNbHHyOJWLAs+7JDtxIEX6HVrcxG/XIFj8tCqu/w/LpNKgsq0unkK3cDDor32ML4Ur31A0DB8vg/UA3/TzjrNOP6kJezspYTUb/CH6L5c+VJLaULPBe1Tw+u+9nRSrkDZfOb3xl9y0fSgth/UA7kSZ3qxOQdLjCDGNI9nTeC2lt1ObpK/iMPaVQ022e41Ivv3gc1oihxDlpQRPYBqlFb+K0afzz7RHIpMrt200rm3KNu27yfVZhhAWA9IIA6EzIo995f7OqG2WhpS2TgEBrHkVhEX+iKO1BHNzb4xDOU0yI69HeeVUDo5QhNk+cLBXQw2QMccZdxgRb1KiQbVKYJ/Jhsn838Hugc030pWrP1lKJKAHxgCXQTsKOJ626twQC6q0gJUkys6cmyrridB0p3HQUevTTFhIDm4lybzOkixcQPTYfRhxz9aULLumHt1PQn8Qb6o2ZPbrf7bzOCLmikj6DkGkPWkdDxKfPXPpFbDD9phtxtn8CJ9R+eIOqycsSol3WYjcBh3yndWKx8bYHE3sf5KNvmVRaA0XfUKXeEFjhXhXdgIguiWQiTGqoTJNIMkYOPNzJ9w1/fpQEKxyqaVGWkSZhc4E7sLMSMvqQtoUqDhtWhNcZNhNCvk4VmPsZnExMs0K3dWuPnsTYsQdZq1zYEdhnMvMbhoalMw8axKZHvMfWwCKUgWXqZpMH1ClKtlaVtGZPCaqTRl8Ox1pa+zAzg4pEK37aei7jiDaq2qQeh5/Gye3PYqKTbNUKYdhsePDbw7g7JEY/AM37Q9vA4Na92SxLird6840E/aAy9vq52pfbZ5HOetQzUjw9sL2OKdhl5sAKVJLsvceFQKC9MCSoz7EnsOakH0n8ADncID+tlOrMWQtSfSqSjFh9oioyEde63hWASXOPy4T+L/QFhzemfmQLJNpsJdvDyvZ2I42mKFCZWc6R8tVZjpWVetntMbm/KbB6Oy7cQW9UnG++SaV890RFqR/XfnbmNDfcJ3ymF9VBNQ5mlKOaTxgCSRzlhBiCuiQ0ILrx2pRPuRi/glBep8bisRtpc6qxNG0ic+AsJcAnUoL/tCfEkheCCeryK2BHZwxFD4OZbRMCMbWWDEq7v01bqWzgVAp5EwBr7hN/5duv6dEtiLbckGXdxmBXVy4CVvEBa/+NfcUQRn4+NjfxmG+LzwuWKYn3h0A6A0vwADWJksxshQe4Un7Wia0thpIDb2lqtLSpk48AODANDcGIK62jmpScJZX4PzifeugOLx/n5xEDU3+UArppZb4eJa6eDVpRzRVo+A+oqInQPruqfomE6XKpCHzHuqEc3DEcE3wsTMN+ftu/+woT9va00pda8v1JvZexymh9Nf9KVFr5x6ENQ72V4hrFLIxsLiGMIa1eu8x+PuMF4m+iQWTEDVD7h4hs20oCvvxAMkvXkufJ/r9AmnWB5SDOw/10b1IVWStVp6N7iWJbcVtsRsER15u4AC39FfXcYcjgExHu+pG5p5F+XsThmaBJm75THKE508LUyfhgGChV/9uluX+Hns+xwt+vyPt4jnn7RvBOB/pvZOqDyIemZCYvXpgqdOxL1lexufkbVmTG5wmmn6PJNLZsfH/T9xJ+nWQxURFnyUULkOeNuvG1bw8jJdmuGzOXHLkMJJljnT7ht3QTKwlm7235KWJgogi/EF5VoCVEjnd+KnnrPwafg+IDd7ZpecMrIbbv5MRyn5j7uldFjualt+Rx62ivvz4LAMzFHGE0I+yUUKy5RdseoZZTkL6s4SpKsXmCQpL5DvUlAEUM+w7mqgfYAhoJpOCH6GXJYSQA8C+Bvt27Y2/GbsOVCd8la02hKLQ23mT4SGDQYhert98EswYWVBstO5YJTIEGcCoaqcdDaMyRK00+Y9ZNBvnjs+u1eK4hh16rrFsKJaL3ynIp7Gs8bZwK9cLE6ci7ahZeqqDFdqW3ZJ+V7duSYgjSZaIszWfNaVPXl1DKRjzx2RPZshWpiA/y3b2xcD5VYF1b8kXFiXprKxGoiuHeY4uvYHhjYxVtkzOffYBzVdWMtr7yW4NlSc/eIGdHVYXRQzo10ydQFlffb/zacPwLmlgzTylokDbPdf6XPIWoniIcaYrCvgAt3qCm4s4z9eAwWrwq89oyp9l+cyMMg9VfHtnV2sRSJzJht+JMJHxroFS7AidvG+S8H83wMZWK/oJblB4h8uOyq2DZBG9ih+bShzpZ1a/uhxuasfXkNLLdVBOFr0IaXVhsfzpbWMAxI4lIQDVQk2Zdd6rrZpBaBC4NidZl3ULn1W72b2dsFfI7v7ZX1TXB/Q1ELYA8MDEgT6x1lwXhvXLcFkNH61zRTS7q7YKxdblWkWsDuksnqc0ovLXK91bUxrsk97iy/sA7R9WQHGRjR6dK1KMFum2aefRwjBsgSGjWHadR3H5iY/8U/YITLaRIa9YpHdfvcnZw5A7tfaRxiDbLsuFuIPb+epTwSRQozabFjGtUWz/HDa7r/KjVAv6me3YNVTkJfB/ijW+wg3JzaCnuZ5pOM/tb7XFdkE/W/mHFCanjO4pgVm9SLTaGpDsoqQXq9TckBJEBdxGdv4o/OS+jKfxmCwMOtPfgWy9NjwJ7bw/WZqfM1HrFXTbLL3bFkK0EnEDzGeRyECLeG+03/UOeOFJBY0e53zFMXKpnxIZL67b9hWVsQtSq+QO4KASjajBsBPs+lSYbOsO5cD+gYR5zeUEE4Rj6qco8RBXhpoMMxwj1WemEtgfXATVdYeHC/ytrNPKfSaFh2c2VgdejkdTGy5WI3UMREq9+uihxlz6Kq0zv7T+qJ+4ekzxhO5anuUXPQJWtud6rD1EME2hlynwVdmDLBhAQLK4U+gO+xyIUZAkbx8ak3YrWa3K0ZIxBXHbk1mTdYcoTP/sDFtCohLmtKiQBF4QB8IH4b6XdxjglT0/39MYG8zH6UPPYi2XNDJDEr59OtV7gM83+h5W+46kLrbcfnNaadro9PDoLAXsJEYggfobcYyjFlugKD7EfPl0SfGZNWZESqNquGwDXXJTIfDL0deO94/EtPuw98Dr7leKCgp0MIYWRpuS/R63vQV9UgDd7bQSX2RxOBGJRi6dXgWK/SYHlIti+iDk8jcKwdPJrja2/k5aOE2B0qNjbvluLuPk1NOg+eKWKAW+ZoaU57+cKZzcc4HZPxI40EUIChMPr95I7EEMqykwv3qQvoHCiRHkcOreX2+zAzejA3v3iHJUVjqNtYuSaAiiIefuhAZZAa1B4lRHZ9Eu0LP13x2bMcac9iMzb2uxgVizgNdpNIwgr9ytDfHyBRKgLsRVwWC6+BP7B4RmoXyjEk858yLHPx8uXSBEsiVnEevuAd0DyCv/h+mWMQc8ukKELWIOpJ9ETvMPe85PKmLkr5sfx2pa8sGuTFeC7ryh+unN60tGIFq1rm6YAnjbQf3SdZkjaq2xN7Xmf4DIwMBylBi3G7ABx7q60mQGP2fYRxJdH8rmA2QbadrqVirTus1slvneDf22yoD6NwZbrciVrXBoyUVMzq6STevumyNV28pCdG6Dj3zbq29Elg0APIQy5dTAxjnXRUTsJQiZw3Ji7ugu+dnGguWVRs9PT8yxSCMIUlQ9tj2xL5iLkwMZhFXSj/FwQCvsf3Qg1rDkLmCoptQnT0KHPuKYS6ERpCiDRaZWYbGU4z59rvf5kCPtN3rmfd/9Xa17gMvWhemXWTjl/ADEX8jplGXV37Mte1Uo6AwQJWRVYX45JUgpukVyotVYC2ck8nwpo2hfWyhYoZyu/gEM1wnm1Tinbr5bp/C7rtK9lAeka4NHxwDMUcC2e3VlN4qvbhNeXBDak/VmoLk8QM8gcbaWc6Rr0ZZeYpzqm6owWdKSdR3hXVtQiImIB+g7gdMgLvAPSb3VWhEKxpKlCAkusiCWK3Ncm6DGx4Ij6X5MSWIy4QFi9cANlpjwqm2nqRANliQZilwITmivgztVXjPxv4uOVY3BaVIo+gpJ9opQQN44/ocZwPw06uNCxXUS7dw1FTZoneZ3tNekMOQbFJKuiwvhm5OpTRd8iOS0PO8uD3zVXvmKg4MzTjyrK9RPlnuYyG10UMJH5C1J4E37Nj0Z0FoZOMx0QErzVfCB/DJwao8pKMVU2UZbts4Hr3k8kEqqxmSZMWm36A7myUcdB36TbPpriOecQjkNcY0A5HUuHMKF8uoltaSBrwvYzbeVnEN88ycpg05OqjnDGEPClUs4s5Tr5uzrKLSVBuqjkLb7/+vxGCNppBWMVOTIUdxY8rhc75+1iS0Mcay9PtLrwFDDTzuhGsCuKPHRz6szsE4Bj+bPBfOfDLykAwx4VvZLV7fRYg1e0LygzsR51EpCV33b026+Gk2eYbr7w8H7EnlAsvRWK/t+TVS0Vs76mQklYHKBQ8IPrrhkIYHeqF1YqJWUJ4Kg3NXS+8Ru9PdjsxCYMV2wWNkykqgDDIFOEV3mQGBN/3nivd/GXvATX106E7HZdtEjHIuZbkiIdRUa6qwnQtyqA5sM5yDzn2TOm0m/G7KZqgfn3FKpfKI8TsMl/49sfdhByGp8TkBAW2H5a/TIIULlQnXQDCThFfHZ3grK+C7NwaCKwq1Q0bQScCA6Qz+737hV4rrc/G2umpBHBIKSM7gkcv5eiGRwe1UXlOlNKQl1Ht2qD2u5iIGmMS025zd+83gWn5XO0SE7Qfs0P8uJLV0zDuElePcP64jJ5FDzO0zzWqWJOQVqpGhqUduaCuWX9hdQfaArFcVX/UI8dCh/NdqqQgN0dhwMweCfTvnY9SOrOOLdb4cNff0MDVE2QRMe+oHSTjYPpDRFj8M/bcsDGrclzv1DrsuCBWZP7wm4SP96zfLx45qB+89Ahy8eHjuHZdVjMtuJq4zQSlSQdFLpW8m4kQJNJJ2ebUEnb2/Nezv55Gu/Q9gaErZQTzafuJZC/15HkPBwNul/p3ApGwGpbjw25H+xEj3K1sCTXUq4tY/hG/GIVJQGtrNFog7N/OgISuntoiUUSBNjZwpD99/X/iNgGhnPbNKYDyw2N0/OQ0UBcsYD8tZqvbiD3zcAzJRrmZSXvM8GijSQ+/Bl6oFEsET1bKX82bETYbRig1TbOWky7q8Wc2dfsDqAyvEN/9L7B9HsYwqPQO4Us8Coa9lK7g0jsYcHysEOmS1LuUZnqA1zNRZkScG7NPAbiHYP2a6jfspv2npmhOzm8aPJsm5lbUbt5KRNYTbnFAQNGcnn7dLqdvJWqWu8E6VISoLlCSNddj5llUDAIjMfqBiJK8Iti5Wjy6NiH1Rr3kgEXULzIchXXwV2tS0uiCrz9o1nJs454Au+rqkygIESL4eI7FFcLfGHEjCzrmf8RwdZQqqQp2Yt2ZAsGn5h6yBgw0b4YkDS31ikfEEX9UFCqo7gGmDEx9yn64cJY850GTlU+NEIzpmYn875X/zwMMPF2NTbVamPp9WqgMrDhLSzFt5JiJb4WHkVMJ4lPXA/VrdXbSrUqdT+ZIAgkDK1c8utLEefON0HrGfoJEienUbXhDrcoLeCSf19i8uVhh9ghWfTAbbjR+9gid+mHl/ZJJ7kYno8zp1HPmSxpYb5duHceS5/9BxEC4jiPEZFnchvNqGSnKeR4moT3TqTlr/gUj7LEX2SxEDUytOzRIFEn+nnoMuE6yyhKNAG1JNs/s+llpri0uPQCuRSObja9j4pG31TuGf+FX+6pSwxsQxCWqY8y8h8EzG4ZxYd0h4jSjwz4ipUNzkniQYn8EogJaIhJ4fMIA8MZH4+l4m/zzYLZJUQwN9yC4UH6DDx/YaJK0ZUIkOemTffa8dJ9pNqrcbAx+pbEdns6IozB+NbrKj7h3A2YM6aqBhjglq2lAf2YB5vlkDgyTXqmL/Gbe9WiFePrVDqsRd4b//bvVRSqBPNbxfjV3pkKt7ej9r6l5+w3Z/0FbZAivTjjjDa/unII/hfwZRpwhSN6SaHjvke+h1SrWcd29p0xU2KzZaX7d0XG7YMD7YatU0ZodivJ+EY8n+Q0G15G5nDAgacCrq+CjdI1/7A7zlTFkjlyUUPhq1/Flr9NbitrCNJ6LngNtiB8uVhopPBEb/VyXqSeDYtjWUWE+IGbl+kEdcoId3VvbCXVoN0Haj7BcSclLHl1Rjgr1/+Q44GXJvZY31aigOSnU/ke2py4Yi4/V8hAPGuzB3RFVH8Nj/zkQt7Bz8JWgXtEVPon59p4C+5NW/NNy/0WtvUxVQ7uNy2cmGf4exUbYBZlCt/V7d9pHzpCijtKc3NVKEAdh7ATwrBsM9lyNcSIsq0FAwZIliSo0Dz1c2VddvBPNMthMgRwoVYffxdwbtcebUggXQuod9iWR1lrtCrC10Qmq+jaFsFDBhV6MTwUFcQ0bUnToFYGdYdhyL0v4AmrPsHEasZaXzL/rn7Viky2oXjDXjC6+cvbUG+PeEQiUxyq/9cSZh2KyiqSOqx6aedHQ8mNTsRavjhxXzj91caWAlH+xDARBENXrWTiIvldU6n0nkz2TnSvZLAaOkyKLS0H0v2+qQGxZgZNZ3B2fWTzteqJ6xINoZ7eCNW9bfBkLC07pPA+JDQfvvWfEZ1b/dAt3bwF14rYGw8AN3o5gavUAt4mfitNGRPV8AEETnlaNzkSKbDJICE3vdx1nKfZlYDGp+4r9oOKfb40AhkRxhGU74e+ntth9XDU9lc5fUni48oIx8MlDgHeZ9IYtl2UDVZafflvshrJklFyZy/wAFtLqcyuk6Ydp3i/CdgTrOghqkl/LFhoDpzjXdtotsy7UpdHGu/SQ+SjqDqR1wc03JekiJ+MLAEWSwm73WcRF+Q4iFCIoz9O7GHLdLjSi+xktmjQzat09XqUee+QzKeipx0C1aiYJiXW6zZVnsEIf3NjfviG1nnnYgEH6W78O6lrcxqSqIUor/pVO51mwWcw2pLCQT9kATAqMhfSuCSR+75NSpNG6T6KZtZeMuIyypJj/oxeNdxwJb5WT8MvwZMtOwn1icR1L/Nx6BbKzsqSdjWeVdaSI66xQEQcLwbpQyfRBIoM1MovxltPDxwkmRUNwyd/Q9g27Vmp+/z6LECNP3zjohBIotMYXiJjH4e92zcF97y1kNbHA/U6xbBjIqbDSriQwSP/h8Bm780S+a4fLI2Uw5sArovHcvUZ31V5NC5S7gXGhCPm1XlJ7prU+vFJiv4iRcux3uPD5zICiV5+6h0iEueYycWvFOk/8mXH2XDoL2smqfoVm17UAQK3vDsIVm6YPM9Yb74bw/MKoNDgwc9wrlKpHG95KdJVGKSILEDamKwYmcQGTu6h1GuLm7zdVA77/n7dh7FGB7wWQTnH/eN0mMNHjO20hkJ934/2pGFdk5Mp1vtaLbEDylHVgOSLSkkILqVmZPjAr+m/Dwn6mWf949XSm2tdA+R1Ewr5yxjV0rxe1dDQVEqpj+i0eZ7quTU0D/pefZO/pPaDTYOBTl84GMdYvfK/4YORKXbEN2yT5ygfiNAN4OFD7V9+ip4YpZnYlIKSjnTzBYFSKkIrHBwdabEMGQPAC3FQNa391ip9cdUW+YFSi1Q1LFGM0VHgXHkl6CJl9nQBt4TVFbRD9bLyu2J+lzZluIwAtyQezF6HgjNHSg6sq8kGOFY+GEqf4t1uPUXa+tNFqmvd8LQ79WnjmzUqkLYtBZac20YYuaPPxDci+Q9Xn+of1Fxo6fRQ52fQETCtP7hrq3aNw7BKETJzwzFYW2b3yy+/w6k8yrJDui2ZZBEQL9DPCi8OMEGPGMvoDHtPOQtFQRrqv7sNbRihgDu/kM/QR/9qB91fetMcf7tILo+VqfYmCkQ7PcA9Q84qGAStMzVVLLr7OsgjMUq2LdM3zo0fitJ8fFZolje3S4TaRxWIybOYMiu4HDfP+aR4DbnHslT2RWaezmjg59GxeSTDzWA7jCcRFZMtsG6M4sgbgyqZH841dslZq2Z52l/zf0FWcvPPmwx07Fpc5lMUd8p2tiniyM/HrtmT4nR217NphC0X74Qtf8yAiK6XDBnU0hh52KeBodZX/mqbxPjz71NJTSPsg8TeSOi7E9Mrte2FHr8hJ+0U8dN3knhSuJVSVbyJPh97im8jlcRu3tOb6NsWW7y9gcEpQxPVy7UgW3bkebY0RxesKHEzsTXMfuHcqLc/nw3mkn2CWuM23KAp+7An3OHeKSTGFn9KfOj4WE7P6JAP8YBA8aJUJppaogYqtxCd0pTegxN/gZ0OtznStz8XAIQqAAkwP8fnyt3czJ8Bac1yvMVT8xOAxWOUVa4tNuJ1pYmsN9Fq6KCIJwSO0hjbhD5XrFXEU0Te/lTEZzIbxNeKUUja9e+o0ufDEXQ3fFTG+DZrR5jUaBX/iuF6VlUHFTlG/k2L4t9mkkoEStlXlmmZImNyIh1P/7CCa3jRXjWpYf81R6P+cX4yRcycGUE8Mw2GrGCodBefFzCWPis9Ko2OrQiGnbf9JkRljJxD4MRFsKX7ukcUijNUqCkmIElVYII63ATr3K+d3O7X0WDYuk3V3jminjawZ6frMri2SBkyGXFi9WBcK6C2UtrGNDJEvB4cTQDAp5wuI+HIVzMxDE8fdqE3ftJ0aKTO+OzUgVKR90HCyqfrmm51NVjJiCbDEgb5pBXqaQssdwo8Vhzkojb0n2FIrUvu+UhZFxpr5cR2K0uPPKJIE54DagxFVFLhV6J279aX3KCrh9TI19h+5KUF5HmIask+OFcxwXSBPLzbXLDAy7CKmm4nIF92YXNiqLRilwsF684SqK+lbvClX5QHv0oN1OdHvPF6Hh7BugGQez+qo2DFki6dD1t5sTmOFF+c5KcHHo6bGmOBUfWvHD0zBSBPXW/KnsZ1ckZqajsWB1lICrJGZcLGMHqaCCXW08beKu7Ek/5V45K35G/w+xzbtU1FaYHNk3PH4ghD6orEuFa8mpgjGw8RQVz7O9C/sKPttwnxc5gKxw6dyPnxOAH5EicmkelDIVJEoyAFs4tkKYoZH/JPA6vK7PGm5OumqaH9lqR0KA1aoX+hkB8hNpM7Z/mSNHJX+DYglevtXbVkudwPmUwna0vH972Djtu/GWMCIh/MDSbv53pZjydECt3wnouy299fWIC+7TCrKFO9fW+Aj5t20SUYn8TMCql7rWVojFENTWyVmOq1u5srXvmqjGEwOGWTsbtWvSPv+44/Au8Xv9reabqiQtlNIzYiGZFfttUh5vYcp0DXxchkQdh2io5SgIPKQOrbuz2vz3ptwGdPGG1PSNEjl1+KFmcSiFRA7+NmukSgO2BzhnQ5Yu37rtxDXWD9maYaXBOjM2LjQ5lRUUPDUMa5QQ7/A2hfwkQlgxi7C+jwCYx+uA1SBiZn3rO9aKMMdrZteKI2KUhsqMYSSSh4iIU2pbglOUtJjjtI4vkdblN3NX6ieiehfe/TNAgfKeJ2zwP1AiZM8OpiM7gG2yLTmE8VD+DH0m5QZAkIB8JdevutGUaWEB4N8RhPqzBXr0by78D5cA4A8pRdf2zZmjnvXS9WbnvvhB2uTxt8iHIEjjLhvOzGfOcfIsacYOPdezNT6RyS2ycLgnZHe2nOTM/fvlQ6iKJLJDPz2GaYENvh1KiOjIJH9IW1GC8I2H1JYtProAz7a4n6kGDduNnjMOf+CXcL5yZ6+bfu1gR7B/mw8aUq+iH0xiMIz8/E7OGODjVMhxOHXHxbgdpmBmP7/VyNBL0X9B3ThjjcYV/v6suCFQJa9uSPFyXIt0qCvt9o/D8sFsX9jvA3avbBqKhFEaZ4y5AtbLZvXWWCR8ePSswLyovL2/SHZw28Ar06DD+CQ/9//MFKniR6sblKNTfFG7Vww09y1zgsYVCk5LjdUt8c9f2MQbiIPjnFM59+fqshZ5ni2IG2TvqNx3FAstrfqr71al5zbsy3gwnpGpSF39qowRiBtarZMptkVT9sHrrhTjXr70xCSkpYa2uEUlYNKsIvm8GMKX9XUBOJVzwXnktd74xrQ48NdC1EviPEWv2wK3M16yizwnrVB/6qNRtxTZzKjNofO97PxQ67tZooN65i5BpeajyjoiAUPQM5g068yFybCTQMeq1rQEgO+gFwUaBA9QMR7I52qhgTw5KP5fGxNmbdmnaVXmvxS/ZfdVYjTGP94rYa1WLHbJdCBCbAY4lwlGyAYauyC7tQ1DxgLQ5fb++dqgcRQcrrAEbisRPHoMjL4cuyLi32nC30OAFfRwj+OPg7XFiHxXJcEj4r5pDryp4K6Qh9xEZ+8p0PyU95USR55DUp6fIlCI0nDQNm/gToye97O3xS0n/UG8AEtxWo4tPYz7f5r/pRt00B+66jHsKSNSzp3EKuzsgT8bvrKA6UGhJTI1G3CE0wVI4QXQFB0QvZtR5mE5y7GONNA6cyqvW47aciZbEAhYEW57AkB0LhEFgUym5IIl5C0oxqkTxnOFIHax1SPRSWxziGMnArXkc5rNHkYBwT6jbtcXRXbfYeicIJ3qhO/7NFS4/07gM/CcRzlwt0QdjMwpfraSIxcnmm79+nTxK+xIXVEuEa7y4MY911ZFLm/UCvjtvajkjizOg/dh/tHVfWWmDE0lEvw6PNDAc27ghmu7qUusDKdEcMP1Gsxy2ISPHsvkw7FaGCoasN8dve+GjJJ2POyud6rzuTHdozogQZFcLGMrGsPVafuOT6O3HIufVBN9k/vbwYAjGCKQ9gzsE1yEC+FzGMMHYTc8l2gZR8O9s7TeaVUWoNBP+1WJ6moZhy4kvPS8K7KoEcFladWIiBiO9aqCnDgjb8MHCOJKgsk+sauOLxyW8jGi73nyEXcoKqm7kzUbWZ9tEyCQEtMTRVLAw30StU85AC1sXGvfCPZ2Q9C/FO73q2CcWcv78x62hOxHrQOM5Rl7X7ExTa6jxuGc/ujirAZbqFinglUETCg6s31VTg71/Yb9/0mCITjNP7eo5C6IdkbOTCxtBpWIiDMSQHMYk9AypWvJoKwb6tM7+ul/WK6deh5A13AChDi0qGG/bK/RSUIYbo0NgHRk0+NDZpedjbnN23nQwkJC7WMo6JHJjS+UEaLrlzvFT7CgGKI8jGHgY0tMVH7lod8dhZauokeUenV5uYuf5C2+HI9TVW4pyMAb9g4S8wksPQUNAK1bV7KO25DwXezUHMziYabvYW0ACSDJ3X9BGwbnrhWqqKbugKU8COAmIggN8gya3/e5IATZADZwWAEDOIP61KMBBM/tjEsy6X21QavP/AZ3w0LMM+9DRytTt1oR+O6ud6biNyfPEzJevrYTZDUTKfyp+HWjZMv6XfmxDoKoV32v6hyhFgt8yEcB0E/Lbs0+PQBgF1ZQ8ZbNmWxe/TSkkzqBDkVvR80a/P4DFI9AS8b1A3cwPC/oodPlpFyYV3cvwd5m3MwC7+tTwL+1LmbxvT4x7a3/jC9TrSuoxYv58vxSPhXImSp/IeicMtvI9/3OdnwjgNZltNvtpKcP9fxwoIzqaoe1UsnHJmyd+Vz/rv4rXy1hWtkR5xZYcUQhY5Ppj1pjrF0rQQ6WoDxNhKtesZ7V1noCAIq5Wjhy3x71EGSc9aCcsmr43d/t8xwfICS4x1KWNlzjxI6EQIv4yH2i5++NMamMaq3A6Ik3AJ4DzfMXimk2MAiGJ7DS1ej1V6ae8JwgMSc4mk7/mCwqwIAuVBABSB7k+NVcs8CEHpDVispaZWFtmDlPTxwPvFUtGc2HxHKPgkIBSIyltn+Qi60YBOL84zkR5ocQvYbxu/oT4+qqnmF9UI4hluyFT/xvRshBpW27dqHzoO8ideGAZa1Pe7AX6FaMnfMtEn6BccEHaFfRUj8CMGakrNtWjmD1Fvmhp97tGMMXZTOrSM2MFAWyn9I9Y8LxvUFE6aNDjXNja8LcswZf5ea0RI9IXXLrKMETmWY08rokbGoOqLP1hqPCA60B9MCGpCixMOpN1kP9lnKxYHaQolszvnQl5Zl7JHGC9AlV4zREda+7mtsjvdx/nsxF6E7PyaP9ntD4h2HG3fKNHmPMGo1VAdQphkTuk8iDBHz0wOXjQLXW8fWlS9V2XvtlIFfOKALWFElUeKaEm5qEWq7xm4Nn/tXo4awfkK1vGnnuWwQ0gg5j3YEGNn7vv8kQu6J+Bxh1ddt4cbrlwB2D7dRKmctd9xLND8bT+FR1f3uFJUA3T7FSNwjNs005AwT7XIyyNOuqGM5OxTi80O9Dexd0fXdDXnUHJ9Y/XghMhDH/aZDhJHHhXrzsHu7ODeZTZnuZk6cWv1yP6BP0c1e87JwryWGNKiLHQN7/cNp+hGpmQPAjimUtxxHJ3KXSRmQsV83M+b3QRDpF/94NtDypvhJGTIt36mX7fGv6FJBB6uFwxlcKyg5CD6+EfQrWagK+6zvkpQMKt97wx7Osio7VJldyRwG9x0DF4cRZn3jHiliIIS+d0kn7/oy7R0r7o7VMWHG15U4lifO2AjjvkB3NE5C7EAErJ0TvfIJJVNs18ojNQg0YLJTLqHibKSReInP9AIis+7Qts01LKgVgx3r/o2xRzKkOzInLAdIXHA0Pn+vrzLRIs5k3cfGLBp7wbnmeOCtSFPfIniHuO8cd1DfoCgj18DiYXwTp/TkupvpdUKz9t0kT3HD0AJZzpUIBRINrB1zFHRjfTAiKAH6/DRatLlOw3H/f2FHZn8XFihneg7dqhyvTuySaARnrwDf+4VMuhRZII+dW1gKwkYIW0R3v6T282mLdB236btygECDwx/CI8ImH1BIlBwUmw//ZQkw7g+566eVvYB+qSltYgoj20XT8223Ec5azHnAgeGJF7/ogPInwvg7qZqjJHIyVS+oEGYDeO/3mhfMtZreVp6nOP+xzyXHI+bjHz+ZRAIxO43T0J8VTG8e08Uyd9Q5mr7JolitIE4iBU9CEiru8oakRWf2/tJ7dvII/mq+KvbiV+55KNmC73I7+HeCxeuB8fOdx0v3F/PldrIPaW84dGeXzT6tw5AFA7DEqUcBU30p5BL0RR7mbEOdjYqEu7uNHp9wNj+HkOzpMPUaji/HqvL/LAvkPA2DoC0Svpih54knLQYWdd4WMoHi7MeWz4+MaHUvPekawr3tKJCkefvRahkGm5V56Agu0cQEN6n48KGkQx622qreSWZaMY3aqf6w+1P+AgsuPcX6jfZg5wFCo5VlCKkRyMMneF8ZxUFa1m/AxJwJekOGEXTX9aHXJhL5idK72fLz5TbrMxkBeZRZIOruKxe+mWQen8QZVgYvBeNTAKyr9cPqiF0VGnp1IxvWiqvHy2nTxzJHBpEsM8DPLhtP4UrAnKzDo1Bn8tH9hPLZMtyFDEZBDt44HMIAq7O4NvQNObWBZ8/oTFpF36fESKP0usdVEWfwJNFxXyGQSy19mmfr0kBg+v+xHT2R7doz2LRPfC9sZU04y+r/czyBBbCYhIig0VcjI/ei2QdcOpOguxXJvmJCzd+lGvdNv3Q160QZfipGuHFweBzT2ATlYd8z5ybdfK8S4QLWl+NKpPsQc0d1aw3aNTzm7tLCXEeQXkreN35ElZvOapqQJhdvhPQm9sUAF6uQLcj9q2sx3+6vJFKIeWJK4g7V84/at7Bc4GXKXNpHc9FOk8KhJ0puMGHOYRxc9fxResU83GUp1eKOpEFZYtjutOKRiDDNxB8K5HsiiefyTAiFGlfQ6JnGtGJn1KqOYmqOIYRZw27nitN8Fcw6X+N2BTxNxLcpkvDNSmfN37EmRarId1mVrNRT1bHurbXhonMxUoFGaBRUzq+zoH27OKDmXrB9BdXDnqc9D675lIFXCWn6FvfDAV0ckMG7aQXRLx+RstshOurRj1Rp7l45YzxTzUJgch0lhZ+Q35ZQDpJN2pI4n1tgdkSll+0sFCyA5z0mq7DjdnW8+dD48fljBfBkvQx1btG8Iz1y3VVWDcQCD8l4UFm6+JxYnsiKc45GCVcMlc2Q2/vo/SbO58I7w1gaYdfg8Wc8YxDk36Z7fbVdNGrGetlYKL+U4ir8ZbQHiq0CJhHRyuIdNMk7C9/17uNWvtznqUxLJtjgJT5sdEsyTFf4B0tPefiddq2R6ch5upVMWnLn5eeqc89G0sfqYnFNHqljwX4nh1fHOz+3egInGoTcl3XeL7XCYL0a0QP3dyIjfTKdNDd4j6OnVPxuwJaokzjVggJSAq9EnF5vcPWQ+N7qj3EVIMOQvGMxb5dHzpVJh2Tvw74EtEhs2lpJQNE808vWOyOjoq1lA2L83SGGlXEy0WuaMPsFLUgKJB0ztHeAwRg/MBLzftSCbLyUDOw0N0Y9PKzS2u2bXbIH0UHOQ6oNjLMFxLtpinRN9VYX8VIbDPs3T2P53VbOjUkhPgT2dNofjs+5KS8LrCFK/iJeFbTlNmjQYGJh8QYZG5jnXA+TbBqmKrrmUhM9fLW8Vy0g0ZeG3eJwGA6Cv8TS1Y9JMC4NCPWbiuVXUMJ9Vgxz6PFrFUfMwg8ynTIAlb8K7pjBcwqvkljkgQTxC7qeC6zNNVwfWUhZ7ORg7FzfN9FmYfr9ew8Sok21OWKmTZtef8WCvHOFWzaWe/+9I+unYDV7ky8YEsbMHoBqR9IWkGjNuqIgREQallqM0Vh/4TQZQ/ArmBIPQ+7ghnJzekwgM3IcotQjEHUh5se2ScaM3R/AWc9HgH6bd/w2tOqEhk4S5g+usV+d6JXu5b2fhTDOXjOHDTp/L6vRseuAM32Zj82f3+M1QUpBjI4xIkdfrGJz6GRi7gHrjuhRFIjTPUFyUiUGuxi0Leq7iVHHTGs5+lbO6KmQppf3v/eCeFQ0Xx1l9rs+pvisRW1Ky02A2iwIX0OU3MEO5TiMP6uUZk6mxLv3Zec9fFSe89zTwh7xtxFtYk7PmxRIv4dNeB0QJx73lrKyFpWMTDw39oQDUebpqlUCbW1YMnxcX0aV2JzMmEQKhsoI1btD9Xf/DCFm4BQlJusvR90K/BknuRUHrnulq8lc007PjF480Ww58KJAoIsQOBUUaHgFxok5xODs4UW4oIkG7rpij2NfVXvCelLQXFTaYwc+cPE9Mx7fa3LGlVdjod7EWQXeSQpJwvSyUy2+TZVEU5PLWFHRxyCCotACOtekB21lI7Hv5ZaIk7OjyFAgc3t4IsM2V6fAiuEob+yKxCDxwW9zSwU+GaoWkiUNF3V3fkltNJ6O4bFEW9Un0sF4iN7+6WTaEYq1O2KM1f+frhGcp9Drpzw6v7havzccfQxJ4hUpOrwGDGwCCVWAv1hf75CFUq50dweO/uQfSHuZ/iozljsM0zA3fptG5X/jhCTAJYexVZcTqlhDljay+jIC2TXUsXUJdnuXWUGkMfMCXH4ANJU0IVnAWaY545q0zaw5c62SPad9qDkaPYpFyRvlEZ7tmW326yJDtSbAlE9enYGS/6PcL8Dm59LOJh/I7ZItsFB2quu5ty83mo04xthhicjYX/mZl4SzlljH9YwZWcygGT86BkBHqeJP6F1bvRDRxaeAd1Xb3ZQr5sEljTn3OREHQ3H9nW6nsR57rsTPS5uAflMYH6jHXKpCbji3ra/4SavW5XQJzPH2l0bEREp0LWe0vDrRLvxnuVZi20cV4lJBOMYhSZYW1EpMDyy1opGLlMfWP2xuaLKLOUk3rQJFoYJp2mLpBaok/6CZzV5i2aGAU8AfF0TOedvNnh8SNdv7qZNsB5uMrORdH5bPOaIRlLsc47CvKf2J83v4l6pus3jXTJg9Y2YEJaxgQPF+WB3G3+AhGhc8X4dYsgD89m9ybQj+8Gdd6nlNywMNqQ1sNXknIOruA8MDPllj8exrs7hsQtvr4j8hTcpriQ2SpxYwxtgYs0k6vcrzCCo11v5+SRn27QVOXz4zkGiGwCn9EFjC3PmTf4BLQdg3pNr4hWI/mJqwBzorxzwcERNfUzhDiNnGY+gxg3MaYzLX3kEK8RIxEAy9QnQUrK9ws8MBphofXtxS3WuSMtcQKOZhegzypm3p7uQ0H8goEL4eSa/eVkZJdPNXv120ncwSC/6FJF5rBqY3rTZTEG44EdPiUqx4VC6g1UOwZi1xJ5t0sLVIpnlp+XvRoGHildq6uyL6OezB/MSMdznDxpeAeLj1Uu1qcSDqtjKznrcJy4khG4fNLBtMS3BXc2kmBB/ZkFpyie5wZkFPvcLS/VTHT1SyEQ5gC05eJ4/0lsZ1QGNyP/QJ/+mmSYFOVsvfS7N0GbI2h1/qMN4IJVtL++5AZIQG2YIrB/KyilNqAXpawoqsMuJEsEe9W7lGN/rd2ZNBMRHoC1q2F8MM8Ooq/j5L5vpeXIr9iNgTZC39ZtVSUB8YHmxCEwuEMmuLvZv3EHKWxMxCz7wL1kPaOSQVbiCk0exT+ukLx9kKkZH8mTLgTwRi3PtoR27HqvcZQpT1lwvKnA0ExXbJuqE0Vg2pokXp83vJ4ZM62U2tkfEV3PE9s3/EvwLlRFHZPnefHBlmRR/jSt9ZzarBwF6rdNtvbXv6OPeON+rGOKH/hXsQ/FpKgeBuFnP07VsLIhybSnrv/M+boi5Ys2uwTfF2UEeYRfk/nG+xsQj7sb11Py62yyF6Hqmh/oJxPeSPdsqTMAvv/rrzkgZ6dbeaNVYEVhaXZ7ZdPfr1CVPB1/7t7XALOA2Qe2r4GlSKKKEZ4Z93Ani5cOhuDBHw8WIMYeQpWCjJAjQ3devPjIVNe1UI17RHlX1lOJqH/hPioDrGWDwEtjfetLoYNwNJ8liDccsNn0GcjlObggFa7rpSRrrZgzdzD7/mxfTj/cdousKuN6iJGlW5+NmmVs6F/RmMxmXtZeYLocPoBiuy2kCLTpfpO1s+hF5uh90SbIWMXVbtWTUUF6EbCC4cqR6LyQlIjBk2wex7+c9UiJE4hH8H3zZsXr6V8RMXCC50ugqCug0Rb41f5n/GOxdQlQTdjofQYteDFQzh1y5Ewj8/k84+ViX1JIo2uajLhu/TqqAL9r2nhQVj1c/jGfskZZgAQ1RuirqdM4skKHLv6xxcO1zxuqBlu3ZlANZwGYJTRrEQ2Q3ape4tIGgSABOmWX2s7/VbogqwPaJoJyQdGhW6FJi6uyiVo94B7ohzrt/yJnLMCD671sIi6P+NnWjqrYhMsY9jJgZamRNctOppVnyY3tM1UhRlIMt+AIe6CbCw/SJq0DFjNssvr2kCWwHfEh0IKXsXxSyWRPBYmu9IRW9IrGUUSFfgmsBahRY5DQi9jeK3NmItnz0FsAtqkiHPOgNrCSa9wjRQ5NEWN13sqN/+bZyIPIs8Xp1F88OVZNJxO90Meqb5CedtsvUAjuIUm9LFSOxRvzD+8PHDhrBTHrFK+ahaTLupYs6nRxQRSOX4Cff1H8wRnxX1gk1srNCf6tZFS30LuSkNCocW+ruHomIndzt+en73su8NoId9X4+X3mzlWvFhXMX6EbDf1M/GGsEhnkSrwTGvp31a4CmRUIarQ2tQd7ecfbA3WNJ0B1nG5VyoIBAE/Sp/pNt43xrJcQwfpwLK4JnHPpzNPDUw3BleiQ7/uIaIX0JvWhPUpcHJq+MVXHsiSGrfTUGHysgBSvUGrgLHITjUoFt0P28PILRBvgsiDHGmAeNYCN8QlYGE3yltSd6AFpwR+QIsxFr42m6c/kEPNj9rx4gvycAFvN7bovjxLqWsq/5b/ipMCc9iEEwN23qndEo+jNlay4C/v1qLVCRr5rX9orocBo8FnTEL/CFMpr4wOARHOlj3KYZmQS4o3zY+aXGmaB9fMW7a6d6tO2gyE1A+MLLTur/F3Kp6z08qnB/vFxpHZOHRqznMHHqza25KIFX3yCrwbt/mMTb++pDRGhe0KAqX03HnJ9AONsOtSz2h9rdQ3x/mj48fuBHnz5bQchL1G76Cm0Fi+o1rTTYnVBPe16ul0tfVEsJp1DDHlhs05nGZxRqTeyY5Cw4q8cwx8Lqw0tPt8kzk+U3CV6gCD+7HZNQfoaBmgDYfNz1sdeOHdORIJVmvyuS7b6GyHK6smZh3AYHbamUOtsuKv8i47GGaJKHdOjQ8rWzKPyZ6fQaFXao0r58ip5vGx801npiQVsgtF8KNuLWthQLzDekQVG9gQ8OpWeBufFZPCj2BGNbEgE3TEnc1coZjBS5RXB/DdT3C4Y/1kCrgBW7WETNnf1UF8ExrCYhL4S9lN641m3eDRXOmNZrTDY0kMyo0QHpqcRFu+v+J23U9ZPsv6Ij0LZkhffbfqw10t5eIjo1LHj3caNKVuJny6JjuuTip4/Y5+Nwhielt2hqVl4QXZlvEI6XTbkMPYVczqeX2gSQOElvbu4ct5ncsTtRM0BV15lgg9LQWa0mgbolSQvjf3G7vp5oy9TnpfPZFII2K0oKEYtpsaAj3lIP4y0pntrKfIHlchFOcPCPnDplh9bde4FIXwrSGxanI2a8SpyuvKPxsTrna/eHKa5kcXl4dQMS2IzHce80OJ0ToZVAc8Ayxz0bB7yBzZBXHxFHjt8HKfuRZLDqsEwZrNTM1J51cYCvZuaWYc+GRNjZa3P8Myn+iJwGFE+mx6Za21p+Qd04XQ//hiWZRJI1Sv5cnMU+IaCiL3mfBIEsdi//KueSBjGsdtUB2MWPzV+6mawTdsxojbz8r4Jh63+4YBlbIgsgEBCTC4alkNmpf0QJfTnXQf/oO9AETgfqteUk50xpjgJP0kb1XTnla0rWVYEqY2W/Gbn8s5BdKYSxkLXYW4wgEx+z3jBBlwepv6ocq/PxpNTt7KhrG70uR7AbDm6qrM3T5eLQGEdoVbtxwAEUcBYA92Qp1wahHn4ECBKFXRk24iZyFWEvfI8JXLftmgkEETT4fJ8f0XnJ3z1UWT8vxlvZh0iFIKYeu0VSwMeUR9nQ4nAOm1elMqriDoPDOKIKPBc4b2hivLXACbcReLoQd876ivTF4XilmAY72WXZZuo+Gn4nQ0H9Mlsv1+sL6UpHOf3pIglL7+CXJRCf7Zv4w+neDS5KwPID3WqBeiMqPmwD/f7x2CYLkxSeNLpl6WiOIA7n25d2snzT65+c7cF6SBsPjUqdHHgGR7aFOYTeAloOOkfoM4M1whKgWgP4GG35lwz/XgmeydroiQzuMNP9UJ+fqjp+2thQdjpg1gMSITrUrwosuYi4iP2GqSltMvAWg+OIBVPrl7AA75iiYxfx10A+AIzzyTZCFQpSgfQMgjy9gU3cT1PIxzIlz8Fx9JOrcEYHbjVxE7wqEzc23v8f51vyTPLT5MBXMr3KJRXRgQooJ54CeGsAbgyZfMJWAxYfeTvjLgply6dpliMMgJALjdXFMucMWIP8myOL06FcULfB0sltFqrz0Iz1/ocgf0ifhioePqcU1NTTkn544tyP6ZZPqkszwa3GR8cIIaj3H4SP3XpU5wAXsp0ExMSBM9rRH+XkumpzZGZiJmNyU1XTS4pXAxJCKjF/l4QvrLycCBBJ+1aMx/e1e9ZQ/54YgAr7zSeGqgmg84/Uyzt8ejhvQvrUh6mgQgz6v5g/tgSkW/+kVLV2kSODxhZBUbnpK0AtXtnMIQuhuoiEw4beMX4Oa9DU+oKKCyQIrJ1F+WYKiivznly1hGQF1dJRcuOYqTPvXcwXUT7DOUUMfe9EQHzYR3r9BtiGj2PiIDNlbjWzafNoYaj3kziHf1toL+ZjmmygiKgjzb1vLcrqS4v+/hcx4yUNcuHdIZ/VqG5j7Z0yNPgKcnqLuWmTtmUfUa54gefyIKK+f9NEMuo5WXhQKrXhoEAFgIy+9r/z6ekHKUtjCLhr5FQnGqH7fNy0vH1rhJAMHLR6ziyJMdRtFC5kaxiMumZvjWd+DWnTFBIspyW/X+hQFRRAETpLn4TDDYnCnjuSLOyutqaLt8MjJhf1NG2+c1PyrGRFhB2PVhSZ+zBXAubd3ZE2G9HZtH3hGAi9MG7e+TNV+y9kYFAiTjWDJK2uQzpUhvtE+TNUBPw0lBoiginUw+LgFCg68n4Ds+nPA++2/cSJp5lIRJSHIMVOF70MmXSWcBksN8l9kG2u01DZPQ7xP3/3icqx6eKQYH5JGyjXyQvgPBw2fx3GV0jhSKHlep6ue+jOz8qGiIFfuJ7JGJMelSVAFkgrBi+hkHuIPWVhKHg4wMsBDMWj3eFtNbSTvsD26wKXjemFDcK0PSQaeY5M6o1fDAjry0rk8KosY2uGLW+1JW9AoWUs6KGQlujHGP6yLDaMgmzCECvdxY1EJ/rWw8IsMIo7ZovuKcv6BOZp+sT/SALtIzx9cBwx9nlnpJNozcnvvsPhlSJNBhn5kIEEpucTGHF4VC0G/0lTMNgSdsNwWaEZCX6BgFErjAzYJ/fbNQWgn4hEXcGtZ+IWoKeA1ykKzRPixs5Y3jFnXAAD8d+zfauPvdI6AGW7VVJnnaBksl4F4HWwWim83IgQXKkxxBIXL7uEjxsx88ocs9QWHpikrw3pmBS2L/sF9PxyMHxrbxO68X00HPKa28grNH4URSzNBcH0Ge/Fud+WQmJ7B+F/j4+oKFRf9as+dreTelulWPNyz1MTuqXFQn39cJ546+f37gWks8XHDlBkIR+f0HuB8zJw3t78SO0/V2Jp6ksm6MbMcR5iSt/UTg0vNvPh+GARm6j0NV/3MMY+cxQxE8MmKyeZdSKM2t0GM2LMy8PBfiLTd1EhKky7kq8SQSubLtPtZqG4hrC1owOUevEGmkU6k3qi/+6dFC6Sni5b4qJw9lYjowinQGn1d3XlfF4q5DNnObznstbnw39MTYBxgTuI1ITpxu/YgZdsHG2u7FDvfx4qEO5uiVMB/lSMi+/GVTUZRQ6ZqEn4UJCd/YKRPV31I3XKgKJ02tYbZLDf0gAcgF0QDHlNARHL09TTAq9TLIF1sdZvlj4zA+4l7RFrxl+jBwS7M0+6QJd6r2gTc21seuKUk90y5HaTbwk1kJTygh5FII3uP06LVS94CHS9O/klSCw47Il2drpKb7ZntPk30CIZjv/OOUYjqSX2xBe4Nv/I33OESQFbBHm/iFGczpRx+a3b3sjT2rKeZ2Mfafw1escdlAsQ1b7VqxEUPXctNJR4HgDfnYjQqPvqEDiGbGcurgWW8q6QPhOHAFuAOBSyzJWSOtD+POdEFH5X+GLkg10B0IqZhbY1MPM6WHD55w6Om1FpBhOfOc7KHOEOy8vSJRL5PoDgwZKakn8IABxpJZ/GGpB+CIi+M4+gDYkq/gDp0vsV4ouyKZdEZ+tslIPp6wuUhQNqlreRr9e9VRoLTYTcKVRJcmZiCSpFa8B1wYbcUbjypcKcL9YRMVsltKJCRmANnUjHKhrpHIk3WFgbf21Fb6Ja3EPkYetpcmiIqbIhHsnKY0lCTe45qWsM10Pd5WfuxZL9N3kWLAgcIMg3uysmbPG7UwxjTb2AmkZYUcjKxPvQVxVLbQu16yLEIrBXEbmuGMRjMXshARGEwz3vk61WOguc4iypwyMKTg+uZwI8Kk3jUfwfIujAj+5V9XwBoCbmQ1iunr5h+ZoujyIa+S6FgpEoHmArxh+5xD2MabkxdEtY4KcXSVvu799Rs2JJLJeh9DSZRCy8Rn7Jl9WS8cgww8pzEzeU5tSG2LKYScU80nptq6ytRCu6O6HzEyS6IjmEFmXCWiywdR4r0EhHB6uChN2AChI0lcHSPGjdKXA9arXOuY7UeO83D2oQJqODel9F1XAYFO4ZW7hi+oDnDJKV/3yw7PBYgWuYnMJlJgWKTR8pmpNre35KF0eAoAOXmGrWZ/F/UESnVGTaScFXsi9XFJzxz/ixvuJgtb7Tn9oe6LhTGRJ7DVU1KpjrUUSZ2Lli0TJhU7yhYFsSbZgMx1wziXCI+11K6Z5DabMFMkMwvGnbih6yfPyvvHQJGnajJlhEROcHBxPrNXLK3bcptKUztv27jz6VEzPAsXbVACMwK0oE0PHvDdi2rG1Hl9x6R6VSXFVUaQw7RBpn/ThxVD/D5277uv8/Wp3cIMiP0xMZawDZlIz5egINUJQmaIGPjXQO7Nbe3CPnYwhJwywQcV0k6DOTJKN3I94p6Vce1qHEaUXikItYNb8QxdUmbyZtkYxlWlCPdXrrpWaywDyVJ5LrLerQddzztdhToGyvLFjYw60Njoh17Sd1FA+vSjoO+Gp7UmdYtaA6R5uEp9wmKpIfTDdHXGHrbnt/m7UlaQjTN7PMsnEeWiIm/1HAndnt1t7sTnhAPOX1uh4VBeLCo6V5+i6xWwJgocc2EyPRTmVbdXf7pNWK2T2DWab3WFjE+cc6ew6Se5Rmh9xQu2nzPR29f84iH3wM0/CvDMXlBs6jd6Qfp4OKcSatiTWg1WzvvXtNDQINftZW8YZ0pqtVJJh1jXsJOrQoryAoYbOCyd9F49lsispfqg07tySYjEuCI+Evo65lmHTlCItVTMb25vIPeAS7/4e1OGZ461+J7ExsVqGXya1+Pu2jeLBYV9yyFEztPe9YWAfh0TCayzUwmtHJbc3SWEMvVHmHzdUx+oEt3ogouA8ZhzU79nwLrqNaNt2pkKVvOwt+EZ8ztXWHa2LoHFrmuyi67zQyLnKNE6FKGISvbx3pCAyg93gHWjqF3OTAroH0xCPztyiVr0AL19EKwsfFTIdciU1BQjlWjfq0504SAgdX+UYYB160ZSREhEN1F7GJsiR9gFXn9uSyM40qFJYw+5CIv/gBVB2RukP2R6cP/bY2RSSpbijZs55S0Hq4+TvlBn+/QgQyKPaFcuHd/H6G6ha6FyfGtWa78ilYXqmkJ2eCVp1lO9oGAVHDQ25mAPsP751bYHWxPc1JlCLC7PYYKsHPvRPG2ROiDyIkV7eQ7FZ4W98hMSwh2Q71nL0DSDF1kyVjsU1XiVZe52VphVwmzUnJVKglxtQy9pRl7an79xKtzNZgVA1IeaPmWraYVyvBEqbu/LCgMdSNuCG4SNoesmvPTUhU/GFu1r6n2PkZjJkFagfA90mtaVELdrxi+q/ushSMXpGm2QyR3vPF2COIl3YjarwfByZ/ayUUr6VyAVaKRoIRuZtDpJRgPVkWNyY6VIye0YO58WrxqhveSbjffi01fPug6M4JaIziYPFsVDxp2iljY5uruYTSBf67sUuv3EclajFwq2Wt0XzAF92QInnVtVcvS7YK6715HsThRGHJlbW8hzZEKunxoD5hskDlr/bLCKkfU9dW/XVH2wk/g5CHsVyUTlBgLjHro849wX6EcKYxZwCka4+5JtXi+bX2W25hQijn5gT2Y+fT2F5s0S7DSP96mmOAUnnnuJMHcwdQqq5rv/cbXSzSnupYsjIrgPZfuLrw85AUq/+MA90xsvCWdj75sR2MHroLQ7jMfSuub7zSOARF4WkWI3d1T+qWwGYE6odWT9yPbOIEYCQ3/3uDo99y8RHT+y5MRh2wd7HTnZCFpOB6ov93Ij7zlhi5WF7HKTCd1JG/mp4VZ6fL9BXjiNVUuZyVjWHazNs0aE18IvwaZ66P/XnY1xu7YPRMEmaoz1YjAXEPNTohE8UtbcQUsiO457LFJRFUJdi8O8iwAe+OPXh1Ch+118VJ6uuzhCB+9K1rTEqronD8MhefIbQTxEeg13YsyZulOHewq5tQpAi/19fuJPJxtrZAcAUFV3PZtRyyS5KJWmVBYFLji68AA6Lwy8QEFW96/NYd04cbbU7piy8DnoVXK0Tm9M+7J0w3lseLDEVYUMMmorIn0WVu7lb0yhtYxb+PxITvE5POVN5sllityaiKrDn/NtHdPaOjXKJ5m8WA3ivLviqT0/17P94TG6gIKtIQa8XBNA5YoKyaQUISZkC8XE1RS7yPeOwETJ2VY2xgq9wjgxCO3k8EcupwjMuT0s3cMSV0hSte9MRKsyY1wgdkzHSNAh+qFGzZPG5N0Y90wyfwiPGiFMDhEQFA2Xy2MJAHFL54p8f0SfjTlOiJqUadcnPHLgqP5Coa7T0eoL5YM/YVtQAhw0Qq5Bc8oRJkQyInbOKknRK1A8mSRR7VD19AaVTWQBrVqymLThgYcojIPCKLwg3jT45Rzu3V2hTDpc6CIuMgh4GpU3uLclsgFnUW/70FH8RjaGzAWjWJs75C1EDvsavYtXbKyRp3Pf9UI5etnKf5fQjUPKTyFyoWN6/WxLG+R6bDCjniUtQGvDz4I6tgTNtBE+gUdirr8G/CMg3KM7tyC5d109GAv8tPnVnOIxeNSvU9LT7mCFZxjuFm4W1F88er0dwlF8ZFkdg0R8UuyiM50VwySfD373DPdEqnwYOXnPvfszpULahRC9aZjFLQpBydACXdeTCJoaXedq43Cs2K30zhAEgJGOJE6vf3TcGqQ45F3GU1bfo/X2nOeelD7szhDQ6pF2AJyl9oaQcCnukTpbE5kLMUAUNUt/qrp/h7xKJMKPBiQ0wZeolp0m90kWrnWd3/nw5vXlJJvgROnC0I/l2IIECS3nIJoNCDg3rgcl8DOWWUg0GzcDZfycqPdmswUYIxROGyrhScvIURXKGWY2YYk+1bFS4qIPMIuHQ5fKQzEKiR6LuRHMi0+gGktTbMf9BiZP2qR5sfXzvk5HpggGFowvNm/QnhLuqxJYwfqgk3P2d11h9VWvmYM07GQvnLwNxI0aqYk/fhlMo3zn8G1ptA2L8ODij9jf1AR+40PUId1XQs1jdI5AfQ84DnZ7fFoT8fF4ZFzr/IjOxYoDMBMRguEL/3qxS+kXj8EtXX/xsM/qm0rbPiiSlX3+J/Si+BD6HCWhBh2KPSzMgdkzVS2pnnULm2Rl6+icReNYxDhbjgy+K+KbjoLc6ZHag19yYoIyY/ZvXUHneqScC4Ue3THU0MqVEd2zYPJsjcJyikIhOolj09rIyG8L1BOyc6l8HSoJFLQlqB7DaB9Ul12KoYxq3kvMbTu7Ruu5/QsatWiUDiL4vmEcANyY4BHFVcNMZl8iOZABGuJTYDhCkn0L6t+GpDp5N85GK8jaka6skiHH+zV5eB6GipPWf0aYo6oC3j2+V8gWA1v2w8jJjzvYZTi9mJCNaNgvstozBqbH1wG4Psb8i7Fylk3qqIbmEFTDHf3YSN+hpkHWU72r7uzDzUi7jozPZ3ufvilRzNBlh7gAXS76DuYYYImTCsptOKKWJqvswzgi4kLUm4L1Ik7lhe1dAb70D18x+RbVxh51cMSGpOQJK/vdKkA0qdP5wuSwMC4TfJuXdKt/EmTqnQT0kAvSY/eBORPTuOqvsO3jAWeOOLS6f2lr/Lk+v3t+XATCzV2c79EUOnNlln7kuxy4mWGTTwiKu4zoN8QtrVt7US1mE93uz0KM2PV+X2GS0rWHttN1y9LaagSkLUDJhap2Uy17nPKrNdauxiMkL7PHaEcKtH9gbEuodpE5512S2c2j+elBwnPb+ewFu64/dRJrESD60ZZZiy40tALteojiNoxRPFt6DC1zu3nAExlJ0yyGeaqU6FoNG0UyAbumVZY0ZNnq4Z71rT5KJLbi9sRSEx/CFavCNYqjuCdX9lhTSkdGgQDgQiVkA/qqF2XGjSp/1kQ/SMRHulF8u2S0FjzGoW2VXnA6H5NT4Nry72j3V5TUVWcrgrfftJfC0Ju4mo6KRY3fLlJGCCZ99IDGp+5JatEp9vxeIe06HXrSlhJ8aW5kTQ+VPJGJwkmQKCCzfCB2lYGAPOlZabM5hmvuXSi1Pn+EASJBm+8/PEetxntHnXXj5YQH5cLylObHmCDzClaaCCGe95ohRhpE+nhdqfYqbP/xIEGRkgtM19fy88iCscoE6oW4lUrPM3cZw7ztJRrx5e5rpOHSfuheXNziUAk72OzUnnxM1J5r07HnXbA4VJIXrsWSA5ZBP+cn8quCI9f8BW9/L6DdSyeAdOlsRuUDX5IC7j5CrOL0GqvCqVAlG0zoi1Dx/5SVFSipEXNUWy9ncZO1lZNFPSfflmY1GD2xAHHt8XbbCE1tfbr56lVkmo7FgSkiKQEk/wFXaLarMWqlVvNYVdYRwBi/P5XdPQQ6KslVa5vBPLryrJwdqe2yHG2BBe5z3ThmBC/2bxk5Sboz53H3YpCIaJYxou6JUf++V5L7iOfh56dcwBOzCOXoIfbskMVsyifB6ntmPGmfhKHZwB1ZssJG6E7jDQzkYk/erOBBt8uAI+tYTphWOABCooOJkuDiwUtVjy8LlJ+OdlxjYY9ktdsYeczyMtaUN9sT5yqZO6Pjz5/ZsuKV1DPw3r0En5fL0PTig5KM6UhR5GzbeXqLxlg+4duz4QoFYb3AkOmtqOPG/z4PlHUUYDslm4UlxeITwFd6EjygEjFNxPCsp5fJKVc1uyb9+qLEfDVs4H5ebi8+1AeNFp4/jBuuTcv+H/FbfSzB1Rp/mOxCCCCkTROVz/PiMFR9YZ0ovGyNbkhI6b5SEob/hrbC/CZi5wlyhne6ziUjbKF+fwDfUVpMZPF+VwwoBPN5azBm87b3O//BwKMyDOsQeW0nMpX/LSNLJ97P+UDHUYt+QSBHVQ6Z95E9EhBY0O/x3tkMtHI+n7wurQXy9ZfmJkLlHzfA3AE1F6eKXB4YFN/rG3MM11IcxL0fyw7782vUvPlrbACS0W0rucqZ5aXvdgs1RaXbs9S0f1mZx4mTbnKRq+X36+HTTcPdVQipt9CjrDHCQn1+d+IJ0n91YnB0pF4a/LqPXZ4gg/Fq3fUd8qjs4Y2y2irtfmXApr4WLNR8VGlCF4HtM6Z36qvGnKCuNy2YhhadGtDRS2BzXP9v+oHu90vp9l4bpeMAdAbCq9fhlwOocpYwmPD+MoWOUFzL1d+Ud4BsHQYnBpEZ6VHK07F16swUkQs1pfKofvrsotGHD057S+zdZszwUrrbLmA1ed01IhVUldCNXCL0WzbOqkFmyFwbZIGmxmET9ZV8mL+bRzlQwngw8xAh7LrSO5IYyI/2zO3R2eissrzsxVT/VMG/9lKTVoEmP1gKMVmrqyRy4OTTPyunh/t5K6dCIw5437d5Ch3imr770/nYVf0X31klqS1XEX1OBMDJLbDqtFJkBrqO2fmqqhfYRb8PMIBM2MloO+xiAe2rxWQihDKFCUy1Ey0sGF8TOIsU7ofhOWaWSFsZtZCndDNqKdzASVRF1rMzbL0vnLfcA2okRqxwlx1k+nQNhXAhE4e1PUAuLMu/eJc2lQP0JTLMgtfMydh0zOAKX974w7KUZybCzNoUJNGjd3X/LQh0wmyRHgZAdsthDS67ue/QLMIB+vIPUgQu/Pgks4+aOvBVabRMSlBIt3E3/Jx5VFY3ujQcClmMYx98zUkiQ6FHTxyEUejBwuneZ0kqqWuxZAFKfyyTutooUkj7u8H0AARw9b6vYdMmD+O6/4DhFZQX3iFK7VHEjWon5/rGNKPzgoAlRdysXlfKFf72f3u0kWqg8jZ1i9yyhYv4wQPnrvoo6prcLDYFiArZUeJFhccxkDV34BYT5zKJL9VYzQsFTx4f2ytrFMRQWrIOHQ43dvreD42Sxb5XKCq4LBLjqG7PiZor1/QhAz5yv3HFCANs4GSdezm3AM6Jd1Aj3LSvKIPDdW5a2+GqQT/hhdIUH+PJj+lNeAJNevL6t+DSuQrL9QJnSnzJ+pApdSWeuk4cWPendhyFia5d9Tt6tzG6IAOaJZSaTPcCp5ynzvMSlsGLyzJl5NC2Dn9Rjfp4Jm7y5svzAE+FD/vboiXbrgU46TdcFUawbE6DIsRfH5UGklA5ZwsSYc7VJnR8h/pHPDzRkMEWEHZ9Vp6c8WafiR3KoiRjDRbD4bqLcV9q9kvVgauQFwipiEeMCniLDeDxAh2tdCG/Jrx8RGWkD8xt8vyotwMc5ugVWN+xWV/PZjpVIMfIg2iFK5fZ6NK9mnzEyxc2NCjzM0Pnrn4c/CJhyaH4dPQCpB02BX4bJlMPwuwVWc/XyfwVeUyHqu9JBuHVIQwmx71R3SUeLjwBRueHxzx40SeF9TteU3oH7glAZJU06GXkZ5mqHmEyDYLEbesz0mLp7+Vu49WKH0Golcv5DnG4iEW7w7zgYGOAqWMdfXsTHjWmRmLYp+hSvwFEzFWFNliFtM6GUWH4kael6FKcliS893GCCrqrTwdsVLcr6v3FwYTkqBE608BvxHQPDTiPuhxBou5KJ2TGcSvtT+5xJZqJq82vj75hO26cyeHN7BbOK41skHaxRJ+QBZ/GMbI4yy6mJ04tfuErcjeoEHOqaz8BgO8jTNUeAXHKi3zSxguRjKrUuzW0c5mY8fW98BylZJXXJxFACwWm/aVoBYSb4TaEEyWBgAE49s6HzGlZY9hF9xT40sMG0nQOuDuYNc2LN1tb0njW380iNRoH0H/wfni4MFsINfXoYjukDEzasw0Elz/zSg+Z0y2MM3lvAexZnLN+fb3isGFudH0e0DFvWPXRU3+vv71QUOfKhO2YVhb03Zo/ZDkdN7gxF3tM/P0qy+liBeC+BoiW3VMhC0kxaBdj7APH0Hs7Twid+j+kT2v0TGq9JQ6oK6KUFxuS1oLNFSsLw/bo9l0d86IozYJ6NyAqhsPaKUuNobggm25mnRmiFdYfQxZ+V82E1h6VsKweJa220TtJdSiV/CJZ4pR8AbWrzt18jwzdJjI0wv/I2H3SQkcbWXOHOuLzHyDC2OgBNcq2QXqa9qdsexBu+lioQQEmpKg5BALNOwLV5Bl8HKymSMoYsty//v+RNAoo1rOdeqy3hJythglixZoBidvwZ0b90fwRcfCoKYxrrcIw8cSDDHGsCphzByFVKcsXbREo9OPrY93ynZbpdr+vFGe/NC4pt4mwe4wyYTQ8EN7P4+3i+mqJpAKpbJl+e3uA/mNm3ILxhcSluL7k86uRQOY7qa+b2hSzI+GeN+g/udEvn9Qqr2uR0RUJmpZlOjIPJ9f/g+PurdARSbdVAD6nNL50DCtQniCZAhU+5jOyCT8ujPSjOy21CfCbuD3d3wcVANEfB+zEwS3pHcbp13FfVdV4TtLUgZoNzI/MSTt8UMVLBtoe7+rVwhxG/c5kGgvnvEr4gDSoJ42PJu0FIwM9OMKidC4Amo5pPrK3caeXEmzchaYuB9L8gzipCK91wTOC1SJFNSMls515DGfaMdz3nJCIULDmr2qmy7WG+9eJ6acZu+goqa1yZHzThZT2vKoRqU39bndef9stBG4Vm3zESu8PLgm6ICwlVuL8cncBgBLV8VluTfMV/4gNA8oeiQKhZ5zlPaF72zpmQBrhGAtcTgaLMLYGfy7oulq2MIG0s3nhjSvp5s2ZSW0RhKGaroFVm55TrkeiJpDbyLFBmHulYm6o3+nYrxgoOGbe0KpW6vMKRY80RdZfd3fjVdnC85tIOZPTMmArMFLEOkYVr/1Wy5SMGni3ErhS3xqx/HAh1NEDGUoqSuIWx/GGxJnWpmsCM0DkKrxB4mbal+l2JtU5kkjL5JQ9TfkVIvNUbIwCn3ma2T/pS4cwcnua0gU1IvkNL0oRMxC8Pu20xnVpwLk4CS8UiZOLDLi/8HB0bI3mVcOV9XfsPGLgxP6HRcZneSn3NICo68GiLH0RX40npArp6lFQNk7pKmrqktt1FdzsPVJ4cBsUSck8zeg0cnwk/EljohBQkIVXQF09GHg7x6iBFoYBXMbNT2MN5qbrNTAC1x0f38ZLAA7YztH9NxV1hC768OiGYBGGLw0SkjVieW78HKio7aIrXml/O1G8No48MB7R33UHt4HpzvEzUFY7MrXw81tWmmmoOHr8JbIitFGC1Nl1kv54V342eR4TNYjR+NJrBoNBOhVVUVh6CdxgaGB9et2gDyJmHChJi6faUw5G3F5AFtXonrNxetVxFNHWnrgEwj6iClBXOkd0DtscgePXGaIis66WR1IQhJ8RVEXQKXtY+QkZZ3qE10uQL+UDe1avZsec6XiRZamQKLc9mkzzJ8hu87v9O6X3vcI84YMQ2Sl5ihBDcF3q7yPW4aQZDh5sxMLenD6JZ/4CeLtm4EfHKGpVVvGfbpwy4bcikV8a+d6FDonEXDv69yp17ondsLF7MXXt4HsrVfiyXrBq/zhwfva9KAkULvj4U6fXGvk9NX3/2KAJ71laxRecw/qDPXmIMmhtN0Qk03PdMfxv4yUPaAed0jIMP/j5B6vm08z93UFRsT9jTJ3wxj7fUG4QE0DFQNlt4ZLJ6Nz5wslkFxF+686heQJ6mQNZM3S367fD8qo0P7h9Lb0j/ODW33sYnMxDiFCCSK63SNkN3CuMhpRM1G9QsTIlQnB8/wtUBXIehCRRzCN7KOUQiNbrK2D0si5FugLTaQRcjWfXRLzuYfRrZoe+UxVGoz9nS/voVSr7w98yPGJ9luINlHCNemKki67uYSSHAw31C8Mimc0pxojoiJt3YRj8vdVs88WpjbT5vym8Bz4m9xe0Y/z41S0QQ2ygQCXSVwchaKS+tsx1/c3gyw86VGPP3X+LF3yfLWvUcrltW2LpcVxCglndPWDC8wWON6h7xgNcvcUiSPYP62QDBiS4UEHJz/vqVOiMBLgokubFbOvTOBev1AAnjj9b0hbDPXjV9r3o+fcSPzVdkq+3402ezCVydhG7D9o3F5gOldH1lIG+9/73vVReXs7QS8l2dm/mt6Kd7P3BByDePK33roY77LqIjEkmLOuVFLAxHXK5wgePZ2eI9I3+bh4Z++p2Wk4tJxOfikhCKdkiZWVf6DXLPGQTkejQsyAopl7Ue//eY/T3eTzvuCssgXb3JN1x8tcx2RGb0FajG+su61nAkJSTuv0MXyQwbISrl/gS6yNK33N10BHtij3FmgYFXlTPXbVxe0Py+KxQWk+vq8gr3Pwk5ZKc30quR2VRmmdBHLuOp/PFxafWvzJ2HwvHcsHTPiSFo61FiwVM1RlxiPSF9isKyPqklx/tWF3gQhqefvdAP4n81JtOGgJrfdFJHMLNFERrK4azdiZIn0B3A8wyTeBLbvioCdHwScgxxQbTOzGJnWDEpNzrxEO4b9BVcUHz1Uvxu6ockgYF3PuU1iW4tfhpxo+FS6fPmrRWpWOtbzCly2YX50VxtwIv0MIt1Xeat45POu3xWDt62sLv3sti0LW51sERzq9GUz4uuXhztLZdcYcKKXR6M/cYU+RWcWHAr6GYn1JReUe7t9YR296mDxeoVsLg4QcpQXpQnUpOafeVts6Ir6v/19RnXUb81tTbeSG/FrIBGcoyqr0rw3rttQBdroQlnjxdOStfCvGhMbsQpDhh6Rj2suGFjgBi2V4l7QtVtIkg6ONg5K8RrNI3dj7UoJfH/1NABldNwbFTy4K48rD3VgvfQSDDhN7ZC2174aqnhmji2el/kYIKcRXx0xo4lqsM++ScknjOSMN/gmF/fpemmJBf76gYJ7HbUuhemhRt+sLAknlTzYKF7tDJ82c82IaovUo3IGfTK0cqOxP+AsuUDY4Q4v83Wio7K9GAgiICyQFHLAAWVE7Se94rMNQgZyOD9RAyIp7E/wfzyfTv5QG4T8NCJ5Fd4AFUCGZA2L/icoZFinu8rdnNPauGzwjrP1ynDSbJPQI22eytbJKSwn8LLjccEMuH3eeU6nbozgNprVCoAyxPGV847XVkXgu/E6cXrfB4WlpL7PCIm+uv7DwaWetLyRXWuISDZtunf3qidXuTd2Tll92VOrO1auzeyvxEoj2qKYAFo51V88HCvBPgM+bw7YjqV0FvP8WY7/HtGQ20HFw2LXwH34lesdkQhBOfXFF6CMo7b0KgRb48M7TS3DEl1WO/T74cIWolQaqeyhL7uEGCntzfcWEfIpSIyoXWe9APlgXT3Vu7IrnndlW0Go80EYrkenTVD/cqQsiwG2PqcPIdsEaDJ1hYTwV8EidCBzIbdFPL5+61HQfl1VRBPHmSN0D4LbGjMS+i40cJ0ZznBBxQNZKTC69G/sYwxoLGbhv7mfVwQPGEIS4TdT35arezJQAQOy32kAb4j0EDx5FFVtD8DwQ4WhkenFZjlptEV9V4IPzbfyYyCtBXTQjgi2qO00/l26YsqXryQ3c2Ua3vDyLmj/XWr+65Di2vzHNmBEnfcwCf6IYWaj/JXsfPwEiw6s+lNGYxzoPsO9ZPLdF7C43A+YFSaAtBgD/yC+xtk68MXw5nUz7mRRSs0zNDU1AykBCrAxqytric9/Ef218dfsc3rRAigvR0tGB0+pvnJTBUIOKemhcdTMg61/J/RJ9rYN7Jz2wmPrQ2cMGaSj7pmUeHc0Bcit5J4jvJfpPWkaU4e3hmBm2WeaD6ibZJDly/w2n2/jm+JjosmQDBi/EEsceWKUgr/tUg4d+95p92ROKZwVRDFB02wunejOJmbX37F1bcL+8XEbBUSoKcsqWVDOP9YOuGfSj8fPfsjgYmImOPYebRv5yaIw+EIyozPj/f/8XzIkREMXWuh/1R1xCs9aicjV9AibRr4MAXgfgj6ZdPMHWYWTTElxkW1ZkCIO6sIGTbhKifwD5/6ucG9GDV1PPNcraNc7uV23Qrp2p6apSB6SlrMbFpbVwjBfIUBqqedHusxTGoNZw/FYwH+ylVAoWv4doNmvHCQNsv+tN8Yb3zRB6DCwyJs+YbNJ8B2FILJNd3P5lBCc9FTDx4dsKmRbzJOVf1MuYgDusNRvq9FEuAEhVZWdZRJ7PR7fk3hip90Y2fQgCWuD+YXB7M+ynMepsuH2clFiJYA0lTli1ef8bVn9o0kVupa39qxftmBKMvsLzeP/as3DZCMzj0UvnnvAbl2fuiQ4uMDsKXtbahCI89XlS5K8YpLcp8gxg0zMNC/unnihdU9MGfAFnawJngbjoraaUFth2FBNRV0XkDTvTatgw5YtsB3j9TyKYRw4+X/0E7n+k7ZYOoPVGOeq1PXjWENOMUVwPYZoXhltvTBTSCyPzaH6t203lZ+9pD8fankns+14VcyxkrJNYyHslItHdKyT9L4nxB8c68QYtXRyOZhrMlbX2p4USVoZPMjhwnu/lq4PxtPzSW7wqA7v+CBBGhVS/q0U4Of1y+4okrSKCiEIl+BjdfTY9xJcLgkaMO3Vv9/rD0lB6TMSGclt5R5b6q8riUQm2HHEgQPzrI39Vl0r4xjxcmp/lhCTzQSOatM3R0Un56qTvHhy4jWlxGPXeKiPflsVknfEuB2Dd3vtA4Qmn4DdPtNsSh24/032QyKn2dTUHhiQVbBjQ/BHEBK4f2t5mCcq/DKTXpmygP+pXT9b6odSphK5upbH48xyIQcm2sb9CgiADIOwQvL226LVMWh361mdMoOLADzgulYF0pymnCbhhy1OcxdliZDJFGXuJ82/OkihS7QtW0c0kNCjTBmDGDNUoqiu9YSjiJhwehLNSLfeI2NRNVTl3H4tgZg2Dp4AXFVdVymdtOdc3ran5ZKxbw9D6QHOibe]]></m:sse>
</m:mapping>
</file>

<file path=customXml/item6.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sXmnPQeiKNzsq7Gpb5Ls8FuQxroMkuyEPf4lIfFaX49q6Q8CBCdp2qUedWxV0ixIL4AHEhoI6nuP4c45lgWM4u2e/hifV0l/MB0kqn95WoxZ84MMwxx9Ce3Kyq6cDY1CmP+yIDQ0oDTeIG5W64n/97A4Om7XqeY91BoZdULyxkCQwzI/8UJQdzlaXRkEZLMaoxmfD74/qxmgd8qN9J7xD3HVs+FZejwSpSA605p1MfEO/75cnQHFpQcIRMX+SM1MwV6+df1KHS2PZ71Cs5xA8daBGpWb3WudU2I5IlDe2uGXMiVN+mJfzkHVt0U6wnEqay3t8Ya+cJKXCQVvtO1u1SPUSqkFoJx39oDaAcpqLjw5WHoPFn3uHJQQdcnb8XwbpUCCx66yzpCQbdAX+YKXurD1gMzo8k1u9C8AGll1sAIJyk3BjhFgypNonWN5OjUDa1uyiOdJQZ/jeUNZ2/gZl+6fyDgPei+1fvSEqq2MmAPAKuW9s/gO1hOKoznwiR+YtiI287XffEZvhZRO8T78v/Jj5WDoQeql5S4wPYQTGSqPnE4g1aowm++/m9MwzjEMD0EIUY0KnMdqnPGbPRGOb+Hwen9Nbp1wSja//SGrzLGt268ABgTZWFRhi768e/77l2Mwg7LdXOTWFTBm28ZIi71RjKzV+VOgck25tVGk8Rd52WZwz0HPJ7Pa+86XFUgIarD3j25VR5kWs3uKBw+np+85iaV2/lJVh0h/83iViD+dinmKn9WmEZ20z+WiLu7u+hsGha/FvBiA4Wc2rH87HHHPDOmFd8NHIqZNzfKjFCinjdyOzyZ3frKj3EYdhpUYi0KIma/Y/UjUM+M3XrbjHoa9lpvlbTGWkTh0Jv0cBqVTKFwqRKDbiXO7UaQMicdk2nBIyTYgZF06Qj/OFPvbBrEOOvqcRMjNhVz15BYN7jBJk3avZm6X2LrOuXyPTKmTZsf+VylLlZR9OVJVPZ0hshjJZjoFiWUIaMQkM5Yzp2rPSv8KNj0hk3VG0CuIalpCIp91In+x9Td2o79vxuNov+JgyKEVE960bERgWNy0IWvSnoaFXiBiEwKTaR4GVNrQ4+JHYuijcriAbNew5U5Sf29M3Z95h3/gFdi/rbp1oPOc0dtLNcdkcUXV5IBbxVMFK0l1d/1RxuU2+Ky89PDQeNoaNUfLa/3x42pvLSUac6Ku7QHAzn/EHyowugdcGnenF8MbTvpagJoyLIcZsdAw58LuKVHpYW88b6+eGtnYU9+hvRZsb0++zhK8J5od08ZQfoVhKPVtNO7nOfK+dOD3DDQbLK1lwgSDNYr/tFkFFJC1NJ7qP+XjYYPD/1lMHk/x3ECGq4RwovYIbUBD8RngmnHCQfWV4+0FGfuRG12RizcJicCybH+p0JD4kZ9GuwuEssz2fSaJCP0iMGRxKnxuvlQdYDOWCyV/qGXWx+zHw3dzVluSo98xrKaiJz54zyrWEJs+kruSHlcLyv/5TXOoOBoaltHxUdSfReU2dx9eslR5GiHmH82sLgFasY6vnElHc9HKShYh0nqP+nopn3YEYoz6t291taJm0yu8llgms/JhFT3ynw8KyfGPjaMfifwAWLQvHmYsh3OhPynuQYTjXMCQXSL5k2CMXY9kFMNsQi4xi1ZZbK3m+/ZexN1LlD8Xdm32oGJQZkiW+HdQkwvdpzpPxK8c59eAkbS+JGXLX+yX91pPR+k5h/c06GKPfaVpj2yIWlkI+gTc88MqVkMt8CTrP8EAETRlu4k6Mo2zHwmRM1foegxDbhBnLMOk469SFt+M7X+j/mWWmw8KWuGHhWofL/mYfVGZrKD5uYnva/4MMMslxFb/GcNIjoej3AxKlCDOi2jKLzkZzIKX9e0LNguzx0i0R8VG2X3jjY3W02/hrplx++M7K0ZeMBOlFzgVjjC8mOzigPgMqw96hlMF9CwlEXLy23PetGEOKGhe/xcT6I26llRr+Aft6y0XXq1fGqHuIGuK38Crv5jh+jwugmfPdRWEvT5mMIgx1Y24qGUzZoxBtetRi0ZXdcRMIgGK46flKgiHhwhi8kx27f3d2NKtLG62xs45asG3+nzESt85of9J0KAD5ZF0X6S9TtBh+g08Pl0qWZr6blrToaCRaYHupobEf5M3lZIkFqEUxyQkibMS/xs+HuxRjP/RbO4fgb0wBAWyEVPZ4ofaAHp9GndZNBQT2Vs/AwOca23mlNwYKn10ijj+5KtZPDB/vlY5GryM3yNs/reGrjpiFCB77a9fxlC4+9rGPn1X8/qLTphVR0oeUMaT49PiTImHapjp5FLbMPRX//eu23JvAShhyFTCcfCp6CTwiPTZ+zGm3JsSmAJkOB+dyuJ+733rvj1Sitp2ahkxzXwe4zlDqns8vCt46LuwIi/kWHk0/ipJtOPtWb1TSGSWmGqMXpw37fBirp59l/uF5ZXEOZHKHNGHrD9LUSFH+gk9W8uEwn0EF/nyEnOiL6Tij2oIWTe+oG8ms9SuCdTzSmc/F++3HuZfY5ggQPhM/6vSSbi1rAeOR48xwKTS80kudTqLZNhlHZmYIwLghIEcU9uBEZ5mUUBO+XXu8AMyopZUB3/5DuAX9ymNpWW+G6ED9/zsE0qYyx6NBjRklaqxuUcJCJtE54A1CrsqyFD8SeUvYU0qpLx31lVXwgv/GlHVq5d4omCdE6ngBMkAsQbqTZjJinLCuWKcl2duf9PBphSaSHt4i+b2k58A5wMVLPXY9qJr5ev708CliahvRGLohaUUX0qMZQILjcQ0RgYqIB5wxsf8LKTQPnbSq25a0Yl0W6sg6TiX/wm/yvQ003nnznj7AAcIIR/wpM3RC3TVrmqKcKEGAdz6joJD+OM2uVJ9KYTPUIGUfrDEmVlMj67XwNCgazLIDpiGro9yysOdgzZsLd2GbdM2mQpaZxGMjs9wJ916KXgfk59KauLezjuHIUl+SYqABpZXmuZ8V6jHdXh1WNavzvSoPVkIqRZCAzcs/HjTn4IRNcxZyD3SFhOJus8uVLXLSZJK1RdXW3iS/1e8ru4DWBL5hihU/YulrRlOt0O+KAH9+Ob/x2yROnDkPrQXCohhysEp/VwhDebUs1VZZ24Hy6qYb0TLYLnCUVXkxp1SRpFPVKpLtnRltlGFyLekeBLU7tnXMKmiGPFrVZpOUGqrJmHmpJZehkdo0zymu97IbUqCKdV0bNfWLt1aGxF6nawGCPYx/BKhjulJrzg5lpSehLnxjdi1xpfo/gawGUehKRTufM/98KwTGurDwIQqn1ikyoBTjmWd6lgEiT+/gjqJC7PWw500XL5LOP2Hdkq1+GqX1/Nyxh37MLX19+XDezm5xWIKuTqVDgIasfihVM6QQ7lYiLLkFcJUwB2LW1AuEDWpjDt3VsSxwhIieTgx9HuzLfW4U6lB5Ehl3OrSwCBKQ4qlnNo1Ct/+OQgVtdFI3OEVPVlJmuU7GOmWkj3LVRuOSLGR+8pw04b8gXZzB5B3hFgRqC1FQehYQEoZTAZfazZ6PUvklsQn2PjnKpgKb/vyhSOCLkxA1gGMNXTXxco+yrlE3Z+oo/fTAYRF1uDh4GTBfBH+0gLzWV/ruMUn4n0wB9lIJLrs1CuhFIyspX26LKK5HeOVE8aleyYJbJIVT8jjbCIC5ABb9tasxTuMrH5RGPFAq2md32p5096D+fjEAEVUOtYQWl9Dfyou0/ndFwbw9sVh8X29k/v7QIp0xPH5YiYkEIPdYv1IvKbBIJkFcL1n80w2c4xvqMadRLmABWp+NDMICRg0ViEwjNjk7zXXZospJj1Zdf0OoPLMNMFv4Y+8uEEJZtxUb950LJRkAOgaJ2PsTekpDbzCBPRNd1rRKoDa4KsQV0hC+0jt547gQYLB1Gq7vgsGJkCJuHTAUL4UFlaT02nCRGUHcoC3IQKtOrQmYdYwURqMH4iqdAgpQSwz5mTra5hA9tgrTEnubsRhu1H9xV1WMZOm9F2gOCOUUfBYhaJ5jteVMqs9KcibQsRCnYIDAqrtWXjdNwK3oGh4BzwYzlUTNO1J4aNeOpA9p7DLZQdhRbpZsPemlGTj+qYLgj77eI7aYhtqgQ7MI3K081MtkL2aWYofevojylk/YL9N5SGdi4jTB11VMCUntkH4kmsCtyWd+Sk5+IhjeQ0mzhWTAb6MlzwVKnrE4puAgXG2wV5WPouaKdBbiFcX6appjCXjefwvBrrlzp8HIelMvOuSZEBF2ZPCx2Til1A+AI0/2nSNETZ5wafnMVeAkDujy8giH/iX1eF06jJeXxLfR3ncylGAjmDROeDxTECPTm9fywNT7bQGGG7lcNti43Qlof/0WFVZgI0ycCSQay5gjLn3cGZGyAEBKup0HTMkOmmL+NnrkZPAotInz46o4zbEJYoSGYWEeqvUf5uT6VKLCCUCScQhjO0PH1m563NF50fhJphjEZT4AJhaIu0OyxtYRnKq2eO0ZMFwZSJfFB+t3LsPwDGVOpopzMcSVEtY3+BykvWhx98W8Q4pOGVwDW9Y8qzrz6UM63aLQ6WiNZJjb1tGQbdBHsxrZ2iSfWnT6KYbyuQNaDvcluJbPcouzvc1EhwBRaHJasDTVt9EkS/8LE3DAQLst68TQj9X/F+TYvXEwzagzZXjAdTbUfnQqIgzLGJJAxdpKxMda+Mm81YyNYHbwEdL92DLSqEmjj/zRputUDXdkNDSSN7HcLkigNGBYHOL29luoqWVqYqk2uXhyxPTzA4FfU11BUe3trdEYXFpGs54C2ucclCAep+kBi9o7bJue7X/Lqbsr+wZ2mqiA82FBbQodxSqC4VtM1crgZXr11oyinAH7Nts3L4wOTdXiBDxZLq718XyEOqi646hdiuWIUGyNfVbj8GhLMdouulOiWWk7nWsJhbXduzGRdvK6xkfEnMone1ziFQFDw1QgnqXEglWED6eZQOIpJqiVUJhRGdBUcw8IGaYiTZ4gNTuIubf+UoQOsvpec2nJZu+dkzYenVzO1+EuU8VPeTHgtVKXLXxM9ABFxFFlIanD0q8XCBe6hOxTBD9dqn7pM82kukvKE9p3tRTsznsUY1j0aQv/iGe2sj+nCn3Hswk1z5PqCM/2zBTBJc1on64gi3G8t6B7Y4ISkDhu1dTbcmGP/jNDrryVwHDDSet3odPUOQLU9SsSyn7+crwKCiXx9fvu9TpydU4jwU1ff53QSVssBtr6u9T6zZjng6cFnf36Nnm1nuy40+LSJ4NCc9yAjq6gF7zbxx3NfyvbSg+SYd3oZ++w5K8jNmDe1A3AL/gKHysHNO3mSuQB5vm4Rk1Fatg9Ea2IfAm9319IniBcTVbCrj3CExivkGhYiu/QsotFA9gjAg6jJ/fu7u6v3YlmQE7GDVUqrSfTt2yiaUe8DPdab8tX/Qa278PpmvcJhFgvDLVLoOgzJmNhHMQususi/dvHm6gL61fcmM2n0noh/hm6vZrgyaSR9leIacxFTJWMn5WXyYkP40y+GCHRMDFmDTjJtBZZ7nGk4cV2Av55OAxyTH0IywoshDrVAXcnY2eh4YEc4ZffR7LzY7tsz4gLIiuA/OALXYKeoGQQSGrEAvVCdTOut5j8e68jolbPyVPKi+LLOcDTnRopKYxQUUS5Y7eYhXoJ5oSmnHuLKjScu5olbHSSFP1Wt8oYdS0NLDiHewX4LwtpcEuiVUNDzqhblnivzCAGH3zTkI8AlzVcczyKraWsikfCyI2eEpixZb25dnkq4jj+9sOCdkl+9+uzCa/LjMb5m6KWkiBBMgWiOtbk9NVevKov+gsMvNlueVG4ycYhDGfnpzkWRl6F5kbBa3Nh5YQX3QMaaRJLNNkeYidx/5EQWzGMvyzXroHzJ0DPGfEfs2C+1YVD3kR+5lxmnEYDomTvLu7unntmXVseTuhrEL4kmH1+AhtZLfoDhG4JU0YHAoTNyAExT0xCeO/OrqN7zdSoR9ICeuOzXgpFBRITs0h8Xpg1p1jNbSa/2rhi2mgtcc1HPbErQUIk2ngzOLfEoKM+p011G9o854zR6KfZLm0rxbbzahgvaD3KtszlTdSSgv5EuIgGFkqDzBsrLkbfKJjnJahfoqYje48nkWLbUo6IqLfxHDAKDNE+RT5fiQmn4v+s2P3pXaj4F4VsvFHeo1uLfrBmH6y8GBfJN3BC2ji6aFTaRXg4gDJ9f0U8inoZ1yR3VzmLHGU7BXd4dG7+6oSQaOcnBEqnTjthts3ri0wkkhJzYMHLE59Nf24djkTEzVc9BV/VmPPN35gJjyJ3BP0w2VMvRh4aqXpcCVKUY6PBDHdeHNpX1TvgdNo28YXwY2P6T8nSL8//Qf/DWoP0uLFpf+S2KtnRJE1wS85KwYRYyDjrwuzU1SFGLY5BOZ3nIa2CL4VqWeJS/EXNFCZshIOpn5ew9nHmyrSvoWbMMjtCLLNMWzmJkoteKU258RSvy5gD3HDXTQEs4BwTwKko70uq/Yl6HZ7yPStaeSqy4twTlatYBsfWuRY0dcCI010QOJ1dWYdLJdDR6M1Jai/btcTMSq4eLbPoYGywyhQYVu6bnixHW31XIDoDhPCFYPA3oK/qxWcvuRayu+xaDaYnGIN1TSyd7fOMDEleoRpC4n006LMdaSY96lmGsQKNQ2AsZrO2J7052VS/+7nB9X7nITjssOlO/Cf47Z3m5N+ikUyB/2bDLqCg8sEnRBexmOYH6Kv0+XKISjddb12LxiNu9rqwp1FeMzDtIaTbXTcH42npUO8lFTQKPgFHlpu8KQ1gdKlY8Kx0IZ3R/ibIt7DvRL34oxjl/Ag3tELBPE/KidvGVq/Rzv/a9FJkdyfb8D1Bx8ZVQw0RmL5LKMjrIUPUq9UTdEK3kCb6lGAOJHM4xKILuSOVcvPfnyyTIpR8+Fijs6sm6adAOoljZyxNEHs9jpJAtdAgk0ngdX63sPC+t8wLmVnenyx8j/2YKkbQZsStG7QHaYBYi3rnCUPB+OHc5hI+gofzYKBUF287zR+4wKBhAMKvQ0xi6mWz+HIrIa+TKCG3ZHXSFMZSTf5EforhV8YtcFUOiYYRwWlVYQOVVvgccfssgX03AyoPtJgYwPWn21zpcKvjqiLZ9EcD+ioumOVRjawHduI0RqD2UjWF6AKEC1AYLFWCfagSL3GOxzsc7eavZvAD3wxdRo+Ox/fzsDutCss1s+D/m7Wwg2/yzNTAXDi/ViFJLhfxS6E+5Qp2Rar/aq8hkKgCRIg4homk98Au2FH2bnSVTB9pFgtbXAWN8uZmgvD194xsZ5IxnHZ5iH+pE4UkYnFV5BhFz3v7PuBXrLhZD9YMBS6y8248rThEP6/PAc1/LRHynmeCeALSSw6i+/SLPNCcbdRy98zoVFVW8PY6ExkxgtaqnwG5mJOhETgtG9PiUF4m33m7fv8ZOzowqVYE8FfRZmz3kmBQ/8AfyVzvb6XU8wch2xCCYunAz6QHBvr8PH19DVSt2THIALzclCKniC0oSYcKHBSJ8B+MSh2a6+B5nBm0LbV+Bid/1XxGLQfBfcgHMC3asEF4jEqieuvDX7Lq9nrcu1PSfgHeQ+aTRpplaTPvvgtqTFq5eRhE/ZOnODKXVhnAJEiicT+5dGMecD8tQgprGpGZJLvp7XFVZqp33x9UeKQi8coSkVfGh5BXbQjW7w6YM8SOX+vLLKfxYCFzR2S/wpeuD0dgGXAdTHF4lVKkuK72EEJ0mDnw7rfhpyDwrgVP81va5zDf+DSWA5x4B6JymBKNKGN0kNFtidUc2a6tVpU372i9bzZ25Ku06ud8nTcKilz7SV7B1PQKmnYijEM22TC7bQxV3KINPVY2uopbbV4mH+6QRBthjI0pK/uVZBvJ767lq5qcsuaZgZyI7eHM00hx3PJ+ySH41NpupBH8ue2QoRTVlsxdx+GW87EPExx0IsDwzNr3AYRdFMqjA5IebPhjm83O1+rfAE7l+RMOyjnWtxhtnSpOzBYssT2rB4zV/aG8HIonodufSjTtyPrjNhKhoTiA4NB8abtUeRbbvWH8OxxdiSA8ifyH9R+s83iNq2s45ngD4pWMROvkco10v2DXzMOjIp+YxoWzr41EfMUDtq6wJloUY+9DohtSjnSHK8Z3NKCGrmZ7g4tgwmrApb3JWRLn2DG7DbE5Pz3aIl50yRZufgmdOTB7TbeLoj5TEV+lXzAsBZFU4LSL/Y9nG6hHgGe1PJ98nO6znKkMUpeCNZGL3i8I9aPZcxADKLY7PIafPKZzzSMmzpRejEwEir3GWq9GSCV/Lqlg4P2Vndocf5k5iCYRJWZshEq4sZFcYHl+EdQPpbpBh8/3iZDakYSUpG4b0a9R9aGU7gXJrf1nQg/mDFUiJPQYeGe6pzsVZ7VeaWU0MP7yRvBU9pxb8ca+gcSN8rvvboHt2XT071YhKGeZreqUxFwhAZYRXIHvazMxVPtsOOdlo8KNyeLnsKwCDsNRTkHUoiVWnvEgEDNnOHINWvDhWiZV6EZG628WgaKuGCYZqmbxt1sLIz2STh+P+ObcB8+pFYdw8z31N0Ci3kqVXCeLqB8mGFd6NQ0a0o7CX/GrH6fTPEv4RrJ9xKxL/8jApwpa1jQW2LnDUOwmill0QCb4Q28iWWGe9PgcPqH0rt7MMheXkqG+bKE0K0uuEoz20sxIBaJ/IvSxOoeGgiz3L1vUhiKgNZKbyEj2JABaWUN36yIYVtzIatD8wzSL1lG0KHqfCVKucKGhFm4brKxRvI9GmPHfVaOMwhhmyb2HmcCClHPzcW5vZp3b89f//MQYT8YfMSxKiQiQXUQB9zWRB4NQUn9SQOEZcRAIGQF2CJGuTgONadyi2MH6wUVALQY0581VmOBsWtMqmTYPbX1ERNgha4WZt0gILFCtVcspa64w4qeTQl6UgEC9IMQvkpjSHmYOypwZ9kbsSPCZmtQku3FGfHL9I2SiEwKiwrWz0t0DUYFapBuAMJ8GTMKqKd7QdS0HtXwtytikNvpQuDCljLrmyVjbzJ50YCrKS+OBVUXjR6oi1IXpKHMresz7bGnO3kaj2bVjn3osdUWOIPuXGoFTai2ObsP00q/ZwvJ1A1JjzJkG3wQV+/Z1ST0flJj3APX3PsySqB+DUQ2NSRe1tVLWjQIJWM1lU4khQFDw07RxIlR8BPt1aWpYn4Jdgu9APIcAVk/4Dpacp5ipsHCl+MTdpELG9c6wUz597R0fvyRZCpjjlHb1lw6Ov9FaCluKWbMDTCp81DUvdw7/Mrmk+vwkQkDSNGqvV53yqhJdObgrB5tJDUuzroHUTE7GK3dHluvgY0Y9Y1WDOjYExevv6196J8kSx6+oZGW15rylKMhdIMIslkqV5anMb5HDWEyDb0T61YKB2FYV8oKskCOe/GiXsY9MoiAQyCnpkBxN/qA0mxhzCbHFLZGbb4cf1N2lr5WoOzM7jW4HvKONsh7EkAL5zo/kcYOuk4FgdXvNwyffLP0ElL4f6H2D8fZE0m10hqQ/0vcnc1TC9sstSOTrg6gkmmQBmlNJXPVnuIenUoXmxyaQgiMSdV69V6yCuesR+oOwpdV4iAIfhydUPPHtAwU74HdUypdbm8CTPVAfJ3a3+I9c7YCVFsXSDOfa1i/4+ti2zCub+vGbK4RTR/MFCkML7vKD2gKbhl6ZGXv57cZ4GSx6MpO75lWNmIQtG9npoIZBbxQqx6ZIshMWOdwWftGkOVJ1ZoKsiAcY0o1+TBFOm+y9n+aiAt98+CCihrnTr/P+kSMNzH5A9FazkYkygr1KvTAWlfnS925OYzSkAcXttHhgvvPNBHrkE8D0KfxOI1ug7gMwi9r+qL6lu10sk8jyBH2HjiGJ0qMW1Ww3AjY7cU679QtxcOxrB768HEJ8ldEyoSlkMi/Cm1y8kr0ZVUaryvFhemGNxDW0eX0Z2OrZCA4iLADStIYGZ5/H5pAZLpeOEh5MvFQyC3MveOJRzYU/MA3byc9IUjphx9PAIJJP4aKBJX4cQnWt4ishZs76KoF40OfL5qqNgyiuj4LEe9DTCkD2JPZDeJC8gEvPJ2d1AggWy/3+jPnh/xnJoul9DumnhXEeNM4m0ilpRoChwsHTWLChfVFFxVhfMCxBoE5CgKGXbWN+KPbvJ3eiBGgwVBqZeKBFYOBlIdutWLud7KfKAiZQ5n7A6IMhTO4xSRSDWH96dXYJZnyCI8DuyeDtuTDTXVsUwJi93Ma5ql8nUAISI9dB9Bkx81muotuWZQxebt6MpHGwdwCM/0MhiRrRWenml7kLc+IQwuhV5hQG68M1tVwFtJHOihhCDC8+Hu/JZUPZxDaF/74rIJkFcdWNYj0z24ieWnTIuR/iL+6jzjV90X+2j99/bY2lHp2ZDTVZTh+SdnJfDpJyhcWJCAW2Hr/EOoYy4iIPBMxhxG+JOL9mDoOH6ulllavsdTP3sCh8/f+fR/g2almgzjkjYuDtZ2/Sy4DBEbw24YbBij9h+VUlkEBZKZXw88VoLzT2YJkkoM9iLX1x5Fo5CxQTPcIa9XO2jyJeGGSneaulgBOt3nNMnUGdm+nwb9SynQHetxKkarc9V54VnXhQ2jUADxfyEVEk7fSO8SD9SX8ScGe304rAT7IkQiytco0ZMj78El9vCcLkGdfVqfhDEZU9A7Lm3Uzm52GjxmPexHZJlcvywLquNgilU5CcNiuZIlXxZAA2UiuaWTVegWQy/tzat/f0ftxv4dZCrjC0DujufO7Sen8ZDd3IbPpGraIwf3cguafuob5ka8JqH6r34dn0z1ljrcvXeOcNVBCUCLp6isBwj+AsohTOM1JHBs3PtAU/HlNjU+8oeS8J0xYkSYVh4b4mEFdEn9GaaniB23qX4kna5Mm8AzRTUZVQ+XdE0/2Lz9fzKIVO3k7o5IX9amttfWNZcdehJsYNTCVIVT2EZGrDyeF7cMc3l6/ZVxQFMmjGIZR1CtxSq9U8JGNiGeLgjheQP0t2Vzeh2pUvVwUq7k+GFiyue81ga/efqEeTIVrqIfjjR9EIqwB9/WZYWF5JNHySnxV6CLCwipTCElB/c82bauPuL7YJ3cnr/mzxV4ZNkGyXjn2d8nVC5zuosu+/IULLwoNsboS1rehuynlE/4Y3NF7FVuQhg3CKp//0nx/7p5jrPDPlLFGIW3hXRzreKmrafTPsLKusT2EpB27tN1gtNpFxPIj0XCHSJWJhcIhfvFMpLkl2GGzgss+yrownL7mhi05mrbPzXimQVXLAn5ANOf5Wm+wLk1KtZ0gLraIEDbr5b+X0omzcObmdMhpH1coOHVN+qjRcuM09tL5tYqBAgDPkHXz7oKxp+DhLPvnIljdVhytF5Z/8ZEN/hAkjE3sHBt12/E9LzbhripJpJR4DftrCZqVC56pC1oPABQLIkFRV95m+lZZ6TNILbbVFRRJnYykZHWw26mu2MND8jszpuk+Y6sJxfBG8+xCDFQER6iw3KQxICn9tP0DdgRCvaORVT24j/lmbhSKgxyDFTPBwGGwbmUHm4xvwyUspGcgwNY3GuOXc7nuzZhtYqGhicCfuigCpbhicBdVQs7d5o7/KKBsoN5VBbD5ukA8mq2EqmiIP+C5UggGJo2ajinXGrUz2ao31An3naKJ04Fyj5vdERhfYN6QxntjUswWQFony11wly0TVYTuMG9GAy6z+tt23VofQt2Pd1XodYBHJPiii3c8yH+CEmF3zqLoB/6fEJswEbUaK+4w39ihM53NJDQVABMM94CZZfCGPAFEGvNpNZz0emPFQhvaDcWkfXYUb4+FCz+OsgO+wK7PvV1iMVHx6o8qNQbfji/5qbl9yjR7pSuqxFP9cWRe11RWxBPYcUllvGYj1MiBddRdtlM1YAvd0A+gHYV4E7d87CYP58Cfkhy1vr2tY8uSC9ivIapmERZFh6DSJjpr2VuuE0epK+lhdWU00bKO2tyyCSaKacIDPmlGwPPGWw0pW0WsifqDoCaDhstyKUMe+TUdAWxOknVCr+9tEijpbbUMiQIvC0Ve8WlPXs6LvMoGhn4cF2f2FJ7N6N7EXY9Sl/HTXto8tMWZNJa3TOhwlPvZDZSjVw8oQ2xMZSG2xe4Im0cd1g/bV9w1bGUJJfh2QHLu45xRFm3k7xIyUoluZJ7k1jhpF5NFzl19QUlMlFBfHdBdpbHxNE/9eShIYkMWwiXORDSeFJVVfQyu+zp7FOZxCSYroT9fvS6ce0iUidiLv1TV4LawXXiheEmkax6hydbEEGorV99eZMMQ2G+kzLNM/pXpsEERQe0Qs8H+dBlr7+hltf8ziqhtd6DpiavO4uFd/C+dnvx+ChreKqVqY8B0hpX3k6m5RNgW9COdU6/145bqe0iNldbE9pqFRi/5Zxuxo/hFgy9L7hUV2S3MGU2OGLN3KMNp+0CI8Yd/y710+lCdYFD19XtWscxUtcI8OHEV8UT/hFRHEbk70i9cjdBCkDlFK/wNOkje5Qui1+D4rEnUfMqtcF0h9Uk/U8janR0r6jaTUQe+feRsC1EVFG1aKY5dj8JaE+Zcm/sot4okiryBGBbEReH4H43PfSQS/tGF4znpsymQbGBuL51R8giIQjzPXJTTf2Zz5wu9nXGYR4XhWAM8gWkiia90HIcekFK3J8qifz4huva/EvpRx0jCyKQ6PRqKOAEkmMF1EKseb6GQFBQzXlZOAkXHY765YSyGZ5vKwlo0sBJ+Yb7sLvwjcn8FiwWVnI+0XJIgvCh5vlby8xAr6I5iZsuqo75mAnhEZyvmLpo4jtFAcXTHMj73xTm/wKZEQJLjaALFw6jA8JQp+zJXYQLm1xroDpBFGgGy8/zIOZtaSrdmkmB6HxDaUepjqpJE/9XwPHZaLr4vKl0z3j+eTg90UHmmv/ztb9q00i3KOWli1pmjRt5EY8Iagq/KA1yuXjRjgeTd3ENQgJRAbLqS/UWenY0OEkRzQdx4cXxKj1Lp09y7WvJgwu+rRWp85vbrdZGpTSvqF22uTmk8hTEF8fHg1RlmSEoR7/lwNmFdu2on039kv3NTpOxnRRilvF9i6+cEzDO61aXOSVQN4Lty941msatC9r+3gC/nhgICOaVh8yzGrVw6Ur4zVuaLRPt+/6ovk3jIFS5ICU4Cz9JH4rDPjebu6i3pczqlPRiY7wl5opURBApsFobniyOTtTIi6C/KdELiKCnaSviQwRc4YVRcokTvmt+JfKDd4Pkz70w03G5Qj5BOrShRi1eGYzq1R9rvSvxNPggLwLAYF4u7GB9piv2ASS8HidQFsqiaGvl5TzSQDAs281dVxXzhS5JZLHGITeNJTPmelYfw7C/K8pAbfy0SM4aKMfudOMGw/K68k+Rbw0lq6VEKR1FN9g8a7F/9IwdbhHk1bVj1MF7+c7Bsr2KOHOIfQfNGRw6IECEyyHR3y+pRtUMc6QrOWQ6eFa1iazkAkDLdf18iTEHGyCgcIi9y9D4FHwkzb4+zeAJjtSaBK6RlhN2JKTUaqW6pFWkUHY/Pe2Xm3TrlL5CE3P+VCiaq0xqQ8ll5TW14uIZc1dgLewP0oqjw+T19/FDUCxzZhq83ysxPAnMpKm4eG6xrFwattCagzAAKU6ftLcpG4Ip9lSVzzGepHRgvd17aDaAhkzaOVdBocO1lIEwZQ7dQHQdeQTTHjQe0G/yPuc88oNgCbwLwOTyQq8TMf3hQlkpL87bB9C9DJ0Ym/Wu5/nUzr+j8GBuu+vWDzFy/mI7ld0DokJdnsiHS6a6iuBa+JtXStjsk2BQbJJ1k2XHvPGy8pzr/jPpuV2LoS7WntdTs0s49x/AQCSbUXBXd+oItdHhVoxuTy5AQM6ljgPvj0bvM0C//LEXSaEyoZaMngfEv0ipVVfdvVaNlLE51+MkQ2nZMOtxCnK6IzWFjCJ0+RQ+HyfNFFuWrjmXA0DvOWiRehPH2jMVlQlAcvYjODddkFWvI3ykesgEPslG1r9yKzHSHWT/Lg9qiUiZnc5C1d+6LOWE6EusL+vj7uT7mK7akvo/hBdWSrqEkE9bOMP/u8C3pn5Xnc1BNmEQgbRZ6NV2yI8T4b8r99FfddMdBPuXUPWYi8OTSyI22SIp3jcYLdzHCmhSI8dS+z2STnJhquENya9O0w6SkaeJ0Inw6W6kwAzvZNczXqnM3ViGbrW4p4q1cprUobhwJEgk2mlggHRu1wtDgpOBU0dW1Pux0PLOdktX8MTpCH3ssoFr/lfAZBSEzubpxRa8Y+Oq+9TjS0ndZ9pVxCvDiGS3sOG/dVlatV3fLPUqkS99si/ZGKQcpIzJ6PpmgE4/RSSgCsfOLLjNuDRCBPFSh3N2u+A+YsCLhFKifNtHldarj9AVsCzX/Kto/xwkF68xfb5n/P4WJr04V79XUNnwEL8877aDITFJCEQCo5qoD45yFOhZrxgy5NWMhbYSR+266lGgy41dVY5ZpTxDyoOnJrdQlfwKaWkgzr5FnfOdOewzNxjYYzkeTkRoni7RXwls1qWbizhPlMB9I9jydqcfe6lZr9JHOEMEdcONKLJYg2h6TZbpY0MWgZbjN7alQrPj8Vbf5v8oGcuMSFivkcod4MCYR3frbHGasnId3gChbnR462+gr3XgkXsiQp/QnBv3/CWrvdP3jv8gVpGL71ncbd18Nq2YpuiUQnJRp0C8SGa4MmLrUePGNIP5W/pW6feJz5/Q86g/qttMeW5yJX1RIbQuUs7rV4sPtqnfTzsnLBiK4RwzwQVL9P7nxiDBJwOctGPQonwsw0zHPIuXdW5Oxjn6Gy2Sh2eW8Ztv1kFQjSX9c215oRdnZS/4+oCIUUP5jn17lEKqhkouJVO72S/AfIpWMAwWpZoz2zXG7M38XU66eDEbkFh2D2l82JJHmYzOmBgwFF0E11MCLykYEBbOS54voGPsJWxJDNhp0FKNwSxT+fjWTtmoBeK3fcy+nhIWKM3rG2JUY8wKLA+qneS45gWYtxH+ozUTCAheCCcGKMU9g0dOTc2RhGYMEZYwRuepP2gkY7RMvlRBjflHStIMxNKRiEJ7qGRm+MK3jnHSmzXxbZnfZXjtdi/K7ZVqBeDdgzjxobxEg20PXUIasf/Ggxl8lnmIHRiCBRCZL/iNuKGGgvEHWAKTHR7Cr7+peHELyz6ca200AocgxttFJ756TAZnyt0zXQUn/tHg//j+rZvkSDZk/wQEhx/a0kbTW9Ioq0snDuUW51Of3e4mQFP3hkDFIk7+roMiGYZ4aOW65o0qoInUTg4koO6nQ0Lq4RKpOpveD8rbEUoWwwRRgCtm8IpI3raExa9Lnw6cBvyxbyb8hdr7B87JQwBWMxNEkkw9Bbz2g0/V35G9eJ0S2uQYhgRV4mD7etBGaFjFMR9yjJJJB4tZ0DxjQM/KjpokJTqWPU96MEiT+5efuwh3I42nMoDoyEUdc/pAwYPbQA7PVdEv6EB2WOHy6ISnT9qcXbHrKTH8OJ7rTlc2P6XExs0B67bbqr2LTVbgkdNQJQaZfxeWg52vkkDP/yBS/DVaMbzeVF1vbTFso3xg4qDwT4008+seYMEQGUS1lH36k4vSLOJZwexsexVeu4SSCQwhW7yxFJaE+ZOktmIprkQ3Dl7svqTvBwsopq8CvzYY+U1bMQrzTsHb9bWvyxQmIOgVsc0Qg0kIxDw4HbxFIrF4rGsBlcDTNHt0M1Rqm2uqOdNjvW2CELdJKY6oIaRu+Gmuw/7uQChBpuzXFBd4zr6KH+zxlpW+kydU/+rg4CdaZLiEXeLb8RBmiTjCOfjBVIzmYII+QXjktn+ibVbd6W72HhQHzaoKoxUCOfGq1loRfRFAhca5T7cSvYfTvf37k4i9uaVNF265JBRCklcU6L1cEWMpzKcnw+7+0Rj1S4eDVtBgnDr6woZLPugBy/Zhl7nI5aJRa6j1SEgD6tBPj193izL3YGpoqyaKp8iEIj+oIUAK2MQ+rLskuyMBbLSKbZU/1k6hBASRffTTHYC4qhBVhkjR5ZsQ2PzE+4DAE8kQXtdRdhQOmwphB+0wNnorJFbv+G5RdZFjZyqVs6hTmXRZYUxZaQ7/3dUyjdUti9jLBVsix5xOhbRiEaghpyGxnrljmyVna4L4dDk+Ble6k+E8jy9hZnMJpA2sww1JlOYfz5lfA0Gg0OWOHhh62pz3Wk00AurRLMaRuINbI3VVu9lCKkwWQOyqAJQV8vMXict9P+I6TEkXkqZ7dQIvJ3p8QJ2XF9ZX9kCSmP5FjoxjpwjlMZmgvQqyERr68mK2w2Eb8wTtT6bnJpQQAcy2IzXi22q6hKp8qWCUIhgh82BN3Ls6glk7Uha0eQD3gwdldqG2IxgjJk8KiXdd5kV7433HoXuARl5JXWW0wXF4mGocaNWZa1qRYDGeTfvaSwU8QSDL2rIHmSeQkUk5U2rwxjeEyOMttdLqJ3KRqGI7XrcfYKTTbxoPQrLh844NC3x3Atx3NeItrcui5HBgeUq21O5eJCi6VegUJeM5PwR6eY7sqmmwy8ZDFg1iJk5dWXQbsjkxjLGu7KFKPa8xGJGx/6hqxIcAYzEHReubE3hXJLbOqgc8TK7LH93zAAE2DMbpc1QaF7jJfZkAOV1zRaXczd8YoKYHgO6P/FrEzaSAiXUuvPyIzvI5t9qw76QccXVo/hPB42Dhq8Isk/PzfUCuKRmH294MUjjXpaujcYDS9sCH1NLGzq7uQX9FgG6518QJZXFN+n2R6udhXIBlVQPqgcyt8lJNgtgg/xlymROpHALTQZBRpTDUcYyT94Od6hMTPB/UPEHYaM6iAdEKrP52MKHnN0/izmC2Q9lK0iuhYtHlHpm1qnrwAFz6hVChYiykb2XqFUksVHpwJfGnxLYXLAKbuCgh330VKCyoiKC+BTWJLaz5MQ4CDKW8DwcPUgISvA56iO2mhkyEh9dBKKtrppUmaeTmpMyNm5GrWoGLbCBpZyZEWJlRbD/er3BFG5n/laJsf6PvuwEhXLeHfzHLCejpZ+53BO4rFMu0sPbDCiu/bqWe8OOKWlXWmOC/GrqdFb/P4IepP6ft22H2FYLlABmSzPahhjGtxBhdfV6Lv25nHSg+Lz/QFTzN6EggJzt+L8bgUpGR8rqcVLQ0TrhRE4FPmP7uDFXJH3kbzFdp7sLHTYev1krtTVoBgGJw6iUSpqyLteMOhsZROBsKH9rtkaMD8n3e+DZ1c/O77VTMmkhxEbfhL7e3bR4ISdn1Co/M3CZWcOP38opqfYQgT28JfEYn/APIoDJv++oCH2hfJxOAv5UMeep7/qAtwglEKUWpsdZMxtKk/xZ0qIqT2u3Z4ifOL9Aq25VvQ7zJfujD9JEoxZQXGyJh4UpW0sHcDm33F3kiSXMDtm5DFV3UTXnPa6yNOclbSNU5bpTomvfZxarD0j4KcM/+UodbRhZUk6/S57YNjAUOzdRMaFtq/0b3oRkHwHnnXV/KykL2OnkG9qnmyNgbX+ABqYngX0h3yeJPOtVkp0CldW6K68Kj7pALk6jkT1HtECnQiJA0B+/Z5/edxhoQadcSdO+ur1xT2J2+m8CXqoKs59wOSL7W/OrJjTDplgctpIvw2jVVjnkCBMJ4r47FH8HkHa/PR77sNiMxTktgBCH/sS3O9QssDHq+Pn2DtFDpxJAszYOhBjsSIMec+KZ5BcuTJqLgX0Qym7+pQJSE15femyh+laMFSlJnizn8QicAxwOhcI4BNyouMbtkpGAH5CCgfivMXgig31Tk4MG35rIai0OnkA1bB/+l3bwFQM0hn/9uQfNu5cfz5XB2b8ZZP1cpuYnTqtYQ8h5DkFRq1VJsqvQzibW0CzQWeSD2TQ3T/qCn0b6xc5qD6uCYqPYegxM1oboNjP8eV3JR2vp2DxxD/ZmPqbuSamJ9Y5PuwxcpvXO92XOSNdM4ZdiUB90yhkk/vkK4YBySmGsur0JNxtqyQ+Cpvh4WJFtRKEaCSDYQFRHwWS34u7q8ujBN6Us2YnlCuG8BTy6H6jxTMrdsYE5sHTCR/0E+PdSatxFuGBXoIVwhh9VRL+/Be3Y18VbDybwoB6WWPOgUw0Me0/+MKiukQdDTCU/MBDrtsWzlFIIHld+oMEhGuqzfXBRkuhMtcbx94JkSu4FF/95wwah0qwC3srqXlzZVoi9tOsr9FYCI+iK2/QByGSk5nqV+LF2nTxPZqGzuFPOX4N2BUiU3daIif8E7tf6LH/WUrcgsf/3+n//SKntjETroRiHPPauJQ7mqTozHuQA9yCiPYrNBxqhCckJFhro4p6bRN1aTeVwg9oe4PQubqmEMdc7x7keEej6RYUqPllAVW5hBR5xhtS5Ro9Oem1kziC5MMZQ4Qj+quPbTo7RN634WKHQS6DHqwfohb7SHaIqeQ096JwFkcxDkm2jTWseU41pp1p5Lj14TUjaVy41Xmd8nEEhKJ0IwEKl6y9oQyWVIJWdHRkwFgkPSKuqYk89AYMZvtZDRBmgYU73cVHiWvhflQ7qRFslide7N8hD+5OwnLjpu20hzPqSUynnmIm3SbLxLj1W+nArLtmb35ZJnscoxa+zevcWlPwI5pfU7mzOKGuRW7bDmI3LBXIdrIOMI/ORLjGkLXUlF/1HwbJnGNF6bNjgRkCd4UbUWSNbrwHfYqZwiqJvSGDJ5jOhsEaIXZa5WNivuWLPiRgctqJUr7fBD9ym6CAVztShA/GrXqeMyZz+pGB8Z7V258bA8VReITueyF2LrIdVZVdx8mERCdrYQbQngXBfjo9wgfk/GXp69yzOH7UfILcgqaP9s8512imTGj2QLSepLRO3cNwAwJzQ5EiRUja7AR03z/7tZL8q1APXWrM3ycNuCt+jQRrnpDJh+i+ageYmSK/gEBrjE3c3MLqLM1QB5uEbmj2JwXGw+qhcMlmjWkQF//kpnSYfwVJd+aROO+SfLgQbbn4OuSt8VT9s55aHwy9iJRaWYJ2ZOU3tKdwo/xkETY1wEkvS3F1sZv3pqBQShhT+YIqiI9+xxYmawmVAUYWmDuG/dbYkLltH45oM8VescePiiziETw6W9NjTcN6V+BDcM3FsZE233mbCUd1vGtcbvKJorx3VPuamyTv/FWmBX7ViOZr4WbheZPKDlsb6SH2Nmy8yB0AtquvBsxjMKJixwMIUT0IlN6SDKmvixeOJ3IkF5qASlSN5FRK+b80CyGpD+2MyV6u7FEkgonss+CwM9jBscfzRAWFCq0e8dAkCmUTldF/NbYT267gcE4hpWpb6BgYVh00azPeiR6xuJ/1+vjZkXbz7BzBF6o+DPPh0hPyWxHM/YStTjo2+Lv117ApfWmE+kghbH9M/koqEQifperlXNyu4L/ReSM5l4scTghjZgf9u0OWr+dWkKS8eGdzXQL1KalhDAJcKgJYFSGU4GutVeiLCI+l8OqFxbn5BnW5J2OhjHlIe3IUrc08+bT1PeNN0QVsyLE3o8tDyBZf4s+5CteWjTUFo+DdOg6nnmbc3s/R5LLWdkXZG4xw+mbmdMznM2sORFNpcUjJthsgs9sZg/olWHuP1hbgTJaG0q/C2VVPNwB/d3vJ+8hYiLEkultBll75RbYA7AioXeZ9HrE+AteF9JrNM8NhbeRcco/s25DWNcLM2/qqUMZ5F+TrDmATPGTphv+YNk2lYOI8a6hCdPHAGnuBRsUj+Xc9IoEGLsVVzFY4HCCim9VRqWXPQlkgNSPioW9V+LvD4+YBfyiq/XBNQVkLfjSLTol5QiUFh1lTYccz5ib16ogX+O1oE9fja2K+a5vzlV8ocC1W+mfG2mRCrXoAbW1JR4Dis1g+GE+cGDJRw3DnbtEUnyVkZ/IFzXfz/uXKqRRVo56s/YjWXpODzyrsvJz0zlq2psVClB1EJzDnJcjYM9zOHNnpZt6hLQjq3RGfgFO1qL8ziFBU9yORI1PKAh8xc3p9kr3EOGiRT68EXSge9LzKDedTpMqcS11QmKzN0yQXNInuvk9z/GLf9QOe1nRPCV9ycegvMk92bq7pWASKpviowuwfgipUFUo5ElO1LwIxt7V+tuuzuPP7EQHPQDcSI7JWbBr/al+IWAsUkkd535S4UnXTQEaK1rfw8IC3y+lzq5RsrSPocZldMjEkLToybNhOai4nTDmfs+DOfYGp/flE/yQPtz6/VDJE944X4B2AwS4dFjaF22dDKTqhq35F+gmEv5gGNRCVslv/osJwBGQ4F2cNwRoNuKjAANvgsPUzCx0NVuz/HGutZJPvz+HpA+s8DaUMlOt45UgDiaKxtyVQmO/Rwd0Mn9n78WFpnLjwtyTpR/M/7ToUc0ssxDikUEdZsWSZIQr2Ua42dL/ieMW+r+lS07SZ08IpRkCOG7Fye3utyB1RsKkdPhRTe5W78qDwQnn6KuqgoC8GMA0wCk6swOWyYs36s2zaCBfRyDsRB+7ASNS3NbObBGCSNeBS9QtfzzrukCLOxiJal6j2UH+X/oeeUNrHZds0C0RJw5x73aRnXvmbS1v1vsKdDLS8wXw9chcOaHY/3W1u2dAdvJWCjNe0xbvjju8oLb31c+WrvUgcNRqnvmO3PuLnHQ4B5xFe/BUjt2Ic/JkIWpFOdTsWhUbRfE2t9HXXx4cE/lzw40LmSggtCf0S0Gx+8ml/GLcJP7uQx1ov4JH+B2whc3KTUWopdjFyTYvj07HkNGZ66VpC8isi/32UJKOGMvZxM1qmWp33EAL/ZKqcjy11W703c9fP16p6bMLmgp4YCRfAD/RE709vlToYU7cfFp0D77y9x3p4YP3dMvhbZTFuzb5j7uKJlJ7jOoVpv2WakZElUWXzuJBS2iDrkRVvUgvXa9T5D6ueVrN4dX7JMB/N1ADIO+mXc+01UmC3grtdhZxC0AcTE1qGIrob+vvfARhtKWE3Pjt6ZiICkyS8xjLFAnzZAjIbCB54hPGTqp0EsA3F2+BTdXr2lh2GVxya8Bq6V7z5EcjyrwbV4J/uM+FE/Li7uCYxz0z777oMPhZZRrHk5giNyVcAyOXHpe+o0dptmdqM528WEgjFbJ41sMfzo9chEiWMmArAz1NoaxtaDDB7gy/qxRcUB6eaMLsW2urpE8DCUBjGxC10/DEWfddm8eQ6zbeVnxjPpL34c5xBLN7DEiv30z3QsjqyyUzfgcHqhpROCjfWMEsrosV+aWayvglqymP1tuaDPmQUoqFDNSs6VY7kfEQP4+ug1XIN4LChcA5Ji3pNfaHxhxG9tVl6iJDBTC5VEnKRJokxdtPq4z8UWCWiX8lGSBKDdzOM6RaZcoJwucKUJZxN5sKYkRJSMhR5lDxAfUWIzfa/h29BEL42RQhg+r0x3vgaU+2Uc0qhlI3pnewevguIwZJeAkwZF3TfkIAK9lucxUkS24xMvegRlBoG02nm7qpIjfo1snQeeDQ1tuaJ6rYDTe37/PTQzaF8cMZguOxwaQ/hbfc9q2eRMUaYBcEjX6GOO4sYRoWS8GiwC6gTiyUABU6a0kr1SAD+qMew2N+G6eOAOJGSEZG/UW42mNES3hjo+0DrfUkoHzza2BoXW4G8ozm9Awh92ib4vksvro0GJYeSY+yu6IhJ9UIlgvgvn6LTJVYUyLbptq8OvpyKKS6GXrG5Pzeloh8D0pizzKohf6/PFvC8uHNPSL+CRiudv71CPkkF5K3ZVfAC9jU9RArWm6J/+IiGKhjgPOo3LUjMTPPvP0QBq6QqPMhVb1rLMGgCXVEFL3H9ucW7l8ao3Evo3PkME8L2zEmeH9a5CC+po2rjYdtitwvoj8uWG6LZQ0VY4FrqJOwjIFJ6/XcOth1YKSlBkZEXFV5lLH198OB3HescofGGH5Ot/UAGA0KwoNphSG9KwjMVo2uO4Q57b0NURXQ5U90yHOsLcimAgxtDKIVAFzzfHU7qU+0tS84beGnFYT5PPNHLmIjEklxt21HWJk1A3ud4L8iJswaxZyrwTdGzfw8QRsAvdL8sDXgfMFfY2am8kg+uDdfZX8dPdaDndreJ0R3mvMJGLSGjegDbN9elfWXHJzbCpcXWPbTRO//G159Rr5MZh/1Gpi9eEQ4CCQ6S0NBHhEGaVz4YGY4I0wPK8V6ZFuHNIiMRylPPJdSSYFeTfkHfS2+6g4Ak4YVufySx3aIr5vQGHvN4JH4ndZJEd4WjTwPTDiZ0pQ3+EeK/p57eDzVpqpR/zR0qVGt91zuC7U3UlCaOSac8EpRVXs6nIEzyBKBRvwECOTSweMlmINHZZHmwBNSUYnUHk4FGgatbrMEzKFLNEjJQeqwOuaocIqexbtlIh1zpaxgpvR9xdSr0R1bn16ic3RXe6FUhM73dACled3ax6cY3TWjACEe2j+rZbAs1nY8bKBnjvnMBE2widS5pN/Ig2tTbjRo2rWfmL8+ymkqkd/TV6RAj69tujYASadIEteIsO7T6REisW2DXJuX7d/J/mhwt1XBrWUXjSm5eOTNpNOgguJ6/zsFegwxN1ssY+HfseTjnN734+/QWrcIxxeTsrqpS7Wjn4Wzbcj7+ailnmV8I704BAxFOdrQT3o/u8yKpbqxNsG1ZxwIbQnLWgoXMvMRqeccc0ekhAJYKG6u25YgAoeLpOCxzQIJVPCzee9byMdDKOR/0pRj3/obOOuILymY2uwyBQhducatpKTfXjiQUTPt113RfuPDB77W0Ntu9WUHsE2X5QQqnAdCmGIs8anVaZL+VQWC7QOEt/PlgwsbyIC+o/AlaqSkBTgXRva9hV3E65PrU7pTWZIBNYvGlDU/7JORorS8gJNzFB/vGfyXSY8dCrwu2Qhi93n2EHx4npdaWRUIYI5s/as8+YJcdjsHZ/6C0hXi7/1WleZ2ugkaC0c2zv7FeKSE32VoRmTOzh/7oEyy8V8YUXs8MYQ5YbP760fn3Yu6rIISdMhfx3pVoaO1gxyKfNkDq/siut6bjvHvS7oHjXIYyICftbtD+8K+ldFNyn4RuMyU2cXrw5ggAQEH7mRe8J4kWa26O1m3nZ+xrjrk7MHMMzjWiW83+KQkyWZ6o23TqSosO8shvNvrnUIG6Yki5nCuJ8NdTTEjJzBcmhxz5SZxi89ycxsyRtjygrulAftwByiT0Cgrce1M3BLivnxxgnKrDDl5aUh0afKLmbTXMay0OQinbb6K79OAFE/L9JEeeEwkFt6pf5EAIxPWT8eGkl44q2smWtXvDkplAflMqgoCGYGeUNDPNdZDK49yKK2LbYZZ0rJ+MxgTcf1tknqKzRRRpifevIp+aZP25IJn9RptNL1ME+32htK7PV13HTZnC+9af1S61NtQGOfnN+Nk4XgELNs6d7YPj7SQXGSp0dsglgMqT7Qv4DAhYGiE7wE6cHQkOoygNsdBNPQi2iuQRv5m4jDq2c4XKE7zyWwfFfxnJiHVAmIIEi8m8vp6EZJGsL2nUl81faY6LFwcEmECbr2umGKX/EcKu+Yl+aYeYPgxamGPQA77QYSUWtiMul7YNsWpLpfpsIILx6gVdFA0BgfWT3jkdnCUezb6V2ogG58IRJ4ieGFoaxKzeqEddoHxM5fXeKmVabFW313RqqlQrN4oOgMH0jVQzLPrqa/1gwUxcT02b9m/NeIO+1mzYRwLN9KOX08BEdQ5Oa+WihZ24Ue5jrwePDTomLWzOo7igByu+W40TBLsCoDxXs57v7/QnaZYhi0GV2CCQDPSTfphFjAdEan436UOapsdXbUTo56+Xuo8WSXu8mavLB4BWZ9ueG0zstWlZT0GBVDew9C0Vb1UrnXuItnBwxhb8kVtPkfja5Zlikzn8q+gMkjOuX2e+yU/z4TzMETwe6T3cMDXpTJ1SmT5vLqpdYoBaD34z5/xg2DlGGG6rbUSWpseKOKbHSEDWNokT+i2uj3Ce+bB7PWKw3sH04EHD/fWPFeZI8omoK3QKNmE1o2MHMyaE9r0a2CKeKfTWfvmPARohuJRGiSa+FxEuqXAPLsawpbpWbObL/Fjfe2kUfOL1goBZtD4WyWheltyu0XIRzYksqcK9eFue5uWidqyseLE0uS8lBvILJgfeMszYQEQn4Gi2Ct7EgKCjF2JUkJR13N8lEXePukdM6v8tuI1K4LNj0Z93/OuFQZj2B+I/hvP1IKA/mfgKbPA/FY+lJUBIBpLkJrxu0bpIlQv2gdViOrV0dD6zcBuBchie1igLV0HPcA562xPT569STDnC6CiVoRLIq7eJQobTZA2hygtTti33yBFeA/EH3M/vLPYFyW+hJcmyAufJPVxN7ER2Vi6Ix4VvtrmVhd9D2Yna5IaOy+tuD6LnnOjXzfO1W3PE+FZsT8635OSaG2wTpuTXGK2yiJhbH3Z74dYpJUjAb7JLM5/nkh5mipaNZHZmJGN3wCqvXPAJPLctasYyuYdLidtPn/T1hdKCFXd/NJY3HbCG8NA7MO0pEr/u+IPzYo8m7e4CQ3W+3rt//OjpPATGvFl663UrXoSFsmB0XQ2KdiIcHLl5AyDb3aZGu5PzQIE4brY+o9PT0yD8jGG/Xadgv39cxmVoiXDNsgzmyPaGpq99LbDhEdjDRZs+lWzyccxjnYp7NsU2dYzw4EbD85irXBn5VJIf75GYO/fD0Kn0XusbadmlyruVoFYIU9sx9w7DIdGv/6GEzBk+ctyIqCueHqeNKPqKPvnsdlYYFeIaj+s5QnAkfYqzCdRKginrmI7q4qka+MEXE2J464pXIzOkEtAZHVGneXojvfolFWbF74ZS5eLx7SdwmBpOh4nmXkYPG2lPquduwONAUjK90Wz7Xkau5OmvbZ4qdZw7shfn8mjx65Qvib1+u/A3R0tbQiLNVuWc7HeEUBOCCH2VnZsO9Pa0ugeveJXT+m1KJUMJHcR2ROim82ivkOnNFDFKhw90qvtmNvICm08TV+6plimD6SIiUiJSfrnUTl79Cgv3oPofqqZe7JH/NxEokZmGjtabRN9JvXpp1KbX65KgugbdB66d/RKbegQWACV+puxT1XSublno4RieW8SlEakO7UKEU+Jq+DJEPR/3MaqGp8OZcoNIAqTbtX9egiAYPd1MIx9WiiiFwQMiC9RBjIDCDgSWt4HOl9vxGsxxZg2uVyfys4fwAxo21gUDpZvWByRqeYDp4YACGdtuZORwaIqP8fd0blpU3vcRBGtZXnHTrEUyfEDsLTs+UWeMtLmzx9zNd21P7yTGq9uoZW0KV/1ljIaqSvs/2z5d1enR3BA8thO+th8xxhQwZiQcHhffKociQmKf6oRRr15YJ0j5sRie1sVd7knkrZFA0DlBda9MZ8hjcFfPqQZSQJ0nqqyKjCxAZ6T5PQUPAx2zPpKPg7BelZxDgN+PeImmZxsR5jUBp88GKZ01mvnPSna7XuI0JpCvDjgThIaYxVzNDdIthcJmJWTNfut++/IuOA/TcyMF4XF2DVItwBi1y+ZcuTAAhvv5FytF0sd3PY2ztrWlW/baAB4GNx314qV9u5+f3TafH+wIyiIm0Gzuwv4p5+F2IGzmZXrp3ZVyEe0tYSjtWF5ibj5wOVX/S4jFEp4bV//e8iUhDFVtRXibsi2mvw6IO4zEDs8hwg+yP+cZksBKEjzG0lmZVoP54lc42hHyZtLmKphXSP+WfdczJP2ktqMq5o/ZZNtZys11Zco1OqCWnZREjYAiUMzrrL7+phz2IGjSJZcX8edxyb02oQUinm17+8pkNaYeUyFpqwvDN95oGkEekIGF4F2PEupW2u4nSuJqCoSnMfvhaXJLbaWjMffCJgW21RTRuT0YjmjIY60Vh4JFD8OBNE2Wmq/Ofu9g7Di7sefCTDw/SfpElx2tDfIz9Vt5fXyRS7BwnOSLeDsYG50UiGw+KJf0AUUaQT0+iBsF6VCP++7RB5iVbDgizKCcXe31rA4pZk6clV3MtWSHASMLVqIWAZ3hMCV554xrmBXSAj7WfyByXpk0YfmVZ6HSqXuhCfDVv7/FUBv82OEUcaGX/nKO1ovbFPvU/G+vpfJL4gXK/gR0bILKlONaF0eb7CucrsHfS2Wy6yxF3ON59ftxKlgwoPlSgHaef2Bppd36bjbCtr+SGFTivSZMkvME2xigqAWEikpZFA2FRRh8PlxGTgCWu0FO8LifdBZYa0eVhVP/6YjbvaLHLLiM+viOltx8qVYWnClA0vuU2fJp2SJqA6Iht+EJd/34CmFFBdn2M4+pKoCas4evQuK1LG7R4uJOLbgZb2NciwferuqhWdk1Npmith0Xb7qMk3QUEP57/N/PLqF4cAhPDKroSITCRJOXV2ViHDHR0MBvrU2DOqqHQ4yOG57dxM88I3bHuYcG6+Jnr/NA1S5Ttsn5/VlzCsHChPqjdTM5xIH6jYbLQfj2APOrd34yaWazk+oborNqugOYpihnD87j71WhWPY64GUDNhrs4FtzH/q82Jh/xFTbB2xe6/IKKnXF7NUEe2AIZrV0LHYt12jCe+VktBodRSmqWsX2auqwuh1nJJoB95BTgwknoNF6vOJ3KowC4CSyY2dZm+q40/VqH15HebJ9fT6+UfGoKBnl/rCfcYrWtYF5Xl/9gYsHgm7b4onAnYRUtbpbroyZ62ELt1Q6VeswIQcawse8QOwEFPKPo7kU1cswzZBUDW9Hgc3Bz+VXbhvvf8CXxV9dZWBEAbsjGeDdm4oj3f7T9scc3txGhSv/17YVYYb5kMFCgcwBDfGY312l88dE56gwFjzFuxI6d4rRe+c0DB2w5QRtgL4jU5jA55r3afJqWA/naGsV8aoLDyZqZRnAVkV8WHrnZWModBH320tzAzoyoIcDuBMPliIYrUz+n3pWGw8LG7HXHkxqRFmpzjwmyQX6UvRZPNC5AoEob2Pjjq0wnI1SySIp29BfaejMkNxeLK9ZOK7bKEXn3+t4KZ6bhL2McB2xC00CDEzo6nfdi8fNCBrYahevRK14Z1rPNeQy2y8xFZnLS1DXDEEmRFNqLkqW2KQB19wCuzomG4hq+x4qj6tiZ+JWhuD4ssi4g4CfwTiSGYMLNv4y57m1PmNR6SQ3XGRZ4AmFCyhBXN+38KdExEWz9YKr7HPAU6XD61/c8pipW9lyp99ZfRKFRFQGF/9oJvhDYCXO3CF6JDagu9ohM4zuGnIwFXZUltx+s2zXXV3crH2+XAVxps6/VZDwxhoWXI17Aosrj87WewLrpF1iecSkdyHEODTjh2J4nPzhSfe1JTJmZ+JCCqbnJoi76q/gIeYfy1G9uT7/64kRxXSuWHpsxcf+MlsMvIMub/uS2LkrfU0vWbcw62d0t7Dw75RWJ00SbWZ6q9bk7wN+mh35b0a0EC+NBWMgAQUMTMb3as1MR5juNGKxvkCu7wXbpBgyfcM6YPB2I3PhUVkWDB/h2UxQ8zSx3hy6ZqUGwXKtiBdwnwqddOsl0F9bQ+AT4j/YJqbFP/jS/5ry+AnuXB6dvbpA8bcRDLs5Z4bHncLj2tthVpyD6yL31TY8sXsuRcTQ9caJK5FO95zUNJH0s/LKKlRIydQXWag0TT9ZQEosw1gEKl/teknrV3GDREeaglNgEQ7gRNRrC8+drvKQYXZI+TLJXCHtn5Z1OynMxD+tktUZO9k0JqMMEdgid0w9c+1RL/qz+u/EtjLGW/Vx4RqIh3ELDhyR2VqgDhqSBP24C8DV59WN4jXs4ZotO0O8RBjHvff6rVZrf7EqEtNwaAHzNrruawWx8AREKaNu4vulfwySoDi1LFQZIyFPesqqKOlDdrIwm9oxz+VdXYtQTDajJ09LSc0F65Kubb46t/vwQvvEg+W8FUYyrKnNpL7MAr65GpERBeK5y42YlOQnEMVKhCOnv+AYO0f0glqYqhvT2bCyIgJnLbX3zoGh52lZnyUEzQcwL0Pc+qBpLukuXcwxUsFpIfWjicd1GzqCr/aMyDnJ6h4bgTuCQsnW+GGKQ5mQycy2z9LcX7+Ewr8AP1/C5cy4yxdjDqdfUD/yfmXujHmBBc2ITa9XA8/D0AxpC2YJRL+wfh6GFnxtpxWFTzj0MMnE2HsfxTm8MkIT0oolDuZ9Lv17qutN4RWIrGGaUieLCPmQeJO/M9w35IH1TKquTpwhwxPkhjWta9lIYqT1mWFYQP+tSnkBHWhtYF9QpXvCpxfn6fQsn5yuPKlvTKAFBfP3bru8XPDqHROdi9pwzwO8/URnTOLM4kyTGUiPNs0Av6lR6YNo6yumACDlZUyq/WLrvoZj6v1MIpghsY9YeOcfTvQ5lLE6y3cbIfYOlpRk/Nhrb6ytNgZSCFk3aIVeU9TrxhG2NE8PHj7WMsMEc/4Lq4ROxCF/ZLoMLCLq8+g72If/meTKdZs0QFsh7pzfqFahOp71SwSHQ1Wowxgtg5ZFbwq5TkzLs4LpEwmR0uiL4tBeRolWj6em8U4zcGaGd0lNXfc0zl0EBm2PkLP1je2y5oE9tZfae4HNVC/I9Eu+e6f6lwhb7ZjvHF/bgaXIWAM/Ow7548lPbZw5oZoopEDi5pB57YAlnQCC6imDA1+sTZ0uorKkeMSySIUcLbaqgPRQsLLI7oZK7xfipkRZz6PmHXaKYf1O45X32o2ezD1uHoRf4tXe9Ydu92GDm887PPWh/VI7jma+fsE6FrSXAtMgV5Jlg91KZsrKy1L9YC+F6hKO7Q3mORrUkdrG8CFcp5DVBH7v29AkjYR4wqjBIIJNquTBRFq2hki9W6tsmygAs9RcaOh3bnNkJEorTfJAc8VuqjzXY/SLi65/DLB1YCrYNRDGZkegdvhbh0I0/9lyFWQZldQiZPeaheho7lj8rEDnwHjvdmQr+ugS4oyR3Olk7M+lGmyxYG/4ZR2Obnbus+xQuAv/hT+J2cgsBU3fZV7JQzK1of6+ABleulkpqKDNC1KlOzvwLVruobudgzqTZRVfIYj3DJBN2W62IP3zHOUApVeXrry3RSxrgLgrA7wYJuUtot/S6/zjEyvOFE/6GO8ji7NgvcGwLyJBTDlRODix+Oh59C+SO8U0Uf1xfpbm15uYzSwig4XSUtPkjbfGPbYoo6wogjWop6dRf3I4OrqvFg+4AV+3QV0mzFCQ9EZRXYD/7whoUw8wcBXRNCe6EXul/HB1zTJcTiVX+c+qYLwK/uo8480+fSK0h8wezOM4gRrv8Sjao0VmHR4kCmGEyvsgQDFcGclzBsB7ppbgc5DvKGcjVVy2FBX/OjEG0d4cGooFhCdb9+rh90ozhESo/9P2lGXb44exJ+WmEhVQIOCF3QUU5j4mjr9cPPj3EC62AI7h4Iwn5d69TPBugrT2TP0nWMM8XtSzyyZBNHfFjnBQFRSYFNW9VVkY85vagzv6Qwaajonb8aWBjNfPufL49U8GTcOk3rvvVC6wvwBLYk94HNskNddYphQWGiQiaf80wQ/ijmgB2qwhXSfz5DVuWxo8mZyhvDh9GzLvfoud7wB+Bl4L+fLIyuFyT20/4i5kgN8PLHYhCedHmYfxWmIvznbJknmaXvkZsYGubcp4C8xZRsqNAnOttl9IyfS1g6nMjgXisEXUvgZ0I3Spup4piVMc4zmRs6C6RLSWyCw4G9BS66XR93al/ClD20RCIf3SrobuImf3oD4sgI6i/eYba/Z6O+aH6cpg5X0tFMEJemiOmfFMVtPv6uQHM+Rm9i7CL1p+BUJ3VxiHfX0Y1aIXqMP28mQkY1ttbUmTs2IetNOiMRYgoCI4KMk5vu0+XDnyBrXnWzC4kXhCskEwCUuDrNpL6vO5B/Z6DywcMoyk+oIXi1FFcTTMEIZUqSUrhD0/A+FqsgnqxXHwE0rDMopy3FU5VDsf6PcC8wgyLq3AAT8Mj4mW/U4DrXStQZpgn0gM9izhHVHApMhx3y+szNbCGQtW7z1tH+zs2DzYqR/4jHMmb7PFdp5GV6wkevOIey4OWUeyLK1+OpQWfcPEYLjKbo7aRrQ89fdWyvuIkKsLF94pLOqhPNDSAfd5mTbfeq4AbTbQ8NGflQuEI6JV0PIVOagx8zX1QbOkczJgbGJm7/FxoQrhfpCGteQYOWFiRoKlif2xMOyAdjrP8Mz7U/FN+do/L0jbhpDw17IWkvABCBwf/etKhpYEzRH5rQR6xrEoGmyCxr21oQ+15H7nnJccewJz54sJs/gbJWQe+w+tT0Jg3Q0Y9ftXRP8WVTfGO5bVs9xG9tyWp0V609xeZkxeBHWYOAPa0VXZV03UO8ODDIov/HnmkPNlv6ipgh8Xc8/72xMaR3QRJM7CfrNo7GzslTn4e7TZJDkztmEWNwJfalRyXMFfr+9bUilk73tMbCh7c9pm7+XjbAMOHd0T3v6gAowGGJrhVjc5pulwQibiXHoHZt9wuWJ9hAIymHqLtvlpK1316A+5DzLauOQPrGmaSAhPXf8C3+fpdVtonN+XItIPC2yJZ80UnyPPeaesYpYl1eyK/jJmYYSquJjb+LlnK9FjGCq4bFDrF3fbOS4TYR7zcOOQdXmHsZt0VnBZ6GSt+l/vyxpfTumI6Ci38Nk7TNWn9S1ZyzWIJuMSRj6EXuuO02v80F2QEkAX4PVGdm+zlVdp8FEjcSyPvWi0+Ay/rcMWdiayUP9mvP89d0DSndnzjjOW9uZzVy7Em0HfL5cjXwVt7daEcenZMzcBj6rrWEXsT+eFt3OhNH6iMkBtJiOboFtdJpVYPEaXcy/nM5PdBvvO1ERvUPSuUifuHiaB/2xIGSxG5W3UP8oELN+tAn45vsA3p1r2EBFEJbdjYTMS3e4yOH8Vm5ybPxPBkRNQLCZTmiealrWy3rGzxYlYjpB7ZcryHMqV5i1B1c5faUQam2L3BdcaOQiF25ma9eqGHLK4yzp9nomrhJbWKF+e3ACag8hRYDc0IQuUQQIN6C8D8/5/gcKIQIxehjlAl7E0YgNLQwHguSQ2nIzFE7VaAdfIK65moY/Pfy7lQ52lqS9DBGg07K6TZgSuOv4ATUVAqgw8d42lNRBi52DqFDTTHdwnbNkiIVCFHScIXXIUym6tLNqhcT3JLLOY4Ssrf8fzfyuMY4lONUGkc6OWj0gF1vc56WsoYPMmtCRvis8o6FMlfdQg31drdWYCLKpbbQmuCRdOJhP45gGLHawoIi6x+c1/OWE3W5tQVFk8dwNQAoYKfH+MEbIJJBf5D+ZCg5sW2aKIaesVYpfXn+E9YpxbILF/s7ZuNn1FGltzbq7egeXUDCbhdkqmSZb9v7hTzdIyyoZ2hE+06hAZoHvleLbe+qS780hHQfwVUP3gvBuBke4e6WO+nXIDMHpkkvS7AdtPWqxCVP6GqkGNeAckK5LpKA71H1Xrn8qaivVS8Qi3tHiXPGzxJPbSvJE89HqQyjdousb86m+BSfMCF4u8BkRJC2yZPF/WTDSXn6Tk3q1UZ8CqK4JnhygkNXYR828GgXu9k1o+VgiPcFE1Mb3lNhVomsBi03ewU2GYsbd21VJWDzap5HUV2hIVhUke0iiMdVEyEvy7N/PEKfsC7LPq0vYl5ULaaVy3jNAtJHGvBzJ8YCXQyGvtW42x+yxNaextecq3RaNao1lq2lYyeVMhhYdO8MnVpovgzGaqKfRLMykSqAZWGZUK7wTvMMiqom7d0kpeS2bmrV53ln/1i5/l9fyX4Tcz5RH4pEWLbFlemywxWGBFxG3QBWp+b+NPh1TcG3Rzp40jJqCw0jaoNCX5OXBFDgtCgD6CO2//qB4YI36pocX6VjOt1Mt4Ud7/ryic1za2NA4FSSJyiaoNF2oma+Je54DZjOpOiSU7a8lVXARRkXHMEQutsW8wExXPrtCvO7lMP9jWZleK0oDQLN8znPxujbkCcv1rO+iivZ0cb+tAz/HrKVuU3/Ujbd4owY8M/tw7aa0vgrn1xLYESDbKM2GxdnpTyvBu61/LSjBG9i9JROIaYuZzqDGl/TZGeqx2G4tmhnUEj+HuXRxsKBpv4V6aOV1uu8G7dcWYObfZXb657vFJ5H3ezzCqZ+2Z5Oi7CcR5ONTaBU963upXA3jH3RpXHFw19boNLe/2WqWW266v3i79L1wSK2l1YfDwHMpW+03uZm0yoJYSHe2xUJTIcf2x7H3ru2aewtEDsec3hiKH7EdHrNpHCbxQ9SaNu7ps91qjs346OVYngxay0V5XFnFuFcG+1EhNH1wLivBhg4nDq3+QT4d+HctBOc18lyj8Hpb1UTnn8kmEQZWns3Cfsq93BJ7jJJwJAgZ/6FxB6+jzgRbeCVArhz/hvJZ0IkLA06poWteuhEQxZLbof/lrIa4/N2Vjwj4hSMUNwia2S90MuSjBlRZoW/6mMn2kN7E/r2ZFsOVcPBYJdR1GaY2B3yYbqH2p7MddGMCPj6XQtWm0paBvg0eek0aTGKz8nBG8zvTQ1BHyVxjS0Oq3Z6L2rZkoyTgeO1fBwFSi7n+BlT/Q1N5gHMvZG9i2P1G4a14Ugv43biCLbwqhAfbMSYCXs/3WjeP1PJa1ndARlxM+CMuOFbvMAp7Q4vpyeX3WvAqOCTL0Du5d+/d0vheRSl85adacF79Qnp+5CE0Rq5tRGitZvH5HxiWf1MT3ZnHf0AbEySxOs5Ggr3odbV2rl+Bjs6oGRYkXsulMbOwGaNq6fENlqryg0ibLiP+7ZMF00ZBMQPcju6+7UJ/ze7blvCI8b/eCWJSINyRCToVkA19sDx9EjrdNyW5CCx0Z8MPJKQ/CE28SZt/x2pZjZnvhuj1sR/xJnbzRG2TjJ9z9Xz1xg4pGG8dsqEQrv4HBq+Q5XFphVCIjtPvlpOPTVt6ax1mwLJiB4h8aM/O54rROCyH0MFtdTXbML/cCToAem66U6/CjRRknAo6Uikxl2PugxAdqv6t7N/Bvz6jYQXX3pMFrsywMd8QaqIWUa78F3Tlje7OLGRv4XAmfe29d8kuV36hGuuZr+jtGmlSzugv2n1Id4R5xNYL2eCnwzViu6b/E5wIDHZBajPh1IRMttNBuiQcGkwzeUEShDI8uMvANEEK8e9R+hOiw/KJVhISMOjRvjy+VqwIxH1udF1bHEjprUvZ8gK3nExsId8V9+wTeIzAaKlk2ASHRr0gajJlVTSwuyexRQj52nlBrRdT/qWst6n7LTBhf5JAE10d50FsfCSzdvZdq7Jge0ztYGvfTNvilHKDVWjzvYqHvr7DAvRIXKJO3T7bcW1f1MlaXp0Ff4agjfihswBX8ETgmSBGOYuZ3DNkUJD381Qv6BkebNwFMSW4QsUSWjCB3owCnGIX4wB88VcpRKWGSMfDkI/k5V8Uu28nH6+x2mh3wRNurgHDs/YqIhSNPaWySLEjmuX/jamLp4MFxSqJ+Xb0SRjCho5N9qZFyuXmTt3lQa2A+RvrDnlZ0+3gRPwmN6ynQyVOdJX7zFHcdtQxMrtRVbaPyeJX3fL3lLuaEVOmNIS+usSd4TEVxIkp6ZrUduInVLN/uMxQYIMqcUdQUo0WeT6DMA1QR3kPjbiqPKtGJyy3DkEFNcJNcy75JbAPT1j5VR+4bbayX/iEsSjFD+C6qdwwMyAJw0QlNnAEbd35tEL3sDtho4M8YGB5BhUBUwibDTgF5rFN9TC4PQAWwojI7HGUJ0v8+0PWRYooljeY2lMKAqaXWujet892oQE/MDIKBSghIPQuXA22pa/KgG22AGNkAtjFNi6bO3Di0DWOtJnSuYtIfnsKJYRWGQb4hA5CMwHFBI7mt/3WQkdX0kiNnkVXoe+lyKcYSSlEdELUiQAxJ7Pc9k9MUf6dJBaiqNCluyqRFcBSRn0m81SfChLmK4hvw0pFqrBzfTETfNGUjd0Yo/lcHILSDUtBbEVt8WH+T1tW41abyubi+VO6mtAhkbEKuigy+Y2N/QC3se53eNa34uut/PcjUwDJJStBjehX4gE1fjqb5e/syo8wW2eP1g7DjdlvOJgzx8dbd6fxrOzomDPscfyzDU4KaCDEYeulI1PLdGAkg8NBlck7fdo8/HciQ+gSZk2hdOrUwafWtV/dqYxAfpDfnia3JnpwXYpxjP3CBPzxbRS1PJ/Dvsiwqgjdy2QLcuPnPttgX60b4wXIJkSqZVw4LlCrbou2HVbuXat9lonkPrsSP54d3eQYnsRpFnrN8ifZ+20KywN+TwNMpIFoXRdCmnRggR1+ZITS7zwXq1B+WLA0B50juJkJNENIPTqcNNIYp7ZyubSNnb0KpOcnM1NNPrcLCIOAv7thWf0Xi9HL+EcNbYk1C76FAcXNSDiUoOIXJkZCw7IjkWeJ2vi2FqVQUxa3BLjIm1ErXOVzI653pvd+kQuhlQhoNLVS63a60YywYFJljMzAo7Cp4rerHaYgTvIktyLbtoXCtIXYAq2Cqk8XWdvOfyqxXOcfrHxlDTZECNnfXR/2lX6xwEEMZ48cxnkNIcW0uBcSXK3RLfsrj+H/bCdvRzjEV93n2ZviD289YIxds7own3BXHjYjDf9krzV6SDxKgT4CQw6TTXiFVtnDkcH0G8dkUV2EGGVfE+1g+syWB0L6FZvtSD/siMkWpArYGmBoCUz2txZNfkk2zLj+VxoqGgkvfhg9nxRSsbY4ny9RehtpDVjWFJzKZACWeib/iHZbiK28AZ+0HiJjYY1+1a5Znh3hyDiBy7vQLxLjucm+rd7jx19xkHa7P0K9QyrdN2M/Hu4sptImJYJwrTyAKN35ybAFhvT9zTrXgj/V8ID90adcZid2WEVdAtYA/ZHhF4xvV8ahcabnENYKLW1dmUxg/LmLd2aTx9GcC5LIw4gzM48NL1kUiG2v1XSOuTTCyD/EOgtccbSrw+RepO2CHQr7Ym0C29CCenPIkMI6vj7vIIoC2FlIdZ79qIF1Q+fWwqg3j6VFrII3sMkY7WTGJEZXbJT6QA53pwyz6fnQqGeoiCdWOL+9OVWOuRwzDhc5MzMP8/p3zza4PUkvxnj/3gn9d349H2QfE+EdF3v2XTfsDRbdIFVrBSAAkO/JLPq9Z638kVxQ8eZWjVZNsxK6/Q1WS403S07C437wc23kd6m83S7FHd4RBjf9L4BMF55OqlDiml6TtJLmt5M9pvmzUWITdwRjIdiS1/e+K2B01OFSvFOEjIJjbhDBx8oNbhEq54IALmz4YgNyvDIRVUTP6Syu36LMcrAsV7b6naJpjzYsBnZtlBs4k0h35TZL5QGzZX+GrJY4hR29Be6sOa6JG+aC+n49gEirytp28I8Mn8uagnmK4w2SAggVKN/LsErJEtfx9ow8nJI0X1FIBOaB5P3Ki6PW3pgPfbeaVcvwXxCEmGoFHvICAP3K4aKYU6Tjsywm4vD+bESkFqQ6dQX+NQtkPLUBuKq7IwAJkcc8IIHeIjKHskA1VwVIP34V8vBslzHqKqLtRvWIMQVM/wAe0Sxukdjvyjjv2movalZJR+iG5I3J9B9LpdhD5UmPdw1g3Wg6KVxfDAiMVaFQaGlZ8zkjoERuY4sfqpQt42MI/pXBCTFNpZR58xmKIR9ZSg1BTdu7tM5/UOjvih/HFjb2GkOt0Cu1kb4Aq4R8PrAIU5JR/nsZXGXwqboQKSQrmj0UkT9tCk806rh4+WRY9M5IjitVcrXgKUl4avhljwWojvfzHT2Vc/ljg2e9GwzqCuJbf7M5tQ+0ChT6meu9HgyCl9zouXFhsezmU8Rn6XUX+AbK/Jc2YVivdybm2kSGNVNOqwNSnkN4yzvJ8alMVGhqxOG307LHiDxjLpACbNLutmn63kpi0jpE5eVjWD4VDw1FBE0RUsDX+w5qXrt/k0bSJgXjc/GEoTzHXsf1BpJFl/ez6XG8n3nPjdUex97nUfT4hRe92OA/qYRgxDkn3Sl+zCyW5Hllezp8lQmmoW0upvBEV4d6iiEtmvc80soieE1fa39resa889K5i1FLk9UedhIWx1NPxOuHI8unX7W2KFp9i1y8srUkwtOs5NxvK79w5b5ml8En9Y29IIL0XIUd5uozSKj9t4mUo5ar7lWkAXIPDGdZETtSCdxHYVLE6KYg7eUvzfPBmv7L0kXK2JG15pFFgHdsWEONCGDGNQILNPYruRtyuqSAwc+ezfhqqcfQxE7+VlJP/urEXdkJzq9yzh5xlplKFCpSviKkX8JiIIHwKmoryZ/Kld6RC6+BaaG3CDasT3WplF7mMQNxFF+WtovN5gdYLB5okmIhdLFQjmXjAiXEIqVkljzLA1J3ud+NR9EDjyIOyLxfeP6SKa8qZ8r4cYU8ZmJudiKc3S/gd0Khk2pOHNKSh6cVgB91uWwkiuZmveH2mu3Fv+ODHlOhzY9F6Af1Hoqnr8++Yqi65URSplgNXHxeUeRmWud/94/fu29yxlKkHuonU5gzikXjZ8a1KrD8JdR9MPb1rkvGkADr68TvAZzke0GbzTkDG8hCsBL5L/ya78Y1d9rzSwajaF4ljRir8wApX77T1/bj9OE0kCfhK3VzKUK8FmW3Tx39e1DtLVMoE8XNv00V1heXHutoQswf/un3ie6em35RC2+TOINH9ym+FoPSZy1a7L+LTXu38fzYlf9CzTSlqKzps56EqDGMb30vkWlMMKxNOw9VQxnNbdHRBVJZyKLYZp3Ap56qvRcIYrbwnJ62w7j53EwsgnXc+iAjukpyG/ZxXc/1i1r7Exx+HPxhcAtgPC8vwHzVfjknwEAUHgcyeAQ548igxNkAGdNHpnME47BD0troakYK2dSXTB5uG29hgAfFFoeWkXNuhB4KhW/Ep1fVr0HnXvWtpOP36GBpTA5TyO3eOXBXGerLyUikfHLDgtyv//hfzoxwrhADIyzeMx9iTfuGcdZ1dv8oQbdImoY1U9Po9CkOOgrKkF39+QX1eFAR5y/fCgvSsdw3IsYHumapNmbGbzT7XJ38zM16Ef2q5oTkKiRVCS3RNmDRYNMRJ7T/1Nbzp33UlxgCb55ksSUoQj3Xu4SEDtu9KdEL6dBAdWzGknkbDBrB+1jO79lBeMUvs5m2dKUR4QpLXYtuojceoS1knwOcEUORtoF4INgxg0wjcJLWOIYc0YLtluHYUxvQkgnXl5QVV9ItfOtJ2zcIQDJcU3sWICg4WURAAiWGZ/nBhneIQzSdittsf2P4y+xdrla9rsANRNWD/CRMpuS+1BFjTkEKkpr6Vl6my0OdI/ZrjU2sF7qMTahOtL1NG3kZ1E5DwT2KmcpAqMWlBePSYzeWYzbpfS4iVpxL1E2ZIhyFWy5sLxSzfztUuLXbt2ZEKw19lmDjm3Hz4jUilWZ/QHPDwc74NW3a+TN7EJbM8otugmWCXftRx+DYac3UkBGIG4KjPebeEHjEJW+O7oTLZTIr7KFxs60Iehd+pQlNcPcfSZTr6bm4RpBjl/KahZPbiXgECoMWEaxTCEckHcTESOuYRtOCtNbBQFmTz4+75XHmzJpi5vlTKJwcgRkKtqNwvgUSXThOdN8WKpLbyO5v9m94rF7WqC1MGmrgS/GoX33QLanxWpPFBPqnrN+Wit4vMTnaYi7Ubc3LYUrBkXdtdIowvc2rUY0xzdFZz82iup7dih7kKovUfA7bFkuVo3+w/Mybf/9cPu+78EejtqfpkmtZuAIiZDQdrGqSuXnUqquWBQJaZOl5T8gBufBdYby4P9BBFr/6vFoN/iwoO5ELGtBFZIUNEegqA0eYteZCsOlaNKrpIvJAVlkyEaRhfpu3CzCM/QdldBI6CbtpgQtMXE/xT672hqUiFfqufpijGPnJE1sDszWoHVVeL1h/Tr5QjngojoT9l73apb7rwubf60F1lnNaeohsqPEL4h2llKZ6Qt/fgR2nyNmN7d+l/qD5zs8mtMdpM7EJ794mmQOAsEjrDubQ35GfjhAyOEl7isVFUWDkTGrAH+5HyEr3PnGKmYcYWcV/vlZS+OHMv6mXUVux4VlF2qDyS1+fBDAvME5+jKnxQ2E1c4TU37BK+M6v0MI3kh4E9oR5+cb0ULPgNpQesBsgHYCRnX1kAU1NABWyoeD90+XfJSiG5wtSxwACKIxHI9TbszvEW7XyuR+UlUeMLGPNS3zCY3cqmW4EVv1ou7X2g8SHSFTPMBgopr8YlYofyL06JImhIaEmUl5GVb3eZyND4RafvzsXtuuR9rd3T4iHVChwoBySrLH9IDjA0EggbXlzCz0heguLU68qzvWwI74QoA1A3RY/U50XQa/FX0AiNT2HJMKCYRfY1xgz0pEvavDjLplHDEQqidkY68HCpNwgDNVoEzcvOhpT9EKpxTK2VV7sENzAb3sKswgU1Ff54BK13u5I5jJSjxFCZSWvKQX5GYRdpjuA9wjcZ7YDA/e2zxq8pPujB7okOJ5W6tzDtYrj0PDFU4gRsj00bJF0vsE4H8kB3pMLC6cxrzlhq+JexEhGv0LzQdxcrwHs7jS3/dqKbYkh5sUgCsng8G14JeDENxvxfr7kaiJNBY48K8R38Iv2IJYJxIqTj///Cu65s9GuNr+6T0rtdqHvCZDyuq17jiXIzM9g9mqlMH8ZF3XlUlAOTVJ+fvVWhKB7n48BmeiUGQDfGPBXncuKHFgL96jxP7BOFlnki7K+L7L2REB6YRboEIf7YBgWXzbK69onhOmHv6rrg5y4B3tiEPwRRzZOFbG0n0Gk+/kdVbR7MRwhCCWaXgdvUC2OsxmsapF/touORcbtzb0Y5xtzcjKV0cX2myCP3EFc0L5FKpejktVSA18vXTsZp9YD26zi4W2tGNQb7WGKoK+RJNUcAjUB21UaTb7LnkrSb9X27U185W0h3OHakHjTRJE9p1lTiOvi8uWLTIEuHavoPW3H89854sEEBpFL6PFSonieirUBOsSfHlUNoM6y6lERI+D8Nz2QQA2xn78Od2nnjX0JIqov0dOGPrerJRI8YCloJ3m+pBGytR0aCT4kQBtZoBRD8j7ZbKElXmIh4faoT+tUHNYOzqlE6MDEjdQ5lmaqQPghfAAU31qQz0DXWl9twmkef6TgO+3AEEKrltJgs0XqP9ydxmusKrHcucurTR58IM1W1qqQB31UyRUHM3RMx/912C3b/EAkgwHrc3QdUltSrV4vMh3HDd0Ai4scd+b3pjqBLF0bx+hjAgmKMw4GYbjD0E9rxn95cwVf20u8xP06JekDBvke/8TS88Jox3NmnYciyO/8agubgKKLGApEgMurrSnG5hThUTNVYWyy0iO+m8OHQBU0a90uP2vXnrd9X5iNwvJ3WFJy0hlScuFxtyslN8myPtAW9MuDkKOrdAuTjhdufCX61miXIrFcq5b4v7rhhsSeaqA/W3HTsOtt84Adv7O9EnOBbJj+v3JEngpGb48TGbFhcshyZTDa5nv+c7AjKdf4goV+X4YeRqTjFAw7dFT9GwDcs3DVXgH/NWKb0t4mEzqollle6NIbR2T2UvQV3QEyQqvhTwm+Pwg0zUE0VI1wzR4UgFurdZ/jEj4YH85EIk+/lT+vz4vhElSHOxiOwrULD9iMVqDoP2eMb0wXoH05Ls6eprmb5sofnh3erIoiPfBUYxaztVaXvITZJ//YswXQpyeu7cZyCYMGPgzA9VXR+Nl6r+3P/DL0NEOhfnvPb8vRqtJqrO5QX9GUWXwAkGxQCSOwgUpzjk3GXp0DteOkc5abfM0mTvXblTs8imEMEwRdfEtAKOcZ0SgzIJ9eywEgpsaP4jBfdEdiPf/GAvY2AbCUgRK8AWr6/pu14pHfrEMDPuS9SafFFOaS/9vI0Dc19rhneO22p+nTO7dSVgVWz9XUgCjPoynUkKQaRCbA8uVIMngVX5QrzeJcKbYtuUgCbSVGmnJefCplvUd7gRylUFmUTs0YAcCYCThM2uyChKcdlA6npee38lhDldqlqtHrZyfX2F1Dpkad035gI0gj02wXHYTvTqOXSQ8i43GKBrSVS2opM82Xu/R4Tn9WPExYZECAcGiAJhicChLEYdhbn3z5GvA+NwsXeoZtVEmNlAZMT6Y3jW49/PbXG+AMRJcZj/CHAqaqboN34OHWS9eAVNRIzU2zA2kB+pdQtP1mo6xt6dC5GQOk0QBQPrKLRXrjJQYrkLB+MLnUwzmBkcb/+ZJSaCu+4O0aUgO1k6q6uBwoFZxNfZKIUBsC/4svJPEG12fiXHO33kbqbxYqspder2GyYPAU+DU52b5/VG7OMw6jVPMMQyDUNHgmqnFWcQO0R3w1h3xyOaYv8WldQa6Ly2cBBXCx0+Q4ZHJyewNc4T2gCtFHN/QUGk8]]></t:sse>
</t:template>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00ED7432-D618-447E-BC87-5FA88A38356A}">
  <ds:schemaRefs>
    <ds:schemaRef ds:uri="http://schemas.openxmlformats.org/officeDocument/2006/bibliography"/>
  </ds:schemaRefs>
</ds:datastoreItem>
</file>

<file path=customXml/itemProps5.xml><?xml version="1.0" encoding="utf-8"?>
<ds:datastoreItem xmlns:ds="http://schemas.openxmlformats.org/officeDocument/2006/customXml" ds:itemID="{FD2437C6-9442-4562-936D-6D58A2AE6DE3}">
  <ds:schemaRefs>
    <ds:schemaRef ds:uri="http://mapping.word.org/2012/mapping"/>
  </ds:schemaRefs>
</ds:datastoreItem>
</file>

<file path=customXml/itemProps6.xml><?xml version="1.0" encoding="utf-8"?>
<ds:datastoreItem xmlns:ds="http://schemas.openxmlformats.org/officeDocument/2006/customXml" ds:itemID="{713B1B42-7D33-4A77-B9D4-97060F2EF457}">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262</TotalTime>
  <Pages>91</Pages>
  <Words>18264</Words>
  <Characters>104105</Characters>
  <Application>Microsoft Office Word</Application>
  <DocSecurity>0</DocSecurity>
  <Lines>867</Lines>
  <Paragraphs>244</Paragraphs>
  <ScaleCrop>false</ScaleCrop>
  <Company>Sky123.Org</Company>
  <LinksUpToDate>false</LinksUpToDate>
  <CharactersWithSpaces>122125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市场科</cp:lastModifiedBy>
  <cp:revision>65</cp:revision>
  <cp:lastPrinted>2017-08-22T07:51:00Z</cp:lastPrinted>
  <dcterms:created xsi:type="dcterms:W3CDTF">2017-08-21T07:52:00Z</dcterms:created>
  <dcterms:modified xsi:type="dcterms:W3CDTF">2017-08-25T07:28:00Z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